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AD6BEE">
        <w:rPr>
          <w:rFonts w:ascii="Trebuchet MS" w:hAnsi="Trebuchet MS" w:cs="Trebuchet MS"/>
          <w:b/>
          <w:bCs/>
          <w:sz w:val="22"/>
          <w:szCs w:val="22"/>
        </w:rPr>
        <w:t>ION REPORT - Application No.: 180108</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AD6BEE">
        <w:rPr>
          <w:rFonts w:ascii="Trebuchet MS" w:hAnsi="Trebuchet MS" w:cs="Trebuchet MS"/>
          <w:b/>
          <w:bCs/>
          <w:sz w:val="22"/>
          <w:szCs w:val="22"/>
        </w:rPr>
        <w:t>116 Connaught Road</w:t>
      </w:r>
    </w:p>
    <w:p w:rsidR="00F116C1" w:rsidRDefault="004C4624" w:rsidP="004C4624">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Pr="004C4624">
        <w:rPr>
          <w:rFonts w:ascii="Trebuchet MS" w:hAnsi="Trebuchet MS" w:cs="Trebuchet MS"/>
          <w:b/>
          <w:bCs/>
          <w:sz w:val="22"/>
          <w:szCs w:val="22"/>
        </w:rPr>
        <w:t>Change of use application to convert existing residential property</w:t>
      </w:r>
      <w:r>
        <w:rPr>
          <w:rFonts w:ascii="Trebuchet MS" w:hAnsi="Trebuchet MS" w:cs="Trebuchet MS"/>
          <w:b/>
          <w:bCs/>
          <w:sz w:val="22"/>
          <w:szCs w:val="22"/>
        </w:rPr>
        <w:t xml:space="preserve"> </w:t>
      </w:r>
      <w:r w:rsidRPr="004C4624">
        <w:rPr>
          <w:rFonts w:ascii="Trebuchet MS" w:hAnsi="Trebuchet MS" w:cs="Trebuchet MS"/>
          <w:b/>
          <w:bCs/>
          <w:sz w:val="22"/>
          <w:szCs w:val="22"/>
        </w:rPr>
        <w:t>containing 4.no 1 bed flats, into an 8 bed shared house for adults</w:t>
      </w:r>
      <w:r>
        <w:rPr>
          <w:rFonts w:ascii="Trebuchet MS" w:hAnsi="Trebuchet MS" w:cs="Trebuchet MS"/>
          <w:b/>
          <w:bCs/>
          <w:sz w:val="22"/>
          <w:szCs w:val="22"/>
        </w:rPr>
        <w:t xml:space="preserve"> </w:t>
      </w:r>
      <w:r w:rsidRPr="004C4624">
        <w:rPr>
          <w:rFonts w:ascii="Trebuchet MS" w:hAnsi="Trebuchet MS" w:cs="Trebuchet MS"/>
          <w:b/>
          <w:bCs/>
          <w:sz w:val="22"/>
          <w:szCs w:val="22"/>
        </w:rPr>
        <w:t>with learning difficulties (C2)</w:t>
      </w:r>
    </w:p>
    <w:p w:rsidR="00685708" w:rsidRDefault="00685708" w:rsidP="004C4624">
      <w:pPr>
        <w:pStyle w:val="PlainText"/>
        <w:rPr>
          <w:rFonts w:ascii="Trebuchet MS" w:hAnsi="Trebuchet MS" w:cs="Trebuchet MS"/>
          <w:b/>
          <w:bCs/>
          <w:sz w:val="22"/>
          <w:szCs w:val="22"/>
        </w:rPr>
      </w:pPr>
      <w:r>
        <w:rPr>
          <w:rFonts w:ascii="Trebuchet MS" w:hAnsi="Trebuchet MS" w:cs="Trebuchet MS"/>
          <w:b/>
          <w:bCs/>
          <w:sz w:val="22"/>
          <w:szCs w:val="22"/>
        </w:rPr>
        <w:t>Target Date: 3/4/18 (extended)</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7D143E" w:rsidRDefault="007D143E" w:rsidP="007D143E">
      <w:pPr>
        <w:rPr>
          <w:color w:val="1F497D"/>
        </w:rPr>
      </w:pPr>
    </w:p>
    <w:p w:rsidR="00F116C1" w:rsidRPr="007D143E" w:rsidRDefault="00F116C1" w:rsidP="007D143E">
      <w:pPr>
        <w:pStyle w:val="PlainText"/>
        <w:jc w:val="both"/>
        <w:rPr>
          <w:rFonts w:ascii="Trebuchet MS" w:hAnsi="Trebuchet MS" w:cs="Trebuchet MS"/>
          <w:b/>
          <w:bCs/>
          <w:sz w:val="22"/>
          <w:szCs w:val="22"/>
        </w:rPr>
      </w:pPr>
      <w:r w:rsidRPr="007D143E">
        <w:rPr>
          <w:rFonts w:ascii="Trebuchet MS" w:hAnsi="Trebuchet MS" w:cs="Trebuchet MS"/>
          <w:b/>
          <w:bCs/>
          <w:sz w:val="22"/>
          <w:szCs w:val="22"/>
        </w:rPr>
        <w:t>Site Description and Surrounding Area:</w:t>
      </w:r>
    </w:p>
    <w:p w:rsidR="007D143E" w:rsidRDefault="007D143E" w:rsidP="007D143E">
      <w:pPr>
        <w:pStyle w:val="BodyText2"/>
        <w:spacing w:after="0" w:line="240" w:lineRule="auto"/>
        <w:jc w:val="both"/>
        <w:rPr>
          <w:rFonts w:ascii="Trebuchet MS" w:hAnsi="Trebuchet MS"/>
          <w:sz w:val="22"/>
          <w:szCs w:val="22"/>
        </w:rPr>
      </w:pPr>
      <w:r w:rsidRPr="007D143E">
        <w:rPr>
          <w:rFonts w:ascii="Trebuchet MS" w:hAnsi="Trebuchet MS"/>
          <w:sz w:val="22"/>
          <w:szCs w:val="22"/>
        </w:rPr>
        <w:t xml:space="preserve">The application property is a </w:t>
      </w:r>
      <w:r>
        <w:rPr>
          <w:rFonts w:ascii="Trebuchet MS" w:hAnsi="Trebuchet MS"/>
          <w:sz w:val="22"/>
          <w:szCs w:val="22"/>
        </w:rPr>
        <w:t>converted detached house with four</w:t>
      </w:r>
      <w:r w:rsidR="007C7733">
        <w:rPr>
          <w:rFonts w:ascii="Trebuchet MS" w:hAnsi="Trebuchet MS"/>
          <w:sz w:val="22"/>
          <w:szCs w:val="22"/>
        </w:rPr>
        <w:t xml:space="preserve"> self-</w:t>
      </w:r>
      <w:r>
        <w:rPr>
          <w:rFonts w:ascii="Trebuchet MS" w:hAnsi="Trebuchet MS"/>
          <w:sz w:val="22"/>
          <w:szCs w:val="22"/>
        </w:rPr>
        <w:t xml:space="preserve">contained flats and communal </w:t>
      </w:r>
      <w:r w:rsidR="001450E8">
        <w:rPr>
          <w:rFonts w:ascii="Trebuchet MS" w:hAnsi="Trebuchet MS"/>
          <w:sz w:val="22"/>
          <w:szCs w:val="22"/>
        </w:rPr>
        <w:t xml:space="preserve">utility space and </w:t>
      </w:r>
      <w:proofErr w:type="spellStart"/>
      <w:proofErr w:type="gramStart"/>
      <w:r w:rsidR="001450E8">
        <w:rPr>
          <w:rFonts w:ascii="Trebuchet MS" w:hAnsi="Trebuchet MS"/>
          <w:sz w:val="22"/>
          <w:szCs w:val="22"/>
        </w:rPr>
        <w:t>wc</w:t>
      </w:r>
      <w:proofErr w:type="spellEnd"/>
      <w:proofErr w:type="gramEnd"/>
      <w:r w:rsidR="001450E8">
        <w:rPr>
          <w:rFonts w:ascii="Trebuchet MS" w:hAnsi="Trebuchet MS"/>
          <w:sz w:val="22"/>
          <w:szCs w:val="22"/>
        </w:rPr>
        <w:t xml:space="preserve"> (at the time of the site visit the c</w:t>
      </w:r>
      <w:r w:rsidR="007C7733">
        <w:rPr>
          <w:rFonts w:ascii="Trebuchet MS" w:hAnsi="Trebuchet MS"/>
          <w:sz w:val="22"/>
          <w:szCs w:val="22"/>
        </w:rPr>
        <w:t>ommunal space was mainly being used for st</w:t>
      </w:r>
      <w:r>
        <w:rPr>
          <w:rFonts w:ascii="Trebuchet MS" w:hAnsi="Trebuchet MS"/>
          <w:sz w:val="22"/>
          <w:szCs w:val="22"/>
        </w:rPr>
        <w:t>o</w:t>
      </w:r>
      <w:r w:rsidR="007C7733">
        <w:rPr>
          <w:rFonts w:ascii="Trebuchet MS" w:hAnsi="Trebuchet MS"/>
          <w:sz w:val="22"/>
          <w:szCs w:val="22"/>
        </w:rPr>
        <w:t>rage</w:t>
      </w:r>
      <w:r w:rsidR="001450E8">
        <w:rPr>
          <w:rFonts w:ascii="Trebuchet MS" w:hAnsi="Trebuchet MS"/>
          <w:sz w:val="22"/>
          <w:szCs w:val="22"/>
        </w:rPr>
        <w:t>)</w:t>
      </w:r>
      <w:r w:rsidR="007C7733">
        <w:rPr>
          <w:rFonts w:ascii="Trebuchet MS" w:hAnsi="Trebuchet MS"/>
          <w:sz w:val="22"/>
          <w:szCs w:val="22"/>
        </w:rPr>
        <w:t xml:space="preserve">.  </w:t>
      </w:r>
      <w:r>
        <w:rPr>
          <w:rFonts w:ascii="Trebuchet MS" w:hAnsi="Trebuchet MS"/>
          <w:sz w:val="22"/>
          <w:szCs w:val="22"/>
        </w:rPr>
        <w:t xml:space="preserve">To the side is a large mono-pitched garage, attached to which is </w:t>
      </w:r>
      <w:r w:rsidRPr="007D143E">
        <w:rPr>
          <w:rFonts w:ascii="Trebuchet MS" w:hAnsi="Trebuchet MS"/>
          <w:sz w:val="22"/>
          <w:szCs w:val="22"/>
        </w:rPr>
        <w:t xml:space="preserve">an existing lean to structure providing an access from the front to the rear garden.  The garage is currently used as part store (to the front) and bedroom to the rear.  There is parking </w:t>
      </w:r>
      <w:r w:rsidR="002825AE">
        <w:rPr>
          <w:rFonts w:ascii="Trebuchet MS" w:hAnsi="Trebuchet MS"/>
          <w:sz w:val="22"/>
          <w:szCs w:val="22"/>
        </w:rPr>
        <w:t>to the front with an existing shed.</w:t>
      </w:r>
      <w:r w:rsidRPr="007D143E">
        <w:rPr>
          <w:rFonts w:ascii="Trebuchet MS" w:hAnsi="Trebuchet MS"/>
          <w:sz w:val="22"/>
          <w:szCs w:val="22"/>
        </w:rPr>
        <w:t xml:space="preserve">  The ground level is higher than at no. 114 Connaught Road, immediately to the north.</w:t>
      </w:r>
      <w:r w:rsidR="007C7733">
        <w:rPr>
          <w:rFonts w:ascii="Trebuchet MS" w:hAnsi="Trebuchet MS"/>
          <w:sz w:val="22"/>
          <w:szCs w:val="22"/>
        </w:rPr>
        <w:t xml:space="preserve">  To the southern end of the building there is an attached single storey external store, accessed from the rear garden only.</w:t>
      </w:r>
    </w:p>
    <w:p w:rsidR="0075579C" w:rsidRDefault="0075579C" w:rsidP="007D143E">
      <w:pPr>
        <w:pStyle w:val="BodyText2"/>
        <w:spacing w:after="0" w:line="240" w:lineRule="auto"/>
        <w:jc w:val="both"/>
        <w:rPr>
          <w:rFonts w:ascii="Trebuchet MS" w:hAnsi="Trebuchet MS"/>
          <w:sz w:val="22"/>
          <w:szCs w:val="22"/>
        </w:rPr>
      </w:pPr>
    </w:p>
    <w:p w:rsidR="0075579C" w:rsidRPr="007D143E" w:rsidRDefault="0075579C" w:rsidP="007D143E">
      <w:pPr>
        <w:pStyle w:val="BodyText2"/>
        <w:spacing w:after="0" w:line="240" w:lineRule="auto"/>
        <w:jc w:val="both"/>
        <w:rPr>
          <w:rFonts w:ascii="Trebuchet MS" w:hAnsi="Trebuchet MS"/>
          <w:sz w:val="22"/>
          <w:szCs w:val="22"/>
        </w:rPr>
      </w:pPr>
      <w:r>
        <w:rPr>
          <w:rFonts w:ascii="Trebuchet MS" w:hAnsi="Trebuchet MS"/>
          <w:sz w:val="22"/>
          <w:szCs w:val="22"/>
        </w:rPr>
        <w:t>There is a good sized rear garden.</w:t>
      </w:r>
    </w:p>
    <w:p w:rsidR="000411BF" w:rsidRDefault="000411BF" w:rsidP="004C32F3">
      <w:pPr>
        <w:pStyle w:val="PlainText"/>
        <w:jc w:val="both"/>
        <w:rPr>
          <w:rFonts w:ascii="Trebuchet MS" w:hAnsi="Trebuchet MS" w:cs="Trebuchet MS"/>
          <w:sz w:val="22"/>
          <w:szCs w:val="22"/>
        </w:rPr>
      </w:pPr>
    </w:p>
    <w:p w:rsidR="004C32F3" w:rsidRDefault="007D143E" w:rsidP="004C32F3">
      <w:pPr>
        <w:pStyle w:val="PlainText"/>
        <w:jc w:val="both"/>
        <w:rPr>
          <w:rFonts w:ascii="Trebuchet MS" w:hAnsi="Trebuchet MS" w:cs="Trebuchet MS"/>
          <w:sz w:val="22"/>
          <w:szCs w:val="22"/>
        </w:rPr>
      </w:pPr>
      <w:r>
        <w:rPr>
          <w:rFonts w:ascii="Trebuchet MS" w:hAnsi="Trebuchet MS" w:cs="Trebuchet MS"/>
          <w:sz w:val="22"/>
          <w:szCs w:val="22"/>
        </w:rPr>
        <w:t>The property is not listed nor in a Conservation Area.  The area is residential.</w:t>
      </w:r>
    </w:p>
    <w:p w:rsidR="00F116C1" w:rsidRDefault="00F116C1" w:rsidP="004C32F3">
      <w:pPr>
        <w:pStyle w:val="PlainText"/>
        <w:jc w:val="both"/>
        <w:rPr>
          <w:rFonts w:ascii="Trebuchet MS" w:hAnsi="Trebuchet MS" w:cs="Trebuchet MS"/>
          <w:sz w:val="22"/>
          <w:szCs w:val="22"/>
        </w:rPr>
      </w:pPr>
    </w:p>
    <w:p w:rsidR="007C7733" w:rsidRDefault="00F116C1" w:rsidP="005624AA">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r w:rsidR="00B92A55">
        <w:rPr>
          <w:rFonts w:ascii="Trebuchet MS" w:hAnsi="Trebuchet MS" w:cs="Trebuchet MS"/>
          <w:sz w:val="22"/>
          <w:szCs w:val="22"/>
        </w:rPr>
        <w:t xml:space="preserve">Change of use </w:t>
      </w:r>
      <w:r w:rsidR="00F95D52">
        <w:rPr>
          <w:rFonts w:ascii="Trebuchet MS" w:hAnsi="Trebuchet MS" w:cs="Trebuchet MS"/>
          <w:sz w:val="22"/>
          <w:szCs w:val="22"/>
        </w:rPr>
        <w:t xml:space="preserve">to C2 - </w:t>
      </w:r>
      <w:r w:rsidR="007C7733">
        <w:rPr>
          <w:rFonts w:ascii="Trebuchet MS" w:hAnsi="Trebuchet MS" w:cs="Trebuchet MS"/>
          <w:sz w:val="22"/>
          <w:szCs w:val="22"/>
        </w:rPr>
        <w:t xml:space="preserve">8 </w:t>
      </w:r>
      <w:proofErr w:type="gramStart"/>
      <w:r w:rsidR="007C7733">
        <w:rPr>
          <w:rFonts w:ascii="Trebuchet MS" w:hAnsi="Trebuchet MS" w:cs="Trebuchet MS"/>
          <w:sz w:val="22"/>
          <w:szCs w:val="22"/>
        </w:rPr>
        <w:t>bedroom</w:t>
      </w:r>
      <w:proofErr w:type="gramEnd"/>
      <w:r w:rsidR="007C7733">
        <w:rPr>
          <w:rFonts w:ascii="Trebuchet MS" w:hAnsi="Trebuchet MS" w:cs="Trebuchet MS"/>
          <w:sz w:val="22"/>
          <w:szCs w:val="22"/>
        </w:rPr>
        <w:t xml:space="preserve"> sh</w:t>
      </w:r>
      <w:r w:rsidR="007D143E">
        <w:rPr>
          <w:rFonts w:ascii="Trebuchet MS" w:hAnsi="Trebuchet MS" w:cs="Trebuchet MS"/>
          <w:sz w:val="22"/>
          <w:szCs w:val="22"/>
        </w:rPr>
        <w:t>ared hou</w:t>
      </w:r>
      <w:r w:rsidR="007C7733">
        <w:rPr>
          <w:rFonts w:ascii="Trebuchet MS" w:hAnsi="Trebuchet MS" w:cs="Trebuchet MS"/>
          <w:sz w:val="22"/>
          <w:szCs w:val="22"/>
        </w:rPr>
        <w:t>s</w:t>
      </w:r>
      <w:r w:rsidR="007D143E">
        <w:rPr>
          <w:rFonts w:ascii="Trebuchet MS" w:hAnsi="Trebuchet MS" w:cs="Trebuchet MS"/>
          <w:sz w:val="22"/>
          <w:szCs w:val="22"/>
        </w:rPr>
        <w:t xml:space="preserve">e for people with learning difficulties.  </w:t>
      </w:r>
      <w:r w:rsidR="007C7733">
        <w:rPr>
          <w:rFonts w:ascii="Trebuchet MS" w:hAnsi="Trebuchet MS" w:cs="Trebuchet MS"/>
          <w:sz w:val="22"/>
          <w:szCs w:val="22"/>
        </w:rPr>
        <w:t xml:space="preserve">6 of the </w:t>
      </w:r>
      <w:r w:rsidR="00F95D52">
        <w:rPr>
          <w:rFonts w:ascii="Trebuchet MS" w:hAnsi="Trebuchet MS" w:cs="Trebuchet MS"/>
          <w:sz w:val="22"/>
          <w:szCs w:val="22"/>
        </w:rPr>
        <w:t>bedrooms</w:t>
      </w:r>
      <w:r w:rsidR="007C7733">
        <w:rPr>
          <w:rFonts w:ascii="Trebuchet MS" w:hAnsi="Trebuchet MS" w:cs="Trebuchet MS"/>
          <w:sz w:val="22"/>
          <w:szCs w:val="22"/>
        </w:rPr>
        <w:t xml:space="preserve"> would have an </w:t>
      </w:r>
      <w:proofErr w:type="spellStart"/>
      <w:r w:rsidR="007C7733">
        <w:rPr>
          <w:rFonts w:ascii="Trebuchet MS" w:hAnsi="Trebuchet MS" w:cs="Trebuchet MS"/>
          <w:sz w:val="22"/>
          <w:szCs w:val="22"/>
        </w:rPr>
        <w:t>ensuite</w:t>
      </w:r>
      <w:proofErr w:type="spellEnd"/>
      <w:r w:rsidR="007C7733">
        <w:rPr>
          <w:rFonts w:ascii="Trebuchet MS" w:hAnsi="Trebuchet MS" w:cs="Trebuchet MS"/>
          <w:sz w:val="22"/>
          <w:szCs w:val="22"/>
        </w:rPr>
        <w:t xml:space="preserve">.  Bedrooms 7 &amp; 8 on the first floor would share a bathroom.  On the ground floor there would be 4no. </w:t>
      </w:r>
      <w:proofErr w:type="gramStart"/>
      <w:r w:rsidR="007C7733">
        <w:rPr>
          <w:rFonts w:ascii="Trebuchet MS" w:hAnsi="Trebuchet MS" w:cs="Trebuchet MS"/>
          <w:sz w:val="22"/>
          <w:szCs w:val="22"/>
        </w:rPr>
        <w:t>bedrooms</w:t>
      </w:r>
      <w:proofErr w:type="gramEnd"/>
      <w:r w:rsidR="007C7733">
        <w:rPr>
          <w:rFonts w:ascii="Trebuchet MS" w:hAnsi="Trebuchet MS" w:cs="Trebuchet MS"/>
          <w:sz w:val="22"/>
          <w:szCs w:val="22"/>
        </w:rPr>
        <w:t xml:space="preserve">, a lounge, kitchen, </w:t>
      </w:r>
      <w:r w:rsidR="00E1573E">
        <w:rPr>
          <w:rFonts w:ascii="Trebuchet MS" w:hAnsi="Trebuchet MS" w:cs="Trebuchet MS"/>
          <w:sz w:val="22"/>
          <w:szCs w:val="22"/>
        </w:rPr>
        <w:t xml:space="preserve">utility and staff room (with </w:t>
      </w:r>
      <w:proofErr w:type="spellStart"/>
      <w:r w:rsidR="00E1573E">
        <w:rPr>
          <w:rFonts w:ascii="Trebuchet MS" w:hAnsi="Trebuchet MS" w:cs="Trebuchet MS"/>
          <w:sz w:val="22"/>
          <w:szCs w:val="22"/>
        </w:rPr>
        <w:t>ensuite</w:t>
      </w:r>
      <w:proofErr w:type="spellEnd"/>
      <w:r w:rsidR="00E1573E">
        <w:rPr>
          <w:rFonts w:ascii="Trebuchet MS" w:hAnsi="Trebuchet MS" w:cs="Trebuchet MS"/>
          <w:sz w:val="22"/>
          <w:szCs w:val="22"/>
        </w:rPr>
        <w:t xml:space="preserve">).  </w:t>
      </w:r>
      <w:r w:rsidR="007C7733">
        <w:rPr>
          <w:rFonts w:ascii="Trebuchet MS" w:hAnsi="Trebuchet MS" w:cs="Trebuchet MS"/>
          <w:sz w:val="22"/>
          <w:szCs w:val="22"/>
        </w:rPr>
        <w:t>On the first floor there would be 4 no. bedrooms, and a shared lounge/kitchen area.</w:t>
      </w:r>
    </w:p>
    <w:p w:rsidR="007C7733" w:rsidRDefault="007C7733" w:rsidP="005624AA">
      <w:pPr>
        <w:pStyle w:val="PlainText"/>
        <w:jc w:val="both"/>
        <w:rPr>
          <w:rFonts w:ascii="Trebuchet MS" w:hAnsi="Trebuchet MS" w:cs="Trebuchet MS"/>
          <w:sz w:val="22"/>
          <w:szCs w:val="22"/>
        </w:rPr>
      </w:pPr>
    </w:p>
    <w:p w:rsidR="007D143E" w:rsidRDefault="007C7733" w:rsidP="005624AA">
      <w:pPr>
        <w:pStyle w:val="PlainText"/>
        <w:jc w:val="both"/>
        <w:rPr>
          <w:rFonts w:ascii="Trebuchet MS" w:hAnsi="Trebuchet MS" w:cs="Trebuchet MS"/>
          <w:sz w:val="22"/>
          <w:szCs w:val="22"/>
        </w:rPr>
      </w:pPr>
      <w:r>
        <w:rPr>
          <w:rFonts w:ascii="Trebuchet MS" w:hAnsi="Trebuchet MS" w:cs="Trebuchet MS"/>
          <w:sz w:val="22"/>
          <w:szCs w:val="22"/>
        </w:rPr>
        <w:t xml:space="preserve">There would </w:t>
      </w:r>
      <w:r w:rsidR="007D143E">
        <w:rPr>
          <w:rFonts w:ascii="Trebuchet MS" w:hAnsi="Trebuchet MS" w:cs="Trebuchet MS"/>
          <w:sz w:val="22"/>
          <w:szCs w:val="22"/>
        </w:rPr>
        <w:t xml:space="preserve">be </w:t>
      </w:r>
      <w:r>
        <w:rPr>
          <w:rFonts w:ascii="Trebuchet MS" w:hAnsi="Trebuchet MS" w:cs="Trebuchet MS"/>
          <w:sz w:val="22"/>
          <w:szCs w:val="22"/>
        </w:rPr>
        <w:t xml:space="preserve">a minimum of </w:t>
      </w:r>
      <w:r w:rsidR="007D143E">
        <w:rPr>
          <w:rFonts w:ascii="Trebuchet MS" w:hAnsi="Trebuchet MS" w:cs="Trebuchet MS"/>
          <w:sz w:val="22"/>
          <w:szCs w:val="22"/>
        </w:rPr>
        <w:t>2 staff du</w:t>
      </w:r>
      <w:r>
        <w:rPr>
          <w:rFonts w:ascii="Trebuchet MS" w:hAnsi="Trebuchet MS" w:cs="Trebuchet MS"/>
          <w:sz w:val="22"/>
          <w:szCs w:val="22"/>
        </w:rPr>
        <w:t>ring the day and one member o</w:t>
      </w:r>
      <w:r w:rsidR="007D143E">
        <w:rPr>
          <w:rFonts w:ascii="Trebuchet MS" w:hAnsi="Trebuchet MS" w:cs="Trebuchet MS"/>
          <w:sz w:val="22"/>
          <w:szCs w:val="22"/>
        </w:rPr>
        <w:t xml:space="preserve">f staff </w:t>
      </w:r>
      <w:r w:rsidR="00E1573E">
        <w:rPr>
          <w:rFonts w:ascii="Trebuchet MS" w:hAnsi="Trebuchet MS" w:cs="Trebuchet MS"/>
          <w:sz w:val="22"/>
          <w:szCs w:val="22"/>
        </w:rPr>
        <w:t>during the night time hours and the potential for other care professionals to visit as and when required.</w:t>
      </w:r>
    </w:p>
    <w:p w:rsidR="00F95D52" w:rsidRDefault="00F95D52" w:rsidP="005624AA">
      <w:pPr>
        <w:pStyle w:val="PlainText"/>
        <w:jc w:val="both"/>
        <w:rPr>
          <w:rFonts w:ascii="Trebuchet MS" w:hAnsi="Trebuchet MS" w:cs="Trebuchet MS"/>
          <w:sz w:val="22"/>
          <w:szCs w:val="22"/>
        </w:rPr>
      </w:pPr>
    </w:p>
    <w:p w:rsidR="00794F37" w:rsidRDefault="00794F37" w:rsidP="00AE27B5">
      <w:pPr>
        <w:jc w:val="both"/>
        <w:rPr>
          <w:rFonts w:ascii="Trebuchet MS" w:hAnsi="Trebuchet MS"/>
          <w:sz w:val="22"/>
          <w:szCs w:val="22"/>
        </w:rPr>
      </w:pPr>
      <w:r w:rsidRPr="00AE27B5">
        <w:rPr>
          <w:rFonts w:ascii="Trebuchet MS" w:hAnsi="Trebuchet MS"/>
          <w:sz w:val="22"/>
          <w:szCs w:val="22"/>
        </w:rPr>
        <w:t xml:space="preserve">The </w:t>
      </w:r>
      <w:r w:rsidR="00AE27B5" w:rsidRPr="00AE27B5">
        <w:rPr>
          <w:rFonts w:ascii="Trebuchet MS" w:hAnsi="Trebuchet MS"/>
          <w:sz w:val="22"/>
          <w:szCs w:val="22"/>
        </w:rPr>
        <w:t>existing</w:t>
      </w:r>
      <w:r w:rsidRPr="00AE27B5">
        <w:rPr>
          <w:rFonts w:ascii="Trebuchet MS" w:hAnsi="Trebuchet MS"/>
          <w:sz w:val="22"/>
          <w:szCs w:val="22"/>
        </w:rPr>
        <w:t xml:space="preserve"> sin</w:t>
      </w:r>
      <w:r w:rsidR="00AE27B5">
        <w:rPr>
          <w:rFonts w:ascii="Trebuchet MS" w:hAnsi="Trebuchet MS"/>
          <w:sz w:val="22"/>
          <w:szCs w:val="22"/>
        </w:rPr>
        <w:t>gle storey garage is proposed to</w:t>
      </w:r>
      <w:r w:rsidRPr="00AE27B5">
        <w:rPr>
          <w:rFonts w:ascii="Trebuchet MS" w:hAnsi="Trebuchet MS"/>
          <w:sz w:val="22"/>
          <w:szCs w:val="22"/>
        </w:rPr>
        <w:t xml:space="preserve"> be demolished and rebuilt on the same footprint with a </w:t>
      </w:r>
      <w:r w:rsidR="00C81DAD" w:rsidRPr="00AE27B5">
        <w:rPr>
          <w:rFonts w:ascii="Trebuchet MS" w:hAnsi="Trebuchet MS"/>
          <w:sz w:val="22"/>
          <w:szCs w:val="22"/>
        </w:rPr>
        <w:t xml:space="preserve">higher </w:t>
      </w:r>
      <w:r w:rsidRPr="00AE27B5">
        <w:rPr>
          <w:rFonts w:ascii="Trebuchet MS" w:hAnsi="Trebuchet MS"/>
          <w:sz w:val="22"/>
          <w:szCs w:val="22"/>
        </w:rPr>
        <w:t>mono-pitched roof</w:t>
      </w:r>
      <w:r w:rsidR="00C81DAD" w:rsidRPr="00AE27B5">
        <w:rPr>
          <w:rFonts w:ascii="Trebuchet MS" w:hAnsi="Trebuchet MS"/>
          <w:sz w:val="22"/>
          <w:szCs w:val="22"/>
        </w:rPr>
        <w:t xml:space="preserve">.  This is proposed to have </w:t>
      </w:r>
      <w:r w:rsidR="00AE27B5">
        <w:rPr>
          <w:rFonts w:ascii="Trebuchet MS" w:hAnsi="Trebuchet MS"/>
          <w:sz w:val="22"/>
          <w:szCs w:val="22"/>
        </w:rPr>
        <w:t xml:space="preserve">a </w:t>
      </w:r>
      <w:r w:rsidR="00C81DAD" w:rsidRPr="00AE27B5">
        <w:rPr>
          <w:rFonts w:ascii="Trebuchet MS" w:hAnsi="Trebuchet MS"/>
          <w:sz w:val="22"/>
          <w:szCs w:val="22"/>
        </w:rPr>
        <w:t>tiled roof to</w:t>
      </w:r>
      <w:r w:rsidR="00AE27B5">
        <w:rPr>
          <w:rFonts w:ascii="Trebuchet MS" w:hAnsi="Trebuchet MS"/>
          <w:sz w:val="22"/>
          <w:szCs w:val="22"/>
        </w:rPr>
        <w:t xml:space="preserve"> </w:t>
      </w:r>
      <w:r w:rsidR="00C81DAD" w:rsidRPr="00AE27B5">
        <w:rPr>
          <w:rFonts w:ascii="Trebuchet MS" w:hAnsi="Trebuchet MS"/>
          <w:sz w:val="22"/>
          <w:szCs w:val="22"/>
        </w:rPr>
        <w:t xml:space="preserve">match existing, which requires a greater pitch than the </w:t>
      </w:r>
      <w:r w:rsidR="00AE27B5" w:rsidRPr="00AE27B5">
        <w:rPr>
          <w:rFonts w:ascii="Trebuchet MS" w:hAnsi="Trebuchet MS"/>
          <w:sz w:val="22"/>
          <w:szCs w:val="22"/>
        </w:rPr>
        <w:t>existing</w:t>
      </w:r>
      <w:r w:rsidR="00C81DAD" w:rsidRPr="00AE27B5">
        <w:rPr>
          <w:rFonts w:ascii="Trebuchet MS" w:hAnsi="Trebuchet MS"/>
          <w:sz w:val="22"/>
          <w:szCs w:val="22"/>
        </w:rPr>
        <w:t xml:space="preserve"> roof.  </w:t>
      </w:r>
      <w:r w:rsidRPr="00AE27B5">
        <w:rPr>
          <w:rFonts w:ascii="Trebuchet MS" w:hAnsi="Trebuchet MS"/>
          <w:sz w:val="22"/>
          <w:szCs w:val="22"/>
        </w:rPr>
        <w:t xml:space="preserve"> </w:t>
      </w:r>
    </w:p>
    <w:p w:rsidR="00AE27B5" w:rsidRDefault="00AE27B5" w:rsidP="00AE27B5">
      <w:pPr>
        <w:jc w:val="both"/>
        <w:rPr>
          <w:rFonts w:ascii="Trebuchet MS" w:hAnsi="Trebuchet MS"/>
          <w:sz w:val="22"/>
          <w:szCs w:val="22"/>
        </w:rPr>
      </w:pPr>
    </w:p>
    <w:p w:rsidR="00AE27B5" w:rsidRPr="00AE27B5" w:rsidRDefault="00AE27B5" w:rsidP="00AE27B5">
      <w:pPr>
        <w:jc w:val="both"/>
        <w:rPr>
          <w:rFonts w:ascii="Trebuchet MS" w:hAnsi="Trebuchet MS"/>
          <w:sz w:val="22"/>
          <w:szCs w:val="22"/>
        </w:rPr>
      </w:pPr>
      <w:r>
        <w:rPr>
          <w:rFonts w:ascii="Trebuchet MS" w:hAnsi="Trebuchet MS"/>
          <w:sz w:val="22"/>
          <w:szCs w:val="22"/>
        </w:rPr>
        <w:t>The plans also indicate that 3 no. existing sheds/ outbuildings would be removed and the rear garden area made good.</w:t>
      </w:r>
    </w:p>
    <w:p w:rsidR="00794F37" w:rsidRDefault="00794F37" w:rsidP="005624AA">
      <w:pPr>
        <w:pStyle w:val="PlainText"/>
        <w:jc w:val="both"/>
        <w:rPr>
          <w:rFonts w:ascii="Trebuchet MS" w:hAnsi="Trebuchet MS" w:cs="Trebuchet MS"/>
          <w:sz w:val="22"/>
          <w:szCs w:val="22"/>
        </w:rPr>
      </w:pPr>
    </w:p>
    <w:p w:rsidR="00F95D52" w:rsidRDefault="00E1573E" w:rsidP="005624AA">
      <w:pPr>
        <w:pStyle w:val="PlainText"/>
        <w:jc w:val="both"/>
        <w:rPr>
          <w:rFonts w:ascii="Trebuchet MS" w:hAnsi="Trebuchet MS" w:cs="Trebuchet MS"/>
          <w:sz w:val="22"/>
          <w:szCs w:val="22"/>
        </w:rPr>
      </w:pPr>
      <w:r>
        <w:rPr>
          <w:rFonts w:ascii="Trebuchet MS" w:hAnsi="Trebuchet MS" w:cs="Trebuchet MS"/>
          <w:sz w:val="22"/>
          <w:szCs w:val="22"/>
        </w:rPr>
        <w:t xml:space="preserve">The area to the front of the property </w:t>
      </w:r>
      <w:r w:rsidR="00364182">
        <w:rPr>
          <w:rFonts w:ascii="Trebuchet MS" w:hAnsi="Trebuchet MS" w:cs="Trebuchet MS"/>
          <w:sz w:val="22"/>
          <w:szCs w:val="22"/>
        </w:rPr>
        <w:t xml:space="preserve">would accommodate </w:t>
      </w:r>
      <w:r w:rsidR="001450E8">
        <w:rPr>
          <w:rFonts w:ascii="Trebuchet MS" w:hAnsi="Trebuchet MS" w:cs="Trebuchet MS"/>
          <w:sz w:val="22"/>
          <w:szCs w:val="22"/>
        </w:rPr>
        <w:t xml:space="preserve">4no. </w:t>
      </w:r>
      <w:proofErr w:type="gramStart"/>
      <w:r w:rsidR="00F95D52">
        <w:rPr>
          <w:rFonts w:ascii="Trebuchet MS" w:hAnsi="Trebuchet MS" w:cs="Trebuchet MS"/>
          <w:sz w:val="22"/>
          <w:szCs w:val="22"/>
        </w:rPr>
        <w:t>car</w:t>
      </w:r>
      <w:proofErr w:type="gramEnd"/>
      <w:r w:rsidR="00F95D52">
        <w:rPr>
          <w:rFonts w:ascii="Trebuchet MS" w:hAnsi="Trebuchet MS" w:cs="Trebuchet MS"/>
          <w:sz w:val="22"/>
          <w:szCs w:val="22"/>
        </w:rPr>
        <w:t xml:space="preserve"> parking spaces along with </w:t>
      </w:r>
      <w:r w:rsidR="00AE27B5">
        <w:rPr>
          <w:rFonts w:ascii="Trebuchet MS" w:hAnsi="Trebuchet MS" w:cs="Trebuchet MS"/>
          <w:sz w:val="22"/>
          <w:szCs w:val="22"/>
        </w:rPr>
        <w:t>bin storage</w:t>
      </w:r>
      <w:r w:rsidR="00C11F7D">
        <w:rPr>
          <w:rFonts w:ascii="Trebuchet MS" w:hAnsi="Trebuchet MS" w:cs="Trebuchet MS"/>
          <w:sz w:val="22"/>
          <w:szCs w:val="22"/>
        </w:rPr>
        <w:t xml:space="preserve">.  </w:t>
      </w:r>
      <w:r w:rsidR="00364182">
        <w:rPr>
          <w:rFonts w:ascii="Trebuchet MS" w:hAnsi="Trebuchet MS" w:cs="Trebuchet MS"/>
          <w:sz w:val="22"/>
          <w:szCs w:val="22"/>
        </w:rPr>
        <w:t>This would necessitate the removal of a small existing tree.</w:t>
      </w:r>
      <w:r w:rsidR="00C11F7D">
        <w:rPr>
          <w:rFonts w:ascii="Trebuchet MS" w:hAnsi="Trebuchet MS" w:cs="Trebuchet MS"/>
          <w:sz w:val="22"/>
          <w:szCs w:val="22"/>
        </w:rPr>
        <w:t xml:space="preserve">  Cycle storage would be in the rear garden accessed via a gated pathway along the side of the original garage (between the application site and 114 Connaught Road).</w:t>
      </w:r>
    </w:p>
    <w:p w:rsidR="00E1573E" w:rsidRDefault="00E1573E" w:rsidP="005624AA">
      <w:pPr>
        <w:pStyle w:val="PlainText"/>
        <w:jc w:val="both"/>
        <w:rPr>
          <w:rFonts w:ascii="Trebuchet MS" w:hAnsi="Trebuchet MS" w:cs="Trebuchet MS"/>
          <w:sz w:val="22"/>
          <w:szCs w:val="22"/>
        </w:rPr>
      </w:pPr>
    </w:p>
    <w:p w:rsidR="00E1573E" w:rsidRDefault="00E1573E" w:rsidP="005624AA">
      <w:pPr>
        <w:pStyle w:val="PlainText"/>
        <w:jc w:val="both"/>
        <w:rPr>
          <w:rFonts w:ascii="Trebuchet MS" w:hAnsi="Trebuchet MS" w:cs="Trebuchet MS"/>
          <w:sz w:val="22"/>
          <w:szCs w:val="22"/>
        </w:rPr>
      </w:pPr>
      <w:r>
        <w:rPr>
          <w:rFonts w:ascii="Trebuchet MS" w:hAnsi="Trebuchet MS" w:cs="Trebuchet MS"/>
          <w:sz w:val="22"/>
          <w:szCs w:val="22"/>
        </w:rPr>
        <w:t>The agent has advised that the specific individuals who would be housed in the property would not have the ability to drive nor cycle, therefore cycle and parking spaces would be specific to the requirements of staff.</w:t>
      </w:r>
    </w:p>
    <w:p w:rsidR="00B61A87" w:rsidRDefault="00B61A87" w:rsidP="004C32F3">
      <w:pPr>
        <w:pStyle w:val="PlainText"/>
        <w:jc w:val="both"/>
        <w:rPr>
          <w:rFonts w:ascii="Trebuchet MS" w:hAnsi="Trebuchet MS" w:cs="Trebuchet MS"/>
          <w:b/>
          <w:bCs/>
          <w:sz w:val="22"/>
          <w:szCs w:val="22"/>
        </w:rPr>
      </w:pPr>
    </w:p>
    <w:p w:rsidR="009C6EF7" w:rsidRDefault="00F116C1" w:rsidP="004C32F3">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0D6833">
        <w:rPr>
          <w:rFonts w:ascii="Trebuchet MS" w:hAnsi="Trebuchet MS" w:cs="Trebuchet MS"/>
          <w:sz w:val="22"/>
          <w:szCs w:val="22"/>
        </w:rPr>
        <w:t xml:space="preserve">All received </w:t>
      </w:r>
      <w:r w:rsidR="00E1573E">
        <w:rPr>
          <w:rFonts w:ascii="Trebuchet MS" w:hAnsi="Trebuchet MS" w:cs="Trebuchet MS"/>
          <w:sz w:val="22"/>
          <w:szCs w:val="22"/>
        </w:rPr>
        <w:t>26</w:t>
      </w:r>
      <w:r w:rsidR="00E1573E" w:rsidRPr="00E1573E">
        <w:rPr>
          <w:rFonts w:ascii="Trebuchet MS" w:hAnsi="Trebuchet MS" w:cs="Trebuchet MS"/>
          <w:sz w:val="22"/>
          <w:szCs w:val="22"/>
          <w:vertAlign w:val="superscript"/>
        </w:rPr>
        <w:t>th</w:t>
      </w:r>
      <w:r w:rsidR="00E1573E">
        <w:rPr>
          <w:rFonts w:ascii="Trebuchet MS" w:hAnsi="Trebuchet MS" w:cs="Trebuchet MS"/>
          <w:sz w:val="22"/>
          <w:szCs w:val="22"/>
        </w:rPr>
        <w:t xml:space="preserve"> January 2018 (unless otherwise stated)</w:t>
      </w:r>
    </w:p>
    <w:p w:rsidR="00E1573E" w:rsidRDefault="00E1573E" w:rsidP="004C32F3">
      <w:pPr>
        <w:pStyle w:val="PlainText"/>
        <w:jc w:val="both"/>
        <w:rPr>
          <w:rFonts w:ascii="Trebuchet MS" w:hAnsi="Trebuchet MS" w:cs="Trebuchet MS"/>
          <w:sz w:val="22"/>
          <w:szCs w:val="22"/>
        </w:rPr>
      </w:pPr>
      <w:r>
        <w:rPr>
          <w:rFonts w:ascii="Trebuchet MS" w:hAnsi="Trebuchet MS" w:cs="Trebuchet MS"/>
          <w:sz w:val="22"/>
          <w:szCs w:val="22"/>
        </w:rPr>
        <w:t xml:space="preserve">Location Plan - </w:t>
      </w:r>
      <w:r w:rsidR="008C3428">
        <w:rPr>
          <w:rFonts w:ascii="Trebuchet MS" w:hAnsi="Trebuchet MS" w:cs="Trebuchet MS"/>
          <w:sz w:val="22"/>
          <w:szCs w:val="22"/>
        </w:rPr>
        <w:t xml:space="preserve">Drawing no: </w:t>
      </w:r>
      <w:r>
        <w:rPr>
          <w:rFonts w:ascii="Trebuchet MS" w:hAnsi="Trebuchet MS" w:cs="Trebuchet MS"/>
          <w:sz w:val="22"/>
          <w:szCs w:val="22"/>
        </w:rPr>
        <w:t>FP 1378-000 Rev PL1</w:t>
      </w:r>
    </w:p>
    <w:p w:rsidR="00E1573E" w:rsidRDefault="00E1573E" w:rsidP="004C32F3">
      <w:pPr>
        <w:pStyle w:val="PlainText"/>
        <w:jc w:val="both"/>
        <w:rPr>
          <w:rFonts w:ascii="Trebuchet MS" w:hAnsi="Trebuchet MS" w:cs="Trebuchet MS"/>
          <w:sz w:val="22"/>
          <w:szCs w:val="22"/>
        </w:rPr>
      </w:pPr>
      <w:r>
        <w:rPr>
          <w:rFonts w:ascii="Trebuchet MS" w:hAnsi="Trebuchet MS" w:cs="Trebuchet MS"/>
          <w:sz w:val="22"/>
          <w:szCs w:val="22"/>
        </w:rPr>
        <w:t>Site Plan - Drawing no: FP 1378-001 Rev PL1</w:t>
      </w:r>
    </w:p>
    <w:p w:rsidR="00E1573E" w:rsidRDefault="00E1573E" w:rsidP="00E1573E">
      <w:pPr>
        <w:pStyle w:val="PlainText"/>
        <w:jc w:val="both"/>
        <w:rPr>
          <w:rFonts w:ascii="Trebuchet MS" w:hAnsi="Trebuchet MS" w:cs="Trebuchet MS"/>
          <w:sz w:val="22"/>
          <w:szCs w:val="22"/>
        </w:rPr>
      </w:pPr>
      <w:r>
        <w:rPr>
          <w:rFonts w:ascii="Trebuchet MS" w:hAnsi="Trebuchet MS" w:cs="Trebuchet MS"/>
          <w:sz w:val="22"/>
          <w:szCs w:val="22"/>
        </w:rPr>
        <w:t>Existing Floor Plans – Drawing no: FP 1378-002 Rev PL1</w:t>
      </w:r>
    </w:p>
    <w:p w:rsidR="00E1573E" w:rsidRDefault="00E1573E" w:rsidP="00E1573E">
      <w:pPr>
        <w:pStyle w:val="PlainText"/>
        <w:jc w:val="both"/>
        <w:rPr>
          <w:rFonts w:ascii="Trebuchet MS" w:hAnsi="Trebuchet MS" w:cs="Trebuchet MS"/>
          <w:sz w:val="22"/>
          <w:szCs w:val="22"/>
        </w:rPr>
      </w:pPr>
      <w:r>
        <w:rPr>
          <w:rFonts w:ascii="Trebuchet MS" w:hAnsi="Trebuchet MS" w:cs="Trebuchet MS"/>
          <w:sz w:val="22"/>
          <w:szCs w:val="22"/>
        </w:rPr>
        <w:t>Proposed Plans - Drawing no: FP 1378-003 Rev PL1</w:t>
      </w:r>
    </w:p>
    <w:p w:rsidR="00E1573E" w:rsidRDefault="00E1573E" w:rsidP="00E1573E">
      <w:pPr>
        <w:pStyle w:val="PlainText"/>
        <w:jc w:val="both"/>
        <w:rPr>
          <w:rFonts w:ascii="Trebuchet MS" w:hAnsi="Trebuchet MS" w:cs="Trebuchet MS"/>
          <w:sz w:val="22"/>
          <w:szCs w:val="22"/>
        </w:rPr>
      </w:pPr>
    </w:p>
    <w:p w:rsidR="00AE27B5" w:rsidRDefault="00AE27B5" w:rsidP="00E1573E">
      <w:pPr>
        <w:pStyle w:val="PlainText"/>
        <w:jc w:val="both"/>
        <w:rPr>
          <w:rFonts w:ascii="Trebuchet MS" w:hAnsi="Trebuchet MS" w:cs="Trebuchet MS"/>
          <w:i/>
          <w:sz w:val="22"/>
          <w:szCs w:val="22"/>
        </w:rPr>
      </w:pPr>
      <w:r w:rsidRPr="00AE27B5">
        <w:rPr>
          <w:rFonts w:ascii="Trebuchet MS" w:hAnsi="Trebuchet MS" w:cs="Trebuchet MS"/>
          <w:i/>
          <w:sz w:val="22"/>
          <w:szCs w:val="22"/>
        </w:rPr>
        <w:t>Amended Plans</w:t>
      </w:r>
    </w:p>
    <w:p w:rsidR="00AE27B5" w:rsidRPr="00C11F7D" w:rsidRDefault="00AE27B5" w:rsidP="00AE27B5">
      <w:pPr>
        <w:pStyle w:val="PlainText"/>
        <w:jc w:val="both"/>
        <w:rPr>
          <w:rFonts w:ascii="Trebuchet MS" w:hAnsi="Trebuchet MS" w:cs="Trebuchet MS"/>
          <w:sz w:val="22"/>
          <w:szCs w:val="22"/>
        </w:rPr>
      </w:pPr>
      <w:r w:rsidRPr="00C11F7D">
        <w:rPr>
          <w:rFonts w:ascii="Trebuchet MS" w:hAnsi="Trebuchet MS" w:cs="Trebuchet MS"/>
          <w:sz w:val="22"/>
          <w:szCs w:val="22"/>
        </w:rPr>
        <w:t>Site Arrangements -</w:t>
      </w:r>
      <w:r w:rsidR="00C11F7D" w:rsidRPr="00C11F7D">
        <w:rPr>
          <w:rFonts w:ascii="Trebuchet MS" w:hAnsi="Trebuchet MS" w:cs="Trebuchet MS"/>
          <w:sz w:val="22"/>
          <w:szCs w:val="22"/>
        </w:rPr>
        <w:t xml:space="preserve"> Drawing no: FP 1378-004 Rev PL5, received 29</w:t>
      </w:r>
      <w:r w:rsidRPr="00C11F7D">
        <w:rPr>
          <w:rFonts w:ascii="Trebuchet MS" w:hAnsi="Trebuchet MS" w:cs="Trebuchet MS"/>
          <w:sz w:val="22"/>
          <w:szCs w:val="22"/>
          <w:vertAlign w:val="superscript"/>
        </w:rPr>
        <w:t>th</w:t>
      </w:r>
      <w:r w:rsidRPr="00C11F7D">
        <w:rPr>
          <w:rFonts w:ascii="Trebuchet MS" w:hAnsi="Trebuchet MS" w:cs="Trebuchet MS"/>
          <w:sz w:val="22"/>
          <w:szCs w:val="22"/>
        </w:rPr>
        <w:t xml:space="preserve"> March 2018</w:t>
      </w:r>
    </w:p>
    <w:p w:rsidR="00E1573E" w:rsidRPr="00C11F7D" w:rsidRDefault="00E1573E" w:rsidP="004C32F3">
      <w:pPr>
        <w:pStyle w:val="PlainText"/>
        <w:jc w:val="both"/>
        <w:rPr>
          <w:rFonts w:ascii="Trebuchet MS" w:hAnsi="Trebuchet MS" w:cs="Trebuchet MS"/>
          <w:sz w:val="22"/>
          <w:szCs w:val="22"/>
        </w:rPr>
      </w:pPr>
      <w:r w:rsidRPr="00C11F7D">
        <w:rPr>
          <w:rFonts w:ascii="Trebuchet MS" w:hAnsi="Trebuchet MS" w:cs="Trebuchet MS"/>
          <w:sz w:val="22"/>
          <w:szCs w:val="22"/>
        </w:rPr>
        <w:lastRenderedPageBreak/>
        <w:t xml:space="preserve">Proposed Plans </w:t>
      </w:r>
      <w:r w:rsidR="00AE27B5" w:rsidRPr="00C11F7D">
        <w:rPr>
          <w:rFonts w:ascii="Trebuchet MS" w:hAnsi="Trebuchet MS" w:cs="Trebuchet MS"/>
          <w:sz w:val="22"/>
          <w:szCs w:val="22"/>
        </w:rPr>
        <w:t>– Drawing no:</w:t>
      </w:r>
      <w:r w:rsidRPr="00C11F7D">
        <w:rPr>
          <w:rFonts w:ascii="Trebuchet MS" w:hAnsi="Trebuchet MS" w:cs="Trebuchet MS"/>
          <w:sz w:val="22"/>
          <w:szCs w:val="22"/>
        </w:rPr>
        <w:t xml:space="preserve"> FP 1378-002 Rev P6, received 22</w:t>
      </w:r>
      <w:r w:rsidRPr="00C11F7D">
        <w:rPr>
          <w:rFonts w:ascii="Trebuchet MS" w:hAnsi="Trebuchet MS" w:cs="Trebuchet MS"/>
          <w:sz w:val="22"/>
          <w:szCs w:val="22"/>
          <w:vertAlign w:val="superscript"/>
        </w:rPr>
        <w:t>nd</w:t>
      </w:r>
      <w:r w:rsidRPr="00C11F7D">
        <w:rPr>
          <w:rFonts w:ascii="Trebuchet MS" w:hAnsi="Trebuchet MS" w:cs="Trebuchet MS"/>
          <w:sz w:val="22"/>
          <w:szCs w:val="22"/>
        </w:rPr>
        <w:t xml:space="preserve"> March 2018</w:t>
      </w:r>
    </w:p>
    <w:p w:rsidR="00F116C1" w:rsidRDefault="00AE27B5" w:rsidP="004C32F3">
      <w:pPr>
        <w:pStyle w:val="PlainText"/>
        <w:jc w:val="both"/>
        <w:rPr>
          <w:rFonts w:ascii="Trebuchet MS" w:hAnsi="Trebuchet MS" w:cs="Trebuchet MS"/>
          <w:b/>
          <w:bCs/>
          <w:sz w:val="22"/>
          <w:szCs w:val="22"/>
        </w:rPr>
      </w:pPr>
      <w:r w:rsidRPr="00C11F7D">
        <w:rPr>
          <w:rFonts w:ascii="Trebuchet MS" w:hAnsi="Trebuchet MS" w:cs="Trebuchet MS"/>
          <w:bCs/>
          <w:sz w:val="22"/>
          <w:szCs w:val="22"/>
        </w:rPr>
        <w:t xml:space="preserve">Elevations </w:t>
      </w:r>
      <w:r w:rsidRPr="00C11F7D">
        <w:rPr>
          <w:rFonts w:ascii="Trebuchet MS" w:hAnsi="Trebuchet MS" w:cs="Trebuchet MS"/>
          <w:b/>
          <w:bCs/>
          <w:sz w:val="22"/>
          <w:szCs w:val="22"/>
        </w:rPr>
        <w:t xml:space="preserve">- </w:t>
      </w:r>
      <w:r w:rsidR="00C11F7D" w:rsidRPr="00C11F7D">
        <w:rPr>
          <w:rFonts w:ascii="Trebuchet MS" w:hAnsi="Trebuchet MS" w:cs="Trebuchet MS"/>
          <w:sz w:val="22"/>
          <w:szCs w:val="22"/>
        </w:rPr>
        <w:t>Drawing no: FP 1378-005 Rev PL3</w:t>
      </w:r>
      <w:r w:rsidRPr="00C11F7D">
        <w:rPr>
          <w:rFonts w:ascii="Trebuchet MS" w:hAnsi="Trebuchet MS" w:cs="Trebuchet MS"/>
          <w:sz w:val="22"/>
          <w:szCs w:val="22"/>
        </w:rPr>
        <w:t>, received 2</w:t>
      </w:r>
      <w:r w:rsidR="00C11F7D" w:rsidRPr="00C11F7D">
        <w:rPr>
          <w:rFonts w:ascii="Trebuchet MS" w:hAnsi="Trebuchet MS" w:cs="Trebuchet MS"/>
          <w:sz w:val="22"/>
          <w:szCs w:val="22"/>
        </w:rPr>
        <w:t>9</w:t>
      </w:r>
      <w:r w:rsidRPr="00C11F7D">
        <w:rPr>
          <w:rFonts w:ascii="Trebuchet MS" w:hAnsi="Trebuchet MS" w:cs="Trebuchet MS"/>
          <w:sz w:val="22"/>
          <w:szCs w:val="22"/>
          <w:vertAlign w:val="superscript"/>
        </w:rPr>
        <w:t>th</w:t>
      </w:r>
      <w:r w:rsidRPr="00C11F7D">
        <w:rPr>
          <w:rFonts w:ascii="Trebuchet MS" w:hAnsi="Trebuchet MS" w:cs="Trebuchet MS"/>
          <w:sz w:val="22"/>
          <w:szCs w:val="22"/>
        </w:rPr>
        <w:t xml:space="preserve"> March 2018</w:t>
      </w:r>
    </w:p>
    <w:p w:rsidR="00AE27B5" w:rsidRDefault="00AE27B5" w:rsidP="004C32F3">
      <w:pPr>
        <w:pStyle w:val="PlainText"/>
        <w:jc w:val="both"/>
        <w:rPr>
          <w:rFonts w:ascii="Trebuchet MS" w:hAnsi="Trebuchet MS" w:cs="Trebuchet MS"/>
          <w:b/>
          <w:bCs/>
          <w:sz w:val="22"/>
          <w:szCs w:val="22"/>
        </w:rPr>
      </w:pPr>
    </w:p>
    <w:p w:rsidR="00F116C1" w:rsidRDefault="00F116C1" w:rsidP="004C32F3">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0411BF" w:rsidRDefault="002224DC" w:rsidP="002224DC">
      <w:pPr>
        <w:pStyle w:val="PlainText"/>
        <w:jc w:val="both"/>
        <w:rPr>
          <w:rFonts w:ascii="Trebuchet MS" w:hAnsi="Trebuchet MS" w:cs="Trebuchet MS"/>
          <w:color w:val="000000" w:themeColor="text1"/>
          <w:sz w:val="22"/>
          <w:szCs w:val="22"/>
        </w:rPr>
      </w:pPr>
      <w:r>
        <w:rPr>
          <w:rFonts w:ascii="Trebuchet MS" w:hAnsi="Trebuchet MS" w:cs="Trebuchet MS"/>
          <w:color w:val="000000" w:themeColor="text1"/>
          <w:sz w:val="22"/>
          <w:szCs w:val="22"/>
        </w:rPr>
        <w:t xml:space="preserve">171129 - </w:t>
      </w:r>
      <w:r w:rsidRPr="002224DC">
        <w:rPr>
          <w:rFonts w:ascii="Trebuchet MS" w:hAnsi="Trebuchet MS" w:cs="Trebuchet MS"/>
          <w:color w:val="000000" w:themeColor="text1"/>
          <w:sz w:val="22"/>
          <w:szCs w:val="22"/>
        </w:rPr>
        <w:t>Single storey side extension to include 2 bedrooms and a</w:t>
      </w:r>
      <w:r>
        <w:rPr>
          <w:rFonts w:ascii="Trebuchet MS" w:hAnsi="Trebuchet MS" w:cs="Trebuchet MS"/>
          <w:color w:val="000000" w:themeColor="text1"/>
          <w:sz w:val="22"/>
          <w:szCs w:val="22"/>
        </w:rPr>
        <w:t xml:space="preserve"> family bathroom [Flat 2 GF] – Approved 5/9/17</w:t>
      </w:r>
    </w:p>
    <w:p w:rsidR="000411BF" w:rsidRPr="00927ED4" w:rsidRDefault="000411BF" w:rsidP="004C32F3">
      <w:pPr>
        <w:pStyle w:val="PlainText"/>
        <w:jc w:val="both"/>
        <w:rPr>
          <w:rFonts w:ascii="Trebuchet MS" w:hAnsi="Trebuchet MS" w:cs="Trebuchet MS"/>
          <w:color w:val="000000" w:themeColor="text1"/>
          <w:sz w:val="22"/>
          <w:szCs w:val="22"/>
        </w:rPr>
      </w:pPr>
    </w:p>
    <w:p w:rsidR="000411BF" w:rsidRPr="004C4624" w:rsidRDefault="00F116C1" w:rsidP="004C32F3">
      <w:pPr>
        <w:pStyle w:val="PlainText"/>
        <w:jc w:val="both"/>
        <w:rPr>
          <w:rFonts w:ascii="Trebuchet MS" w:hAnsi="Trebuchet MS" w:cs="Trebuchet MS"/>
          <w:bCs/>
          <w:sz w:val="22"/>
          <w:szCs w:val="22"/>
        </w:rPr>
      </w:pPr>
      <w:r>
        <w:rPr>
          <w:rFonts w:ascii="Trebuchet MS" w:hAnsi="Trebuchet MS" w:cs="Trebuchet MS"/>
          <w:b/>
          <w:bCs/>
          <w:sz w:val="22"/>
          <w:szCs w:val="22"/>
        </w:rPr>
        <w:t xml:space="preserve">Consultation Responses: </w:t>
      </w:r>
      <w:r w:rsidR="00534A66">
        <w:rPr>
          <w:rFonts w:ascii="Trebuchet MS" w:hAnsi="Trebuchet MS" w:cs="Trebuchet MS"/>
          <w:bCs/>
          <w:sz w:val="22"/>
          <w:szCs w:val="22"/>
        </w:rPr>
        <w:t>N</w:t>
      </w:r>
      <w:r w:rsidR="001909EE">
        <w:rPr>
          <w:rFonts w:ascii="Trebuchet MS" w:hAnsi="Trebuchet MS" w:cs="Trebuchet MS"/>
          <w:bCs/>
          <w:sz w:val="22"/>
          <w:szCs w:val="22"/>
        </w:rPr>
        <w:t>os</w:t>
      </w:r>
      <w:r w:rsidR="00534A66">
        <w:rPr>
          <w:rFonts w:ascii="Trebuchet MS" w:hAnsi="Trebuchet MS" w:cs="Trebuchet MS"/>
          <w:bCs/>
          <w:sz w:val="22"/>
          <w:szCs w:val="22"/>
        </w:rPr>
        <w:t>.</w:t>
      </w:r>
      <w:r w:rsidR="001909EE">
        <w:rPr>
          <w:rFonts w:ascii="Trebuchet MS" w:hAnsi="Trebuchet MS" w:cs="Trebuchet MS"/>
          <w:bCs/>
          <w:sz w:val="22"/>
          <w:szCs w:val="22"/>
        </w:rPr>
        <w:t xml:space="preserve"> </w:t>
      </w:r>
      <w:r w:rsidR="004C4624">
        <w:rPr>
          <w:rFonts w:ascii="Trebuchet MS" w:hAnsi="Trebuchet MS" w:cs="Trebuchet MS"/>
          <w:bCs/>
          <w:sz w:val="22"/>
          <w:szCs w:val="22"/>
        </w:rPr>
        <w:t xml:space="preserve">113, 114, 118 Connaught Road, Manager’s Flat 118 Connaught </w:t>
      </w:r>
      <w:r w:rsidR="004C4624" w:rsidRPr="004C4624">
        <w:rPr>
          <w:rFonts w:ascii="Trebuchet MS" w:hAnsi="Trebuchet MS" w:cs="Trebuchet MS"/>
          <w:bCs/>
          <w:sz w:val="22"/>
          <w:szCs w:val="22"/>
        </w:rPr>
        <w:t xml:space="preserve">Road and 2A&amp;2B Gloucester Court were consulted.  Three </w:t>
      </w:r>
      <w:r w:rsidR="0080510D" w:rsidRPr="004C4624">
        <w:rPr>
          <w:rFonts w:ascii="Trebuchet MS" w:hAnsi="Trebuchet MS" w:cs="Trebuchet MS"/>
          <w:bCs/>
          <w:sz w:val="22"/>
          <w:szCs w:val="22"/>
        </w:rPr>
        <w:t>responses</w:t>
      </w:r>
      <w:r w:rsidR="00B51CAD">
        <w:rPr>
          <w:rFonts w:ascii="Trebuchet MS" w:hAnsi="Trebuchet MS" w:cs="Trebuchet MS"/>
          <w:bCs/>
          <w:sz w:val="22"/>
          <w:szCs w:val="22"/>
        </w:rPr>
        <w:t>,</w:t>
      </w:r>
      <w:r w:rsidR="0080510D" w:rsidRPr="004C4624">
        <w:rPr>
          <w:rFonts w:ascii="Trebuchet MS" w:hAnsi="Trebuchet MS" w:cs="Trebuchet MS"/>
          <w:bCs/>
          <w:sz w:val="22"/>
          <w:szCs w:val="22"/>
        </w:rPr>
        <w:t xml:space="preserve"> </w:t>
      </w:r>
      <w:r w:rsidR="004C4624" w:rsidRPr="004C4624">
        <w:rPr>
          <w:rFonts w:ascii="Trebuchet MS" w:hAnsi="Trebuchet MS" w:cs="Trebuchet MS"/>
          <w:bCs/>
          <w:sz w:val="22"/>
          <w:szCs w:val="22"/>
        </w:rPr>
        <w:t xml:space="preserve">objections and a </w:t>
      </w:r>
      <w:proofErr w:type="gramStart"/>
      <w:r w:rsidR="004C4624" w:rsidRPr="004C4624">
        <w:rPr>
          <w:rFonts w:ascii="Trebuchet MS" w:hAnsi="Trebuchet MS" w:cs="Trebuchet MS"/>
          <w:bCs/>
          <w:sz w:val="22"/>
          <w:szCs w:val="22"/>
        </w:rPr>
        <w:t>comment</w:t>
      </w:r>
      <w:r w:rsidR="00B51CAD">
        <w:rPr>
          <w:rFonts w:ascii="Trebuchet MS" w:hAnsi="Trebuchet MS" w:cs="Trebuchet MS"/>
          <w:bCs/>
          <w:sz w:val="22"/>
          <w:szCs w:val="22"/>
        </w:rPr>
        <w:t>,</w:t>
      </w:r>
      <w:proofErr w:type="gramEnd"/>
      <w:r w:rsidR="004C4624" w:rsidRPr="004C4624">
        <w:rPr>
          <w:rFonts w:ascii="Trebuchet MS" w:hAnsi="Trebuchet MS" w:cs="Trebuchet MS"/>
          <w:bCs/>
          <w:sz w:val="22"/>
          <w:szCs w:val="22"/>
        </w:rPr>
        <w:t xml:space="preserve"> </w:t>
      </w:r>
      <w:r w:rsidR="0080510D" w:rsidRPr="004C4624">
        <w:rPr>
          <w:rFonts w:ascii="Trebuchet MS" w:hAnsi="Trebuchet MS" w:cs="Trebuchet MS"/>
          <w:bCs/>
          <w:sz w:val="22"/>
          <w:szCs w:val="22"/>
        </w:rPr>
        <w:t xml:space="preserve">were received and in summary </w:t>
      </w:r>
      <w:r w:rsidR="004C4624" w:rsidRPr="004C4624">
        <w:rPr>
          <w:rFonts w:ascii="Trebuchet MS" w:hAnsi="Trebuchet MS" w:cs="Trebuchet MS"/>
          <w:bCs/>
          <w:sz w:val="22"/>
          <w:szCs w:val="22"/>
        </w:rPr>
        <w:t>these</w:t>
      </w:r>
      <w:r w:rsidR="0080510D" w:rsidRPr="004C4624">
        <w:rPr>
          <w:rFonts w:ascii="Trebuchet MS" w:hAnsi="Trebuchet MS" w:cs="Trebuchet MS"/>
          <w:bCs/>
          <w:sz w:val="22"/>
          <w:szCs w:val="22"/>
        </w:rPr>
        <w:t xml:space="preserve"> were as follows:</w:t>
      </w:r>
    </w:p>
    <w:p w:rsidR="001450E8" w:rsidRPr="004C4624" w:rsidRDefault="001450E8" w:rsidP="004C32F3">
      <w:pPr>
        <w:pStyle w:val="PlainText"/>
        <w:jc w:val="both"/>
        <w:rPr>
          <w:rFonts w:ascii="Trebuchet MS" w:hAnsi="Trebuchet MS" w:cs="Trebuchet MS"/>
          <w:bCs/>
          <w:sz w:val="22"/>
          <w:szCs w:val="22"/>
        </w:rPr>
      </w:pPr>
    </w:p>
    <w:p w:rsidR="004C4624" w:rsidRPr="004C4624" w:rsidRDefault="002224DC" w:rsidP="004C4624">
      <w:pPr>
        <w:pStyle w:val="ListParagraph"/>
        <w:numPr>
          <w:ilvl w:val="0"/>
          <w:numId w:val="29"/>
        </w:numPr>
        <w:autoSpaceDE/>
        <w:autoSpaceDN/>
        <w:jc w:val="both"/>
        <w:rPr>
          <w:rFonts w:ascii="Trebuchet MS" w:hAnsi="Trebuchet MS"/>
          <w:sz w:val="22"/>
          <w:szCs w:val="22"/>
          <w:lang w:eastAsia="en-US"/>
        </w:rPr>
      </w:pPr>
      <w:r>
        <w:rPr>
          <w:rFonts w:ascii="Trebuchet MS" w:hAnsi="Trebuchet MS"/>
          <w:sz w:val="22"/>
          <w:szCs w:val="22"/>
          <w:lang w:eastAsia="en-US"/>
        </w:rPr>
        <w:t>T</w:t>
      </w:r>
      <w:r w:rsidR="001450E8" w:rsidRPr="004C4624">
        <w:rPr>
          <w:rFonts w:ascii="Trebuchet MS" w:hAnsi="Trebuchet MS"/>
          <w:sz w:val="22"/>
          <w:szCs w:val="22"/>
          <w:lang w:eastAsia="en-US"/>
        </w:rPr>
        <w:t>his would surely pose a risk and compromis</w:t>
      </w:r>
      <w:r w:rsidR="004C4624" w:rsidRPr="004C4624">
        <w:rPr>
          <w:rFonts w:ascii="Trebuchet MS" w:hAnsi="Trebuchet MS"/>
          <w:sz w:val="22"/>
          <w:szCs w:val="22"/>
          <w:lang w:eastAsia="en-US"/>
        </w:rPr>
        <w:t xml:space="preserve">e </w:t>
      </w:r>
      <w:r w:rsidR="001450E8" w:rsidRPr="004C4624">
        <w:rPr>
          <w:rFonts w:ascii="Trebuchet MS" w:hAnsi="Trebuchet MS"/>
          <w:sz w:val="22"/>
          <w:szCs w:val="22"/>
          <w:lang w:eastAsia="en-US"/>
        </w:rPr>
        <w:t>saf</w:t>
      </w:r>
      <w:r w:rsidR="00B51CAD">
        <w:rPr>
          <w:rFonts w:ascii="Trebuchet MS" w:hAnsi="Trebuchet MS"/>
          <w:sz w:val="22"/>
          <w:szCs w:val="22"/>
          <w:lang w:eastAsia="en-US"/>
        </w:rPr>
        <w:t>ety the safety of the community</w:t>
      </w:r>
      <w:r w:rsidR="001450E8" w:rsidRPr="004C4624">
        <w:rPr>
          <w:rFonts w:ascii="Trebuchet MS" w:hAnsi="Trebuchet MS"/>
          <w:sz w:val="22"/>
          <w:szCs w:val="22"/>
          <w:lang w:eastAsia="en-US"/>
        </w:rPr>
        <w:t>; especially vulnerable children who play up and down the road.</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In addition there is a children's nursery (Bees Knees) at 97 Connaught Road and the children who attend a childminder within closer proximity within Connaught Close could well be </w:t>
      </w:r>
      <w:proofErr w:type="gramStart"/>
      <w:r w:rsidRPr="004C4624">
        <w:rPr>
          <w:rFonts w:ascii="Trebuchet MS" w:hAnsi="Trebuchet MS"/>
          <w:sz w:val="22"/>
          <w:szCs w:val="22"/>
          <w:lang w:eastAsia="en-US"/>
        </w:rPr>
        <w:t>effected</w:t>
      </w:r>
      <w:proofErr w:type="gramEnd"/>
      <w:r w:rsidRPr="004C4624">
        <w:rPr>
          <w:rFonts w:ascii="Trebuchet MS" w:hAnsi="Trebuchet MS"/>
          <w:sz w:val="22"/>
          <w:szCs w:val="22"/>
          <w:lang w:eastAsia="en-US"/>
        </w:rPr>
        <w:t xml:space="preserve"> by the behaviour of those displaying learning difficulties. </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The road is beginning to lose </w:t>
      </w:r>
      <w:proofErr w:type="gramStart"/>
      <w:r w:rsidRPr="004C4624">
        <w:rPr>
          <w:rFonts w:ascii="Trebuchet MS" w:hAnsi="Trebuchet MS"/>
          <w:sz w:val="22"/>
          <w:szCs w:val="22"/>
          <w:lang w:eastAsia="en-US"/>
        </w:rPr>
        <w:t>it's</w:t>
      </w:r>
      <w:proofErr w:type="gramEnd"/>
      <w:r w:rsidRPr="004C4624">
        <w:rPr>
          <w:rFonts w:ascii="Trebuchet MS" w:hAnsi="Trebuchet MS"/>
          <w:sz w:val="22"/>
          <w:szCs w:val="22"/>
          <w:lang w:eastAsia="en-US"/>
        </w:rPr>
        <w:t xml:space="preserve"> character with ten new studio flats having already been granted last year and with a hotel and nursery within the street and the playground of a school backing on nearby, the residents do not need increased volume levels of the conversion and those of the intended residents.</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As expected by nature, with learning difficulties a ce</w:t>
      </w:r>
      <w:r w:rsidR="004C4624" w:rsidRPr="004C4624">
        <w:rPr>
          <w:rFonts w:ascii="Trebuchet MS" w:hAnsi="Trebuchet MS"/>
          <w:sz w:val="22"/>
          <w:szCs w:val="22"/>
          <w:lang w:eastAsia="en-US"/>
        </w:rPr>
        <w:t>rtain amount of noise, shouting and</w:t>
      </w:r>
      <w:r w:rsidRPr="004C4624">
        <w:rPr>
          <w:rFonts w:ascii="Trebuchet MS" w:hAnsi="Trebuchet MS"/>
          <w:sz w:val="22"/>
          <w:szCs w:val="22"/>
          <w:lang w:eastAsia="en-US"/>
        </w:rPr>
        <w:t xml:space="preserve"> screaming at various times of day </w:t>
      </w:r>
      <w:r w:rsidR="004C4624" w:rsidRPr="004C4624">
        <w:rPr>
          <w:rFonts w:ascii="Trebuchet MS" w:hAnsi="Trebuchet MS"/>
          <w:sz w:val="22"/>
          <w:szCs w:val="22"/>
          <w:lang w:eastAsia="en-US"/>
        </w:rPr>
        <w:t>and</w:t>
      </w:r>
      <w:r w:rsidRPr="004C4624">
        <w:rPr>
          <w:rFonts w:ascii="Trebuchet MS" w:hAnsi="Trebuchet MS"/>
          <w:sz w:val="22"/>
          <w:szCs w:val="22"/>
          <w:lang w:eastAsia="en-US"/>
        </w:rPr>
        <w:t xml:space="preserve"> night are likely to occur. This is a residential road where people will be trying to sleep and conduct a normal routine and this would be extremely difficult to the existing residence with such a change of use being granted.</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1450E8">
        <w:rPr>
          <w:rFonts w:ascii="Trebuchet MS" w:hAnsi="Trebuchet MS"/>
          <w:sz w:val="22"/>
          <w:szCs w:val="22"/>
          <w:lang w:eastAsia="en-US"/>
        </w:rPr>
        <w:t xml:space="preserve">Why is there no need to provide a full Tree Survey when the applicant states there are no trees and bushes, there clearly are. I look forward to seeing this.  </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Two side extensions </w:t>
      </w:r>
      <w:proofErr w:type="gramStart"/>
      <w:r w:rsidRPr="004C4624">
        <w:rPr>
          <w:rFonts w:ascii="Trebuchet MS" w:hAnsi="Trebuchet MS"/>
          <w:sz w:val="22"/>
          <w:szCs w:val="22"/>
          <w:lang w:eastAsia="en-US"/>
        </w:rPr>
        <w:t>is</w:t>
      </w:r>
      <w:proofErr w:type="gramEnd"/>
      <w:r w:rsidRPr="004C4624">
        <w:rPr>
          <w:rFonts w:ascii="Trebuchet MS" w:hAnsi="Trebuchet MS"/>
          <w:sz w:val="22"/>
          <w:szCs w:val="22"/>
          <w:lang w:eastAsia="en-US"/>
        </w:rPr>
        <w:t xml:space="preserve"> excessive and detrimental to the character of the street scene. There should be one at the rear or the side, certainly not two. </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There are in-adequate parking facilitates for guests and staff.</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This is over-development by some way.   </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There are schools and various nursery groups here which </w:t>
      </w:r>
      <w:proofErr w:type="gramStart"/>
      <w:r w:rsidRPr="004C4624">
        <w:rPr>
          <w:rFonts w:ascii="Trebuchet MS" w:hAnsi="Trebuchet MS"/>
          <w:sz w:val="22"/>
          <w:szCs w:val="22"/>
          <w:lang w:eastAsia="en-US"/>
        </w:rPr>
        <w:t>adds</w:t>
      </w:r>
      <w:proofErr w:type="gramEnd"/>
      <w:r w:rsidRPr="004C4624">
        <w:rPr>
          <w:rFonts w:ascii="Trebuchet MS" w:hAnsi="Trebuchet MS"/>
          <w:sz w:val="22"/>
          <w:szCs w:val="22"/>
          <w:lang w:eastAsia="en-US"/>
        </w:rPr>
        <w:t xml:space="preserve"> to the vibrancy of the area. I do not believe this would support that effort and may prevent their closure. </w:t>
      </w:r>
    </w:p>
    <w:p w:rsidR="004C4624"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There are not enough 1 bed properties in the area and this is the loss of yet more. </w:t>
      </w:r>
    </w:p>
    <w:p w:rsidR="001450E8" w:rsidRPr="004C4624" w:rsidRDefault="001450E8" w:rsidP="001450E8">
      <w:pPr>
        <w:pStyle w:val="ListParagraph"/>
        <w:numPr>
          <w:ilvl w:val="0"/>
          <w:numId w:val="29"/>
        </w:numPr>
        <w:autoSpaceDE/>
        <w:autoSpaceDN/>
        <w:jc w:val="both"/>
        <w:rPr>
          <w:rFonts w:ascii="Trebuchet MS" w:hAnsi="Trebuchet MS"/>
          <w:sz w:val="22"/>
          <w:szCs w:val="22"/>
          <w:lang w:eastAsia="en-US"/>
        </w:rPr>
      </w:pPr>
      <w:r w:rsidRPr="004C4624">
        <w:rPr>
          <w:rFonts w:ascii="Trebuchet MS" w:hAnsi="Trebuchet MS"/>
          <w:sz w:val="22"/>
          <w:szCs w:val="22"/>
          <w:lang w:eastAsia="en-US"/>
        </w:rPr>
        <w:t xml:space="preserve">Currently I am not convinced that the application gives sufficient information regarding parking. There is already a nursery on the same street and a prep school in the adjacent street. The street is frequently congested and it is often hard to access driveways due to inconsiderate parking. Another non-domestic development will only impact this further. </w:t>
      </w:r>
    </w:p>
    <w:p w:rsidR="001450E8" w:rsidRDefault="001450E8" w:rsidP="004C32F3">
      <w:pPr>
        <w:pStyle w:val="PlainText"/>
        <w:jc w:val="both"/>
        <w:rPr>
          <w:rFonts w:ascii="Trebuchet MS" w:hAnsi="Trebuchet MS" w:cs="Trebuchet MS"/>
          <w:bCs/>
          <w:sz w:val="22"/>
          <w:szCs w:val="22"/>
        </w:rPr>
      </w:pPr>
    </w:p>
    <w:p w:rsidR="00B51CAD" w:rsidRPr="00B51CAD" w:rsidRDefault="000411BF" w:rsidP="00B51CAD">
      <w:pPr>
        <w:jc w:val="both"/>
        <w:rPr>
          <w:rFonts w:ascii="Trebuchet MS" w:hAnsi="Trebuchet MS" w:cs="Trebuchet MS"/>
          <w:sz w:val="22"/>
          <w:szCs w:val="22"/>
          <w:lang w:eastAsia="en-US"/>
        </w:rPr>
      </w:pPr>
      <w:r w:rsidRPr="004C4624">
        <w:rPr>
          <w:rFonts w:ascii="Trebuchet MS" w:hAnsi="Trebuchet MS" w:cs="Trebuchet MS"/>
          <w:bCs/>
          <w:i/>
          <w:sz w:val="22"/>
          <w:szCs w:val="22"/>
        </w:rPr>
        <w:t>Transport</w:t>
      </w:r>
      <w:r w:rsidR="004C4624">
        <w:rPr>
          <w:rFonts w:ascii="Trebuchet MS" w:hAnsi="Trebuchet MS" w:cs="Trebuchet MS"/>
          <w:bCs/>
          <w:sz w:val="22"/>
          <w:szCs w:val="22"/>
        </w:rPr>
        <w:t xml:space="preserve">: </w:t>
      </w:r>
      <w:r w:rsidR="00B51CAD" w:rsidRPr="00B51CAD">
        <w:rPr>
          <w:rFonts w:ascii="Trebuchet MS" w:hAnsi="Trebuchet MS" w:cs="Trebuchet MS"/>
          <w:sz w:val="22"/>
          <w:szCs w:val="22"/>
          <w:lang w:eastAsia="en-US"/>
        </w:rPr>
        <w:t xml:space="preserve">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w:t>
      </w:r>
    </w:p>
    <w:p w:rsidR="00B51CAD" w:rsidRPr="00B51CAD" w:rsidRDefault="00B51CAD" w:rsidP="00B51CAD">
      <w:pPr>
        <w:jc w:val="both"/>
        <w:rPr>
          <w:rFonts w:ascii="Trebuchet MS" w:hAnsi="Trebuchet MS" w:cs="Trebuchet MS"/>
          <w:sz w:val="22"/>
          <w:szCs w:val="22"/>
          <w:lang w:eastAsia="en-US"/>
        </w:rPr>
      </w:pPr>
    </w:p>
    <w:p w:rsidR="00B51CAD" w:rsidRP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 xml:space="preserve">The Councils current adopted Parking Standards and Design SPD states that the parking standard for C2 Nursing home in zone 2 is 1 per FTE staff and 1 per 4 residents. The application form states </w:t>
      </w:r>
      <w:r>
        <w:rPr>
          <w:rFonts w:ascii="Trebuchet MS" w:hAnsi="Trebuchet MS" w:cs="Trebuchet MS"/>
          <w:sz w:val="22"/>
          <w:szCs w:val="22"/>
          <w:lang w:eastAsia="en-US"/>
        </w:rPr>
        <w:t>t</w:t>
      </w:r>
      <w:r w:rsidRPr="00B51CAD">
        <w:rPr>
          <w:rFonts w:ascii="Trebuchet MS" w:hAnsi="Trebuchet MS" w:cs="Trebuchet MS"/>
          <w:sz w:val="22"/>
          <w:szCs w:val="22"/>
          <w:lang w:eastAsia="en-US"/>
        </w:rPr>
        <w:t xml:space="preserve">his development is for </w:t>
      </w:r>
      <w:proofErr w:type="gramStart"/>
      <w:r w:rsidRPr="00B51CAD">
        <w:rPr>
          <w:rFonts w:ascii="Trebuchet MS" w:hAnsi="Trebuchet MS" w:cs="Trebuchet MS"/>
          <w:sz w:val="22"/>
          <w:szCs w:val="22"/>
          <w:lang w:eastAsia="en-US"/>
        </w:rPr>
        <w:t>a</w:t>
      </w:r>
      <w:proofErr w:type="gramEnd"/>
      <w:r w:rsidRPr="00B51CAD">
        <w:rPr>
          <w:rFonts w:ascii="Trebuchet MS" w:hAnsi="Trebuchet MS" w:cs="Trebuchet MS"/>
          <w:sz w:val="22"/>
          <w:szCs w:val="22"/>
          <w:lang w:eastAsia="en-US"/>
        </w:rPr>
        <w:t xml:space="preserve"> 8 bed shared house; therefore the assumption is that it would be for a maximum of 8 residents.</w:t>
      </w:r>
    </w:p>
    <w:p w:rsidR="00B51CAD" w:rsidRPr="00B51CAD" w:rsidRDefault="00B51CAD" w:rsidP="00B51CAD">
      <w:pPr>
        <w:jc w:val="both"/>
        <w:rPr>
          <w:rFonts w:ascii="Trebuchet MS" w:hAnsi="Trebuchet MS" w:cs="Trebuchet MS"/>
          <w:sz w:val="22"/>
          <w:szCs w:val="22"/>
          <w:lang w:eastAsia="en-US"/>
        </w:rPr>
      </w:pPr>
    </w:p>
    <w:p w:rsidR="00B51CAD" w:rsidRP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 xml:space="preserve">Connaught Road is included in the Councils Residential Parking Permit Scheme; Zone 07R.  Under the Borough’s current parking standards, this proposal would generate additional pressure for parking in the area.  Therefore if this application is approved there should be an </w:t>
      </w:r>
      <w:r w:rsidRPr="00B51CAD">
        <w:rPr>
          <w:rFonts w:ascii="Trebuchet MS" w:hAnsi="Trebuchet MS" w:cs="Trebuchet MS"/>
          <w:sz w:val="22"/>
          <w:szCs w:val="22"/>
          <w:lang w:eastAsia="en-US"/>
        </w:rPr>
        <w:lastRenderedPageBreak/>
        <w:t>assumption that any future occupants of the proposed dwelling will not be issued with a resident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B51CAD" w:rsidRPr="00B51CAD" w:rsidRDefault="00B51CAD" w:rsidP="00B51CAD">
      <w:pPr>
        <w:jc w:val="both"/>
        <w:rPr>
          <w:rFonts w:ascii="Trebuchet MS" w:hAnsi="Trebuchet MS" w:cs="Trebuchet MS"/>
          <w:sz w:val="22"/>
          <w:szCs w:val="22"/>
          <w:lang w:eastAsia="en-US"/>
        </w:rPr>
      </w:pPr>
    </w:p>
    <w:p w:rsidR="00B51CAD" w:rsidRP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 xml:space="preserve">Submitted location plan illustrates 3 car parking spaces on the front drive, however as the level of staffing has not been provided, the total provision required cannot be calculated.  It should be noted that cars parked would need to be independently accessible.  Clarification is required as to the number of staff. </w:t>
      </w:r>
    </w:p>
    <w:p w:rsidR="00B51CAD" w:rsidRPr="00B51CAD" w:rsidRDefault="00B51CAD" w:rsidP="00B51CAD">
      <w:pPr>
        <w:jc w:val="both"/>
        <w:rPr>
          <w:rFonts w:ascii="Trebuchet MS" w:hAnsi="Trebuchet MS" w:cs="Trebuchet MS"/>
          <w:sz w:val="22"/>
          <w:szCs w:val="22"/>
          <w:lang w:eastAsia="en-US"/>
        </w:rPr>
      </w:pPr>
    </w:p>
    <w:p w:rsidR="00B51CAD" w:rsidRP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 xml:space="preserve">Bin storage has been illustrated on submitted plans located at the front of the site.   Bin storage should comply with Manual for Streets and British Standard 5906: 2005 for Waste Management in Buildings and should be located no further than 15m from the access point of the site to avoid the stationing of service vehicles on the carriageway for excessive periods. </w:t>
      </w:r>
    </w:p>
    <w:p w:rsidR="00B51CAD" w:rsidRPr="00B51CAD" w:rsidRDefault="00B51CAD" w:rsidP="00B51CAD">
      <w:pPr>
        <w:jc w:val="both"/>
        <w:rPr>
          <w:rFonts w:ascii="Trebuchet MS" w:hAnsi="Trebuchet MS" w:cs="Trebuchet MS"/>
          <w:sz w:val="22"/>
          <w:szCs w:val="22"/>
          <w:lang w:eastAsia="en-US"/>
        </w:rPr>
      </w:pPr>
    </w:p>
    <w:p w:rsidR="00B51CAD" w:rsidRP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 xml:space="preserve">In accordance with the adopted Parking SPD, the proposed development would be required to provide 1 cycle storage space per 3 staff which should be in a conveniently located, lockable, covered store.  As insufficient information has been submitted the required for the development cannot be calculated.   Clarification as to the number of staff is required. </w:t>
      </w:r>
    </w:p>
    <w:p w:rsidR="00B51CAD" w:rsidRPr="00B51CAD" w:rsidRDefault="00B51CAD" w:rsidP="00B51CAD">
      <w:pPr>
        <w:jc w:val="both"/>
        <w:rPr>
          <w:rFonts w:ascii="Trebuchet MS" w:hAnsi="Trebuchet MS" w:cs="Trebuchet MS"/>
          <w:sz w:val="22"/>
          <w:szCs w:val="22"/>
          <w:lang w:eastAsia="en-US"/>
        </w:rPr>
      </w:pPr>
    </w:p>
    <w:p w:rsidR="00B51CAD" w:rsidRDefault="00B51CAD" w:rsidP="00B51CAD">
      <w:pPr>
        <w:jc w:val="both"/>
        <w:rPr>
          <w:rFonts w:ascii="Trebuchet MS" w:hAnsi="Trebuchet MS" w:cs="Trebuchet MS"/>
          <w:sz w:val="22"/>
          <w:szCs w:val="22"/>
          <w:lang w:eastAsia="en-US"/>
        </w:rPr>
      </w:pPr>
      <w:r w:rsidRPr="00B51CAD">
        <w:rPr>
          <w:rFonts w:ascii="Trebuchet MS" w:hAnsi="Trebuchet MS" w:cs="Trebuchet MS"/>
          <w:sz w:val="22"/>
          <w:szCs w:val="22"/>
          <w:lang w:eastAsia="en-US"/>
        </w:rPr>
        <w:t>Please ask the applicant to address the points above so that this application can be fully determined.</w:t>
      </w:r>
    </w:p>
    <w:p w:rsidR="00B51CAD" w:rsidRPr="00B51CAD" w:rsidRDefault="00B51CAD" w:rsidP="00B51CAD">
      <w:pPr>
        <w:jc w:val="both"/>
        <w:rPr>
          <w:rFonts w:ascii="Trebuchet MS" w:hAnsi="Trebuchet MS" w:cs="Trebuchet MS"/>
          <w:b/>
          <w:sz w:val="22"/>
          <w:szCs w:val="22"/>
          <w:lang w:eastAsia="en-US"/>
        </w:rPr>
      </w:pPr>
    </w:p>
    <w:p w:rsidR="00B51CAD" w:rsidRPr="00B51CAD" w:rsidRDefault="00B51CAD" w:rsidP="00910422">
      <w:pPr>
        <w:jc w:val="both"/>
        <w:rPr>
          <w:rFonts w:ascii="Trebuchet MS" w:hAnsi="Trebuchet MS" w:cs="Trebuchet MS"/>
          <w:i/>
          <w:sz w:val="22"/>
          <w:szCs w:val="22"/>
          <w:lang w:eastAsia="en-US"/>
        </w:rPr>
      </w:pPr>
      <w:r w:rsidRPr="00910422">
        <w:rPr>
          <w:rFonts w:ascii="Trebuchet MS" w:hAnsi="Trebuchet MS" w:cs="Trebuchet MS"/>
          <w:b/>
          <w:i/>
          <w:sz w:val="22"/>
          <w:szCs w:val="22"/>
          <w:lang w:eastAsia="en-US"/>
        </w:rPr>
        <w:t xml:space="preserve">Planning Officer </w:t>
      </w:r>
      <w:proofErr w:type="gramStart"/>
      <w:r w:rsidRPr="00910422">
        <w:rPr>
          <w:rFonts w:ascii="Trebuchet MS" w:hAnsi="Trebuchet MS" w:cs="Trebuchet MS"/>
          <w:b/>
          <w:i/>
          <w:sz w:val="22"/>
          <w:szCs w:val="22"/>
          <w:lang w:eastAsia="en-US"/>
        </w:rPr>
        <w:t>note</w:t>
      </w:r>
      <w:proofErr w:type="gramEnd"/>
      <w:r w:rsidRPr="00910422">
        <w:rPr>
          <w:rFonts w:ascii="Trebuchet MS" w:hAnsi="Trebuchet MS" w:cs="Trebuchet MS"/>
          <w:b/>
          <w:i/>
          <w:sz w:val="22"/>
          <w:szCs w:val="22"/>
          <w:lang w:eastAsia="en-US"/>
        </w:rPr>
        <w:t>:</w:t>
      </w:r>
      <w:r w:rsidRPr="00910422">
        <w:rPr>
          <w:rFonts w:ascii="Trebuchet MS" w:hAnsi="Trebuchet MS" w:cs="Trebuchet MS"/>
          <w:i/>
          <w:sz w:val="22"/>
          <w:szCs w:val="22"/>
          <w:lang w:eastAsia="en-US"/>
        </w:rPr>
        <w:t xml:space="preserve">  An amended plan was submitted to show 4 no. parking spaces, bin storage </w:t>
      </w:r>
      <w:r w:rsidR="008361EC" w:rsidRPr="00910422">
        <w:rPr>
          <w:rFonts w:ascii="Trebuchet MS" w:hAnsi="Trebuchet MS" w:cs="Trebuchet MS"/>
          <w:i/>
          <w:sz w:val="22"/>
          <w:szCs w:val="22"/>
          <w:lang w:eastAsia="en-US"/>
        </w:rPr>
        <w:t xml:space="preserve">to the front and </w:t>
      </w:r>
      <w:r w:rsidRPr="00910422">
        <w:rPr>
          <w:rFonts w:ascii="Trebuchet MS" w:hAnsi="Trebuchet MS" w:cs="Trebuchet MS"/>
          <w:i/>
          <w:sz w:val="22"/>
          <w:szCs w:val="22"/>
          <w:lang w:eastAsia="en-US"/>
        </w:rPr>
        <w:t xml:space="preserve">cycle storage </w:t>
      </w:r>
      <w:r w:rsidR="008361EC" w:rsidRPr="00910422">
        <w:rPr>
          <w:rFonts w:ascii="Trebuchet MS" w:hAnsi="Trebuchet MS" w:cs="Trebuchet MS"/>
          <w:i/>
          <w:sz w:val="22"/>
          <w:szCs w:val="22"/>
          <w:lang w:eastAsia="en-US"/>
        </w:rPr>
        <w:t>within</w:t>
      </w:r>
      <w:r w:rsidR="008361EC">
        <w:rPr>
          <w:rFonts w:ascii="Trebuchet MS" w:hAnsi="Trebuchet MS" w:cs="Trebuchet MS"/>
          <w:i/>
          <w:sz w:val="22"/>
          <w:szCs w:val="22"/>
          <w:lang w:eastAsia="en-US"/>
        </w:rPr>
        <w:t xml:space="preserve"> </w:t>
      </w:r>
      <w:r w:rsidR="00C11F7D">
        <w:rPr>
          <w:rFonts w:ascii="Trebuchet MS" w:hAnsi="Trebuchet MS" w:cs="Trebuchet MS"/>
          <w:i/>
          <w:sz w:val="22"/>
          <w:szCs w:val="22"/>
          <w:lang w:eastAsia="en-US"/>
        </w:rPr>
        <w:t xml:space="preserve">a building in the rear garden.  </w:t>
      </w:r>
      <w:r w:rsidRPr="00B51CAD">
        <w:rPr>
          <w:rFonts w:ascii="Trebuchet MS" w:hAnsi="Trebuchet MS" w:cs="Trebuchet MS"/>
          <w:i/>
          <w:sz w:val="22"/>
          <w:szCs w:val="22"/>
          <w:lang w:eastAsia="en-US"/>
        </w:rPr>
        <w:t>Transport considered t</w:t>
      </w:r>
      <w:r>
        <w:rPr>
          <w:rFonts w:ascii="Trebuchet MS" w:hAnsi="Trebuchet MS" w:cs="Trebuchet MS"/>
          <w:i/>
          <w:sz w:val="22"/>
          <w:szCs w:val="22"/>
          <w:lang w:eastAsia="en-US"/>
        </w:rPr>
        <w:t>his to be acceptable subject to conditions re parking permits</w:t>
      </w:r>
      <w:r w:rsidR="008B793E">
        <w:rPr>
          <w:rFonts w:ascii="Trebuchet MS" w:hAnsi="Trebuchet MS" w:cs="Trebuchet MS"/>
          <w:i/>
          <w:sz w:val="22"/>
          <w:szCs w:val="22"/>
          <w:lang w:eastAsia="en-US"/>
        </w:rPr>
        <w:t xml:space="preserve">, and </w:t>
      </w:r>
      <w:r w:rsidR="002825AE">
        <w:rPr>
          <w:rFonts w:ascii="Trebuchet MS" w:hAnsi="Trebuchet MS" w:cs="Trebuchet MS"/>
          <w:i/>
          <w:sz w:val="22"/>
          <w:szCs w:val="22"/>
          <w:lang w:eastAsia="en-US"/>
        </w:rPr>
        <w:t>cycling and bin storage to be provided prior to occupation.</w:t>
      </w:r>
    </w:p>
    <w:p w:rsidR="00F116C1" w:rsidRPr="003533D3" w:rsidRDefault="00F116C1" w:rsidP="004C32F3">
      <w:pPr>
        <w:jc w:val="both"/>
        <w:rPr>
          <w:rFonts w:ascii="Trebuchet MS" w:hAnsi="Trebuchet MS" w:cs="Trebuchet MS"/>
          <w:b/>
          <w:bCs/>
          <w:sz w:val="22"/>
          <w:szCs w:val="22"/>
        </w:rPr>
      </w:pPr>
    </w:p>
    <w:p w:rsidR="00F116C1" w:rsidRPr="003533D3" w:rsidRDefault="00F116C1" w:rsidP="004C32F3">
      <w:pPr>
        <w:jc w:val="both"/>
        <w:rPr>
          <w:rFonts w:ascii="Trebuchet MS" w:hAnsi="Trebuchet MS" w:cs="Trebuchet MS"/>
          <w:b/>
          <w:bCs/>
          <w:sz w:val="22"/>
          <w:szCs w:val="22"/>
        </w:rPr>
      </w:pPr>
      <w:r w:rsidRPr="003533D3">
        <w:rPr>
          <w:rFonts w:ascii="Trebuchet MS" w:hAnsi="Trebuchet MS" w:cs="Trebuchet MS"/>
          <w:b/>
          <w:bCs/>
          <w:sz w:val="22"/>
          <w:szCs w:val="22"/>
        </w:rPr>
        <w:t>Equality Act 2010:</w:t>
      </w:r>
    </w:p>
    <w:p w:rsidR="00F116C1" w:rsidRPr="003533D3" w:rsidRDefault="00F116C1" w:rsidP="004C32F3">
      <w:pPr>
        <w:jc w:val="both"/>
        <w:rPr>
          <w:rFonts w:ascii="Trebuchet MS" w:hAnsi="Trebuchet MS" w:cs="Trebuchet MS"/>
          <w:sz w:val="22"/>
          <w:szCs w:val="22"/>
        </w:rPr>
      </w:pPr>
      <w:r w:rsidRPr="003533D3">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Pr="003533D3" w:rsidRDefault="00F116C1" w:rsidP="004C32F3">
      <w:pPr>
        <w:pStyle w:val="PlainText"/>
        <w:jc w:val="both"/>
        <w:rPr>
          <w:rFonts w:ascii="Trebuchet MS" w:hAnsi="Trebuchet MS" w:cs="Trebuchet MS"/>
          <w:sz w:val="22"/>
          <w:szCs w:val="22"/>
        </w:rPr>
      </w:pPr>
    </w:p>
    <w:p w:rsidR="00F116C1" w:rsidRPr="003533D3" w:rsidRDefault="00F116C1" w:rsidP="004C32F3">
      <w:pPr>
        <w:pStyle w:val="PlainText"/>
        <w:jc w:val="both"/>
        <w:rPr>
          <w:rFonts w:ascii="Trebuchet MS" w:hAnsi="Trebuchet MS" w:cs="Trebuchet MS"/>
          <w:b/>
          <w:bCs/>
          <w:sz w:val="22"/>
          <w:szCs w:val="22"/>
        </w:rPr>
      </w:pPr>
      <w:r w:rsidRPr="003533D3">
        <w:rPr>
          <w:rFonts w:ascii="Trebuchet MS" w:hAnsi="Trebuchet MS" w:cs="Trebuchet MS"/>
          <w:b/>
          <w:bCs/>
          <w:sz w:val="22"/>
          <w:szCs w:val="22"/>
        </w:rPr>
        <w:t>Relevant Planning Policy and Guidance</w:t>
      </w:r>
    </w:p>
    <w:p w:rsidR="00F116C1" w:rsidRPr="003533D3" w:rsidRDefault="00F116C1" w:rsidP="004C32F3">
      <w:pPr>
        <w:pStyle w:val="PlainText"/>
        <w:jc w:val="both"/>
        <w:rPr>
          <w:rFonts w:ascii="Trebuchet MS" w:hAnsi="Trebuchet MS" w:cs="Trebuchet MS"/>
          <w:sz w:val="22"/>
          <w:szCs w:val="22"/>
        </w:rPr>
      </w:pPr>
      <w:r w:rsidRPr="003533D3">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3533D3" w:rsidRDefault="00F116C1" w:rsidP="004C32F3">
      <w:pPr>
        <w:pStyle w:val="PlainText"/>
        <w:jc w:val="both"/>
        <w:rPr>
          <w:rFonts w:ascii="Trebuchet MS" w:hAnsi="Trebuchet MS" w:cs="Trebuchet MS"/>
          <w:sz w:val="22"/>
          <w:szCs w:val="22"/>
        </w:rPr>
      </w:pPr>
    </w:p>
    <w:p w:rsidR="00F116C1" w:rsidRPr="003533D3" w:rsidRDefault="00F116C1" w:rsidP="004C32F3">
      <w:pPr>
        <w:pStyle w:val="PlainText"/>
        <w:jc w:val="both"/>
        <w:rPr>
          <w:rFonts w:ascii="Trebuchet MS" w:hAnsi="Trebuchet MS" w:cs="Trebuchet MS"/>
          <w:sz w:val="22"/>
          <w:szCs w:val="22"/>
        </w:rPr>
      </w:pPr>
      <w:r w:rsidRPr="003533D3">
        <w:rPr>
          <w:rFonts w:ascii="Trebuchet MS" w:hAnsi="Trebuchet MS" w:cs="Trebuchet MS"/>
          <w:sz w:val="22"/>
          <w:szCs w:val="22"/>
        </w:rPr>
        <w:t>The following local and national planning policy and guidance is relevant to this application:</w:t>
      </w:r>
    </w:p>
    <w:p w:rsidR="001909EE" w:rsidRPr="003533D3" w:rsidRDefault="001909EE" w:rsidP="004C32F3">
      <w:pPr>
        <w:pStyle w:val="PlainText"/>
        <w:jc w:val="both"/>
        <w:rPr>
          <w:rFonts w:ascii="Trebuchet MS" w:hAnsi="Trebuchet MS" w:cs="Trebuchet MS"/>
          <w:sz w:val="22"/>
          <w:szCs w:val="22"/>
          <w:u w:val="single"/>
        </w:rPr>
      </w:pPr>
    </w:p>
    <w:p w:rsidR="00F116C1" w:rsidRPr="003533D3" w:rsidRDefault="00F116C1" w:rsidP="004C32F3">
      <w:pPr>
        <w:pStyle w:val="PlainText"/>
        <w:jc w:val="both"/>
        <w:rPr>
          <w:rFonts w:ascii="Trebuchet MS" w:hAnsi="Trebuchet MS" w:cs="Trebuchet MS"/>
          <w:sz w:val="22"/>
          <w:szCs w:val="22"/>
          <w:u w:val="single"/>
        </w:rPr>
      </w:pPr>
      <w:r w:rsidRPr="003533D3">
        <w:rPr>
          <w:rFonts w:ascii="Trebuchet MS" w:hAnsi="Trebuchet MS" w:cs="Trebuchet MS"/>
          <w:sz w:val="22"/>
          <w:szCs w:val="22"/>
          <w:u w:val="single"/>
        </w:rPr>
        <w:t xml:space="preserve">Reading Borough Local Development Framework Core Strategy (2008) </w:t>
      </w:r>
    </w:p>
    <w:p w:rsidR="003C2102" w:rsidRDefault="003C2102" w:rsidP="004C32F3">
      <w:pPr>
        <w:pStyle w:val="PlainText"/>
        <w:jc w:val="both"/>
        <w:rPr>
          <w:rFonts w:ascii="Trebuchet MS" w:hAnsi="Trebuchet MS" w:cs="Trebuchet MS"/>
          <w:sz w:val="22"/>
          <w:szCs w:val="22"/>
        </w:rPr>
      </w:pPr>
      <w:r>
        <w:rPr>
          <w:rFonts w:ascii="Trebuchet MS" w:hAnsi="Trebuchet MS" w:cs="Trebuchet MS"/>
          <w:sz w:val="22"/>
          <w:szCs w:val="22"/>
        </w:rPr>
        <w:t>CS</w:t>
      </w:r>
      <w:r w:rsidR="00C5468B">
        <w:rPr>
          <w:rFonts w:ascii="Trebuchet MS" w:hAnsi="Trebuchet MS" w:cs="Trebuchet MS"/>
          <w:sz w:val="22"/>
          <w:szCs w:val="22"/>
        </w:rPr>
        <w:t>17: Protecting the Existing Housing Stock</w:t>
      </w:r>
    </w:p>
    <w:p w:rsidR="00C5468B" w:rsidRDefault="00C5468B" w:rsidP="004C32F3">
      <w:pPr>
        <w:pStyle w:val="PlainText"/>
        <w:jc w:val="both"/>
        <w:rPr>
          <w:rFonts w:ascii="Trebuchet MS" w:hAnsi="Trebuchet MS" w:cs="Trebuchet MS"/>
          <w:sz w:val="22"/>
          <w:szCs w:val="22"/>
        </w:rPr>
      </w:pPr>
      <w:r>
        <w:rPr>
          <w:rFonts w:ascii="Trebuchet MS" w:hAnsi="Trebuchet MS" w:cs="Trebuchet MS"/>
          <w:sz w:val="22"/>
          <w:szCs w:val="22"/>
        </w:rPr>
        <w:t>CS24: Car/Cycle Parking</w:t>
      </w:r>
    </w:p>
    <w:p w:rsidR="00BC6934" w:rsidRDefault="00BC6934" w:rsidP="004C32F3">
      <w:pPr>
        <w:pStyle w:val="PlainText"/>
        <w:jc w:val="both"/>
        <w:rPr>
          <w:rFonts w:ascii="Trebuchet MS" w:hAnsi="Trebuchet MS" w:cs="Trebuchet MS"/>
          <w:sz w:val="22"/>
          <w:szCs w:val="22"/>
          <w:u w:val="single"/>
        </w:rPr>
      </w:pPr>
    </w:p>
    <w:p w:rsidR="00F116C1" w:rsidRDefault="00F116C1" w:rsidP="004C32F3">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1909EE" w:rsidRDefault="001909EE" w:rsidP="004C32F3">
      <w:pPr>
        <w:pStyle w:val="PlainText"/>
        <w:jc w:val="both"/>
        <w:rPr>
          <w:rFonts w:ascii="Trebuchet MS" w:hAnsi="Trebuchet MS" w:cs="Trebuchet MS"/>
          <w:sz w:val="22"/>
          <w:szCs w:val="22"/>
        </w:rPr>
      </w:pPr>
      <w:r>
        <w:rPr>
          <w:rFonts w:ascii="Trebuchet MS" w:hAnsi="Trebuchet MS" w:cs="Trebuchet MS"/>
          <w:sz w:val="22"/>
          <w:szCs w:val="22"/>
        </w:rPr>
        <w:t>DM4: Safeguarding Amenity</w:t>
      </w:r>
    </w:p>
    <w:p w:rsidR="00F116C1" w:rsidRDefault="00114420" w:rsidP="004C32F3">
      <w:pPr>
        <w:pStyle w:val="PlainText"/>
        <w:jc w:val="both"/>
        <w:rPr>
          <w:rFonts w:ascii="Trebuchet MS" w:hAnsi="Trebuchet MS" w:cs="Trebuchet MS"/>
          <w:sz w:val="22"/>
          <w:szCs w:val="22"/>
        </w:rPr>
      </w:pPr>
      <w:r>
        <w:rPr>
          <w:rFonts w:ascii="Trebuchet MS" w:hAnsi="Trebuchet MS" w:cs="Trebuchet MS"/>
          <w:sz w:val="22"/>
          <w:szCs w:val="22"/>
        </w:rPr>
        <w:t>DM7</w:t>
      </w:r>
      <w:r w:rsidR="00F116C1">
        <w:rPr>
          <w:rFonts w:ascii="Trebuchet MS" w:hAnsi="Trebuchet MS" w:cs="Trebuchet MS"/>
          <w:sz w:val="22"/>
          <w:szCs w:val="22"/>
        </w:rPr>
        <w:t xml:space="preserve">: </w:t>
      </w:r>
      <w:r>
        <w:rPr>
          <w:rFonts w:ascii="Trebuchet MS" w:hAnsi="Trebuchet MS" w:cs="Trebuchet MS"/>
          <w:sz w:val="22"/>
          <w:szCs w:val="22"/>
        </w:rPr>
        <w:t>Accommodation for Vulnerable People</w:t>
      </w:r>
    </w:p>
    <w:p w:rsidR="00AE7580" w:rsidRDefault="00AE7580" w:rsidP="004C32F3">
      <w:pPr>
        <w:pStyle w:val="PlainText"/>
        <w:jc w:val="both"/>
        <w:rPr>
          <w:rFonts w:ascii="Trebuchet MS" w:hAnsi="Trebuchet MS" w:cs="Trebuchet MS"/>
          <w:sz w:val="22"/>
          <w:szCs w:val="22"/>
        </w:rPr>
      </w:pPr>
      <w:r>
        <w:rPr>
          <w:rFonts w:ascii="Trebuchet MS" w:hAnsi="Trebuchet MS" w:cs="Trebuchet MS"/>
          <w:sz w:val="22"/>
          <w:szCs w:val="22"/>
        </w:rPr>
        <w:t>DM10: Private and Communal Outdoor Space</w:t>
      </w:r>
    </w:p>
    <w:p w:rsidR="00454471" w:rsidRDefault="00454471" w:rsidP="004C32F3">
      <w:pPr>
        <w:pStyle w:val="PlainText"/>
        <w:jc w:val="both"/>
        <w:rPr>
          <w:rFonts w:ascii="Trebuchet MS" w:hAnsi="Trebuchet MS" w:cs="Trebuchet MS"/>
          <w:sz w:val="22"/>
          <w:szCs w:val="22"/>
        </w:rPr>
      </w:pPr>
    </w:p>
    <w:p w:rsidR="0031645C" w:rsidRDefault="0031645C" w:rsidP="004C32F3">
      <w:pPr>
        <w:pStyle w:val="PlainText"/>
        <w:jc w:val="both"/>
        <w:rPr>
          <w:rFonts w:ascii="Trebuchet MS" w:hAnsi="Trebuchet MS" w:cs="Trebuchet MS"/>
          <w:sz w:val="22"/>
          <w:szCs w:val="22"/>
        </w:rPr>
      </w:pPr>
    </w:p>
    <w:p w:rsidR="00454471" w:rsidRPr="00454471" w:rsidRDefault="00454471" w:rsidP="004C32F3">
      <w:pPr>
        <w:pStyle w:val="PlainText"/>
        <w:jc w:val="both"/>
        <w:rPr>
          <w:rFonts w:ascii="Trebuchet MS" w:hAnsi="Trebuchet MS" w:cs="Trebuchet MS"/>
          <w:sz w:val="22"/>
          <w:szCs w:val="22"/>
          <w:u w:val="single"/>
        </w:rPr>
      </w:pPr>
      <w:r w:rsidRPr="00454471">
        <w:rPr>
          <w:rFonts w:ascii="Trebuchet MS" w:hAnsi="Trebuchet MS" w:cs="Trebuchet MS"/>
          <w:sz w:val="22"/>
          <w:szCs w:val="22"/>
          <w:u w:val="single"/>
        </w:rPr>
        <w:t>Other Documents</w:t>
      </w:r>
    </w:p>
    <w:p w:rsidR="00454471" w:rsidRDefault="00454471" w:rsidP="004C32F3">
      <w:pPr>
        <w:pStyle w:val="PlainText"/>
        <w:jc w:val="both"/>
        <w:rPr>
          <w:rFonts w:ascii="Trebuchet MS" w:hAnsi="Trebuchet MS" w:cs="Trebuchet MS"/>
          <w:sz w:val="22"/>
          <w:szCs w:val="22"/>
        </w:rPr>
      </w:pPr>
      <w:r>
        <w:rPr>
          <w:rFonts w:ascii="Trebuchet MS" w:hAnsi="Trebuchet MS" w:cs="Trebuchet MS"/>
          <w:sz w:val="22"/>
          <w:szCs w:val="22"/>
        </w:rPr>
        <w:t xml:space="preserve">Reading Borough Council Strategy for People with Learning Disabilities, RBC </w:t>
      </w:r>
      <w:r w:rsidR="00C40593">
        <w:rPr>
          <w:rFonts w:ascii="Trebuchet MS" w:hAnsi="Trebuchet MS" w:cs="Trebuchet MS"/>
          <w:sz w:val="22"/>
          <w:szCs w:val="22"/>
        </w:rPr>
        <w:t>(</w:t>
      </w:r>
      <w:r>
        <w:rPr>
          <w:rFonts w:ascii="Trebuchet MS" w:hAnsi="Trebuchet MS" w:cs="Trebuchet MS"/>
          <w:sz w:val="22"/>
          <w:szCs w:val="22"/>
        </w:rPr>
        <w:t>April 2016</w:t>
      </w:r>
      <w:r w:rsidR="00C40593">
        <w:rPr>
          <w:rFonts w:ascii="Trebuchet MS" w:hAnsi="Trebuchet MS" w:cs="Trebuchet MS"/>
          <w:sz w:val="22"/>
          <w:szCs w:val="22"/>
        </w:rPr>
        <w:t>)</w:t>
      </w:r>
    </w:p>
    <w:p w:rsidR="004C4624" w:rsidRDefault="00FE5A2E" w:rsidP="004C32F3">
      <w:pPr>
        <w:pStyle w:val="PlainText"/>
        <w:jc w:val="both"/>
        <w:rPr>
          <w:rFonts w:ascii="Trebuchet MS" w:hAnsi="Trebuchet MS" w:cs="TrebuchetMS"/>
          <w:sz w:val="22"/>
          <w:szCs w:val="22"/>
          <w:lang w:eastAsia="en-US"/>
        </w:rPr>
      </w:pPr>
      <w:r w:rsidRPr="00FE5A2E">
        <w:rPr>
          <w:rFonts w:ascii="Trebuchet MS" w:hAnsi="Trebuchet MS" w:cs="TrebuchetMS"/>
          <w:sz w:val="22"/>
          <w:szCs w:val="22"/>
          <w:lang w:eastAsia="en-US"/>
        </w:rPr>
        <w:t>Firm Foundations: Reading Borough Council Housing Strategy 2009-2014</w:t>
      </w:r>
    </w:p>
    <w:p w:rsidR="00114420" w:rsidRDefault="00F116C1" w:rsidP="004C32F3">
      <w:pPr>
        <w:pStyle w:val="PlainText"/>
        <w:jc w:val="both"/>
        <w:rPr>
          <w:rFonts w:ascii="Trebuchet MS" w:hAnsi="Trebuchet MS" w:cs="Trebuchet MS"/>
          <w:b/>
          <w:bCs/>
          <w:sz w:val="22"/>
          <w:szCs w:val="22"/>
        </w:rPr>
      </w:pPr>
      <w:r>
        <w:rPr>
          <w:rFonts w:ascii="Trebuchet MS" w:hAnsi="Trebuchet MS" w:cs="Trebuchet MS"/>
          <w:b/>
          <w:bCs/>
          <w:sz w:val="22"/>
          <w:szCs w:val="22"/>
        </w:rPr>
        <w:t xml:space="preserve">Appraisal </w:t>
      </w:r>
    </w:p>
    <w:p w:rsidR="00114420" w:rsidRPr="00A27EBB" w:rsidRDefault="00114420" w:rsidP="004C32F3">
      <w:pPr>
        <w:pStyle w:val="PlainText"/>
        <w:jc w:val="both"/>
        <w:rPr>
          <w:rFonts w:ascii="Trebuchet MS" w:hAnsi="Trebuchet MS" w:cs="Trebuchet MS"/>
          <w:b/>
          <w:bCs/>
          <w:sz w:val="22"/>
          <w:szCs w:val="22"/>
        </w:rPr>
      </w:pPr>
    </w:p>
    <w:p w:rsidR="00114420" w:rsidRPr="00A27EBB" w:rsidRDefault="00114420" w:rsidP="00114420">
      <w:pPr>
        <w:jc w:val="both"/>
        <w:rPr>
          <w:rFonts w:ascii="Trebuchet MS" w:hAnsi="Trebuchet MS" w:cs="Trebuchet MS"/>
          <w:color w:val="000000"/>
          <w:sz w:val="22"/>
          <w:szCs w:val="22"/>
        </w:rPr>
      </w:pPr>
      <w:r w:rsidRPr="00A27EBB">
        <w:rPr>
          <w:rFonts w:ascii="Trebuchet MS" w:hAnsi="Trebuchet MS" w:cs="Trebuchet MS"/>
          <w:color w:val="000000"/>
          <w:sz w:val="22"/>
          <w:szCs w:val="22"/>
        </w:rPr>
        <w:t>The main issues to be considered are:</w:t>
      </w:r>
    </w:p>
    <w:p w:rsidR="00114420" w:rsidRPr="00A27EBB" w:rsidRDefault="00114420" w:rsidP="00114420">
      <w:pPr>
        <w:numPr>
          <w:ilvl w:val="0"/>
          <w:numId w:val="24"/>
        </w:numPr>
        <w:jc w:val="both"/>
        <w:rPr>
          <w:rFonts w:ascii="Trebuchet MS" w:hAnsi="Trebuchet MS" w:cs="Trebuchet MS"/>
          <w:color w:val="000000"/>
          <w:sz w:val="22"/>
          <w:szCs w:val="22"/>
        </w:rPr>
      </w:pPr>
      <w:r w:rsidRPr="00A27EBB">
        <w:rPr>
          <w:rFonts w:ascii="Trebuchet MS" w:hAnsi="Trebuchet MS" w:cs="Trebuchet MS"/>
          <w:color w:val="000000"/>
          <w:sz w:val="22"/>
          <w:szCs w:val="22"/>
        </w:rPr>
        <w:t xml:space="preserve">Principle of development </w:t>
      </w:r>
    </w:p>
    <w:p w:rsidR="00114420" w:rsidRPr="00A27EBB" w:rsidRDefault="00B92A55" w:rsidP="00114420">
      <w:pPr>
        <w:numPr>
          <w:ilvl w:val="0"/>
          <w:numId w:val="24"/>
        </w:numPr>
        <w:jc w:val="both"/>
        <w:rPr>
          <w:rFonts w:ascii="Trebuchet MS" w:hAnsi="Trebuchet MS" w:cs="Trebuchet MS"/>
          <w:color w:val="000000"/>
          <w:sz w:val="22"/>
          <w:szCs w:val="22"/>
        </w:rPr>
      </w:pPr>
      <w:r w:rsidRPr="00A27EBB">
        <w:rPr>
          <w:rFonts w:ascii="Trebuchet MS" w:hAnsi="Trebuchet MS" w:cs="Trebuchet MS"/>
          <w:color w:val="000000"/>
          <w:sz w:val="22"/>
          <w:szCs w:val="22"/>
        </w:rPr>
        <w:t>Residential a</w:t>
      </w:r>
      <w:r w:rsidR="00114420" w:rsidRPr="00A27EBB">
        <w:rPr>
          <w:rFonts w:ascii="Trebuchet MS" w:hAnsi="Trebuchet MS" w:cs="Trebuchet MS"/>
          <w:color w:val="000000"/>
          <w:sz w:val="22"/>
          <w:szCs w:val="22"/>
        </w:rPr>
        <w:t>menity</w:t>
      </w:r>
    </w:p>
    <w:p w:rsidR="0021488D" w:rsidRPr="00A27EBB" w:rsidRDefault="0021488D" w:rsidP="00114420">
      <w:pPr>
        <w:numPr>
          <w:ilvl w:val="0"/>
          <w:numId w:val="24"/>
        </w:numPr>
        <w:jc w:val="both"/>
        <w:rPr>
          <w:rFonts w:ascii="Trebuchet MS" w:hAnsi="Trebuchet MS" w:cs="Trebuchet MS"/>
          <w:color w:val="000000"/>
          <w:sz w:val="22"/>
          <w:szCs w:val="22"/>
        </w:rPr>
      </w:pPr>
      <w:r w:rsidRPr="00A27EBB">
        <w:rPr>
          <w:rFonts w:ascii="Trebuchet MS" w:hAnsi="Trebuchet MS" w:cs="Trebuchet MS"/>
          <w:color w:val="000000"/>
          <w:sz w:val="22"/>
          <w:szCs w:val="22"/>
        </w:rPr>
        <w:t xml:space="preserve">Transport </w:t>
      </w:r>
    </w:p>
    <w:p w:rsidR="00114420" w:rsidRDefault="00114420" w:rsidP="00114420">
      <w:pPr>
        <w:numPr>
          <w:ilvl w:val="0"/>
          <w:numId w:val="24"/>
        </w:numPr>
        <w:jc w:val="both"/>
        <w:rPr>
          <w:rFonts w:ascii="Trebuchet MS" w:hAnsi="Trebuchet MS" w:cs="Trebuchet MS"/>
          <w:color w:val="000000"/>
          <w:sz w:val="22"/>
          <w:szCs w:val="22"/>
        </w:rPr>
      </w:pPr>
      <w:r w:rsidRPr="00A27EBB">
        <w:rPr>
          <w:rFonts w:ascii="Trebuchet MS" w:hAnsi="Trebuchet MS" w:cs="Trebuchet MS"/>
          <w:color w:val="000000"/>
          <w:sz w:val="22"/>
          <w:szCs w:val="22"/>
        </w:rPr>
        <w:t>Other matters raised through consultation</w:t>
      </w:r>
    </w:p>
    <w:p w:rsidR="00AC613F" w:rsidRPr="00A27EBB" w:rsidRDefault="00AC613F" w:rsidP="00AC613F">
      <w:pPr>
        <w:ind w:left="720"/>
        <w:jc w:val="both"/>
        <w:rPr>
          <w:rFonts w:ascii="Trebuchet MS" w:hAnsi="Trebuchet MS" w:cs="Trebuchet MS"/>
          <w:color w:val="000000"/>
          <w:sz w:val="22"/>
          <w:szCs w:val="22"/>
        </w:rPr>
      </w:pPr>
    </w:p>
    <w:p w:rsidR="007C32EA" w:rsidRPr="00D73B5E" w:rsidRDefault="007C32EA" w:rsidP="00C9287C">
      <w:pPr>
        <w:numPr>
          <w:ilvl w:val="0"/>
          <w:numId w:val="27"/>
        </w:numPr>
        <w:ind w:left="284" w:hanging="284"/>
        <w:jc w:val="both"/>
        <w:rPr>
          <w:rFonts w:ascii="Trebuchet MS" w:hAnsi="Trebuchet MS" w:cs="Trebuchet MS"/>
          <w:bCs/>
          <w:sz w:val="22"/>
          <w:szCs w:val="22"/>
          <w:u w:val="single"/>
        </w:rPr>
      </w:pPr>
      <w:r w:rsidRPr="00D73B5E">
        <w:rPr>
          <w:rFonts w:ascii="Trebuchet MS" w:hAnsi="Trebuchet MS" w:cs="Trebuchet MS"/>
          <w:bCs/>
          <w:sz w:val="22"/>
          <w:szCs w:val="22"/>
          <w:u w:val="single"/>
        </w:rPr>
        <w:t>Principle of Development</w:t>
      </w:r>
    </w:p>
    <w:p w:rsidR="00454471" w:rsidRDefault="00114420" w:rsidP="007C32EA">
      <w:pPr>
        <w:ind w:left="284"/>
        <w:jc w:val="both"/>
        <w:rPr>
          <w:rFonts w:ascii="Trebuchet MS" w:hAnsi="Trebuchet MS" w:cs="Trebuchet MS"/>
          <w:bCs/>
          <w:sz w:val="22"/>
          <w:szCs w:val="22"/>
        </w:rPr>
      </w:pPr>
      <w:r w:rsidRPr="00D73B5E">
        <w:rPr>
          <w:rFonts w:ascii="Trebuchet MS" w:hAnsi="Trebuchet MS" w:cs="Trebuchet MS"/>
          <w:bCs/>
          <w:sz w:val="22"/>
          <w:szCs w:val="22"/>
        </w:rPr>
        <w:t xml:space="preserve">The proposal would involve the loss of </w:t>
      </w:r>
      <w:r w:rsidR="004C4624">
        <w:rPr>
          <w:rFonts w:ascii="Trebuchet MS" w:hAnsi="Trebuchet MS" w:cs="Trebuchet MS"/>
          <w:bCs/>
          <w:sz w:val="22"/>
          <w:szCs w:val="22"/>
        </w:rPr>
        <w:t>residential flats</w:t>
      </w:r>
      <w:r w:rsidRPr="00D73B5E">
        <w:rPr>
          <w:rFonts w:ascii="Trebuchet MS" w:hAnsi="Trebuchet MS" w:cs="Trebuchet MS"/>
          <w:bCs/>
          <w:sz w:val="22"/>
          <w:szCs w:val="22"/>
        </w:rPr>
        <w:t xml:space="preserve"> through its change of use to a </w:t>
      </w:r>
      <w:r w:rsidR="00454471">
        <w:rPr>
          <w:rFonts w:ascii="Trebuchet MS" w:hAnsi="Trebuchet MS" w:cs="Trebuchet MS"/>
          <w:bCs/>
          <w:sz w:val="22"/>
          <w:szCs w:val="22"/>
        </w:rPr>
        <w:t>home for 8 no adults with learning difficulties</w:t>
      </w:r>
      <w:r w:rsidR="00A27EBB" w:rsidRPr="00D73B5E">
        <w:rPr>
          <w:rFonts w:ascii="Trebuchet MS" w:hAnsi="Trebuchet MS" w:cs="Trebuchet MS"/>
          <w:bCs/>
          <w:sz w:val="22"/>
          <w:szCs w:val="22"/>
        </w:rPr>
        <w:t xml:space="preserve"> (C2 use)</w:t>
      </w:r>
      <w:r w:rsidRPr="00D73B5E">
        <w:rPr>
          <w:rFonts w:ascii="Trebuchet MS" w:hAnsi="Trebuchet MS" w:cs="Trebuchet MS"/>
          <w:bCs/>
          <w:sz w:val="22"/>
          <w:szCs w:val="22"/>
        </w:rPr>
        <w:t xml:space="preserve">.  Policy CS17 </w:t>
      </w:r>
      <w:r w:rsidR="00C9287C" w:rsidRPr="00D73B5E">
        <w:rPr>
          <w:rFonts w:ascii="Trebuchet MS" w:hAnsi="Trebuchet MS" w:cs="Trebuchet MS"/>
          <w:bCs/>
          <w:sz w:val="22"/>
          <w:szCs w:val="22"/>
        </w:rPr>
        <w:t xml:space="preserve">of the adopted Core Strategy (2008) </w:t>
      </w:r>
      <w:r w:rsidRPr="00D73B5E">
        <w:rPr>
          <w:rFonts w:ascii="Trebuchet MS" w:hAnsi="Trebuchet MS" w:cs="Trebuchet MS"/>
          <w:bCs/>
          <w:sz w:val="22"/>
          <w:szCs w:val="22"/>
        </w:rPr>
        <w:t xml:space="preserve">states that </w:t>
      </w:r>
      <w:r w:rsidRPr="00D73B5E">
        <w:rPr>
          <w:rFonts w:ascii="Trebuchet MS" w:hAnsi="Trebuchet MS" w:cs="Trebuchet MS"/>
          <w:bCs/>
          <w:i/>
          <w:sz w:val="22"/>
          <w:szCs w:val="22"/>
        </w:rPr>
        <w:t>“planning permission will not be granted for any loss of residential accommodation or land unless there are exceptional circumstances……</w:t>
      </w:r>
      <w:proofErr w:type="gramStart"/>
      <w:r w:rsidRPr="00D73B5E">
        <w:rPr>
          <w:rFonts w:ascii="Trebuchet MS" w:hAnsi="Trebuchet MS" w:cs="Trebuchet MS"/>
          <w:bCs/>
          <w:i/>
          <w:sz w:val="22"/>
          <w:szCs w:val="22"/>
        </w:rPr>
        <w:t>”</w:t>
      </w:r>
      <w:r w:rsidR="00C9287C" w:rsidRPr="00D73B5E">
        <w:rPr>
          <w:rFonts w:ascii="Trebuchet MS" w:hAnsi="Trebuchet MS" w:cs="Trebuchet MS"/>
          <w:bCs/>
          <w:sz w:val="22"/>
          <w:szCs w:val="22"/>
        </w:rPr>
        <w:t>.</w:t>
      </w:r>
      <w:proofErr w:type="gramEnd"/>
      <w:r w:rsidR="00C9287C" w:rsidRPr="00D73B5E">
        <w:rPr>
          <w:rFonts w:ascii="Trebuchet MS" w:hAnsi="Trebuchet MS" w:cs="Trebuchet MS"/>
          <w:bCs/>
          <w:sz w:val="22"/>
          <w:szCs w:val="22"/>
        </w:rPr>
        <w:t xml:space="preserve">  Such exceptional circumstances </w:t>
      </w:r>
      <w:r w:rsidR="00A27EBB" w:rsidRPr="00D73B5E">
        <w:rPr>
          <w:rFonts w:ascii="Trebuchet MS" w:hAnsi="Trebuchet MS" w:cs="Trebuchet MS"/>
          <w:bCs/>
          <w:sz w:val="22"/>
          <w:szCs w:val="22"/>
        </w:rPr>
        <w:t xml:space="preserve">would include </w:t>
      </w:r>
      <w:r w:rsidR="00C9287C" w:rsidRPr="00D73B5E">
        <w:rPr>
          <w:rFonts w:ascii="Trebuchet MS" w:hAnsi="Trebuchet MS" w:cs="Trebuchet MS"/>
          <w:bCs/>
          <w:sz w:val="22"/>
          <w:szCs w:val="22"/>
        </w:rPr>
        <w:t>the development of specialist accommodation for vulnerable people</w:t>
      </w:r>
      <w:r w:rsidR="00B92A55" w:rsidRPr="00D73B5E">
        <w:rPr>
          <w:rFonts w:ascii="Trebuchet MS" w:hAnsi="Trebuchet MS" w:cs="Trebuchet MS"/>
          <w:bCs/>
          <w:sz w:val="22"/>
          <w:szCs w:val="22"/>
        </w:rPr>
        <w:t xml:space="preserve"> (which includes </w:t>
      </w:r>
      <w:r w:rsidR="00454471">
        <w:rPr>
          <w:rFonts w:ascii="Trebuchet MS" w:hAnsi="Trebuchet MS" w:cs="Trebuchet MS"/>
          <w:bCs/>
          <w:sz w:val="22"/>
          <w:szCs w:val="22"/>
        </w:rPr>
        <w:t>adults with learning difficulties</w:t>
      </w:r>
      <w:r w:rsidR="00B92A55" w:rsidRPr="00D73B5E">
        <w:rPr>
          <w:rFonts w:ascii="Trebuchet MS" w:hAnsi="Trebuchet MS" w:cs="Trebuchet MS"/>
          <w:bCs/>
          <w:sz w:val="22"/>
          <w:szCs w:val="22"/>
        </w:rPr>
        <w:t>)</w:t>
      </w:r>
      <w:r w:rsidR="00A27EBB" w:rsidRPr="00D73B5E">
        <w:rPr>
          <w:rFonts w:ascii="Trebuchet MS" w:hAnsi="Trebuchet MS" w:cs="Trebuchet MS"/>
          <w:bCs/>
          <w:sz w:val="22"/>
          <w:szCs w:val="22"/>
        </w:rPr>
        <w:t xml:space="preserve"> </w:t>
      </w:r>
      <w:r w:rsidR="00454471" w:rsidRPr="008361EC">
        <w:rPr>
          <w:rFonts w:ascii="Trebuchet MS" w:hAnsi="Trebuchet MS" w:cs="Trebuchet MS"/>
          <w:bCs/>
          <w:i/>
          <w:sz w:val="22"/>
          <w:szCs w:val="22"/>
        </w:rPr>
        <w:t>“which are primarily for accommodation that enables occupants to live as independently as possible</w:t>
      </w:r>
      <w:proofErr w:type="gramStart"/>
      <w:r w:rsidR="00454471" w:rsidRPr="008361EC">
        <w:rPr>
          <w:rFonts w:ascii="Trebuchet MS" w:hAnsi="Trebuchet MS" w:cs="Trebuchet MS"/>
          <w:bCs/>
          <w:i/>
          <w:sz w:val="22"/>
          <w:szCs w:val="22"/>
        </w:rPr>
        <w:t>..”</w:t>
      </w:r>
      <w:proofErr w:type="gramEnd"/>
      <w:r w:rsidR="00454471">
        <w:rPr>
          <w:rFonts w:ascii="Trebuchet MS" w:hAnsi="Trebuchet MS" w:cs="Trebuchet MS"/>
          <w:bCs/>
          <w:sz w:val="22"/>
          <w:szCs w:val="22"/>
        </w:rPr>
        <w:t xml:space="preserve"> </w:t>
      </w:r>
      <w:r w:rsidR="00A27EBB" w:rsidRPr="00D73B5E">
        <w:rPr>
          <w:rFonts w:ascii="Trebuchet MS" w:hAnsi="Trebuchet MS" w:cs="Trebuchet MS"/>
          <w:bCs/>
          <w:sz w:val="22"/>
          <w:szCs w:val="22"/>
        </w:rPr>
        <w:t xml:space="preserve">and this is </w:t>
      </w:r>
      <w:r w:rsidR="00C9287C" w:rsidRPr="00D73B5E">
        <w:rPr>
          <w:rFonts w:ascii="Trebuchet MS" w:hAnsi="Trebuchet MS" w:cs="Trebuchet MS"/>
          <w:bCs/>
          <w:sz w:val="22"/>
          <w:szCs w:val="22"/>
        </w:rPr>
        <w:t>dealt with through the Sites and Detailed Policies Document (2012) Policy DM7: Accommodation for Vulnerable People, subject to fulfilling a number of criteria</w:t>
      </w:r>
      <w:r w:rsidR="00C9287C" w:rsidRPr="00C9287C">
        <w:rPr>
          <w:rFonts w:ascii="Trebuchet MS" w:hAnsi="Trebuchet MS" w:cs="Trebuchet MS"/>
          <w:bCs/>
          <w:sz w:val="22"/>
          <w:szCs w:val="22"/>
        </w:rPr>
        <w:t xml:space="preserve">.  </w:t>
      </w:r>
    </w:p>
    <w:p w:rsidR="00454471" w:rsidRDefault="00454471" w:rsidP="00454471">
      <w:pPr>
        <w:jc w:val="both"/>
        <w:rPr>
          <w:b/>
          <w:bCs/>
          <w:i/>
          <w:iCs/>
          <w:sz w:val="22"/>
          <w:szCs w:val="22"/>
        </w:rPr>
      </w:pPr>
    </w:p>
    <w:p w:rsidR="00C40593" w:rsidRDefault="00B64B13" w:rsidP="00C40593">
      <w:pPr>
        <w:pStyle w:val="PlainText"/>
        <w:ind w:left="284"/>
        <w:jc w:val="both"/>
        <w:rPr>
          <w:rFonts w:ascii="Trebuchet MS" w:hAnsi="Trebuchet MS" w:cs="Trebuchet MS"/>
          <w:sz w:val="22"/>
          <w:szCs w:val="22"/>
        </w:rPr>
      </w:pPr>
      <w:r>
        <w:rPr>
          <w:rFonts w:ascii="Trebuchet MS" w:hAnsi="Trebuchet MS" w:cs="Trebuchet MS"/>
          <w:bCs/>
          <w:sz w:val="22"/>
          <w:szCs w:val="22"/>
        </w:rPr>
        <w:t xml:space="preserve">The relevant criterion states </w:t>
      </w:r>
      <w:r w:rsidRPr="00B92A55">
        <w:rPr>
          <w:rFonts w:ascii="Trebuchet MS" w:hAnsi="Trebuchet MS" w:cs="Trebuchet MS"/>
          <w:bCs/>
          <w:i/>
          <w:sz w:val="22"/>
          <w:szCs w:val="22"/>
        </w:rPr>
        <w:t xml:space="preserve">that </w:t>
      </w:r>
      <w:r w:rsidRPr="001D5631">
        <w:rPr>
          <w:rFonts w:ascii="Trebuchet MS" w:hAnsi="Trebuchet MS" w:cs="Trebuchet MS"/>
          <w:bCs/>
          <w:i/>
          <w:sz w:val="22"/>
          <w:szCs w:val="22"/>
        </w:rPr>
        <w:t xml:space="preserve">“where development would result in a loss of general housing, it must meet </w:t>
      </w:r>
      <w:r w:rsidR="001226B0" w:rsidRPr="001D5631">
        <w:rPr>
          <w:rFonts w:ascii="Trebuchet MS" w:hAnsi="Trebuchet MS" w:cs="Trebuchet MS"/>
          <w:bCs/>
          <w:i/>
          <w:sz w:val="22"/>
          <w:szCs w:val="22"/>
        </w:rPr>
        <w:t>identified</w:t>
      </w:r>
      <w:r w:rsidRPr="001D5631">
        <w:rPr>
          <w:rFonts w:ascii="Trebuchet MS" w:hAnsi="Trebuchet MS" w:cs="Trebuchet MS"/>
          <w:bCs/>
          <w:i/>
          <w:sz w:val="22"/>
          <w:szCs w:val="22"/>
        </w:rPr>
        <w:t xml:space="preserve"> needs in the most up</w:t>
      </w:r>
      <w:r w:rsidR="001226B0" w:rsidRPr="001D5631">
        <w:rPr>
          <w:rFonts w:ascii="Trebuchet MS" w:hAnsi="Trebuchet MS" w:cs="Trebuchet MS"/>
          <w:bCs/>
          <w:i/>
          <w:sz w:val="22"/>
          <w:szCs w:val="22"/>
        </w:rPr>
        <w:t>-</w:t>
      </w:r>
      <w:r w:rsidRPr="001D5631">
        <w:rPr>
          <w:rFonts w:ascii="Trebuchet MS" w:hAnsi="Trebuchet MS" w:cs="Trebuchet MS"/>
          <w:bCs/>
          <w:i/>
          <w:sz w:val="22"/>
          <w:szCs w:val="22"/>
        </w:rPr>
        <w:t>to</w:t>
      </w:r>
      <w:r w:rsidR="001226B0" w:rsidRPr="001D5631">
        <w:rPr>
          <w:rFonts w:ascii="Trebuchet MS" w:hAnsi="Trebuchet MS" w:cs="Trebuchet MS"/>
          <w:bCs/>
          <w:i/>
          <w:sz w:val="22"/>
          <w:szCs w:val="22"/>
        </w:rPr>
        <w:t>-</w:t>
      </w:r>
      <w:r w:rsidRPr="001D5631">
        <w:rPr>
          <w:rFonts w:ascii="Trebuchet MS" w:hAnsi="Trebuchet MS" w:cs="Trebuchet MS"/>
          <w:bCs/>
          <w:i/>
          <w:sz w:val="22"/>
          <w:szCs w:val="22"/>
        </w:rPr>
        <w:t>date</w:t>
      </w:r>
      <w:r w:rsidR="00FB1AD4" w:rsidRPr="001D5631">
        <w:rPr>
          <w:rFonts w:ascii="Trebuchet MS" w:hAnsi="Trebuchet MS" w:cs="Trebuchet MS"/>
          <w:bCs/>
          <w:i/>
          <w:sz w:val="22"/>
          <w:szCs w:val="22"/>
        </w:rPr>
        <w:t xml:space="preserve"> Housing Strategy”.</w:t>
      </w:r>
      <w:r w:rsidR="00C40593">
        <w:rPr>
          <w:rFonts w:ascii="Trebuchet MS" w:hAnsi="Trebuchet MS" w:cs="Trebuchet MS"/>
          <w:bCs/>
          <w:i/>
          <w:sz w:val="22"/>
          <w:szCs w:val="22"/>
        </w:rPr>
        <w:t xml:space="preserve"> </w:t>
      </w:r>
      <w:r w:rsidR="00FE5A2E" w:rsidRPr="00FE5A2E">
        <w:rPr>
          <w:rFonts w:ascii="Trebuchet MS" w:hAnsi="Trebuchet MS" w:cs="Trebuchet MS"/>
          <w:bCs/>
          <w:sz w:val="22"/>
          <w:szCs w:val="22"/>
        </w:rPr>
        <w:t xml:space="preserve">Both the Housing </w:t>
      </w:r>
      <w:proofErr w:type="gramStart"/>
      <w:r w:rsidR="00FE5A2E" w:rsidRPr="00FE5A2E">
        <w:rPr>
          <w:rFonts w:ascii="Trebuchet MS" w:hAnsi="Trebuchet MS" w:cs="Trebuchet MS"/>
          <w:bCs/>
          <w:sz w:val="22"/>
          <w:szCs w:val="22"/>
        </w:rPr>
        <w:t>Strategy,</w:t>
      </w:r>
      <w:proofErr w:type="gramEnd"/>
      <w:r w:rsidR="00FE5A2E" w:rsidRPr="00FE5A2E">
        <w:rPr>
          <w:rFonts w:ascii="Trebuchet MS" w:hAnsi="Trebuchet MS" w:cs="Trebuchet MS"/>
          <w:bCs/>
          <w:sz w:val="22"/>
          <w:szCs w:val="22"/>
        </w:rPr>
        <w:t xml:space="preserve"> and </w:t>
      </w:r>
      <w:r w:rsidR="00C40593" w:rsidRPr="00FE5A2E">
        <w:rPr>
          <w:rFonts w:ascii="Trebuchet MS" w:hAnsi="Trebuchet MS" w:cs="Trebuchet MS"/>
          <w:bCs/>
          <w:sz w:val="22"/>
          <w:szCs w:val="22"/>
        </w:rPr>
        <w:t xml:space="preserve">Council’s </w:t>
      </w:r>
      <w:r w:rsidR="00C40593" w:rsidRPr="00FE5A2E">
        <w:rPr>
          <w:rFonts w:ascii="Trebuchet MS" w:hAnsi="Trebuchet MS" w:cs="Trebuchet MS"/>
          <w:sz w:val="22"/>
          <w:szCs w:val="22"/>
        </w:rPr>
        <w:t xml:space="preserve">Strategy for People </w:t>
      </w:r>
      <w:r w:rsidR="00C40593">
        <w:rPr>
          <w:rFonts w:ascii="Trebuchet MS" w:hAnsi="Trebuchet MS" w:cs="Trebuchet MS"/>
          <w:sz w:val="22"/>
          <w:szCs w:val="22"/>
        </w:rPr>
        <w:t>with Learning Disabilities (2016)</w:t>
      </w:r>
      <w:r w:rsidR="00FE5A2E">
        <w:rPr>
          <w:rFonts w:ascii="Trebuchet MS" w:hAnsi="Trebuchet MS" w:cs="Trebuchet MS"/>
          <w:sz w:val="22"/>
          <w:szCs w:val="22"/>
        </w:rPr>
        <w:t xml:space="preserve"> identify the need for people to live as independently as possible</w:t>
      </w:r>
      <w:r w:rsidR="00C40593">
        <w:rPr>
          <w:rFonts w:ascii="Trebuchet MS" w:hAnsi="Trebuchet MS" w:cs="Trebuchet MS"/>
          <w:sz w:val="22"/>
          <w:szCs w:val="22"/>
        </w:rPr>
        <w:t xml:space="preserve">.  Accommodation of this nature which enables </w:t>
      </w:r>
      <w:r w:rsidR="00FE5A2E">
        <w:rPr>
          <w:rFonts w:ascii="Trebuchet MS" w:hAnsi="Trebuchet MS" w:cs="Trebuchet MS"/>
          <w:sz w:val="22"/>
          <w:szCs w:val="22"/>
        </w:rPr>
        <w:t xml:space="preserve">the </w:t>
      </w:r>
      <w:r w:rsidR="00C40593">
        <w:rPr>
          <w:rFonts w:ascii="Trebuchet MS" w:hAnsi="Trebuchet MS" w:cs="Trebuchet MS"/>
          <w:sz w:val="22"/>
          <w:szCs w:val="22"/>
        </w:rPr>
        <w:t>individuals to live in a home environment</w:t>
      </w:r>
      <w:r w:rsidR="00FE5A2E">
        <w:rPr>
          <w:rFonts w:ascii="Trebuchet MS" w:hAnsi="Trebuchet MS" w:cs="Trebuchet MS"/>
          <w:sz w:val="22"/>
          <w:szCs w:val="22"/>
        </w:rPr>
        <w:t>, within established residential areas</w:t>
      </w:r>
      <w:r w:rsidR="00C40593">
        <w:rPr>
          <w:rFonts w:ascii="Trebuchet MS" w:hAnsi="Trebuchet MS" w:cs="Trebuchet MS"/>
          <w:sz w:val="22"/>
          <w:szCs w:val="22"/>
        </w:rPr>
        <w:t>, with on-site care</w:t>
      </w:r>
      <w:r w:rsidR="00FE5A2E">
        <w:rPr>
          <w:rFonts w:ascii="Trebuchet MS" w:hAnsi="Trebuchet MS" w:cs="Trebuchet MS"/>
          <w:sz w:val="22"/>
          <w:szCs w:val="22"/>
        </w:rPr>
        <w:t>,</w:t>
      </w:r>
      <w:r w:rsidR="00C40593">
        <w:rPr>
          <w:rFonts w:ascii="Trebuchet MS" w:hAnsi="Trebuchet MS" w:cs="Trebuchet MS"/>
          <w:sz w:val="22"/>
          <w:szCs w:val="22"/>
        </w:rPr>
        <w:t xml:space="preserve"> provides an alternative to a large residential car</w:t>
      </w:r>
      <w:r w:rsidR="00FE5A2E">
        <w:rPr>
          <w:rFonts w:ascii="Trebuchet MS" w:hAnsi="Trebuchet MS" w:cs="Trebuchet MS"/>
          <w:sz w:val="22"/>
          <w:szCs w:val="22"/>
        </w:rPr>
        <w:t>e</w:t>
      </w:r>
      <w:r w:rsidR="00C40593">
        <w:rPr>
          <w:rFonts w:ascii="Trebuchet MS" w:hAnsi="Trebuchet MS" w:cs="Trebuchet MS"/>
          <w:sz w:val="22"/>
          <w:szCs w:val="22"/>
        </w:rPr>
        <w:t xml:space="preserve"> home</w:t>
      </w:r>
      <w:r w:rsidR="00FE5A2E">
        <w:rPr>
          <w:rFonts w:ascii="Trebuchet MS" w:hAnsi="Trebuchet MS" w:cs="Trebuchet MS"/>
          <w:sz w:val="22"/>
          <w:szCs w:val="22"/>
        </w:rPr>
        <w:t>.</w:t>
      </w:r>
    </w:p>
    <w:p w:rsidR="009141DA" w:rsidRDefault="009141DA" w:rsidP="0021488D">
      <w:pPr>
        <w:ind w:left="284"/>
        <w:jc w:val="both"/>
        <w:rPr>
          <w:rFonts w:ascii="Trebuchet MS" w:hAnsi="Trebuchet MS" w:cs="Trebuchet MS"/>
          <w:bCs/>
          <w:sz w:val="22"/>
          <w:szCs w:val="22"/>
        </w:rPr>
      </w:pPr>
    </w:p>
    <w:p w:rsidR="0021488D" w:rsidRDefault="0021488D" w:rsidP="0021488D">
      <w:pPr>
        <w:ind w:left="284"/>
        <w:jc w:val="both"/>
        <w:rPr>
          <w:rFonts w:ascii="Trebuchet MS" w:hAnsi="Trebuchet MS" w:cs="Trebuchet MS"/>
          <w:bCs/>
          <w:sz w:val="22"/>
          <w:szCs w:val="22"/>
        </w:rPr>
      </w:pPr>
      <w:r>
        <w:rPr>
          <w:rFonts w:ascii="Trebuchet MS" w:hAnsi="Trebuchet MS" w:cs="Trebuchet MS"/>
          <w:bCs/>
          <w:sz w:val="22"/>
          <w:szCs w:val="22"/>
        </w:rPr>
        <w:t xml:space="preserve">Additionally the </w:t>
      </w:r>
      <w:r w:rsidR="009141DA">
        <w:rPr>
          <w:rFonts w:ascii="Trebuchet MS" w:hAnsi="Trebuchet MS" w:cs="Trebuchet MS"/>
          <w:bCs/>
          <w:sz w:val="22"/>
          <w:szCs w:val="22"/>
        </w:rPr>
        <w:t xml:space="preserve">policy </w:t>
      </w:r>
      <w:r>
        <w:rPr>
          <w:rFonts w:ascii="Trebuchet MS" w:hAnsi="Trebuchet MS" w:cs="Trebuchet MS"/>
          <w:bCs/>
          <w:sz w:val="22"/>
          <w:szCs w:val="22"/>
        </w:rPr>
        <w:t xml:space="preserve">criteria </w:t>
      </w:r>
      <w:r w:rsidR="009141DA">
        <w:rPr>
          <w:rFonts w:ascii="Trebuchet MS" w:hAnsi="Trebuchet MS" w:cs="Trebuchet MS"/>
          <w:bCs/>
          <w:sz w:val="22"/>
          <w:szCs w:val="22"/>
        </w:rPr>
        <w:t xml:space="preserve">includes that </w:t>
      </w:r>
      <w:r w:rsidR="00B92A55" w:rsidRPr="009141DA">
        <w:rPr>
          <w:rFonts w:ascii="Trebuchet MS" w:hAnsi="Trebuchet MS" w:cs="Trebuchet MS"/>
          <w:bCs/>
          <w:i/>
          <w:sz w:val="22"/>
          <w:szCs w:val="22"/>
        </w:rPr>
        <w:t>“</w:t>
      </w:r>
      <w:r w:rsidRPr="009141DA">
        <w:rPr>
          <w:rFonts w:ascii="Trebuchet MS" w:hAnsi="Trebuchet MS" w:cs="Trebuchet MS"/>
          <w:bCs/>
          <w:i/>
          <w:sz w:val="22"/>
          <w:szCs w:val="22"/>
        </w:rPr>
        <w:t>Developm</w:t>
      </w:r>
      <w:r w:rsidR="009141DA" w:rsidRPr="009141DA">
        <w:rPr>
          <w:rFonts w:ascii="Trebuchet MS" w:hAnsi="Trebuchet MS" w:cs="Trebuchet MS"/>
          <w:bCs/>
          <w:i/>
          <w:sz w:val="22"/>
          <w:szCs w:val="22"/>
        </w:rPr>
        <w:t>ents will where possible locate</w:t>
      </w:r>
      <w:r w:rsidRPr="009141DA">
        <w:rPr>
          <w:rFonts w:ascii="Trebuchet MS" w:hAnsi="Trebuchet MS" w:cs="Trebuchet MS"/>
          <w:bCs/>
          <w:i/>
          <w:sz w:val="22"/>
          <w:szCs w:val="22"/>
        </w:rPr>
        <w:t xml:space="preserve"> accommodation close to or </w:t>
      </w:r>
      <w:r w:rsidR="00B92A55" w:rsidRPr="009141DA">
        <w:rPr>
          <w:rFonts w:ascii="Trebuchet MS" w:hAnsi="Trebuchet MS" w:cs="Trebuchet MS"/>
          <w:bCs/>
          <w:i/>
          <w:sz w:val="22"/>
          <w:szCs w:val="22"/>
        </w:rPr>
        <w:t>incorporate</w:t>
      </w:r>
      <w:r w:rsidRPr="009141DA">
        <w:rPr>
          <w:rFonts w:ascii="Trebuchet MS" w:hAnsi="Trebuchet MS" w:cs="Trebuchet MS"/>
          <w:bCs/>
          <w:i/>
          <w:sz w:val="22"/>
          <w:szCs w:val="22"/>
        </w:rPr>
        <w:t xml:space="preserve"> </w:t>
      </w:r>
      <w:r w:rsidR="00B92A55" w:rsidRPr="009141DA">
        <w:rPr>
          <w:rFonts w:ascii="Trebuchet MS" w:hAnsi="Trebuchet MS" w:cs="Trebuchet MS"/>
          <w:bCs/>
          <w:i/>
          <w:sz w:val="22"/>
          <w:szCs w:val="22"/>
        </w:rPr>
        <w:t>relevant</w:t>
      </w:r>
      <w:r w:rsidRPr="009141DA">
        <w:rPr>
          <w:rFonts w:ascii="Trebuchet MS" w:hAnsi="Trebuchet MS" w:cs="Trebuchet MS"/>
          <w:bCs/>
          <w:i/>
          <w:sz w:val="22"/>
          <w:szCs w:val="22"/>
        </w:rPr>
        <w:t xml:space="preserve"> </w:t>
      </w:r>
      <w:r w:rsidR="00B92A55" w:rsidRPr="009141DA">
        <w:rPr>
          <w:rFonts w:ascii="Trebuchet MS" w:hAnsi="Trebuchet MS" w:cs="Trebuchet MS"/>
          <w:bCs/>
          <w:i/>
          <w:sz w:val="22"/>
          <w:szCs w:val="22"/>
        </w:rPr>
        <w:t>community facilities</w:t>
      </w:r>
      <w:r w:rsidR="009141DA" w:rsidRPr="009141DA">
        <w:rPr>
          <w:rFonts w:ascii="Trebuchet MS" w:hAnsi="Trebuchet MS" w:cs="Trebuchet MS"/>
          <w:bCs/>
          <w:i/>
          <w:sz w:val="22"/>
          <w:szCs w:val="22"/>
        </w:rPr>
        <w:t>….”</w:t>
      </w:r>
      <w:r>
        <w:rPr>
          <w:rFonts w:ascii="Trebuchet MS" w:hAnsi="Trebuchet MS" w:cs="Trebuchet MS"/>
          <w:bCs/>
          <w:sz w:val="22"/>
          <w:szCs w:val="22"/>
        </w:rPr>
        <w:t xml:space="preserve">  The location is a sustainable location </w:t>
      </w:r>
      <w:r w:rsidR="00454471">
        <w:rPr>
          <w:rFonts w:ascii="Trebuchet MS" w:hAnsi="Trebuchet MS" w:cs="Trebuchet MS"/>
          <w:bCs/>
          <w:sz w:val="22"/>
          <w:szCs w:val="22"/>
        </w:rPr>
        <w:t>within walking distance of Oxford Road</w:t>
      </w:r>
      <w:r>
        <w:rPr>
          <w:rFonts w:ascii="Trebuchet MS" w:hAnsi="Trebuchet MS" w:cs="Trebuchet MS"/>
          <w:bCs/>
          <w:sz w:val="22"/>
          <w:szCs w:val="22"/>
        </w:rPr>
        <w:t xml:space="preserve">.  There </w:t>
      </w:r>
      <w:r w:rsidR="00B92A55">
        <w:rPr>
          <w:rFonts w:ascii="Trebuchet MS" w:hAnsi="Trebuchet MS" w:cs="Trebuchet MS"/>
          <w:bCs/>
          <w:sz w:val="22"/>
          <w:szCs w:val="22"/>
        </w:rPr>
        <w:t xml:space="preserve">are regular bus services within a few </w:t>
      </w:r>
      <w:r w:rsidR="00A27EBB">
        <w:rPr>
          <w:rFonts w:ascii="Trebuchet MS" w:hAnsi="Trebuchet MS" w:cs="Trebuchet MS"/>
          <w:bCs/>
          <w:sz w:val="22"/>
          <w:szCs w:val="22"/>
        </w:rPr>
        <w:t>minutes’ walk</w:t>
      </w:r>
      <w:r w:rsidR="00B92A55">
        <w:rPr>
          <w:rFonts w:ascii="Trebuchet MS" w:hAnsi="Trebuchet MS" w:cs="Trebuchet MS"/>
          <w:bCs/>
          <w:sz w:val="22"/>
          <w:szCs w:val="22"/>
        </w:rPr>
        <w:t>, which would enable access to a wider range of facilities.</w:t>
      </w:r>
    </w:p>
    <w:p w:rsidR="00A27EBB" w:rsidRDefault="00A27EBB" w:rsidP="0021488D">
      <w:pPr>
        <w:ind w:left="284"/>
        <w:jc w:val="both"/>
        <w:rPr>
          <w:rFonts w:ascii="Trebuchet MS" w:hAnsi="Trebuchet MS" w:cs="Trebuchet MS"/>
          <w:bCs/>
          <w:sz w:val="22"/>
          <w:szCs w:val="22"/>
        </w:rPr>
      </w:pPr>
    </w:p>
    <w:p w:rsidR="00C40593" w:rsidRDefault="00A27EBB" w:rsidP="00C40593">
      <w:pPr>
        <w:ind w:left="284"/>
        <w:jc w:val="both"/>
        <w:rPr>
          <w:rFonts w:ascii="Trebuchet MS" w:hAnsi="Trebuchet MS" w:cs="Trebuchet MS"/>
          <w:bCs/>
          <w:sz w:val="22"/>
          <w:szCs w:val="22"/>
        </w:rPr>
      </w:pPr>
      <w:r>
        <w:rPr>
          <w:rFonts w:ascii="Trebuchet MS" w:hAnsi="Trebuchet MS" w:cs="Trebuchet MS"/>
          <w:bCs/>
          <w:sz w:val="22"/>
          <w:szCs w:val="22"/>
        </w:rPr>
        <w:t>On this basis it is considered that this proposed change of use would be in accordance with relevant policies.</w:t>
      </w:r>
    </w:p>
    <w:p w:rsidR="00454471" w:rsidRDefault="00454471" w:rsidP="00454471">
      <w:pPr>
        <w:pStyle w:val="Default"/>
        <w:rPr>
          <w:sz w:val="22"/>
          <w:szCs w:val="22"/>
        </w:rPr>
      </w:pPr>
    </w:p>
    <w:p w:rsidR="007C32EA" w:rsidRPr="007C32EA" w:rsidRDefault="007C32EA" w:rsidP="0021488D">
      <w:pPr>
        <w:numPr>
          <w:ilvl w:val="0"/>
          <w:numId w:val="27"/>
        </w:numPr>
        <w:ind w:left="284" w:hanging="284"/>
        <w:jc w:val="both"/>
        <w:rPr>
          <w:rFonts w:ascii="Trebuchet MS" w:hAnsi="Trebuchet MS" w:cs="Trebuchet MS"/>
          <w:bCs/>
          <w:sz w:val="22"/>
          <w:szCs w:val="22"/>
          <w:u w:val="single"/>
        </w:rPr>
      </w:pPr>
      <w:r w:rsidRPr="007C32EA">
        <w:rPr>
          <w:rFonts w:ascii="Trebuchet MS" w:hAnsi="Trebuchet MS" w:cs="Trebuchet MS"/>
          <w:bCs/>
          <w:sz w:val="22"/>
          <w:szCs w:val="22"/>
          <w:u w:val="single"/>
        </w:rPr>
        <w:t>Residential Amenity</w:t>
      </w:r>
    </w:p>
    <w:p w:rsidR="0056472A" w:rsidRDefault="00454471" w:rsidP="007C32EA">
      <w:pPr>
        <w:ind w:left="284"/>
        <w:jc w:val="both"/>
        <w:rPr>
          <w:rFonts w:ascii="Trebuchet MS" w:hAnsi="Trebuchet MS" w:cs="Trebuchet MS"/>
          <w:bCs/>
          <w:sz w:val="22"/>
          <w:szCs w:val="22"/>
        </w:rPr>
      </w:pPr>
      <w:r>
        <w:rPr>
          <w:rFonts w:ascii="Trebuchet MS" w:hAnsi="Trebuchet MS" w:cs="Trebuchet MS"/>
          <w:bCs/>
          <w:sz w:val="22"/>
          <w:szCs w:val="22"/>
        </w:rPr>
        <w:t xml:space="preserve">The existing use is 4 flats.  </w:t>
      </w:r>
      <w:r w:rsidR="00FE5A2E">
        <w:rPr>
          <w:rFonts w:ascii="Trebuchet MS" w:hAnsi="Trebuchet MS" w:cs="Trebuchet MS"/>
          <w:bCs/>
          <w:sz w:val="22"/>
          <w:szCs w:val="22"/>
        </w:rPr>
        <w:t>The conversion would provide for good sized bedrooms</w:t>
      </w:r>
      <w:r w:rsidR="008361EC">
        <w:rPr>
          <w:rFonts w:ascii="Trebuchet MS" w:hAnsi="Trebuchet MS" w:cs="Trebuchet MS"/>
          <w:bCs/>
          <w:sz w:val="22"/>
          <w:szCs w:val="22"/>
        </w:rPr>
        <w:t xml:space="preserve">, mostly </w:t>
      </w:r>
      <w:proofErr w:type="spellStart"/>
      <w:r w:rsidR="008361EC">
        <w:rPr>
          <w:rFonts w:ascii="Trebuchet MS" w:hAnsi="Trebuchet MS" w:cs="Trebuchet MS"/>
          <w:bCs/>
          <w:sz w:val="22"/>
          <w:szCs w:val="22"/>
        </w:rPr>
        <w:t>ensuite</w:t>
      </w:r>
      <w:proofErr w:type="spellEnd"/>
      <w:r w:rsidR="008361EC">
        <w:rPr>
          <w:rFonts w:ascii="Trebuchet MS" w:hAnsi="Trebuchet MS" w:cs="Trebuchet MS"/>
          <w:bCs/>
          <w:sz w:val="22"/>
          <w:szCs w:val="22"/>
        </w:rPr>
        <w:t xml:space="preserve"> </w:t>
      </w:r>
      <w:r w:rsidR="00FE5A2E">
        <w:rPr>
          <w:rFonts w:ascii="Trebuchet MS" w:hAnsi="Trebuchet MS" w:cs="Trebuchet MS"/>
          <w:bCs/>
          <w:sz w:val="22"/>
          <w:szCs w:val="22"/>
        </w:rPr>
        <w:t xml:space="preserve">with communal </w:t>
      </w:r>
      <w:r w:rsidR="008361EC">
        <w:rPr>
          <w:rFonts w:ascii="Trebuchet MS" w:hAnsi="Trebuchet MS" w:cs="Trebuchet MS"/>
          <w:bCs/>
          <w:sz w:val="22"/>
          <w:szCs w:val="22"/>
        </w:rPr>
        <w:t xml:space="preserve">lounge and kitchen </w:t>
      </w:r>
      <w:r w:rsidR="00FE5A2E">
        <w:rPr>
          <w:rFonts w:ascii="Trebuchet MS" w:hAnsi="Trebuchet MS" w:cs="Trebuchet MS"/>
          <w:bCs/>
          <w:sz w:val="22"/>
          <w:szCs w:val="22"/>
        </w:rPr>
        <w:t>facilities on both the ground and first floors</w:t>
      </w:r>
      <w:r w:rsidR="008361EC">
        <w:rPr>
          <w:rFonts w:ascii="Trebuchet MS" w:hAnsi="Trebuchet MS" w:cs="Trebuchet MS"/>
          <w:bCs/>
          <w:sz w:val="22"/>
          <w:szCs w:val="22"/>
        </w:rPr>
        <w:t>.</w:t>
      </w:r>
      <w:r w:rsidR="00FE5A2E">
        <w:rPr>
          <w:rFonts w:ascii="Trebuchet MS" w:hAnsi="Trebuchet MS" w:cs="Trebuchet MS"/>
          <w:bCs/>
          <w:sz w:val="22"/>
          <w:szCs w:val="22"/>
        </w:rPr>
        <w:t xml:space="preserve"> </w:t>
      </w:r>
      <w:r w:rsidR="008361EC">
        <w:rPr>
          <w:rFonts w:ascii="Trebuchet MS" w:hAnsi="Trebuchet MS" w:cs="Trebuchet MS"/>
          <w:bCs/>
          <w:sz w:val="22"/>
          <w:szCs w:val="22"/>
        </w:rPr>
        <w:t xml:space="preserve">Consultation responses suggest that </w:t>
      </w:r>
      <w:r w:rsidR="00CD73B4">
        <w:rPr>
          <w:rFonts w:ascii="Trebuchet MS" w:hAnsi="Trebuchet MS" w:cs="Trebuchet MS"/>
          <w:bCs/>
          <w:sz w:val="22"/>
          <w:szCs w:val="22"/>
        </w:rPr>
        <w:t xml:space="preserve">there would be lots of noise generated by the proposed occupants.  </w:t>
      </w:r>
      <w:r w:rsidR="008361EC">
        <w:rPr>
          <w:rFonts w:ascii="Trebuchet MS" w:hAnsi="Trebuchet MS" w:cs="Trebuchet MS"/>
          <w:bCs/>
          <w:sz w:val="22"/>
          <w:szCs w:val="22"/>
        </w:rPr>
        <w:t xml:space="preserve">This is clearly not based on any fact/evidence.  Eight adults and staff using the property </w:t>
      </w:r>
      <w:proofErr w:type="gramStart"/>
      <w:r w:rsidR="008361EC">
        <w:rPr>
          <w:rFonts w:ascii="Trebuchet MS" w:hAnsi="Trebuchet MS" w:cs="Trebuchet MS"/>
          <w:bCs/>
          <w:sz w:val="22"/>
          <w:szCs w:val="22"/>
        </w:rPr>
        <w:t>is</w:t>
      </w:r>
      <w:proofErr w:type="gramEnd"/>
      <w:r w:rsidR="008361EC">
        <w:rPr>
          <w:rFonts w:ascii="Trebuchet MS" w:hAnsi="Trebuchet MS" w:cs="Trebuchet MS"/>
          <w:bCs/>
          <w:sz w:val="22"/>
          <w:szCs w:val="22"/>
        </w:rPr>
        <w:t xml:space="preserve"> unlikely to generate any more noise than four fully occupied flats, which could have housed families</w:t>
      </w:r>
      <w:r w:rsidR="00CD73B4">
        <w:rPr>
          <w:rFonts w:ascii="Trebuchet MS" w:hAnsi="Trebuchet MS" w:cs="Trebuchet MS"/>
          <w:bCs/>
          <w:sz w:val="22"/>
          <w:szCs w:val="22"/>
        </w:rPr>
        <w:t>.</w:t>
      </w:r>
      <w:r w:rsidR="0056472A">
        <w:rPr>
          <w:rFonts w:ascii="Trebuchet MS" w:hAnsi="Trebuchet MS" w:cs="Trebuchet MS"/>
          <w:bCs/>
          <w:sz w:val="22"/>
          <w:szCs w:val="22"/>
        </w:rPr>
        <w:t xml:space="preserve">  </w:t>
      </w:r>
    </w:p>
    <w:p w:rsidR="00716E0C" w:rsidRDefault="0056472A" w:rsidP="007C32EA">
      <w:pPr>
        <w:ind w:left="284"/>
        <w:jc w:val="both"/>
        <w:rPr>
          <w:rFonts w:ascii="Trebuchet MS" w:hAnsi="Trebuchet MS" w:cs="Trebuchet MS"/>
          <w:bCs/>
          <w:sz w:val="22"/>
          <w:szCs w:val="22"/>
        </w:rPr>
      </w:pPr>
      <w:r>
        <w:rPr>
          <w:rFonts w:ascii="Trebuchet MS" w:hAnsi="Trebuchet MS" w:cs="Trebuchet MS"/>
          <w:bCs/>
          <w:sz w:val="22"/>
          <w:szCs w:val="22"/>
        </w:rPr>
        <w:br/>
      </w:r>
      <w:r w:rsidR="0021488D" w:rsidRPr="00716E0C">
        <w:rPr>
          <w:rFonts w:ascii="Trebuchet MS" w:hAnsi="Trebuchet MS" w:cs="Trebuchet MS"/>
          <w:bCs/>
          <w:sz w:val="22"/>
          <w:szCs w:val="22"/>
        </w:rPr>
        <w:t xml:space="preserve">It is </w:t>
      </w:r>
      <w:r w:rsidR="00A27EBB" w:rsidRPr="00716E0C">
        <w:rPr>
          <w:rFonts w:ascii="Trebuchet MS" w:hAnsi="Trebuchet MS" w:cs="Trebuchet MS"/>
          <w:bCs/>
          <w:sz w:val="22"/>
          <w:szCs w:val="22"/>
        </w:rPr>
        <w:t xml:space="preserve">therefore considered that the proposal would not be contrary to </w:t>
      </w:r>
      <w:r w:rsidR="0021488D" w:rsidRPr="00716E0C">
        <w:rPr>
          <w:rFonts w:ascii="Trebuchet MS" w:hAnsi="Trebuchet MS" w:cs="Trebuchet MS"/>
          <w:bCs/>
          <w:sz w:val="22"/>
          <w:szCs w:val="22"/>
        </w:rPr>
        <w:t xml:space="preserve">policy DM4: </w:t>
      </w:r>
      <w:r w:rsidR="00A27EBB" w:rsidRPr="00716E0C">
        <w:rPr>
          <w:rFonts w:ascii="Trebuchet MS" w:hAnsi="Trebuchet MS" w:cs="Trebuchet MS"/>
          <w:bCs/>
          <w:sz w:val="22"/>
          <w:szCs w:val="22"/>
        </w:rPr>
        <w:t>Safeguarding Amenity</w:t>
      </w:r>
      <w:r w:rsidR="0021488D" w:rsidRPr="00716E0C">
        <w:rPr>
          <w:rFonts w:ascii="Trebuchet MS" w:hAnsi="Trebuchet MS" w:cs="Trebuchet MS"/>
          <w:bCs/>
          <w:sz w:val="22"/>
          <w:szCs w:val="22"/>
        </w:rPr>
        <w:t xml:space="preserve">. </w:t>
      </w:r>
    </w:p>
    <w:p w:rsidR="0021488D" w:rsidRPr="00716E0C" w:rsidRDefault="0021488D" w:rsidP="00716E0C">
      <w:pPr>
        <w:ind w:left="284"/>
        <w:jc w:val="both"/>
        <w:rPr>
          <w:rFonts w:ascii="Trebuchet MS" w:hAnsi="Trebuchet MS" w:cs="Trebuchet MS"/>
          <w:bCs/>
          <w:sz w:val="22"/>
          <w:szCs w:val="22"/>
        </w:rPr>
      </w:pPr>
      <w:r w:rsidRPr="00716E0C">
        <w:rPr>
          <w:rFonts w:ascii="Trebuchet MS" w:hAnsi="Trebuchet MS" w:cs="Trebuchet MS"/>
          <w:bCs/>
          <w:sz w:val="22"/>
          <w:szCs w:val="22"/>
        </w:rPr>
        <w:t xml:space="preserve"> </w:t>
      </w:r>
    </w:p>
    <w:p w:rsidR="00716E0C" w:rsidRDefault="009630AD" w:rsidP="007C32EA">
      <w:pPr>
        <w:ind w:left="284"/>
        <w:jc w:val="both"/>
        <w:rPr>
          <w:rFonts w:ascii="Trebuchet MS" w:hAnsi="Trebuchet MS" w:cs="Trebuchet MS"/>
          <w:bCs/>
          <w:sz w:val="22"/>
          <w:szCs w:val="22"/>
        </w:rPr>
      </w:pPr>
      <w:r>
        <w:rPr>
          <w:rFonts w:ascii="Trebuchet MS" w:hAnsi="Trebuchet MS" w:cs="Trebuchet MS"/>
          <w:bCs/>
          <w:sz w:val="22"/>
          <w:szCs w:val="22"/>
        </w:rPr>
        <w:t>Policy DM10</w:t>
      </w:r>
      <w:r w:rsidR="001200A0">
        <w:rPr>
          <w:rFonts w:ascii="Trebuchet MS" w:hAnsi="Trebuchet MS" w:cs="Trebuchet MS"/>
          <w:bCs/>
          <w:sz w:val="22"/>
          <w:szCs w:val="22"/>
        </w:rPr>
        <w:t>: Private and Communal Outdoor Space</w:t>
      </w:r>
      <w:r>
        <w:rPr>
          <w:rFonts w:ascii="Trebuchet MS" w:hAnsi="Trebuchet MS" w:cs="Trebuchet MS"/>
          <w:bCs/>
          <w:sz w:val="22"/>
          <w:szCs w:val="22"/>
        </w:rPr>
        <w:t xml:space="preserve"> requires dwellings to be provided with functional private or communal outdoor space and there are standards which provide as g</w:t>
      </w:r>
      <w:r w:rsidR="001200A0">
        <w:rPr>
          <w:rFonts w:ascii="Trebuchet MS" w:hAnsi="Trebuchet MS" w:cs="Trebuchet MS"/>
          <w:bCs/>
          <w:sz w:val="22"/>
          <w:szCs w:val="22"/>
        </w:rPr>
        <w:t>uide that useable private outdoor</w:t>
      </w:r>
      <w:r>
        <w:rPr>
          <w:rFonts w:ascii="Trebuchet MS" w:hAnsi="Trebuchet MS" w:cs="Trebuchet MS"/>
          <w:bCs/>
          <w:sz w:val="22"/>
          <w:szCs w:val="22"/>
        </w:rPr>
        <w:t xml:space="preserve"> space should be no less than the gross floor area of the </w:t>
      </w:r>
      <w:r>
        <w:rPr>
          <w:rFonts w:ascii="Trebuchet MS" w:hAnsi="Trebuchet MS" w:cs="Trebuchet MS"/>
          <w:bCs/>
          <w:sz w:val="22"/>
          <w:szCs w:val="22"/>
        </w:rPr>
        <w:lastRenderedPageBreak/>
        <w:t xml:space="preserve">dwelling to which it relates.  </w:t>
      </w:r>
      <w:r w:rsidR="001200A0">
        <w:rPr>
          <w:rFonts w:ascii="Trebuchet MS" w:hAnsi="Trebuchet MS" w:cs="Trebuchet MS"/>
          <w:bCs/>
          <w:sz w:val="22"/>
          <w:szCs w:val="22"/>
        </w:rPr>
        <w:t>There is no specific g</w:t>
      </w:r>
      <w:r w:rsidR="00CD73B4">
        <w:rPr>
          <w:rFonts w:ascii="Trebuchet MS" w:hAnsi="Trebuchet MS" w:cs="Trebuchet MS"/>
          <w:bCs/>
          <w:sz w:val="22"/>
          <w:szCs w:val="22"/>
        </w:rPr>
        <w:t xml:space="preserve">uidance for other types of uses.  The rear garden is of a good size to serve the proposed occupants.  </w:t>
      </w:r>
      <w:r w:rsidR="001200A0">
        <w:rPr>
          <w:rFonts w:ascii="Trebuchet MS" w:hAnsi="Trebuchet MS" w:cs="Trebuchet MS"/>
          <w:bCs/>
          <w:sz w:val="22"/>
          <w:szCs w:val="22"/>
        </w:rPr>
        <w:t xml:space="preserve"> </w:t>
      </w:r>
    </w:p>
    <w:p w:rsidR="00CD73B4" w:rsidRDefault="00CD73B4" w:rsidP="001200A0">
      <w:pPr>
        <w:ind w:left="284"/>
        <w:jc w:val="both"/>
        <w:rPr>
          <w:rFonts w:ascii="Trebuchet MS" w:hAnsi="Trebuchet MS" w:cs="Trebuchet MS"/>
          <w:bCs/>
          <w:sz w:val="22"/>
          <w:szCs w:val="22"/>
        </w:rPr>
      </w:pPr>
    </w:p>
    <w:p w:rsidR="007C32EA" w:rsidRPr="007C32EA" w:rsidRDefault="007C32EA" w:rsidP="0021488D">
      <w:pPr>
        <w:numPr>
          <w:ilvl w:val="0"/>
          <w:numId w:val="27"/>
        </w:numPr>
        <w:ind w:left="284" w:hanging="284"/>
        <w:jc w:val="both"/>
        <w:rPr>
          <w:rFonts w:ascii="Trebuchet MS" w:hAnsi="Trebuchet MS" w:cs="Trebuchet MS"/>
          <w:bCs/>
          <w:sz w:val="22"/>
          <w:szCs w:val="22"/>
          <w:u w:val="single"/>
        </w:rPr>
      </w:pPr>
      <w:r w:rsidRPr="007C32EA">
        <w:rPr>
          <w:rFonts w:ascii="Trebuchet MS" w:hAnsi="Trebuchet MS" w:cs="Trebuchet MS"/>
          <w:bCs/>
          <w:sz w:val="22"/>
          <w:szCs w:val="22"/>
          <w:u w:val="single"/>
        </w:rPr>
        <w:t>Transport</w:t>
      </w:r>
    </w:p>
    <w:p w:rsidR="0021488D" w:rsidRDefault="0021488D" w:rsidP="007C32EA">
      <w:pPr>
        <w:ind w:left="284"/>
        <w:jc w:val="both"/>
        <w:rPr>
          <w:rFonts w:ascii="Trebuchet MS" w:hAnsi="Trebuchet MS" w:cs="Trebuchet MS"/>
          <w:bCs/>
          <w:sz w:val="22"/>
          <w:szCs w:val="22"/>
        </w:rPr>
      </w:pPr>
      <w:r>
        <w:rPr>
          <w:rFonts w:ascii="Trebuchet MS" w:hAnsi="Trebuchet MS" w:cs="Trebuchet MS"/>
          <w:bCs/>
          <w:sz w:val="22"/>
          <w:szCs w:val="22"/>
        </w:rPr>
        <w:t xml:space="preserve">The number of car parking spaces proposed is </w:t>
      </w:r>
      <w:r w:rsidR="00CD73B4">
        <w:rPr>
          <w:rFonts w:ascii="Trebuchet MS" w:hAnsi="Trebuchet MS" w:cs="Trebuchet MS"/>
          <w:bCs/>
          <w:sz w:val="22"/>
          <w:szCs w:val="22"/>
        </w:rPr>
        <w:t>four</w:t>
      </w:r>
      <w:r>
        <w:rPr>
          <w:rFonts w:ascii="Trebuchet MS" w:hAnsi="Trebuchet MS" w:cs="Trebuchet MS"/>
          <w:bCs/>
          <w:sz w:val="22"/>
          <w:szCs w:val="22"/>
        </w:rPr>
        <w:t xml:space="preserve"> and this exceeds parking requirements, </w:t>
      </w:r>
      <w:r w:rsidR="00CD73B4">
        <w:rPr>
          <w:rFonts w:ascii="Trebuchet MS" w:hAnsi="Trebuchet MS" w:cs="Trebuchet MS"/>
          <w:bCs/>
          <w:sz w:val="22"/>
          <w:szCs w:val="22"/>
        </w:rPr>
        <w:t>and would allow for visiting prof</w:t>
      </w:r>
      <w:r w:rsidR="00910422">
        <w:rPr>
          <w:rFonts w:ascii="Trebuchet MS" w:hAnsi="Trebuchet MS" w:cs="Trebuchet MS"/>
          <w:bCs/>
          <w:sz w:val="22"/>
          <w:szCs w:val="22"/>
        </w:rPr>
        <w:t xml:space="preserve">essionals as well as the staff.  The current flats have an allocation of 2 permits each it is therefore considered acceptable to allow the entitlement for parking permits to remain, however as the scheme would change this to a C2 use this is classed as business use under Parking Permits terms, and there would only be the entitlement to one parking permit and a book of visitor passes.  This would provide some flexibility for the future use, for example for visitors, but would actually mean a reduction in on-street parking being generated from </w:t>
      </w:r>
      <w:proofErr w:type="gramStart"/>
      <w:r w:rsidR="00910422">
        <w:rPr>
          <w:rFonts w:ascii="Trebuchet MS" w:hAnsi="Trebuchet MS" w:cs="Trebuchet MS"/>
          <w:bCs/>
          <w:sz w:val="22"/>
          <w:szCs w:val="22"/>
        </w:rPr>
        <w:t>this premises</w:t>
      </w:r>
      <w:proofErr w:type="gramEnd"/>
      <w:r w:rsidR="00910422">
        <w:rPr>
          <w:rFonts w:ascii="Trebuchet MS" w:hAnsi="Trebuchet MS" w:cs="Trebuchet MS"/>
          <w:bCs/>
          <w:sz w:val="22"/>
          <w:szCs w:val="22"/>
        </w:rPr>
        <w:t xml:space="preserve">.  </w:t>
      </w:r>
      <w:r w:rsidR="00CD73B4">
        <w:rPr>
          <w:rFonts w:ascii="Trebuchet MS" w:hAnsi="Trebuchet MS" w:cs="Trebuchet MS"/>
          <w:bCs/>
          <w:sz w:val="22"/>
          <w:szCs w:val="22"/>
        </w:rPr>
        <w:t>The applicant has advised that the residents would not be able to drive.</w:t>
      </w:r>
    </w:p>
    <w:p w:rsidR="00CD73B4" w:rsidRDefault="00CD73B4" w:rsidP="007C32EA">
      <w:pPr>
        <w:ind w:left="284"/>
        <w:jc w:val="both"/>
        <w:rPr>
          <w:rFonts w:ascii="Trebuchet MS" w:hAnsi="Trebuchet MS" w:cs="Trebuchet MS"/>
          <w:bCs/>
          <w:sz w:val="22"/>
          <w:szCs w:val="22"/>
        </w:rPr>
      </w:pPr>
    </w:p>
    <w:p w:rsidR="00CD73B4" w:rsidRDefault="00CD73B4" w:rsidP="007C32EA">
      <w:pPr>
        <w:ind w:left="284"/>
        <w:jc w:val="both"/>
        <w:rPr>
          <w:rFonts w:ascii="Trebuchet MS" w:hAnsi="Trebuchet MS" w:cs="Trebuchet MS"/>
          <w:bCs/>
          <w:sz w:val="22"/>
          <w:szCs w:val="22"/>
        </w:rPr>
      </w:pPr>
      <w:r>
        <w:rPr>
          <w:rFonts w:ascii="Trebuchet MS" w:hAnsi="Trebuchet MS" w:cs="Trebuchet MS"/>
          <w:bCs/>
          <w:sz w:val="22"/>
          <w:szCs w:val="22"/>
        </w:rPr>
        <w:t>Bin and cycle storage would meet requirements.  Conditions are included to ensure that these are installed prior to occupation.</w:t>
      </w:r>
    </w:p>
    <w:p w:rsidR="007C32EA" w:rsidRDefault="007C32EA" w:rsidP="007C32EA">
      <w:pPr>
        <w:pStyle w:val="ListParagraph"/>
        <w:rPr>
          <w:rFonts w:ascii="Trebuchet MS" w:hAnsi="Trebuchet MS" w:cs="Trebuchet MS"/>
          <w:bCs/>
          <w:sz w:val="22"/>
          <w:szCs w:val="22"/>
        </w:rPr>
      </w:pPr>
    </w:p>
    <w:p w:rsidR="007C32EA" w:rsidRDefault="007C32EA" w:rsidP="0021488D">
      <w:pPr>
        <w:numPr>
          <w:ilvl w:val="0"/>
          <w:numId w:val="27"/>
        </w:numPr>
        <w:ind w:left="284" w:hanging="284"/>
        <w:jc w:val="both"/>
        <w:rPr>
          <w:rFonts w:ascii="Trebuchet MS" w:hAnsi="Trebuchet MS" w:cs="Trebuchet MS"/>
          <w:bCs/>
          <w:sz w:val="22"/>
          <w:szCs w:val="22"/>
          <w:u w:val="single"/>
        </w:rPr>
      </w:pPr>
      <w:r w:rsidRPr="007C32EA">
        <w:rPr>
          <w:rFonts w:ascii="Trebuchet MS" w:hAnsi="Trebuchet MS" w:cs="Trebuchet MS"/>
          <w:bCs/>
          <w:sz w:val="22"/>
          <w:szCs w:val="22"/>
          <w:u w:val="single"/>
        </w:rPr>
        <w:t>Other matters raised through consultation</w:t>
      </w:r>
    </w:p>
    <w:p w:rsidR="00BA688F" w:rsidRPr="002825AE" w:rsidRDefault="00CD73B4" w:rsidP="00751DC6">
      <w:pPr>
        <w:ind w:left="284"/>
        <w:jc w:val="both"/>
        <w:rPr>
          <w:rFonts w:ascii="Trebuchet MS" w:hAnsi="Trebuchet MS" w:cs="Trebuchet MS"/>
          <w:bCs/>
          <w:sz w:val="22"/>
          <w:szCs w:val="22"/>
        </w:rPr>
      </w:pPr>
      <w:r w:rsidRPr="00751DC6">
        <w:rPr>
          <w:rFonts w:ascii="Trebuchet MS" w:hAnsi="Trebuchet MS" w:cs="Trebuchet MS"/>
          <w:bCs/>
          <w:sz w:val="22"/>
          <w:szCs w:val="22"/>
        </w:rPr>
        <w:t>Objector</w:t>
      </w:r>
      <w:r w:rsidR="00751DC6" w:rsidRPr="00751DC6">
        <w:rPr>
          <w:rFonts w:ascii="Trebuchet MS" w:hAnsi="Trebuchet MS" w:cs="Trebuchet MS"/>
          <w:bCs/>
          <w:sz w:val="22"/>
          <w:szCs w:val="22"/>
        </w:rPr>
        <w:t>s</w:t>
      </w:r>
      <w:r w:rsidRPr="00751DC6">
        <w:rPr>
          <w:rFonts w:ascii="Trebuchet MS" w:hAnsi="Trebuchet MS" w:cs="Trebuchet MS"/>
          <w:bCs/>
          <w:sz w:val="22"/>
          <w:szCs w:val="22"/>
        </w:rPr>
        <w:t xml:space="preserve"> raised concern that the specific occupants would compromise safety of other residents and nearby uses.  This is completed unfounded and has therefore has not been </w:t>
      </w:r>
      <w:r w:rsidRPr="002825AE">
        <w:rPr>
          <w:rFonts w:ascii="Trebuchet MS" w:hAnsi="Trebuchet MS" w:cs="Trebuchet MS"/>
          <w:bCs/>
          <w:sz w:val="22"/>
          <w:szCs w:val="22"/>
        </w:rPr>
        <w:t xml:space="preserve">taken as a material consideration. </w:t>
      </w:r>
    </w:p>
    <w:p w:rsidR="00751DC6" w:rsidRPr="002825AE" w:rsidRDefault="00751DC6" w:rsidP="004C32F3">
      <w:pPr>
        <w:jc w:val="both"/>
        <w:rPr>
          <w:rFonts w:ascii="Trebuchet MS" w:hAnsi="Trebuchet MS" w:cs="Trebuchet MS"/>
          <w:bCs/>
          <w:sz w:val="22"/>
          <w:szCs w:val="22"/>
        </w:rPr>
      </w:pPr>
    </w:p>
    <w:p w:rsidR="00751DC6" w:rsidRPr="002825AE" w:rsidRDefault="00751DC6" w:rsidP="002825AE">
      <w:pPr>
        <w:ind w:left="284"/>
        <w:jc w:val="both"/>
        <w:rPr>
          <w:rFonts w:ascii="Trebuchet MS" w:hAnsi="Trebuchet MS" w:cs="Trebuchet MS"/>
          <w:bCs/>
          <w:sz w:val="22"/>
          <w:szCs w:val="22"/>
        </w:rPr>
      </w:pPr>
      <w:r w:rsidRPr="002825AE">
        <w:rPr>
          <w:rFonts w:ascii="Trebuchet MS" w:hAnsi="Trebuchet MS" w:cs="Trebuchet MS"/>
          <w:bCs/>
          <w:sz w:val="22"/>
          <w:szCs w:val="22"/>
        </w:rPr>
        <w:t xml:space="preserve">Issues have been raised regarding the intensity of use, i.e. the number of residents.  An 8 person shared home with 2 staff during day time hours is likely to be </w:t>
      </w:r>
      <w:r w:rsidR="002825AE" w:rsidRPr="002825AE">
        <w:rPr>
          <w:rFonts w:ascii="Trebuchet MS" w:hAnsi="Trebuchet MS" w:cs="Trebuchet MS"/>
          <w:bCs/>
          <w:sz w:val="22"/>
          <w:szCs w:val="22"/>
        </w:rPr>
        <w:t>equivalent</w:t>
      </w:r>
      <w:r w:rsidRPr="002825AE">
        <w:rPr>
          <w:rFonts w:ascii="Trebuchet MS" w:hAnsi="Trebuchet MS" w:cs="Trebuchet MS"/>
          <w:bCs/>
          <w:sz w:val="22"/>
          <w:szCs w:val="22"/>
        </w:rPr>
        <w:t xml:space="preserve"> to the numbers of people that would occupy 4 flats.</w:t>
      </w:r>
    </w:p>
    <w:p w:rsidR="00751DC6" w:rsidRPr="002825AE" w:rsidRDefault="00751DC6" w:rsidP="002825AE">
      <w:pPr>
        <w:ind w:left="284"/>
        <w:jc w:val="both"/>
        <w:rPr>
          <w:rFonts w:ascii="Trebuchet MS" w:hAnsi="Trebuchet MS" w:cs="Trebuchet MS"/>
          <w:bCs/>
          <w:sz w:val="22"/>
          <w:szCs w:val="22"/>
        </w:rPr>
      </w:pPr>
    </w:p>
    <w:p w:rsidR="00751DC6" w:rsidRPr="002825AE" w:rsidRDefault="00751DC6" w:rsidP="002825AE">
      <w:pPr>
        <w:autoSpaceDE/>
        <w:autoSpaceDN/>
        <w:ind w:left="284"/>
        <w:jc w:val="both"/>
        <w:rPr>
          <w:rFonts w:ascii="Trebuchet MS" w:hAnsi="Trebuchet MS"/>
          <w:sz w:val="22"/>
          <w:szCs w:val="22"/>
          <w:lang w:eastAsia="en-US"/>
        </w:rPr>
      </w:pPr>
      <w:r w:rsidRPr="002825AE">
        <w:rPr>
          <w:rFonts w:ascii="Trebuchet MS" w:hAnsi="Trebuchet MS"/>
          <w:sz w:val="22"/>
          <w:szCs w:val="22"/>
          <w:lang w:eastAsia="en-US"/>
        </w:rPr>
        <w:t xml:space="preserve">Apart from a small tree to the front, which is not considered to have any </w:t>
      </w:r>
      <w:r w:rsidR="002825AE" w:rsidRPr="002825AE">
        <w:rPr>
          <w:rFonts w:ascii="Trebuchet MS" w:hAnsi="Trebuchet MS"/>
          <w:sz w:val="22"/>
          <w:szCs w:val="22"/>
          <w:lang w:eastAsia="en-US"/>
        </w:rPr>
        <w:t>significant</w:t>
      </w:r>
      <w:r w:rsidRPr="002825AE">
        <w:rPr>
          <w:rFonts w:ascii="Trebuchet MS" w:hAnsi="Trebuchet MS"/>
          <w:sz w:val="22"/>
          <w:szCs w:val="22"/>
          <w:lang w:eastAsia="en-US"/>
        </w:rPr>
        <w:t xml:space="preserve"> amenity value there are no other trees which would be affected by the proposal.</w:t>
      </w:r>
    </w:p>
    <w:p w:rsidR="00751DC6" w:rsidRPr="002825AE" w:rsidRDefault="00751DC6" w:rsidP="002825AE">
      <w:pPr>
        <w:autoSpaceDE/>
        <w:autoSpaceDN/>
        <w:ind w:left="284"/>
        <w:jc w:val="both"/>
        <w:rPr>
          <w:rFonts w:ascii="Trebuchet MS" w:hAnsi="Trebuchet MS"/>
          <w:sz w:val="22"/>
          <w:szCs w:val="22"/>
          <w:lang w:eastAsia="en-US"/>
        </w:rPr>
      </w:pPr>
    </w:p>
    <w:p w:rsidR="00CD73B4" w:rsidRPr="002825AE" w:rsidRDefault="00751DC6" w:rsidP="002825AE">
      <w:pPr>
        <w:autoSpaceDE/>
        <w:autoSpaceDN/>
        <w:ind w:left="284"/>
        <w:jc w:val="both"/>
        <w:rPr>
          <w:rFonts w:ascii="Trebuchet MS" w:hAnsi="Trebuchet MS"/>
          <w:sz w:val="22"/>
          <w:szCs w:val="22"/>
          <w:lang w:eastAsia="en-US"/>
        </w:rPr>
      </w:pPr>
      <w:r w:rsidRPr="002825AE">
        <w:rPr>
          <w:rFonts w:ascii="Trebuchet MS" w:hAnsi="Trebuchet MS"/>
          <w:sz w:val="22"/>
          <w:szCs w:val="22"/>
          <w:lang w:eastAsia="en-US"/>
        </w:rPr>
        <w:t xml:space="preserve">There are no proposed extensions other than a </w:t>
      </w:r>
      <w:r w:rsidR="002825AE" w:rsidRPr="002825AE">
        <w:rPr>
          <w:rFonts w:ascii="Trebuchet MS" w:hAnsi="Trebuchet MS"/>
          <w:sz w:val="22"/>
          <w:szCs w:val="22"/>
          <w:lang w:eastAsia="en-US"/>
        </w:rPr>
        <w:t>slight</w:t>
      </w:r>
      <w:r w:rsidRPr="002825AE">
        <w:rPr>
          <w:rFonts w:ascii="Trebuchet MS" w:hAnsi="Trebuchet MS"/>
          <w:sz w:val="22"/>
          <w:szCs w:val="22"/>
          <w:lang w:eastAsia="en-US"/>
        </w:rPr>
        <w:t xml:space="preserve"> increase in</w:t>
      </w:r>
      <w:r w:rsidR="002825AE" w:rsidRPr="002825AE">
        <w:rPr>
          <w:rFonts w:ascii="Trebuchet MS" w:hAnsi="Trebuchet MS"/>
          <w:sz w:val="22"/>
          <w:szCs w:val="22"/>
          <w:lang w:eastAsia="en-US"/>
        </w:rPr>
        <w:t xml:space="preserve"> the height</w:t>
      </w:r>
      <w:r w:rsidRPr="002825AE">
        <w:rPr>
          <w:rFonts w:ascii="Trebuchet MS" w:hAnsi="Trebuchet MS"/>
          <w:sz w:val="22"/>
          <w:szCs w:val="22"/>
          <w:lang w:eastAsia="en-US"/>
        </w:rPr>
        <w:t xml:space="preserve"> of the roof of the single storey structure (former garage)</w:t>
      </w:r>
      <w:r w:rsidR="00507881">
        <w:rPr>
          <w:rFonts w:ascii="Trebuchet MS" w:hAnsi="Trebuchet MS"/>
          <w:sz w:val="22"/>
          <w:szCs w:val="22"/>
          <w:lang w:eastAsia="en-US"/>
        </w:rPr>
        <w:t>.</w:t>
      </w:r>
      <w:bookmarkStart w:id="0" w:name="_GoBack"/>
      <w:bookmarkEnd w:id="0"/>
      <w:r w:rsidR="00CD73B4" w:rsidRPr="002825AE">
        <w:rPr>
          <w:rFonts w:ascii="Trebuchet MS" w:hAnsi="Trebuchet MS"/>
          <w:sz w:val="22"/>
          <w:szCs w:val="22"/>
          <w:lang w:eastAsia="en-US"/>
        </w:rPr>
        <w:t xml:space="preserve"> </w:t>
      </w:r>
    </w:p>
    <w:p w:rsidR="00CD73B4" w:rsidRDefault="00CD73B4" w:rsidP="002825AE">
      <w:pPr>
        <w:ind w:left="284"/>
        <w:jc w:val="both"/>
        <w:rPr>
          <w:rFonts w:ascii="Trebuchet MS" w:hAnsi="Trebuchet MS" w:cs="Trebuchet MS"/>
          <w:b/>
          <w:bCs/>
          <w:sz w:val="22"/>
          <w:szCs w:val="22"/>
        </w:rPr>
      </w:pPr>
    </w:p>
    <w:p w:rsidR="00364182" w:rsidRDefault="00364182" w:rsidP="002825AE">
      <w:pPr>
        <w:ind w:left="284"/>
        <w:jc w:val="both"/>
        <w:rPr>
          <w:rFonts w:ascii="Trebuchet MS" w:hAnsi="Trebuchet MS" w:cs="Trebuchet MS"/>
          <w:b/>
          <w:bCs/>
          <w:sz w:val="22"/>
          <w:szCs w:val="22"/>
        </w:rPr>
      </w:pPr>
    </w:p>
    <w:p w:rsidR="00F116C1" w:rsidRDefault="00F116C1" w:rsidP="004C32F3">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4C32F3">
      <w:pPr>
        <w:ind w:hanging="11"/>
        <w:jc w:val="both"/>
        <w:rPr>
          <w:rFonts w:ascii="Trebuchet MS" w:hAnsi="Trebuchet MS" w:cs="Trebuchet MS"/>
          <w:b/>
          <w:bCs/>
          <w:sz w:val="22"/>
          <w:szCs w:val="22"/>
        </w:rPr>
      </w:pPr>
    </w:p>
    <w:p w:rsidR="00F116C1" w:rsidRDefault="00F116C1" w:rsidP="004C32F3">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4C32F3">
      <w:pPr>
        <w:ind w:hanging="11"/>
        <w:jc w:val="both"/>
        <w:rPr>
          <w:rFonts w:ascii="Trebuchet MS" w:hAnsi="Trebuchet MS" w:cs="Trebuchet MS"/>
          <w:b/>
          <w:bCs/>
          <w:sz w:val="22"/>
          <w:szCs w:val="22"/>
        </w:rPr>
      </w:pPr>
    </w:p>
    <w:p w:rsidR="002825AE" w:rsidRPr="002825AE" w:rsidRDefault="002825AE" w:rsidP="002825AE">
      <w:pPr>
        <w:pStyle w:val="PlainText"/>
        <w:numPr>
          <w:ilvl w:val="0"/>
          <w:numId w:val="31"/>
        </w:numPr>
        <w:jc w:val="both"/>
        <w:rPr>
          <w:rFonts w:ascii="Trebuchet MS" w:hAnsi="Trebuchet MS" w:cs="Trebuchet MS"/>
          <w:sz w:val="22"/>
          <w:szCs w:val="22"/>
        </w:rPr>
      </w:pPr>
      <w:r w:rsidRPr="002825AE">
        <w:rPr>
          <w:rFonts w:ascii="Trebuchet MS" w:hAnsi="Trebuchet MS" w:cs="Trebuchet MS"/>
          <w:sz w:val="22"/>
          <w:szCs w:val="22"/>
        </w:rPr>
        <w:t>The development hereby permitted shall begin within three years from the date of this planning permission.</w:t>
      </w:r>
    </w:p>
    <w:p w:rsidR="002825AE" w:rsidRDefault="002825AE" w:rsidP="002825AE">
      <w:pPr>
        <w:pStyle w:val="PlainText"/>
        <w:ind w:left="720"/>
        <w:jc w:val="both"/>
        <w:rPr>
          <w:rFonts w:ascii="Trebuchet MS" w:hAnsi="Trebuchet MS" w:cs="Trebuchet MS"/>
          <w:sz w:val="22"/>
          <w:szCs w:val="22"/>
        </w:rPr>
      </w:pPr>
    </w:p>
    <w:p w:rsidR="00F116C1" w:rsidRDefault="002825AE" w:rsidP="002825AE">
      <w:pPr>
        <w:pStyle w:val="PlainText"/>
        <w:jc w:val="both"/>
        <w:rPr>
          <w:rFonts w:ascii="Trebuchet MS" w:hAnsi="Trebuchet MS" w:cs="Trebuchet MS"/>
          <w:sz w:val="22"/>
          <w:szCs w:val="22"/>
        </w:rPr>
      </w:pPr>
      <w:r>
        <w:rPr>
          <w:rFonts w:ascii="Trebuchet MS" w:hAnsi="Trebuchet MS" w:cs="Trebuchet MS"/>
          <w:sz w:val="22"/>
          <w:szCs w:val="22"/>
        </w:rPr>
        <w:tab/>
      </w:r>
      <w:r w:rsidRPr="002825AE">
        <w:rPr>
          <w:rFonts w:ascii="Trebuchet MS" w:hAnsi="Trebuchet MS" w:cs="Trebuchet MS"/>
          <w:sz w:val="22"/>
          <w:szCs w:val="22"/>
        </w:rPr>
        <w:t xml:space="preserve">Reason: to prevent an accumulation of unimplemented </w:t>
      </w:r>
      <w:proofErr w:type="gramStart"/>
      <w:r w:rsidRPr="002825AE">
        <w:rPr>
          <w:rFonts w:ascii="Trebuchet MS" w:hAnsi="Trebuchet MS" w:cs="Trebuchet MS"/>
          <w:sz w:val="22"/>
          <w:szCs w:val="22"/>
        </w:rPr>
        <w:t>planning</w:t>
      </w:r>
      <w:r>
        <w:rPr>
          <w:rFonts w:ascii="Trebuchet MS" w:hAnsi="Trebuchet MS" w:cs="Trebuchet MS"/>
          <w:sz w:val="22"/>
          <w:szCs w:val="22"/>
        </w:rPr>
        <w:t xml:space="preserve"> </w:t>
      </w:r>
      <w:r w:rsidRPr="002825AE">
        <w:rPr>
          <w:rFonts w:ascii="Trebuchet MS" w:hAnsi="Trebuchet MS" w:cs="Trebuchet MS"/>
          <w:sz w:val="22"/>
          <w:szCs w:val="22"/>
        </w:rPr>
        <w:t xml:space="preserve">permissions, and in </w:t>
      </w:r>
      <w:proofErr w:type="gramEnd"/>
      <w:r>
        <w:rPr>
          <w:rFonts w:ascii="Trebuchet MS" w:hAnsi="Trebuchet MS" w:cs="Trebuchet MS"/>
          <w:sz w:val="22"/>
          <w:szCs w:val="22"/>
        </w:rPr>
        <w:tab/>
      </w:r>
      <w:r w:rsidRPr="002825AE">
        <w:rPr>
          <w:rFonts w:ascii="Trebuchet MS" w:hAnsi="Trebuchet MS" w:cs="Trebuchet MS"/>
          <w:sz w:val="22"/>
          <w:szCs w:val="22"/>
        </w:rPr>
        <w:t>accordance with Section 91 of the Town &amp; Country</w:t>
      </w:r>
      <w:r>
        <w:rPr>
          <w:rFonts w:ascii="Trebuchet MS" w:hAnsi="Trebuchet MS" w:cs="Trebuchet MS"/>
          <w:sz w:val="22"/>
          <w:szCs w:val="22"/>
        </w:rPr>
        <w:t xml:space="preserve"> </w:t>
      </w:r>
      <w:r w:rsidRPr="002825AE">
        <w:rPr>
          <w:rFonts w:ascii="Trebuchet MS" w:hAnsi="Trebuchet MS" w:cs="Trebuchet MS"/>
          <w:sz w:val="22"/>
          <w:szCs w:val="22"/>
        </w:rPr>
        <w:t xml:space="preserve">Planning Act 1990 as amended by </w:t>
      </w:r>
      <w:r>
        <w:rPr>
          <w:rFonts w:ascii="Trebuchet MS" w:hAnsi="Trebuchet MS" w:cs="Trebuchet MS"/>
          <w:sz w:val="22"/>
          <w:szCs w:val="22"/>
        </w:rPr>
        <w:tab/>
      </w:r>
      <w:r w:rsidRPr="002825AE">
        <w:rPr>
          <w:rFonts w:ascii="Trebuchet MS" w:hAnsi="Trebuchet MS" w:cs="Trebuchet MS"/>
          <w:sz w:val="22"/>
          <w:szCs w:val="22"/>
        </w:rPr>
        <w:t>the Planning and Compulsory Purchase</w:t>
      </w:r>
      <w:r>
        <w:rPr>
          <w:rFonts w:ascii="Trebuchet MS" w:hAnsi="Trebuchet MS" w:cs="Trebuchet MS"/>
          <w:sz w:val="22"/>
          <w:szCs w:val="22"/>
        </w:rPr>
        <w:t xml:space="preserve"> </w:t>
      </w:r>
      <w:r w:rsidRPr="002825AE">
        <w:rPr>
          <w:rFonts w:ascii="Trebuchet MS" w:hAnsi="Trebuchet MS" w:cs="Trebuchet MS"/>
          <w:sz w:val="22"/>
          <w:szCs w:val="22"/>
        </w:rPr>
        <w:t>Act 2004.</w:t>
      </w:r>
    </w:p>
    <w:p w:rsidR="002825AE" w:rsidRDefault="002825AE" w:rsidP="002825AE">
      <w:pPr>
        <w:pStyle w:val="PlainText"/>
        <w:jc w:val="both"/>
        <w:rPr>
          <w:rFonts w:ascii="Trebuchet MS" w:hAnsi="Trebuchet MS" w:cs="Trebuchet MS"/>
          <w:b/>
          <w:bCs/>
          <w:sz w:val="22"/>
          <w:szCs w:val="22"/>
        </w:rPr>
      </w:pPr>
    </w:p>
    <w:p w:rsidR="002825AE" w:rsidRPr="002825AE" w:rsidRDefault="002825AE" w:rsidP="002825AE">
      <w:pPr>
        <w:pStyle w:val="PlainText"/>
        <w:numPr>
          <w:ilvl w:val="0"/>
          <w:numId w:val="31"/>
        </w:numPr>
        <w:jc w:val="both"/>
        <w:rPr>
          <w:rFonts w:ascii="Trebuchet MS" w:hAnsi="Trebuchet MS" w:cs="Trebuchet MS"/>
          <w:sz w:val="22"/>
          <w:szCs w:val="22"/>
        </w:rPr>
      </w:pPr>
      <w:r w:rsidRPr="002825AE">
        <w:rPr>
          <w:rFonts w:ascii="Trebuchet MS" w:hAnsi="Trebuchet MS" w:cs="Trebuchet MS"/>
          <w:sz w:val="22"/>
          <w:szCs w:val="22"/>
        </w:rPr>
        <w:t>The development hereby permitted shall be carried out in accordance with the following approved plans:</w:t>
      </w:r>
    </w:p>
    <w:p w:rsidR="00C11F7D" w:rsidRDefault="00C11F7D" w:rsidP="00C11F7D">
      <w:pPr>
        <w:pStyle w:val="PlainText"/>
        <w:ind w:left="720"/>
        <w:jc w:val="both"/>
        <w:rPr>
          <w:rFonts w:ascii="Trebuchet MS" w:hAnsi="Trebuchet MS" w:cs="Trebuchet MS"/>
          <w:sz w:val="22"/>
          <w:szCs w:val="22"/>
        </w:rPr>
      </w:pPr>
    </w:p>
    <w:p w:rsidR="00C11F7D" w:rsidRPr="00C11F7D" w:rsidRDefault="00C11F7D" w:rsidP="00C11F7D">
      <w:pPr>
        <w:pStyle w:val="PlainText"/>
        <w:ind w:left="720"/>
        <w:jc w:val="both"/>
        <w:rPr>
          <w:rFonts w:ascii="Trebuchet MS" w:hAnsi="Trebuchet MS" w:cs="Trebuchet MS"/>
          <w:sz w:val="22"/>
          <w:szCs w:val="22"/>
        </w:rPr>
      </w:pPr>
      <w:r w:rsidRPr="00C11F7D">
        <w:rPr>
          <w:rFonts w:ascii="Trebuchet MS" w:hAnsi="Trebuchet MS" w:cs="Trebuchet MS"/>
          <w:sz w:val="22"/>
          <w:szCs w:val="22"/>
        </w:rPr>
        <w:t>Site Arrangements - Drawing no: FP 1378-004 Rev PL5, received 29</w:t>
      </w:r>
      <w:r w:rsidRPr="00C11F7D">
        <w:rPr>
          <w:rFonts w:ascii="Trebuchet MS" w:hAnsi="Trebuchet MS" w:cs="Trebuchet MS"/>
          <w:sz w:val="22"/>
          <w:szCs w:val="22"/>
          <w:vertAlign w:val="superscript"/>
        </w:rPr>
        <w:t>th</w:t>
      </w:r>
      <w:r w:rsidRPr="00C11F7D">
        <w:rPr>
          <w:rFonts w:ascii="Trebuchet MS" w:hAnsi="Trebuchet MS" w:cs="Trebuchet MS"/>
          <w:sz w:val="22"/>
          <w:szCs w:val="22"/>
        </w:rPr>
        <w:t xml:space="preserve"> March 2018</w:t>
      </w:r>
    </w:p>
    <w:p w:rsidR="00C11F7D" w:rsidRPr="00C11F7D" w:rsidRDefault="00C11F7D" w:rsidP="00C11F7D">
      <w:pPr>
        <w:pStyle w:val="PlainText"/>
        <w:ind w:left="720"/>
        <w:jc w:val="both"/>
        <w:rPr>
          <w:rFonts w:ascii="Trebuchet MS" w:hAnsi="Trebuchet MS" w:cs="Trebuchet MS"/>
          <w:sz w:val="22"/>
          <w:szCs w:val="22"/>
        </w:rPr>
      </w:pPr>
      <w:r w:rsidRPr="00C11F7D">
        <w:rPr>
          <w:rFonts w:ascii="Trebuchet MS" w:hAnsi="Trebuchet MS" w:cs="Trebuchet MS"/>
          <w:sz w:val="22"/>
          <w:szCs w:val="22"/>
        </w:rPr>
        <w:t>Proposed Plans – Drawing no: FP 1378-002 Rev P6, received 22</w:t>
      </w:r>
      <w:r w:rsidRPr="00C11F7D">
        <w:rPr>
          <w:rFonts w:ascii="Trebuchet MS" w:hAnsi="Trebuchet MS" w:cs="Trebuchet MS"/>
          <w:sz w:val="22"/>
          <w:szCs w:val="22"/>
          <w:vertAlign w:val="superscript"/>
        </w:rPr>
        <w:t>nd</w:t>
      </w:r>
      <w:r w:rsidRPr="00C11F7D">
        <w:rPr>
          <w:rFonts w:ascii="Trebuchet MS" w:hAnsi="Trebuchet MS" w:cs="Trebuchet MS"/>
          <w:sz w:val="22"/>
          <w:szCs w:val="22"/>
        </w:rPr>
        <w:t xml:space="preserve"> March 2018</w:t>
      </w:r>
    </w:p>
    <w:p w:rsidR="00C11F7D" w:rsidRDefault="00C11F7D" w:rsidP="00C11F7D">
      <w:pPr>
        <w:pStyle w:val="PlainText"/>
        <w:ind w:left="720"/>
        <w:jc w:val="both"/>
        <w:rPr>
          <w:rFonts w:ascii="Trebuchet MS" w:hAnsi="Trebuchet MS" w:cs="Trebuchet MS"/>
          <w:b/>
          <w:bCs/>
          <w:sz w:val="22"/>
          <w:szCs w:val="22"/>
        </w:rPr>
      </w:pPr>
      <w:r w:rsidRPr="00C11F7D">
        <w:rPr>
          <w:rFonts w:ascii="Trebuchet MS" w:hAnsi="Trebuchet MS" w:cs="Trebuchet MS"/>
          <w:bCs/>
          <w:sz w:val="22"/>
          <w:szCs w:val="22"/>
        </w:rPr>
        <w:t xml:space="preserve">Elevations </w:t>
      </w:r>
      <w:r w:rsidRPr="00C11F7D">
        <w:rPr>
          <w:rFonts w:ascii="Trebuchet MS" w:hAnsi="Trebuchet MS" w:cs="Trebuchet MS"/>
          <w:b/>
          <w:bCs/>
          <w:sz w:val="22"/>
          <w:szCs w:val="22"/>
        </w:rPr>
        <w:t xml:space="preserve">- </w:t>
      </w:r>
      <w:r w:rsidRPr="00C11F7D">
        <w:rPr>
          <w:rFonts w:ascii="Trebuchet MS" w:hAnsi="Trebuchet MS" w:cs="Trebuchet MS"/>
          <w:sz w:val="22"/>
          <w:szCs w:val="22"/>
        </w:rPr>
        <w:t>Drawing no: FP 1378-005 Rev PL3, received 29</w:t>
      </w:r>
      <w:r w:rsidRPr="00C11F7D">
        <w:rPr>
          <w:rFonts w:ascii="Trebuchet MS" w:hAnsi="Trebuchet MS" w:cs="Trebuchet MS"/>
          <w:sz w:val="22"/>
          <w:szCs w:val="22"/>
          <w:vertAlign w:val="superscript"/>
        </w:rPr>
        <w:t>th</w:t>
      </w:r>
      <w:r w:rsidRPr="00C11F7D">
        <w:rPr>
          <w:rFonts w:ascii="Trebuchet MS" w:hAnsi="Trebuchet MS" w:cs="Trebuchet MS"/>
          <w:sz w:val="22"/>
          <w:szCs w:val="22"/>
        </w:rPr>
        <w:t xml:space="preserve"> March 2018</w:t>
      </w:r>
    </w:p>
    <w:p w:rsidR="002825AE" w:rsidRPr="00972BC4" w:rsidRDefault="002825AE" w:rsidP="002825AE">
      <w:pPr>
        <w:pStyle w:val="PlainText"/>
        <w:jc w:val="both"/>
        <w:rPr>
          <w:rFonts w:ascii="Trebuchet MS" w:hAnsi="Trebuchet MS" w:cs="Trebuchet MS"/>
          <w:sz w:val="22"/>
          <w:szCs w:val="22"/>
        </w:rPr>
      </w:pPr>
    </w:p>
    <w:p w:rsidR="000F089B" w:rsidRPr="00972BC4" w:rsidRDefault="002825AE" w:rsidP="002825AE">
      <w:pPr>
        <w:pStyle w:val="PlainText"/>
        <w:jc w:val="both"/>
        <w:rPr>
          <w:rFonts w:ascii="Trebuchet MS" w:hAnsi="Trebuchet MS" w:cs="Trebuchet MS"/>
          <w:sz w:val="22"/>
          <w:szCs w:val="22"/>
        </w:rPr>
      </w:pPr>
      <w:r w:rsidRPr="00972BC4">
        <w:rPr>
          <w:rFonts w:ascii="Trebuchet MS" w:hAnsi="Trebuchet MS" w:cs="Trebuchet MS"/>
          <w:sz w:val="22"/>
          <w:szCs w:val="22"/>
        </w:rPr>
        <w:tab/>
        <w:t xml:space="preserve">Reason:  because permission is granted in respect of the development </w:t>
      </w:r>
      <w:r w:rsidRPr="00972BC4">
        <w:rPr>
          <w:rFonts w:ascii="Trebuchet MS" w:hAnsi="Trebuchet MS" w:cs="Trebuchet MS"/>
          <w:sz w:val="22"/>
          <w:szCs w:val="22"/>
        </w:rPr>
        <w:tab/>
        <w:t xml:space="preserve">as detailed in </w:t>
      </w:r>
      <w:r w:rsidRPr="00972BC4">
        <w:rPr>
          <w:rFonts w:ascii="Trebuchet MS" w:hAnsi="Trebuchet MS" w:cs="Trebuchet MS"/>
          <w:sz w:val="22"/>
          <w:szCs w:val="22"/>
        </w:rPr>
        <w:tab/>
        <w:t>the approved plans only.</w:t>
      </w:r>
    </w:p>
    <w:p w:rsidR="002825AE" w:rsidRPr="00972BC4" w:rsidRDefault="002825AE" w:rsidP="002825AE">
      <w:pPr>
        <w:pStyle w:val="PlainText"/>
        <w:jc w:val="both"/>
        <w:rPr>
          <w:rFonts w:ascii="Trebuchet MS" w:hAnsi="Trebuchet MS" w:cs="Trebuchet MS"/>
          <w:sz w:val="22"/>
          <w:szCs w:val="22"/>
        </w:rPr>
      </w:pPr>
    </w:p>
    <w:p w:rsidR="000F089B" w:rsidRPr="00DF07B6" w:rsidRDefault="00DF07B6" w:rsidP="002825AE">
      <w:pPr>
        <w:pStyle w:val="PlainText"/>
        <w:numPr>
          <w:ilvl w:val="0"/>
          <w:numId w:val="31"/>
        </w:numPr>
        <w:adjustRightInd w:val="0"/>
        <w:jc w:val="both"/>
        <w:rPr>
          <w:rFonts w:ascii="Trebuchet MS" w:hAnsi="Trebuchet MS" w:cs="Trebuchet MS"/>
          <w:sz w:val="22"/>
          <w:szCs w:val="22"/>
        </w:rPr>
      </w:pPr>
      <w:r w:rsidRPr="00972BC4">
        <w:rPr>
          <w:rFonts w:ascii="Trebuchet MS" w:hAnsi="Trebuchet MS" w:cs="Trebuchet MS"/>
          <w:sz w:val="22"/>
          <w:szCs w:val="22"/>
        </w:rPr>
        <w:lastRenderedPageBreak/>
        <w:t xml:space="preserve">This permission provides for the specific change of use to C2 - </w:t>
      </w:r>
      <w:r w:rsidR="002825AE" w:rsidRPr="00972BC4">
        <w:rPr>
          <w:rFonts w:ascii="Trebuchet MS" w:hAnsi="Trebuchet MS" w:cs="Trebuchet MS"/>
          <w:bCs/>
          <w:sz w:val="22"/>
          <w:szCs w:val="22"/>
        </w:rPr>
        <w:t xml:space="preserve">8 bed shared house for adults with learning difficulties.  </w:t>
      </w:r>
      <w:r w:rsidRPr="00972BC4">
        <w:rPr>
          <w:rFonts w:ascii="Trebuchet MS" w:hAnsi="Trebuchet MS" w:cs="Trebuchet MS"/>
          <w:sz w:val="22"/>
          <w:szCs w:val="22"/>
        </w:rPr>
        <w:t>Notwithstanding the Town and Country Planning (General Permitted Development) Order 1995 as amended, any other proposed changes within the C2 use class will be required</w:t>
      </w:r>
      <w:r w:rsidRPr="00DF07B6">
        <w:rPr>
          <w:rFonts w:ascii="Trebuchet MS" w:hAnsi="Trebuchet MS" w:cs="Trebuchet MS"/>
          <w:sz w:val="22"/>
          <w:szCs w:val="22"/>
        </w:rPr>
        <w:t xml:space="preserve"> to secure planning permission.</w:t>
      </w:r>
    </w:p>
    <w:p w:rsidR="000F089B" w:rsidRDefault="000F089B" w:rsidP="000F089B">
      <w:pPr>
        <w:pStyle w:val="PlainText"/>
        <w:ind w:left="720"/>
        <w:jc w:val="both"/>
        <w:rPr>
          <w:rFonts w:ascii="Trebuchet MS" w:hAnsi="Trebuchet MS" w:cs="Trebuchet MS"/>
          <w:sz w:val="22"/>
          <w:szCs w:val="22"/>
        </w:rPr>
      </w:pPr>
    </w:p>
    <w:p w:rsidR="000F089B" w:rsidRDefault="00DF07B6" w:rsidP="000F089B">
      <w:pPr>
        <w:pStyle w:val="PlainText"/>
        <w:ind w:left="720"/>
        <w:jc w:val="both"/>
        <w:rPr>
          <w:rFonts w:ascii="Trebuchet MS" w:hAnsi="Trebuchet MS" w:cs="Trebuchet MS"/>
          <w:sz w:val="22"/>
          <w:szCs w:val="22"/>
        </w:rPr>
      </w:pPr>
      <w:r>
        <w:rPr>
          <w:rFonts w:ascii="Trebuchet MS" w:hAnsi="Trebuchet MS" w:cs="Trebuchet MS"/>
          <w:sz w:val="22"/>
          <w:szCs w:val="22"/>
        </w:rPr>
        <w:t>Reason: T</w:t>
      </w:r>
      <w:r w:rsidR="000F089B">
        <w:rPr>
          <w:rFonts w:ascii="Trebuchet MS" w:hAnsi="Trebuchet MS" w:cs="Trebuchet MS"/>
          <w:sz w:val="22"/>
          <w:szCs w:val="22"/>
        </w:rPr>
        <w:t>o control further changes of use</w:t>
      </w:r>
      <w:r w:rsidR="00D73B5E">
        <w:rPr>
          <w:rFonts w:ascii="Trebuchet MS" w:hAnsi="Trebuchet MS" w:cs="Trebuchet MS"/>
          <w:sz w:val="22"/>
          <w:szCs w:val="22"/>
        </w:rPr>
        <w:t xml:space="preserve">, in order to protect residential amenity in accordance with Sites and Detailed Policies Document (2012) policy DM4. </w:t>
      </w:r>
    </w:p>
    <w:p w:rsidR="00910422" w:rsidRDefault="00910422" w:rsidP="000F089B">
      <w:pPr>
        <w:pStyle w:val="PlainText"/>
        <w:ind w:left="720"/>
        <w:jc w:val="both"/>
        <w:rPr>
          <w:rFonts w:ascii="Trebuchet MS" w:hAnsi="Trebuchet MS" w:cs="Trebuchet MS"/>
          <w:sz w:val="22"/>
          <w:szCs w:val="22"/>
        </w:rPr>
      </w:pPr>
    </w:p>
    <w:p w:rsidR="000F089B" w:rsidRPr="00972BC4" w:rsidRDefault="000F089B" w:rsidP="002825AE">
      <w:pPr>
        <w:pStyle w:val="PlainText"/>
        <w:numPr>
          <w:ilvl w:val="0"/>
          <w:numId w:val="31"/>
        </w:numPr>
        <w:jc w:val="both"/>
        <w:rPr>
          <w:rFonts w:ascii="Trebuchet MS" w:hAnsi="Trebuchet MS" w:cs="Trebuchet MS"/>
          <w:sz w:val="22"/>
          <w:szCs w:val="22"/>
        </w:rPr>
      </w:pPr>
      <w:r w:rsidRPr="00972BC4">
        <w:rPr>
          <w:rFonts w:ascii="Trebuchet MS" w:hAnsi="Trebuchet MS" w:cs="Trebuchet MS"/>
          <w:sz w:val="22"/>
          <w:szCs w:val="22"/>
        </w:rPr>
        <w:t>The</w:t>
      </w:r>
      <w:r w:rsidR="00972BC4" w:rsidRPr="00972BC4">
        <w:rPr>
          <w:rFonts w:ascii="Trebuchet MS" w:hAnsi="Trebuchet MS" w:cs="Trebuchet MS"/>
          <w:sz w:val="22"/>
          <w:szCs w:val="22"/>
        </w:rPr>
        <w:t xml:space="preserve"> area shown for staff on the ground floor on drawing no: </w:t>
      </w:r>
      <w:r w:rsidR="00972BC4" w:rsidRPr="0031645C">
        <w:rPr>
          <w:rFonts w:ascii="Trebuchet MS" w:hAnsi="Trebuchet MS" w:cs="Trebuchet MS"/>
          <w:sz w:val="22"/>
          <w:szCs w:val="22"/>
        </w:rPr>
        <w:t>FP1378-002 Rev P6</w:t>
      </w:r>
      <w:r w:rsidR="00972BC4" w:rsidRPr="00972BC4">
        <w:rPr>
          <w:rFonts w:ascii="Trebuchet MS" w:hAnsi="Trebuchet MS" w:cs="Trebuchet MS"/>
          <w:sz w:val="22"/>
          <w:szCs w:val="22"/>
        </w:rPr>
        <w:t xml:space="preserve"> </w:t>
      </w:r>
      <w:r w:rsidR="00D73B5E" w:rsidRPr="00972BC4">
        <w:rPr>
          <w:rFonts w:ascii="Trebuchet MS" w:hAnsi="Trebuchet MS" w:cs="Trebuchet MS"/>
          <w:sz w:val="22"/>
          <w:szCs w:val="22"/>
        </w:rPr>
        <w:t xml:space="preserve">is </w:t>
      </w:r>
      <w:r w:rsidRPr="00972BC4">
        <w:rPr>
          <w:rFonts w:ascii="Trebuchet MS" w:hAnsi="Trebuchet MS" w:cs="Trebuchet MS"/>
          <w:sz w:val="22"/>
          <w:szCs w:val="22"/>
        </w:rPr>
        <w:t xml:space="preserve">to be retained </w:t>
      </w:r>
      <w:r w:rsidR="00972BC4" w:rsidRPr="00972BC4">
        <w:rPr>
          <w:rFonts w:ascii="Trebuchet MS" w:hAnsi="Trebuchet MS" w:cs="Trebuchet MS"/>
          <w:sz w:val="22"/>
          <w:szCs w:val="22"/>
        </w:rPr>
        <w:t>for st</w:t>
      </w:r>
      <w:r w:rsidRPr="00972BC4">
        <w:rPr>
          <w:rFonts w:ascii="Trebuchet MS" w:hAnsi="Trebuchet MS" w:cs="Trebuchet MS"/>
          <w:sz w:val="22"/>
          <w:szCs w:val="22"/>
        </w:rPr>
        <w:t xml:space="preserve">aff and ancillary to the use of the </w:t>
      </w:r>
      <w:r w:rsidR="00972BC4" w:rsidRPr="00972BC4">
        <w:rPr>
          <w:rFonts w:ascii="Trebuchet MS" w:hAnsi="Trebuchet MS" w:cs="Trebuchet MS"/>
          <w:sz w:val="22"/>
          <w:szCs w:val="22"/>
        </w:rPr>
        <w:t xml:space="preserve">property as a </w:t>
      </w:r>
      <w:r w:rsidR="00972BC4" w:rsidRPr="00972BC4">
        <w:rPr>
          <w:rFonts w:ascii="Trebuchet MS" w:hAnsi="Trebuchet MS" w:cs="Trebuchet MS"/>
          <w:bCs/>
          <w:sz w:val="22"/>
          <w:szCs w:val="22"/>
        </w:rPr>
        <w:t xml:space="preserve">house for adults with learning difficulties. </w:t>
      </w:r>
    </w:p>
    <w:p w:rsidR="00D73B5E" w:rsidRDefault="00D73B5E" w:rsidP="005C453A">
      <w:pPr>
        <w:pStyle w:val="PlainText"/>
        <w:ind w:left="360"/>
        <w:jc w:val="both"/>
        <w:rPr>
          <w:rFonts w:ascii="Trebuchet MS" w:hAnsi="Trebuchet MS" w:cs="Trebuchet MS"/>
          <w:sz w:val="22"/>
          <w:szCs w:val="22"/>
        </w:rPr>
      </w:pPr>
    </w:p>
    <w:p w:rsidR="005C453A" w:rsidRDefault="005C453A" w:rsidP="00D73B5E">
      <w:pPr>
        <w:pStyle w:val="PlainText"/>
        <w:ind w:left="720"/>
        <w:jc w:val="both"/>
        <w:rPr>
          <w:rFonts w:ascii="Trebuchet MS" w:hAnsi="Trebuchet MS" w:cs="Trebuchet MS"/>
          <w:sz w:val="22"/>
          <w:szCs w:val="22"/>
        </w:rPr>
      </w:pPr>
      <w:r>
        <w:rPr>
          <w:rFonts w:ascii="Trebuchet MS" w:hAnsi="Trebuchet MS" w:cs="Trebuchet MS"/>
          <w:sz w:val="22"/>
          <w:szCs w:val="22"/>
        </w:rPr>
        <w:t>Reason</w:t>
      </w:r>
      <w:r w:rsidR="00D73B5E">
        <w:rPr>
          <w:rFonts w:ascii="Trebuchet MS" w:hAnsi="Trebuchet MS" w:cs="Trebuchet MS"/>
          <w:sz w:val="22"/>
          <w:szCs w:val="22"/>
        </w:rPr>
        <w:t xml:space="preserve">: To ensure that </w:t>
      </w:r>
      <w:r w:rsidR="007E5156">
        <w:rPr>
          <w:rFonts w:ascii="Trebuchet MS" w:hAnsi="Trebuchet MS" w:cs="Trebuchet MS"/>
          <w:sz w:val="22"/>
          <w:szCs w:val="22"/>
        </w:rPr>
        <w:t>a separate planning unit is not created.</w:t>
      </w:r>
    </w:p>
    <w:p w:rsidR="00972BC4" w:rsidRDefault="00972BC4" w:rsidP="00972BC4">
      <w:pPr>
        <w:pStyle w:val="PlainText"/>
        <w:jc w:val="both"/>
        <w:rPr>
          <w:rFonts w:ascii="Trebuchet MS" w:hAnsi="Trebuchet MS" w:cs="Trebuchet MS"/>
          <w:sz w:val="22"/>
          <w:szCs w:val="22"/>
        </w:rPr>
      </w:pPr>
    </w:p>
    <w:p w:rsidR="00972BC4" w:rsidRPr="00972BC4" w:rsidRDefault="00972BC4" w:rsidP="00972BC4">
      <w:pPr>
        <w:pStyle w:val="PlainText"/>
        <w:ind w:left="426" w:hanging="142"/>
        <w:jc w:val="both"/>
        <w:rPr>
          <w:rFonts w:ascii="Trebuchet MS" w:hAnsi="Trebuchet MS" w:cs="Trebuchet MS"/>
          <w:sz w:val="22"/>
          <w:szCs w:val="22"/>
        </w:rPr>
      </w:pPr>
      <w:r>
        <w:rPr>
          <w:rFonts w:ascii="Trebuchet MS" w:hAnsi="Trebuchet MS" w:cs="Trebuchet MS"/>
          <w:sz w:val="22"/>
          <w:szCs w:val="22"/>
        </w:rPr>
        <w:t>5)</w:t>
      </w:r>
      <w:r>
        <w:rPr>
          <w:rFonts w:ascii="Trebuchet MS" w:hAnsi="Trebuchet MS" w:cs="Trebuchet MS"/>
          <w:sz w:val="22"/>
          <w:szCs w:val="22"/>
        </w:rPr>
        <w:tab/>
      </w:r>
      <w:r w:rsidRPr="00972BC4">
        <w:rPr>
          <w:rFonts w:ascii="Trebuchet MS" w:hAnsi="Trebuchet MS" w:cs="Trebuchet MS"/>
          <w:sz w:val="22"/>
          <w:szCs w:val="22"/>
        </w:rPr>
        <w:t>The use of the building hereby permitted shall not be occupied</w:t>
      </w:r>
      <w:r>
        <w:rPr>
          <w:rFonts w:ascii="Trebuchet MS" w:hAnsi="Trebuchet MS" w:cs="Trebuchet MS"/>
          <w:sz w:val="22"/>
          <w:szCs w:val="22"/>
        </w:rPr>
        <w:t xml:space="preserve"> </w:t>
      </w:r>
      <w:r w:rsidRPr="00972BC4">
        <w:rPr>
          <w:rFonts w:ascii="Trebuchet MS" w:hAnsi="Trebuchet MS" w:cs="Trebuchet MS"/>
          <w:sz w:val="22"/>
          <w:szCs w:val="22"/>
        </w:rPr>
        <w:t xml:space="preserve">until all vehicle </w:t>
      </w:r>
      <w:r>
        <w:rPr>
          <w:rFonts w:ascii="Trebuchet MS" w:hAnsi="Trebuchet MS" w:cs="Trebuchet MS"/>
          <w:sz w:val="22"/>
          <w:szCs w:val="22"/>
        </w:rPr>
        <w:tab/>
      </w:r>
      <w:r w:rsidRPr="00972BC4">
        <w:rPr>
          <w:rFonts w:ascii="Trebuchet MS" w:hAnsi="Trebuchet MS" w:cs="Trebuchet MS"/>
          <w:sz w:val="22"/>
          <w:szCs w:val="22"/>
        </w:rPr>
        <w:t>parking spaces have been provided in accordance</w:t>
      </w:r>
      <w:r>
        <w:rPr>
          <w:rFonts w:ascii="Trebuchet MS" w:hAnsi="Trebuchet MS" w:cs="Trebuchet MS"/>
          <w:sz w:val="22"/>
          <w:szCs w:val="22"/>
        </w:rPr>
        <w:t xml:space="preserve"> </w:t>
      </w:r>
      <w:r w:rsidRPr="00972BC4">
        <w:rPr>
          <w:rFonts w:ascii="Trebuchet MS" w:hAnsi="Trebuchet MS" w:cs="Trebuchet MS"/>
          <w:sz w:val="22"/>
          <w:szCs w:val="22"/>
        </w:rPr>
        <w:t xml:space="preserve">with the approved plan. The spaces </w:t>
      </w:r>
      <w:r>
        <w:rPr>
          <w:rFonts w:ascii="Trebuchet MS" w:hAnsi="Trebuchet MS" w:cs="Trebuchet MS"/>
          <w:sz w:val="22"/>
          <w:szCs w:val="22"/>
        </w:rPr>
        <w:tab/>
      </w:r>
      <w:r w:rsidRPr="00972BC4">
        <w:rPr>
          <w:rFonts w:ascii="Trebuchet MS" w:hAnsi="Trebuchet MS" w:cs="Trebuchet MS"/>
          <w:sz w:val="22"/>
          <w:szCs w:val="22"/>
        </w:rPr>
        <w:t>shall be kept available for</w:t>
      </w:r>
      <w:r>
        <w:rPr>
          <w:rFonts w:ascii="Trebuchet MS" w:hAnsi="Trebuchet MS" w:cs="Trebuchet MS"/>
          <w:sz w:val="22"/>
          <w:szCs w:val="22"/>
        </w:rPr>
        <w:t xml:space="preserve"> </w:t>
      </w:r>
      <w:r w:rsidRPr="00972BC4">
        <w:rPr>
          <w:rFonts w:ascii="Trebuchet MS" w:hAnsi="Trebuchet MS" w:cs="Trebuchet MS"/>
          <w:sz w:val="22"/>
          <w:szCs w:val="22"/>
        </w:rPr>
        <w:t xml:space="preserve">parking at all times thereafter.  </w:t>
      </w:r>
    </w:p>
    <w:p w:rsidR="00972BC4" w:rsidRPr="00972BC4" w:rsidRDefault="00972BC4" w:rsidP="00972BC4">
      <w:pPr>
        <w:pStyle w:val="PlainText"/>
        <w:jc w:val="both"/>
        <w:rPr>
          <w:rFonts w:ascii="Trebuchet MS" w:hAnsi="Trebuchet MS" w:cs="Trebuchet MS"/>
          <w:sz w:val="22"/>
          <w:szCs w:val="22"/>
        </w:rPr>
      </w:pPr>
    </w:p>
    <w:p w:rsidR="00972BC4" w:rsidRDefault="00972BC4" w:rsidP="00972BC4">
      <w:pPr>
        <w:pStyle w:val="PlainText"/>
        <w:jc w:val="both"/>
        <w:rPr>
          <w:rFonts w:ascii="Trebuchet MS" w:hAnsi="Trebuchet MS" w:cs="Trebuchet MS"/>
          <w:sz w:val="22"/>
          <w:szCs w:val="22"/>
        </w:rPr>
      </w:pPr>
      <w:r>
        <w:rPr>
          <w:rFonts w:ascii="Trebuchet MS" w:hAnsi="Trebuchet MS" w:cs="Trebuchet MS"/>
          <w:sz w:val="22"/>
          <w:szCs w:val="22"/>
        </w:rPr>
        <w:tab/>
      </w:r>
      <w:r w:rsidRPr="00972BC4">
        <w:rPr>
          <w:rFonts w:ascii="Trebuchet MS" w:hAnsi="Trebuchet MS" w:cs="Trebuchet MS"/>
          <w:sz w:val="22"/>
          <w:szCs w:val="22"/>
        </w:rPr>
        <w:t>Reason: To ensure that the development is provided with adequate</w:t>
      </w:r>
      <w:r>
        <w:rPr>
          <w:rFonts w:ascii="Trebuchet MS" w:hAnsi="Trebuchet MS" w:cs="Trebuchet MS"/>
          <w:sz w:val="22"/>
          <w:szCs w:val="22"/>
        </w:rPr>
        <w:t xml:space="preserve"> </w:t>
      </w:r>
      <w:r w:rsidRPr="00972BC4">
        <w:rPr>
          <w:rFonts w:ascii="Trebuchet MS" w:hAnsi="Trebuchet MS" w:cs="Trebuchet MS"/>
          <w:sz w:val="22"/>
          <w:szCs w:val="22"/>
        </w:rPr>
        <w:t xml:space="preserve">parking facilities </w:t>
      </w:r>
      <w:r>
        <w:rPr>
          <w:rFonts w:ascii="Trebuchet MS" w:hAnsi="Trebuchet MS" w:cs="Trebuchet MS"/>
          <w:sz w:val="22"/>
          <w:szCs w:val="22"/>
        </w:rPr>
        <w:tab/>
      </w:r>
      <w:r w:rsidRPr="00972BC4">
        <w:rPr>
          <w:rFonts w:ascii="Trebuchet MS" w:hAnsi="Trebuchet MS" w:cs="Trebuchet MS"/>
          <w:sz w:val="22"/>
          <w:szCs w:val="22"/>
        </w:rPr>
        <w:t>to meet the needs of future occupiers and reduce</w:t>
      </w:r>
      <w:r>
        <w:rPr>
          <w:rFonts w:ascii="Trebuchet MS" w:hAnsi="Trebuchet MS" w:cs="Trebuchet MS"/>
          <w:sz w:val="22"/>
          <w:szCs w:val="22"/>
        </w:rPr>
        <w:t xml:space="preserve"> </w:t>
      </w:r>
      <w:r w:rsidRPr="00972BC4">
        <w:rPr>
          <w:rFonts w:ascii="Trebuchet MS" w:hAnsi="Trebuchet MS" w:cs="Trebuchet MS"/>
          <w:sz w:val="22"/>
          <w:szCs w:val="22"/>
        </w:rPr>
        <w:t xml:space="preserve">the likelihood of roadside parking </w:t>
      </w:r>
      <w:r>
        <w:rPr>
          <w:rFonts w:ascii="Trebuchet MS" w:hAnsi="Trebuchet MS" w:cs="Trebuchet MS"/>
          <w:sz w:val="22"/>
          <w:szCs w:val="22"/>
        </w:rPr>
        <w:tab/>
      </w:r>
      <w:r w:rsidRPr="00972BC4">
        <w:rPr>
          <w:rFonts w:ascii="Trebuchet MS" w:hAnsi="Trebuchet MS" w:cs="Trebuchet MS"/>
          <w:sz w:val="22"/>
          <w:szCs w:val="22"/>
        </w:rPr>
        <w:t>which could be a danger to other</w:t>
      </w:r>
      <w:r>
        <w:rPr>
          <w:rFonts w:ascii="Trebuchet MS" w:hAnsi="Trebuchet MS" w:cs="Trebuchet MS"/>
          <w:sz w:val="22"/>
          <w:szCs w:val="22"/>
        </w:rPr>
        <w:t xml:space="preserve"> </w:t>
      </w:r>
      <w:r w:rsidRPr="00972BC4">
        <w:rPr>
          <w:rFonts w:ascii="Trebuchet MS" w:hAnsi="Trebuchet MS" w:cs="Trebuchet MS"/>
          <w:sz w:val="22"/>
          <w:szCs w:val="22"/>
        </w:rPr>
        <w:t xml:space="preserve">road users to accord with Policy CS24 &amp; CS24 and </w:t>
      </w:r>
      <w:r>
        <w:rPr>
          <w:rFonts w:ascii="Trebuchet MS" w:hAnsi="Trebuchet MS" w:cs="Trebuchet MS"/>
          <w:sz w:val="22"/>
          <w:szCs w:val="22"/>
        </w:rPr>
        <w:tab/>
      </w:r>
      <w:r w:rsidRPr="00972BC4">
        <w:rPr>
          <w:rFonts w:ascii="Trebuchet MS" w:hAnsi="Trebuchet MS" w:cs="Trebuchet MS"/>
          <w:sz w:val="22"/>
          <w:szCs w:val="22"/>
        </w:rPr>
        <w:t>Policy DM12.</w:t>
      </w:r>
    </w:p>
    <w:p w:rsidR="00472285" w:rsidRDefault="00472285" w:rsidP="00972BC4">
      <w:pPr>
        <w:pStyle w:val="PlainText"/>
        <w:jc w:val="both"/>
        <w:rPr>
          <w:rFonts w:ascii="Trebuchet MS" w:hAnsi="Trebuchet MS" w:cs="Trebuchet MS"/>
          <w:sz w:val="22"/>
          <w:szCs w:val="22"/>
        </w:rPr>
      </w:pPr>
    </w:p>
    <w:p w:rsidR="003C1541" w:rsidRPr="003C1541" w:rsidRDefault="003C1541" w:rsidP="00910422">
      <w:pPr>
        <w:pStyle w:val="PlainText"/>
        <w:numPr>
          <w:ilvl w:val="0"/>
          <w:numId w:val="33"/>
        </w:numPr>
        <w:jc w:val="both"/>
        <w:rPr>
          <w:rFonts w:ascii="Trebuchet MS" w:hAnsi="Trebuchet MS" w:cs="Trebuchet MS"/>
          <w:sz w:val="22"/>
          <w:szCs w:val="22"/>
        </w:rPr>
      </w:pPr>
      <w:r w:rsidRPr="003C1541">
        <w:rPr>
          <w:rFonts w:ascii="Trebuchet MS" w:hAnsi="Trebuchet MS" w:cs="Trebuchet MS"/>
          <w:sz w:val="22"/>
          <w:szCs w:val="22"/>
        </w:rPr>
        <w:t>The building approved shall not be occupied until the Council has been notified in writing of the full postal address of the unit. The notification shall be sent to the Council's Planning Manager quoting the application reference specified on this Notice.</w:t>
      </w:r>
    </w:p>
    <w:p w:rsidR="003C1541" w:rsidRDefault="003C1541" w:rsidP="003C1541">
      <w:pPr>
        <w:pStyle w:val="PlainText"/>
        <w:ind w:left="720"/>
        <w:jc w:val="both"/>
        <w:rPr>
          <w:rFonts w:ascii="Trebuchet MS" w:hAnsi="Trebuchet MS" w:cs="Trebuchet MS"/>
          <w:sz w:val="22"/>
          <w:szCs w:val="22"/>
        </w:rPr>
      </w:pPr>
    </w:p>
    <w:p w:rsidR="00972BC4" w:rsidRDefault="003C1541" w:rsidP="003C1541">
      <w:pPr>
        <w:pStyle w:val="PlainText"/>
        <w:jc w:val="both"/>
        <w:rPr>
          <w:rFonts w:ascii="Trebuchet MS" w:hAnsi="Trebuchet MS" w:cs="Trebuchet MS"/>
          <w:sz w:val="22"/>
          <w:szCs w:val="22"/>
        </w:rPr>
      </w:pPr>
      <w:r>
        <w:rPr>
          <w:rFonts w:ascii="Trebuchet MS" w:hAnsi="Trebuchet MS" w:cs="Trebuchet MS"/>
          <w:sz w:val="22"/>
          <w:szCs w:val="22"/>
        </w:rPr>
        <w:tab/>
      </w:r>
      <w:r w:rsidRPr="003C1541">
        <w:rPr>
          <w:rFonts w:ascii="Trebuchet MS" w:hAnsi="Trebuchet MS" w:cs="Trebuchet MS"/>
          <w:sz w:val="22"/>
          <w:szCs w:val="22"/>
        </w:rPr>
        <w:t>Reason:  In order that the Council can update its records to ensure</w:t>
      </w:r>
      <w:r>
        <w:rPr>
          <w:rFonts w:ascii="Trebuchet MS" w:hAnsi="Trebuchet MS" w:cs="Trebuchet MS"/>
          <w:sz w:val="22"/>
          <w:szCs w:val="22"/>
        </w:rPr>
        <w:t xml:space="preserve"> </w:t>
      </w:r>
      <w:r w:rsidRPr="003C1541">
        <w:rPr>
          <w:rFonts w:ascii="Trebuchet MS" w:hAnsi="Trebuchet MS" w:cs="Trebuchet MS"/>
          <w:sz w:val="22"/>
          <w:szCs w:val="22"/>
        </w:rPr>
        <w:t xml:space="preserve">that parking </w:t>
      </w:r>
      <w:r>
        <w:rPr>
          <w:rFonts w:ascii="Trebuchet MS" w:hAnsi="Trebuchet MS" w:cs="Trebuchet MS"/>
          <w:sz w:val="22"/>
          <w:szCs w:val="22"/>
        </w:rPr>
        <w:tab/>
      </w:r>
      <w:r w:rsidRPr="003C1541">
        <w:rPr>
          <w:rFonts w:ascii="Trebuchet MS" w:hAnsi="Trebuchet MS" w:cs="Trebuchet MS"/>
          <w:sz w:val="22"/>
          <w:szCs w:val="22"/>
        </w:rPr>
        <w:t xml:space="preserve">permits are issued based on the premises being classed as a business rather than </w:t>
      </w:r>
      <w:r>
        <w:rPr>
          <w:rFonts w:ascii="Trebuchet MS" w:hAnsi="Trebuchet MS" w:cs="Trebuchet MS"/>
          <w:sz w:val="22"/>
          <w:szCs w:val="22"/>
        </w:rPr>
        <w:tab/>
      </w:r>
      <w:r w:rsidRPr="003C1541">
        <w:rPr>
          <w:rFonts w:ascii="Trebuchet MS" w:hAnsi="Trebuchet MS" w:cs="Trebuchet MS"/>
          <w:sz w:val="22"/>
          <w:szCs w:val="22"/>
        </w:rPr>
        <w:t xml:space="preserve">residential.  </w:t>
      </w:r>
      <w:proofErr w:type="gramStart"/>
      <w:r w:rsidRPr="003C1541">
        <w:rPr>
          <w:rFonts w:ascii="Trebuchet MS" w:hAnsi="Trebuchet MS" w:cs="Trebuchet MS"/>
          <w:sz w:val="22"/>
          <w:szCs w:val="22"/>
        </w:rPr>
        <w:t>In accordance with Policy CS24 and Policy DM12.</w:t>
      </w:r>
      <w:proofErr w:type="gramEnd"/>
    </w:p>
    <w:p w:rsidR="003C1541" w:rsidRDefault="003C1541" w:rsidP="003C1541">
      <w:pPr>
        <w:pStyle w:val="PlainText"/>
        <w:jc w:val="both"/>
        <w:rPr>
          <w:rFonts w:ascii="Trebuchet MS" w:hAnsi="Trebuchet MS" w:cs="Trebuchet MS"/>
          <w:sz w:val="22"/>
          <w:szCs w:val="22"/>
        </w:rPr>
      </w:pPr>
    </w:p>
    <w:p w:rsidR="001835F9" w:rsidRPr="001835F9" w:rsidRDefault="001835F9" w:rsidP="00910422">
      <w:pPr>
        <w:pStyle w:val="PlainText"/>
        <w:numPr>
          <w:ilvl w:val="0"/>
          <w:numId w:val="33"/>
        </w:numPr>
        <w:jc w:val="both"/>
        <w:rPr>
          <w:rFonts w:ascii="Trebuchet MS" w:hAnsi="Trebuchet MS" w:cs="Trebuchet MS"/>
          <w:sz w:val="22"/>
          <w:szCs w:val="22"/>
        </w:rPr>
      </w:pPr>
      <w:r w:rsidRPr="001835F9">
        <w:rPr>
          <w:rFonts w:ascii="Trebuchet MS" w:hAnsi="Trebuchet MS" w:cs="Trebuchet MS"/>
          <w:sz w:val="22"/>
          <w:szCs w:val="22"/>
        </w:rPr>
        <w:t>Any resurfacing of the area to the front of the property to be with permeable materials to allow surface water run-off within the site.</w:t>
      </w:r>
    </w:p>
    <w:p w:rsidR="001835F9" w:rsidRPr="001835F9" w:rsidRDefault="001835F9" w:rsidP="001835F9">
      <w:pPr>
        <w:pStyle w:val="PlainText"/>
        <w:ind w:left="720"/>
        <w:jc w:val="both"/>
        <w:rPr>
          <w:rFonts w:ascii="Trebuchet MS" w:hAnsi="Trebuchet MS" w:cs="Trebuchet MS"/>
          <w:sz w:val="22"/>
          <w:szCs w:val="22"/>
        </w:rPr>
      </w:pPr>
      <w:r w:rsidRPr="001835F9">
        <w:rPr>
          <w:rFonts w:ascii="Trebuchet MS" w:hAnsi="Trebuchet MS" w:cs="Trebuchet MS"/>
          <w:sz w:val="22"/>
          <w:szCs w:val="22"/>
        </w:rPr>
        <w:t xml:space="preserve"> </w:t>
      </w:r>
    </w:p>
    <w:p w:rsidR="001835F9" w:rsidRDefault="001835F9" w:rsidP="001835F9">
      <w:pPr>
        <w:pStyle w:val="PlainText"/>
        <w:ind w:left="720"/>
        <w:jc w:val="both"/>
        <w:rPr>
          <w:rFonts w:ascii="Trebuchet MS" w:hAnsi="Trebuchet MS" w:cs="Trebuchet MS"/>
          <w:sz w:val="22"/>
          <w:szCs w:val="22"/>
        </w:rPr>
      </w:pPr>
      <w:r w:rsidRPr="001835F9">
        <w:rPr>
          <w:rFonts w:ascii="Trebuchet MS" w:hAnsi="Trebuchet MS" w:cs="Trebuchet MS"/>
          <w:sz w:val="22"/>
          <w:szCs w:val="22"/>
        </w:rPr>
        <w:t xml:space="preserve">Reason: as no details of the hard landscaping at the front of the property have been provided and in the interests of ensuring that adequate drainage is provided. </w:t>
      </w:r>
    </w:p>
    <w:p w:rsidR="001835F9" w:rsidRDefault="001835F9" w:rsidP="001835F9">
      <w:pPr>
        <w:pStyle w:val="ListParagraph"/>
        <w:rPr>
          <w:rFonts w:ascii="Trebuchet MS" w:hAnsi="Trebuchet MS" w:cs="Trebuchet MS"/>
          <w:sz w:val="22"/>
          <w:szCs w:val="22"/>
        </w:rPr>
      </w:pPr>
    </w:p>
    <w:p w:rsidR="00364182" w:rsidRDefault="00364182" w:rsidP="00910422">
      <w:pPr>
        <w:pStyle w:val="PlainText"/>
        <w:numPr>
          <w:ilvl w:val="0"/>
          <w:numId w:val="33"/>
        </w:numPr>
        <w:jc w:val="both"/>
        <w:rPr>
          <w:rFonts w:ascii="Trebuchet MS" w:hAnsi="Trebuchet MS" w:cs="Trebuchet MS"/>
          <w:sz w:val="22"/>
          <w:szCs w:val="22"/>
        </w:rPr>
      </w:pPr>
      <w:r w:rsidRPr="00364182">
        <w:rPr>
          <w:rFonts w:ascii="Trebuchet MS" w:hAnsi="Trebuchet MS" w:cs="Trebuchet MS"/>
          <w:sz w:val="22"/>
          <w:szCs w:val="22"/>
        </w:rPr>
        <w:t>No room shall be occupied until the bin storage facility shown on the approved plans has been provided and the bin storage facility shall be retained thereafter for use by occupiers of the dwelling/building at all times.</w:t>
      </w:r>
    </w:p>
    <w:p w:rsidR="00364182" w:rsidRPr="00364182" w:rsidRDefault="00364182" w:rsidP="00364182">
      <w:pPr>
        <w:pStyle w:val="PlainText"/>
        <w:ind w:left="720"/>
        <w:jc w:val="both"/>
        <w:rPr>
          <w:rFonts w:ascii="Trebuchet MS" w:hAnsi="Trebuchet MS" w:cs="Trebuchet MS"/>
          <w:sz w:val="22"/>
          <w:szCs w:val="22"/>
        </w:rPr>
      </w:pPr>
    </w:p>
    <w:p w:rsidR="00364182" w:rsidRDefault="00364182" w:rsidP="00364182">
      <w:pPr>
        <w:pStyle w:val="PlainText"/>
        <w:ind w:left="720"/>
        <w:jc w:val="both"/>
        <w:rPr>
          <w:rFonts w:ascii="Trebuchet MS" w:hAnsi="Trebuchet MS" w:cs="Trebuchet MS"/>
          <w:sz w:val="22"/>
          <w:szCs w:val="22"/>
        </w:rPr>
      </w:pPr>
      <w:r w:rsidRPr="00364182">
        <w:rPr>
          <w:rFonts w:ascii="Trebuchet MS" w:hAnsi="Trebuchet MS" w:cs="Trebuchet MS"/>
          <w:sz w:val="22"/>
          <w:szCs w:val="22"/>
        </w:rPr>
        <w:t>Reason: in the interests of the visual amenity of the area and to ensure that bins can be easily accessed when required in accordance</w:t>
      </w:r>
      <w:r>
        <w:rPr>
          <w:rFonts w:ascii="Trebuchet MS" w:hAnsi="Trebuchet MS" w:cs="Trebuchet MS"/>
          <w:sz w:val="22"/>
          <w:szCs w:val="22"/>
        </w:rPr>
        <w:t xml:space="preserve"> </w:t>
      </w:r>
      <w:r w:rsidRPr="00364182">
        <w:rPr>
          <w:rFonts w:ascii="Trebuchet MS" w:hAnsi="Trebuchet MS" w:cs="Trebuchet MS"/>
          <w:sz w:val="22"/>
          <w:szCs w:val="22"/>
        </w:rPr>
        <w:t>with Policy CS7</w:t>
      </w:r>
    </w:p>
    <w:p w:rsidR="00364182" w:rsidRDefault="00364182" w:rsidP="00364182">
      <w:pPr>
        <w:pStyle w:val="PlainText"/>
        <w:jc w:val="both"/>
        <w:rPr>
          <w:rFonts w:ascii="Trebuchet MS" w:hAnsi="Trebuchet MS" w:cs="Trebuchet MS"/>
          <w:sz w:val="22"/>
          <w:szCs w:val="22"/>
        </w:rPr>
      </w:pPr>
    </w:p>
    <w:p w:rsidR="00364182" w:rsidRPr="00364182" w:rsidRDefault="00364182" w:rsidP="00910422">
      <w:pPr>
        <w:pStyle w:val="PlainText"/>
        <w:numPr>
          <w:ilvl w:val="0"/>
          <w:numId w:val="33"/>
        </w:numPr>
        <w:jc w:val="both"/>
        <w:rPr>
          <w:rFonts w:ascii="Trebuchet MS" w:hAnsi="Trebuchet MS" w:cs="Trebuchet MS"/>
          <w:sz w:val="22"/>
          <w:szCs w:val="22"/>
        </w:rPr>
      </w:pPr>
      <w:r w:rsidRPr="00364182">
        <w:rPr>
          <w:rFonts w:ascii="Trebuchet MS" w:hAnsi="Trebuchet MS" w:cs="Trebuchet MS"/>
          <w:sz w:val="22"/>
          <w:szCs w:val="22"/>
        </w:rPr>
        <w:t>No building hereby permitted shall be occupied until the bicycle parking facility for that building has been provided in accordance with the approved plan. The facility shall be kept available for bicycle parking at all times thereafter.</w:t>
      </w:r>
    </w:p>
    <w:p w:rsidR="00364182" w:rsidRDefault="00364182" w:rsidP="00364182">
      <w:pPr>
        <w:pStyle w:val="PlainText"/>
        <w:ind w:left="720"/>
        <w:jc w:val="both"/>
        <w:rPr>
          <w:rFonts w:ascii="Trebuchet MS" w:hAnsi="Trebuchet MS" w:cs="Trebuchet MS"/>
          <w:sz w:val="22"/>
          <w:szCs w:val="22"/>
        </w:rPr>
      </w:pPr>
    </w:p>
    <w:p w:rsidR="00972BC4" w:rsidRDefault="00364182" w:rsidP="00364182">
      <w:pPr>
        <w:pStyle w:val="PlainText"/>
        <w:ind w:left="720"/>
        <w:jc w:val="both"/>
        <w:rPr>
          <w:rFonts w:ascii="Trebuchet MS" w:hAnsi="Trebuchet MS" w:cs="Trebuchet MS"/>
          <w:sz w:val="22"/>
          <w:szCs w:val="22"/>
        </w:rPr>
      </w:pPr>
      <w:r w:rsidRPr="00364182">
        <w:rPr>
          <w:rFonts w:ascii="Trebuchet MS" w:hAnsi="Trebuchet MS" w:cs="Trebuchet MS"/>
          <w:sz w:val="22"/>
          <w:szCs w:val="22"/>
        </w:rPr>
        <w:t>Reason: To encourage travel by sustainable alternatives to driving a</w:t>
      </w:r>
      <w:r>
        <w:rPr>
          <w:rFonts w:ascii="Trebuchet MS" w:hAnsi="Trebuchet MS" w:cs="Trebuchet MS"/>
          <w:sz w:val="22"/>
          <w:szCs w:val="22"/>
        </w:rPr>
        <w:t xml:space="preserve"> </w:t>
      </w:r>
      <w:r w:rsidRPr="00364182">
        <w:rPr>
          <w:rFonts w:ascii="Trebuchet MS" w:hAnsi="Trebuchet MS" w:cs="Trebuchet MS"/>
          <w:sz w:val="22"/>
          <w:szCs w:val="22"/>
        </w:rPr>
        <w:t>motorcar in accordance with the Local Planning Authority's approved</w:t>
      </w:r>
      <w:r>
        <w:rPr>
          <w:rFonts w:ascii="Trebuchet MS" w:hAnsi="Trebuchet MS" w:cs="Trebuchet MS"/>
          <w:sz w:val="22"/>
          <w:szCs w:val="22"/>
        </w:rPr>
        <w:t xml:space="preserve"> </w:t>
      </w:r>
      <w:r w:rsidRPr="00364182">
        <w:rPr>
          <w:rFonts w:ascii="Trebuchet MS" w:hAnsi="Trebuchet MS" w:cs="Trebuchet MS"/>
          <w:sz w:val="22"/>
          <w:szCs w:val="22"/>
        </w:rPr>
        <w:t>transport policies CS23 and CS24</w:t>
      </w:r>
      <w:r>
        <w:rPr>
          <w:rFonts w:ascii="Trebuchet MS" w:hAnsi="Trebuchet MS" w:cs="Trebuchet MS"/>
          <w:sz w:val="22"/>
          <w:szCs w:val="22"/>
        </w:rPr>
        <w:t>.</w:t>
      </w:r>
    </w:p>
    <w:p w:rsidR="00472285" w:rsidRDefault="00472285" w:rsidP="00364182">
      <w:pPr>
        <w:pStyle w:val="PlainText"/>
        <w:ind w:left="720"/>
        <w:jc w:val="both"/>
        <w:rPr>
          <w:rFonts w:ascii="Trebuchet MS" w:hAnsi="Trebuchet MS" w:cs="Trebuchet MS"/>
          <w:sz w:val="22"/>
          <w:szCs w:val="22"/>
        </w:rPr>
      </w:pPr>
    </w:p>
    <w:p w:rsidR="00F116C1" w:rsidRDefault="00F116C1" w:rsidP="004C32F3">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116C1" w:rsidRDefault="00A23976" w:rsidP="004C32F3">
      <w:pPr>
        <w:jc w:val="both"/>
        <w:rPr>
          <w:rFonts w:ascii="Trebuchet MS" w:hAnsi="Trebuchet MS" w:cs="Trebuchet MS"/>
          <w:sz w:val="22"/>
          <w:szCs w:val="22"/>
        </w:rPr>
      </w:pPr>
      <w:r>
        <w:rPr>
          <w:rFonts w:ascii="Trebuchet MS" w:hAnsi="Trebuchet MS" w:cs="Trebuchet MS"/>
          <w:sz w:val="22"/>
          <w:szCs w:val="22"/>
        </w:rPr>
        <w:t>Terms</w:t>
      </w:r>
    </w:p>
    <w:p w:rsidR="00A23976" w:rsidRDefault="00A23976" w:rsidP="004C32F3">
      <w:pPr>
        <w:jc w:val="both"/>
        <w:rPr>
          <w:rFonts w:ascii="Trebuchet MS" w:hAnsi="Trebuchet MS" w:cs="Trebuchet MS"/>
          <w:sz w:val="22"/>
          <w:szCs w:val="22"/>
        </w:rPr>
      </w:pPr>
      <w:r>
        <w:rPr>
          <w:rFonts w:ascii="Trebuchet MS" w:hAnsi="Trebuchet MS" w:cs="Trebuchet MS"/>
          <w:sz w:val="22"/>
          <w:szCs w:val="22"/>
        </w:rPr>
        <w:lastRenderedPageBreak/>
        <w:t>Building Control</w:t>
      </w:r>
    </w:p>
    <w:p w:rsidR="00A23976" w:rsidRDefault="00A23976" w:rsidP="004C32F3">
      <w:pPr>
        <w:jc w:val="both"/>
        <w:rPr>
          <w:rFonts w:ascii="Trebuchet MS" w:hAnsi="Trebuchet MS" w:cs="Trebuchet MS"/>
          <w:sz w:val="22"/>
          <w:szCs w:val="22"/>
        </w:rPr>
      </w:pPr>
      <w:r>
        <w:rPr>
          <w:rFonts w:ascii="Trebuchet MS" w:hAnsi="Trebuchet MS" w:cs="Trebuchet MS"/>
          <w:sz w:val="22"/>
          <w:szCs w:val="22"/>
        </w:rPr>
        <w:t>Construction</w:t>
      </w:r>
    </w:p>
    <w:p w:rsidR="00A23976" w:rsidRDefault="00A23976" w:rsidP="004C32F3">
      <w:pPr>
        <w:jc w:val="both"/>
        <w:rPr>
          <w:rFonts w:ascii="Trebuchet MS" w:hAnsi="Trebuchet MS" w:cs="Trebuchet MS"/>
          <w:sz w:val="22"/>
          <w:szCs w:val="22"/>
        </w:rPr>
      </w:pPr>
      <w:r>
        <w:rPr>
          <w:rFonts w:ascii="Trebuchet MS" w:hAnsi="Trebuchet MS" w:cs="Trebuchet MS"/>
          <w:sz w:val="22"/>
          <w:szCs w:val="22"/>
        </w:rPr>
        <w:t>Encroachment</w:t>
      </w:r>
    </w:p>
    <w:p w:rsidR="00A23976" w:rsidRDefault="00A23976" w:rsidP="004C32F3">
      <w:pPr>
        <w:jc w:val="both"/>
        <w:rPr>
          <w:rFonts w:ascii="Trebuchet MS" w:hAnsi="Trebuchet MS" w:cs="Trebuchet MS"/>
          <w:sz w:val="22"/>
          <w:szCs w:val="22"/>
        </w:rPr>
      </w:pPr>
      <w:r>
        <w:rPr>
          <w:rFonts w:ascii="Trebuchet MS" w:hAnsi="Trebuchet MS" w:cs="Trebuchet MS"/>
          <w:sz w:val="22"/>
          <w:szCs w:val="22"/>
        </w:rPr>
        <w:t>Highways</w:t>
      </w:r>
    </w:p>
    <w:p w:rsidR="00A23976" w:rsidRDefault="00A23976" w:rsidP="00A23976">
      <w:pPr>
        <w:jc w:val="both"/>
        <w:rPr>
          <w:rFonts w:ascii="Trebuchet MS" w:hAnsi="Trebuchet MS" w:cs="Trebuchet MS"/>
          <w:sz w:val="22"/>
          <w:szCs w:val="22"/>
        </w:rPr>
      </w:pPr>
      <w:r>
        <w:rPr>
          <w:rFonts w:ascii="Trebuchet MS" w:hAnsi="Trebuchet MS" w:cs="Trebuchet MS"/>
          <w:sz w:val="22"/>
          <w:szCs w:val="22"/>
        </w:rPr>
        <w:t>Positive and Proactive</w:t>
      </w:r>
    </w:p>
    <w:p w:rsidR="00F116C1" w:rsidRDefault="00F116C1" w:rsidP="004C32F3">
      <w:pPr>
        <w:ind w:hanging="11"/>
        <w:jc w:val="both"/>
        <w:rPr>
          <w:rFonts w:ascii="Trebuchet MS" w:hAnsi="Trebuchet MS" w:cs="Trebuchet MS"/>
          <w:color w:val="000000"/>
          <w:sz w:val="22"/>
          <w:szCs w:val="22"/>
        </w:rPr>
      </w:pPr>
    </w:p>
    <w:p w:rsidR="00A23976" w:rsidRDefault="00A23976" w:rsidP="004C32F3">
      <w:pPr>
        <w:ind w:hanging="11"/>
        <w:jc w:val="both"/>
        <w:rPr>
          <w:rFonts w:ascii="Trebuchet MS" w:hAnsi="Trebuchet MS" w:cs="Trebuchet MS"/>
          <w:color w:val="000000"/>
          <w:sz w:val="22"/>
          <w:szCs w:val="22"/>
        </w:rPr>
      </w:pPr>
    </w:p>
    <w:sectPr w:rsidR="00A23976" w:rsidSect="00AA3026">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837" w:rsidRDefault="005D7837" w:rsidP="005D7837">
      <w:r>
        <w:separator/>
      </w:r>
    </w:p>
  </w:endnote>
  <w:endnote w:type="continuationSeparator" w:id="0">
    <w:p w:rsidR="005D7837" w:rsidRDefault="005D7837" w:rsidP="005D7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837" w:rsidRDefault="005D7837" w:rsidP="005D7837">
      <w:r>
        <w:separator/>
      </w:r>
    </w:p>
  </w:footnote>
  <w:footnote w:type="continuationSeparator" w:id="0">
    <w:p w:rsidR="005D7837" w:rsidRDefault="005D7837" w:rsidP="005D78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837" w:rsidRDefault="005D78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3">
    <w:nsid w:val="0A161062"/>
    <w:multiLevelType w:val="hybridMultilevel"/>
    <w:tmpl w:val="C5888806"/>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13F97CDD"/>
    <w:multiLevelType w:val="hybridMultilevel"/>
    <w:tmpl w:val="2F66AD16"/>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FE01AC"/>
    <w:multiLevelType w:val="hybridMultilevel"/>
    <w:tmpl w:val="C4F6C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2">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nsid w:val="3D147983"/>
    <w:multiLevelType w:val="hybridMultilevel"/>
    <w:tmpl w:val="3A2E51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4E456EED"/>
    <w:multiLevelType w:val="hybridMultilevel"/>
    <w:tmpl w:val="349005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BE35A1D"/>
    <w:multiLevelType w:val="hybridMultilevel"/>
    <w:tmpl w:val="E0E2F24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5EB870F3"/>
    <w:multiLevelType w:val="hybridMultilevel"/>
    <w:tmpl w:val="A8C2C0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61E254AC"/>
    <w:multiLevelType w:val="hybridMultilevel"/>
    <w:tmpl w:val="72BC0F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54F4848"/>
    <w:multiLevelType w:val="hybridMultilevel"/>
    <w:tmpl w:val="5770C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65B7859"/>
    <w:multiLevelType w:val="hybridMultilevel"/>
    <w:tmpl w:val="6AE081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730B3A9F"/>
    <w:multiLevelType w:val="hybridMultilevel"/>
    <w:tmpl w:val="ACE2C76C"/>
    <w:lvl w:ilvl="0" w:tplc="2E1AEA62">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9"/>
  </w:num>
  <w:num w:numId="2">
    <w:abstractNumId w:val="12"/>
  </w:num>
  <w:num w:numId="3">
    <w:abstractNumId w:val="11"/>
  </w:num>
  <w:num w:numId="4">
    <w:abstractNumId w:val="1"/>
  </w:num>
  <w:num w:numId="5">
    <w:abstractNumId w:val="24"/>
  </w:num>
  <w:num w:numId="6">
    <w:abstractNumId w:val="9"/>
  </w:num>
  <w:num w:numId="7">
    <w:abstractNumId w:val="10"/>
  </w:num>
  <w:num w:numId="8">
    <w:abstractNumId w:val="2"/>
  </w:num>
  <w:num w:numId="9">
    <w:abstractNumId w:val="13"/>
  </w:num>
  <w:num w:numId="10">
    <w:abstractNumId w:val="28"/>
  </w:num>
  <w:num w:numId="11">
    <w:abstractNumId w:val="32"/>
  </w:num>
  <w:num w:numId="12">
    <w:abstractNumId w:val="31"/>
  </w:num>
  <w:num w:numId="13">
    <w:abstractNumId w:val="14"/>
  </w:num>
  <w:num w:numId="14">
    <w:abstractNumId w:val="5"/>
  </w:num>
  <w:num w:numId="15">
    <w:abstractNumId w:val="20"/>
  </w:num>
  <w:num w:numId="16">
    <w:abstractNumId w:val="22"/>
  </w:num>
  <w:num w:numId="17">
    <w:abstractNumId w:val="18"/>
  </w:num>
  <w:num w:numId="18">
    <w:abstractNumId w:val="16"/>
  </w:num>
  <w:num w:numId="19">
    <w:abstractNumId w:val="30"/>
  </w:num>
  <w:num w:numId="20">
    <w:abstractNumId w:val="8"/>
  </w:num>
  <w:num w:numId="21">
    <w:abstractNumId w:val="0"/>
  </w:num>
  <w:num w:numId="22">
    <w:abstractNumId w:val="4"/>
  </w:num>
  <w:num w:numId="23">
    <w:abstractNumId w:val="26"/>
  </w:num>
  <w:num w:numId="24">
    <w:abstractNumId w:val="29"/>
  </w:num>
  <w:num w:numId="25">
    <w:abstractNumId w:val="17"/>
  </w:num>
  <w:num w:numId="26">
    <w:abstractNumId w:val="15"/>
  </w:num>
  <w:num w:numId="27">
    <w:abstractNumId w:val="23"/>
  </w:num>
  <w:num w:numId="28">
    <w:abstractNumId w:val="21"/>
  </w:num>
  <w:num w:numId="29">
    <w:abstractNumId w:val="7"/>
  </w:num>
  <w:num w:numId="30">
    <w:abstractNumId w:val="27"/>
  </w:num>
  <w:num w:numId="31">
    <w:abstractNumId w:val="25"/>
  </w:num>
  <w:num w:numId="32">
    <w:abstractNumId w:val="6"/>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26E2F"/>
    <w:rsid w:val="000411BF"/>
    <w:rsid w:val="00043E0D"/>
    <w:rsid w:val="00074CA7"/>
    <w:rsid w:val="000D6833"/>
    <w:rsid w:val="000F089B"/>
    <w:rsid w:val="00114420"/>
    <w:rsid w:val="00115D74"/>
    <w:rsid w:val="001200A0"/>
    <w:rsid w:val="001226B0"/>
    <w:rsid w:val="00130A8F"/>
    <w:rsid w:val="00131BCB"/>
    <w:rsid w:val="001450E8"/>
    <w:rsid w:val="0017502D"/>
    <w:rsid w:val="001835F9"/>
    <w:rsid w:val="001909EE"/>
    <w:rsid w:val="001C1605"/>
    <w:rsid w:val="001D5631"/>
    <w:rsid w:val="001F70D3"/>
    <w:rsid w:val="00201A0E"/>
    <w:rsid w:val="002053E1"/>
    <w:rsid w:val="0021488D"/>
    <w:rsid w:val="002224DC"/>
    <w:rsid w:val="00222E9A"/>
    <w:rsid w:val="002547E3"/>
    <w:rsid w:val="00262A21"/>
    <w:rsid w:val="00272798"/>
    <w:rsid w:val="002825AE"/>
    <w:rsid w:val="002B3CD3"/>
    <w:rsid w:val="002D0B3B"/>
    <w:rsid w:val="002F6CA5"/>
    <w:rsid w:val="002F7930"/>
    <w:rsid w:val="0031645C"/>
    <w:rsid w:val="00321F8D"/>
    <w:rsid w:val="003263D9"/>
    <w:rsid w:val="0034292F"/>
    <w:rsid w:val="003533D3"/>
    <w:rsid w:val="00363B41"/>
    <w:rsid w:val="00364182"/>
    <w:rsid w:val="0038240D"/>
    <w:rsid w:val="00396C4A"/>
    <w:rsid w:val="003C1541"/>
    <w:rsid w:val="003C2102"/>
    <w:rsid w:val="003F1C89"/>
    <w:rsid w:val="004161AC"/>
    <w:rsid w:val="004411E1"/>
    <w:rsid w:val="004413B6"/>
    <w:rsid w:val="00454471"/>
    <w:rsid w:val="0046546D"/>
    <w:rsid w:val="00472285"/>
    <w:rsid w:val="00481A78"/>
    <w:rsid w:val="004959DC"/>
    <w:rsid w:val="004A45F6"/>
    <w:rsid w:val="004B00BB"/>
    <w:rsid w:val="004C32F3"/>
    <w:rsid w:val="004C4624"/>
    <w:rsid w:val="004D6283"/>
    <w:rsid w:val="00500A5C"/>
    <w:rsid w:val="005071F6"/>
    <w:rsid w:val="00507881"/>
    <w:rsid w:val="00534A66"/>
    <w:rsid w:val="00553960"/>
    <w:rsid w:val="005624AA"/>
    <w:rsid w:val="0056472A"/>
    <w:rsid w:val="005A7F5F"/>
    <w:rsid w:val="005C453A"/>
    <w:rsid w:val="005C4702"/>
    <w:rsid w:val="005D7837"/>
    <w:rsid w:val="005F02A5"/>
    <w:rsid w:val="0065738F"/>
    <w:rsid w:val="006770DD"/>
    <w:rsid w:val="00685708"/>
    <w:rsid w:val="006A63EA"/>
    <w:rsid w:val="006B4537"/>
    <w:rsid w:val="006D09B8"/>
    <w:rsid w:val="00700C50"/>
    <w:rsid w:val="00701962"/>
    <w:rsid w:val="00703754"/>
    <w:rsid w:val="0070566F"/>
    <w:rsid w:val="00714CFA"/>
    <w:rsid w:val="00716E0C"/>
    <w:rsid w:val="007334F2"/>
    <w:rsid w:val="00737153"/>
    <w:rsid w:val="00747E34"/>
    <w:rsid w:val="00751DC6"/>
    <w:rsid w:val="0075579C"/>
    <w:rsid w:val="007630E7"/>
    <w:rsid w:val="00770EFA"/>
    <w:rsid w:val="00786BF1"/>
    <w:rsid w:val="00794F37"/>
    <w:rsid w:val="007A3674"/>
    <w:rsid w:val="007A660B"/>
    <w:rsid w:val="007C32EA"/>
    <w:rsid w:val="007C7733"/>
    <w:rsid w:val="007D143E"/>
    <w:rsid w:val="007E5156"/>
    <w:rsid w:val="007F0941"/>
    <w:rsid w:val="007F5F32"/>
    <w:rsid w:val="00802EBD"/>
    <w:rsid w:val="0080510D"/>
    <w:rsid w:val="00807B1F"/>
    <w:rsid w:val="008361EC"/>
    <w:rsid w:val="00860F8D"/>
    <w:rsid w:val="00863650"/>
    <w:rsid w:val="00867F1B"/>
    <w:rsid w:val="008720DE"/>
    <w:rsid w:val="00877BC7"/>
    <w:rsid w:val="008B793E"/>
    <w:rsid w:val="008C3428"/>
    <w:rsid w:val="008C7C3A"/>
    <w:rsid w:val="00910422"/>
    <w:rsid w:val="009141DA"/>
    <w:rsid w:val="00924197"/>
    <w:rsid w:val="0092791D"/>
    <w:rsid w:val="00927ED4"/>
    <w:rsid w:val="00937FF7"/>
    <w:rsid w:val="009630AD"/>
    <w:rsid w:val="00972B7A"/>
    <w:rsid w:val="00972BC4"/>
    <w:rsid w:val="009C6EF7"/>
    <w:rsid w:val="00A00004"/>
    <w:rsid w:val="00A23976"/>
    <w:rsid w:val="00A27EBB"/>
    <w:rsid w:val="00A322D9"/>
    <w:rsid w:val="00A435D0"/>
    <w:rsid w:val="00A71855"/>
    <w:rsid w:val="00AA1765"/>
    <w:rsid w:val="00AA3026"/>
    <w:rsid w:val="00AB5FBC"/>
    <w:rsid w:val="00AC613F"/>
    <w:rsid w:val="00AD4879"/>
    <w:rsid w:val="00AD6BEE"/>
    <w:rsid w:val="00AE27B5"/>
    <w:rsid w:val="00AE7580"/>
    <w:rsid w:val="00B51CAD"/>
    <w:rsid w:val="00B61A87"/>
    <w:rsid w:val="00B64B13"/>
    <w:rsid w:val="00B92A55"/>
    <w:rsid w:val="00BA688F"/>
    <w:rsid w:val="00BC3425"/>
    <w:rsid w:val="00BC6934"/>
    <w:rsid w:val="00C06816"/>
    <w:rsid w:val="00C11F7D"/>
    <w:rsid w:val="00C40593"/>
    <w:rsid w:val="00C53BED"/>
    <w:rsid w:val="00C5468B"/>
    <w:rsid w:val="00C665D4"/>
    <w:rsid w:val="00C81DAD"/>
    <w:rsid w:val="00C9250D"/>
    <w:rsid w:val="00C9287C"/>
    <w:rsid w:val="00C96211"/>
    <w:rsid w:val="00CD73B4"/>
    <w:rsid w:val="00D42344"/>
    <w:rsid w:val="00D73B5E"/>
    <w:rsid w:val="00DB5354"/>
    <w:rsid w:val="00DB765A"/>
    <w:rsid w:val="00DC6224"/>
    <w:rsid w:val="00DF07B6"/>
    <w:rsid w:val="00DF73D7"/>
    <w:rsid w:val="00E110F3"/>
    <w:rsid w:val="00E1573E"/>
    <w:rsid w:val="00E45FA4"/>
    <w:rsid w:val="00E46CFA"/>
    <w:rsid w:val="00E81CA7"/>
    <w:rsid w:val="00EC1502"/>
    <w:rsid w:val="00EF246D"/>
    <w:rsid w:val="00F116C1"/>
    <w:rsid w:val="00F1264D"/>
    <w:rsid w:val="00F16D02"/>
    <w:rsid w:val="00F20DE2"/>
    <w:rsid w:val="00F95A56"/>
    <w:rsid w:val="00F95D52"/>
    <w:rsid w:val="00F96E46"/>
    <w:rsid w:val="00FA6C56"/>
    <w:rsid w:val="00FB1AD4"/>
    <w:rsid w:val="00FE5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unhideWhenUsed/>
    <w:rsid w:val="005D7837"/>
    <w:pPr>
      <w:tabs>
        <w:tab w:val="center" w:pos="4513"/>
        <w:tab w:val="right" w:pos="9026"/>
      </w:tabs>
    </w:pPr>
  </w:style>
  <w:style w:type="character" w:customStyle="1" w:styleId="HeaderChar">
    <w:name w:val="Header Char"/>
    <w:basedOn w:val="DefaultParagraphFont"/>
    <w:link w:val="Header"/>
    <w:uiPriority w:val="99"/>
    <w:rsid w:val="005D7837"/>
    <w:rPr>
      <w:rFonts w:ascii="Times New Roman" w:hAnsi="Times New Roman"/>
      <w:sz w:val="20"/>
      <w:szCs w:val="20"/>
      <w:lang w:val="en-GB" w:eastAsia="en-GB"/>
    </w:rPr>
  </w:style>
  <w:style w:type="paragraph" w:styleId="Footer">
    <w:name w:val="footer"/>
    <w:basedOn w:val="Normal"/>
    <w:link w:val="FooterChar"/>
    <w:uiPriority w:val="99"/>
    <w:unhideWhenUsed/>
    <w:rsid w:val="005D7837"/>
    <w:pPr>
      <w:tabs>
        <w:tab w:val="center" w:pos="4513"/>
        <w:tab w:val="right" w:pos="9026"/>
      </w:tabs>
    </w:pPr>
  </w:style>
  <w:style w:type="character" w:customStyle="1" w:styleId="FooterChar">
    <w:name w:val="Footer Char"/>
    <w:basedOn w:val="DefaultParagraphFont"/>
    <w:link w:val="Footer"/>
    <w:uiPriority w:val="99"/>
    <w:rsid w:val="005D7837"/>
    <w:rPr>
      <w:rFonts w:ascii="Times New Roman" w:hAnsi="Times New Roman"/>
      <w:sz w:val="20"/>
      <w:szCs w:val="20"/>
      <w:lang w:val="en-GB" w:eastAsia="en-GB"/>
    </w:rPr>
  </w:style>
  <w:style w:type="paragraph" w:styleId="BodyText2">
    <w:name w:val="Body Text 2"/>
    <w:basedOn w:val="Normal"/>
    <w:link w:val="BodyText2Char"/>
    <w:uiPriority w:val="99"/>
    <w:semiHidden/>
    <w:unhideWhenUsed/>
    <w:rsid w:val="007D143E"/>
    <w:pPr>
      <w:spacing w:after="120" w:line="480" w:lineRule="auto"/>
    </w:pPr>
  </w:style>
  <w:style w:type="character" w:customStyle="1" w:styleId="BodyText2Char">
    <w:name w:val="Body Text 2 Char"/>
    <w:basedOn w:val="DefaultParagraphFont"/>
    <w:link w:val="BodyText2"/>
    <w:uiPriority w:val="99"/>
    <w:semiHidden/>
    <w:rsid w:val="007D143E"/>
    <w:rPr>
      <w:rFonts w:ascii="Times New Roman" w:hAnsi="Times New Roman"/>
      <w:sz w:val="20"/>
      <w:szCs w:val="20"/>
      <w:lang w:val="en-GB" w:eastAsia="en-GB"/>
    </w:rPr>
  </w:style>
  <w:style w:type="paragraph" w:customStyle="1" w:styleId="Default">
    <w:name w:val="Default"/>
    <w:rsid w:val="00454471"/>
    <w:pPr>
      <w:autoSpaceDE w:val="0"/>
      <w:autoSpaceDN w:val="0"/>
      <w:adjustRightInd w:val="0"/>
    </w:pPr>
    <w:rPr>
      <w:rFonts w:ascii="Trebuchet MS" w:hAnsi="Trebuchet MS" w:cs="Trebuchet MS"/>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unhideWhenUsed/>
    <w:rsid w:val="005D7837"/>
    <w:pPr>
      <w:tabs>
        <w:tab w:val="center" w:pos="4513"/>
        <w:tab w:val="right" w:pos="9026"/>
      </w:tabs>
    </w:pPr>
  </w:style>
  <w:style w:type="character" w:customStyle="1" w:styleId="HeaderChar">
    <w:name w:val="Header Char"/>
    <w:basedOn w:val="DefaultParagraphFont"/>
    <w:link w:val="Header"/>
    <w:uiPriority w:val="99"/>
    <w:rsid w:val="005D7837"/>
    <w:rPr>
      <w:rFonts w:ascii="Times New Roman" w:hAnsi="Times New Roman"/>
      <w:sz w:val="20"/>
      <w:szCs w:val="20"/>
      <w:lang w:val="en-GB" w:eastAsia="en-GB"/>
    </w:rPr>
  </w:style>
  <w:style w:type="paragraph" w:styleId="Footer">
    <w:name w:val="footer"/>
    <w:basedOn w:val="Normal"/>
    <w:link w:val="FooterChar"/>
    <w:uiPriority w:val="99"/>
    <w:unhideWhenUsed/>
    <w:rsid w:val="005D7837"/>
    <w:pPr>
      <w:tabs>
        <w:tab w:val="center" w:pos="4513"/>
        <w:tab w:val="right" w:pos="9026"/>
      </w:tabs>
    </w:pPr>
  </w:style>
  <w:style w:type="character" w:customStyle="1" w:styleId="FooterChar">
    <w:name w:val="Footer Char"/>
    <w:basedOn w:val="DefaultParagraphFont"/>
    <w:link w:val="Footer"/>
    <w:uiPriority w:val="99"/>
    <w:rsid w:val="005D7837"/>
    <w:rPr>
      <w:rFonts w:ascii="Times New Roman" w:hAnsi="Times New Roman"/>
      <w:sz w:val="20"/>
      <w:szCs w:val="20"/>
      <w:lang w:val="en-GB" w:eastAsia="en-GB"/>
    </w:rPr>
  </w:style>
  <w:style w:type="paragraph" w:styleId="BodyText2">
    <w:name w:val="Body Text 2"/>
    <w:basedOn w:val="Normal"/>
    <w:link w:val="BodyText2Char"/>
    <w:uiPriority w:val="99"/>
    <w:semiHidden/>
    <w:unhideWhenUsed/>
    <w:rsid w:val="007D143E"/>
    <w:pPr>
      <w:spacing w:after="120" w:line="480" w:lineRule="auto"/>
    </w:pPr>
  </w:style>
  <w:style w:type="character" w:customStyle="1" w:styleId="BodyText2Char">
    <w:name w:val="Body Text 2 Char"/>
    <w:basedOn w:val="DefaultParagraphFont"/>
    <w:link w:val="BodyText2"/>
    <w:uiPriority w:val="99"/>
    <w:semiHidden/>
    <w:rsid w:val="007D143E"/>
    <w:rPr>
      <w:rFonts w:ascii="Times New Roman" w:hAnsi="Times New Roman"/>
      <w:sz w:val="20"/>
      <w:szCs w:val="20"/>
      <w:lang w:val="en-GB" w:eastAsia="en-GB"/>
    </w:rPr>
  </w:style>
  <w:style w:type="paragraph" w:customStyle="1" w:styleId="Default">
    <w:name w:val="Default"/>
    <w:rsid w:val="00454471"/>
    <w:pPr>
      <w:autoSpaceDE w:val="0"/>
      <w:autoSpaceDN w:val="0"/>
      <w:adjustRightInd w:val="0"/>
    </w:pPr>
    <w:rPr>
      <w:rFonts w:ascii="Trebuchet MS" w:hAnsi="Trebuchet MS" w:cs="Trebuchet M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59095">
      <w:bodyDiv w:val="1"/>
      <w:marLeft w:val="0"/>
      <w:marRight w:val="0"/>
      <w:marTop w:val="0"/>
      <w:marBottom w:val="0"/>
      <w:divBdr>
        <w:top w:val="none" w:sz="0" w:space="0" w:color="auto"/>
        <w:left w:val="none" w:sz="0" w:space="0" w:color="auto"/>
        <w:bottom w:val="none" w:sz="0" w:space="0" w:color="auto"/>
        <w:right w:val="none" w:sz="0" w:space="0" w:color="auto"/>
      </w:divBdr>
    </w:div>
    <w:div w:id="991639846">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612513394">
      <w:bodyDiv w:val="1"/>
      <w:marLeft w:val="0"/>
      <w:marRight w:val="0"/>
      <w:marTop w:val="0"/>
      <w:marBottom w:val="0"/>
      <w:divBdr>
        <w:top w:val="none" w:sz="0" w:space="0" w:color="auto"/>
        <w:left w:val="none" w:sz="0" w:space="0" w:color="auto"/>
        <w:bottom w:val="none" w:sz="0" w:space="0" w:color="auto"/>
        <w:right w:val="none" w:sz="0" w:space="0" w:color="auto"/>
      </w:divBdr>
    </w:div>
    <w:div w:id="182111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994</TotalTime>
  <Pages>7</Pages>
  <Words>2948</Words>
  <Characters>15411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18</cp:revision>
  <cp:lastPrinted>2014-05-29T11:49:00Z</cp:lastPrinted>
  <dcterms:created xsi:type="dcterms:W3CDTF">2018-03-22T14:26:00Z</dcterms:created>
  <dcterms:modified xsi:type="dcterms:W3CDTF">2018-03-29T15:30:00Z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2018-03-22T14:26:05Z</vt:filetime>
  </property>
</Properties>
</file>