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222E" w:rsidRPr="006F0E22" w:rsidRDefault="00FA222E" w:rsidP="00FA222E">
      <w:pPr>
        <w:spacing w:line="360" w:lineRule="auto"/>
        <w:contextualSpacing/>
        <w:jc w:val="both"/>
        <w:rPr>
          <w:rFonts w:ascii="Trebuchet MS" w:hAnsi="Trebuchet MS"/>
          <w:b/>
        </w:rPr>
      </w:pPr>
      <w:r w:rsidRPr="006F0E22">
        <w:rPr>
          <w:rFonts w:ascii="Trebuchet MS" w:hAnsi="Trebuchet MS"/>
          <w:b/>
          <w:u w:val="single"/>
        </w:rPr>
        <w:t>DELEGATED APPLICATION REPORT - CERTIFICATE OF LAWFULNESS</w:t>
      </w:r>
      <w:r w:rsidRPr="006F0E22">
        <w:rPr>
          <w:rFonts w:ascii="Trebuchet MS" w:hAnsi="Trebuchet MS"/>
          <w:b/>
        </w:rPr>
        <w:t xml:space="preserve">      </w:t>
      </w:r>
    </w:p>
    <w:p w:rsidR="00FA222E" w:rsidRPr="006F0E22" w:rsidRDefault="00FA222E" w:rsidP="00FA222E">
      <w:pPr>
        <w:spacing w:line="360" w:lineRule="auto"/>
        <w:contextualSpacing/>
        <w:jc w:val="both"/>
        <w:rPr>
          <w:rFonts w:ascii="Trebuchet MS" w:hAnsi="Trebuchet MS"/>
          <w:b/>
          <w:u w:val="single"/>
        </w:rPr>
      </w:pPr>
      <w:r>
        <w:rPr>
          <w:rFonts w:ascii="Trebuchet MS" w:hAnsi="Trebuchet MS"/>
          <w:b/>
        </w:rPr>
        <w:t>Target Date: 15/03/2018</w:t>
      </w:r>
      <w:r w:rsidRPr="006F0E22">
        <w:rPr>
          <w:rFonts w:ascii="Trebuchet MS" w:hAnsi="Trebuchet MS"/>
          <w:b/>
        </w:rPr>
        <w:tab/>
      </w:r>
    </w:p>
    <w:p w:rsidR="00FA222E" w:rsidRPr="006F0E22" w:rsidRDefault="00FA222E" w:rsidP="00FA222E">
      <w:pPr>
        <w:spacing w:line="360" w:lineRule="auto"/>
        <w:contextualSpacing/>
        <w:jc w:val="both"/>
        <w:rPr>
          <w:rFonts w:ascii="Trebuchet MS" w:hAnsi="Trebuchet MS"/>
        </w:rPr>
      </w:pPr>
      <w:r w:rsidRPr="006F0E22">
        <w:rPr>
          <w:rFonts w:ascii="Trebuchet MS" w:hAnsi="Trebuchet MS"/>
          <w:b/>
        </w:rPr>
        <w:t xml:space="preserve">APPLICATION NUMBER: </w:t>
      </w:r>
      <w:r>
        <w:rPr>
          <w:rFonts w:ascii="Trebuchet MS" w:hAnsi="Trebuchet MS"/>
        </w:rPr>
        <w:t>180011</w:t>
      </w:r>
      <w:r w:rsidRPr="006F0E22">
        <w:rPr>
          <w:rFonts w:ascii="Trebuchet MS" w:hAnsi="Trebuchet MS"/>
        </w:rPr>
        <w:t>/CLE</w:t>
      </w:r>
    </w:p>
    <w:p w:rsidR="00FA222E" w:rsidRPr="006F0E22" w:rsidRDefault="00FA222E" w:rsidP="00FA222E">
      <w:pPr>
        <w:spacing w:line="360" w:lineRule="auto"/>
        <w:contextualSpacing/>
        <w:jc w:val="both"/>
        <w:rPr>
          <w:rFonts w:ascii="Trebuchet MS" w:hAnsi="Trebuchet MS"/>
        </w:rPr>
      </w:pPr>
      <w:r w:rsidRPr="006F0E22">
        <w:rPr>
          <w:rFonts w:ascii="Trebuchet MS" w:hAnsi="Trebuchet MS"/>
          <w:b/>
        </w:rPr>
        <w:t xml:space="preserve">SITE ADDRESS: </w:t>
      </w:r>
      <w:r w:rsidRPr="001D5652">
        <w:rPr>
          <w:rFonts w:ascii="Trebuchet MS" w:hAnsi="Trebuchet MS"/>
        </w:rPr>
        <w:t>34 Basingstoke Road, Reading</w:t>
      </w:r>
    </w:p>
    <w:p w:rsidR="00FA222E" w:rsidRPr="006F0E22" w:rsidRDefault="00FA222E" w:rsidP="00FA222E">
      <w:pPr>
        <w:spacing w:line="360" w:lineRule="auto"/>
        <w:contextualSpacing/>
        <w:jc w:val="both"/>
        <w:rPr>
          <w:rFonts w:ascii="Trebuchet MS" w:hAnsi="Trebuchet MS"/>
        </w:rPr>
      </w:pPr>
      <w:r w:rsidRPr="006F0E22">
        <w:rPr>
          <w:rFonts w:ascii="Trebuchet MS" w:hAnsi="Trebuchet MS"/>
          <w:b/>
        </w:rPr>
        <w:t>PROPOSAL</w:t>
      </w:r>
      <w:r w:rsidRPr="006F0E22">
        <w:rPr>
          <w:rFonts w:ascii="Trebuchet MS" w:hAnsi="Trebuchet MS"/>
        </w:rPr>
        <w:t xml:space="preserve">: Certificate of lawfulness of </w:t>
      </w:r>
      <w:r w:rsidRPr="001D5652">
        <w:rPr>
          <w:rFonts w:ascii="Trebuchet MS" w:hAnsi="Trebuchet MS"/>
        </w:rPr>
        <w:t xml:space="preserve">existing </w:t>
      </w:r>
      <w:r>
        <w:rPr>
          <w:rFonts w:ascii="Trebuchet MS" w:hAnsi="Trebuchet MS"/>
        </w:rPr>
        <w:t>u</w:t>
      </w:r>
      <w:r w:rsidRPr="001D5652">
        <w:rPr>
          <w:rFonts w:ascii="Trebuchet MS" w:hAnsi="Trebuchet MS"/>
        </w:rPr>
        <w:t>se of dwelling as 3 residential flats.</w:t>
      </w:r>
    </w:p>
    <w:p w:rsidR="00FA222E" w:rsidRDefault="00FA222E" w:rsidP="00FA222E">
      <w:pPr>
        <w:spacing w:line="360" w:lineRule="auto"/>
        <w:contextualSpacing/>
        <w:jc w:val="both"/>
        <w:rPr>
          <w:rFonts w:ascii="Trebuchet MS" w:hAnsi="Trebuchet MS"/>
        </w:rPr>
      </w:pPr>
      <w:r w:rsidRPr="006F0E22">
        <w:rPr>
          <w:rFonts w:ascii="Trebuchet MS" w:hAnsi="Trebuchet MS"/>
          <w:b/>
        </w:rPr>
        <w:t>CASE OFFICER</w:t>
      </w:r>
      <w:r w:rsidRPr="006F0E22">
        <w:rPr>
          <w:rFonts w:ascii="Trebuchet MS" w:hAnsi="Trebuchet MS"/>
        </w:rPr>
        <w:t>: Ralph Chakadya</w:t>
      </w:r>
    </w:p>
    <w:p w:rsidR="00FA222E" w:rsidRDefault="00FA222E" w:rsidP="00FA222E">
      <w:pPr>
        <w:spacing w:line="360" w:lineRule="auto"/>
        <w:contextualSpacing/>
        <w:jc w:val="both"/>
        <w:rPr>
          <w:rFonts w:ascii="Trebuchet MS" w:hAnsi="Trebuchet MS"/>
        </w:rPr>
      </w:pPr>
    </w:p>
    <w:p w:rsidR="00FA222E" w:rsidRPr="00744B48" w:rsidRDefault="00FA222E" w:rsidP="00FA222E">
      <w:pPr>
        <w:spacing w:after="0" w:line="360" w:lineRule="auto"/>
        <w:contextualSpacing/>
        <w:jc w:val="both"/>
        <w:rPr>
          <w:rFonts w:ascii="Trebuchet MS" w:eastAsia="Times New Roman" w:hAnsi="Trebuchet MS" w:cs="Arial"/>
          <w:b/>
          <w:snapToGrid w:val="0"/>
        </w:rPr>
      </w:pPr>
      <w:r w:rsidRPr="00744B48">
        <w:rPr>
          <w:rFonts w:ascii="Trebuchet MS" w:eastAsia="Times New Roman" w:hAnsi="Trebuchet MS" w:cs="Arial"/>
          <w:b/>
          <w:snapToGrid w:val="0"/>
        </w:rPr>
        <w:t>SITE DESCRIPTION &amp; PROPOSAL</w:t>
      </w:r>
    </w:p>
    <w:p w:rsidR="00FA222E" w:rsidRDefault="00FA222E" w:rsidP="00FA222E">
      <w:pPr>
        <w:spacing w:after="0" w:line="360" w:lineRule="auto"/>
        <w:contextualSpacing/>
        <w:jc w:val="both"/>
        <w:rPr>
          <w:rFonts w:ascii="Trebuchet MS" w:eastAsia="Times New Roman" w:hAnsi="Trebuchet MS" w:cs="Times New Roman"/>
        </w:rPr>
      </w:pPr>
      <w:r>
        <w:rPr>
          <w:rFonts w:ascii="Trebuchet MS" w:eastAsia="Times New Roman" w:hAnsi="Trebuchet MS" w:cs="Times New Roman"/>
        </w:rPr>
        <w:t>The site is an end</w:t>
      </w:r>
      <w:r w:rsidRPr="00744B48">
        <w:rPr>
          <w:rFonts w:ascii="Trebuchet MS" w:eastAsia="Times New Roman" w:hAnsi="Trebuchet MS" w:cs="Times New Roman"/>
        </w:rPr>
        <w:t xml:space="preserve">-terrace </w:t>
      </w:r>
      <w:r>
        <w:rPr>
          <w:rFonts w:ascii="Trebuchet MS" w:eastAsia="Times New Roman" w:hAnsi="Trebuchet MS" w:cs="Times New Roman"/>
        </w:rPr>
        <w:t>three-storey building on the corner of Basingstoke Road and Swainstone Road.</w:t>
      </w:r>
      <w:r w:rsidRPr="00744B48">
        <w:rPr>
          <w:rFonts w:ascii="Trebuchet MS" w:eastAsia="Times New Roman" w:hAnsi="Trebuchet MS" w:cs="Times New Roman"/>
        </w:rPr>
        <w:t xml:space="preserve"> </w:t>
      </w:r>
    </w:p>
    <w:p w:rsidR="00FA222E" w:rsidRDefault="00FA222E" w:rsidP="00FA222E">
      <w:pPr>
        <w:spacing w:after="0" w:line="360" w:lineRule="auto"/>
        <w:contextualSpacing/>
        <w:jc w:val="both"/>
        <w:rPr>
          <w:rFonts w:ascii="Trebuchet MS" w:eastAsia="Times New Roman" w:hAnsi="Trebuchet MS" w:cs="Times New Roman"/>
        </w:rPr>
      </w:pPr>
    </w:p>
    <w:p w:rsidR="00FA222E" w:rsidRDefault="00FA222E" w:rsidP="00FA222E">
      <w:pPr>
        <w:spacing w:after="0" w:line="360" w:lineRule="auto"/>
        <w:contextualSpacing/>
        <w:jc w:val="both"/>
        <w:rPr>
          <w:rFonts w:ascii="Trebuchet MS" w:eastAsia="Times New Roman" w:hAnsi="Trebuchet MS" w:cs="Times New Roman"/>
        </w:rPr>
      </w:pPr>
      <w:r>
        <w:rPr>
          <w:rFonts w:ascii="Trebuchet MS" w:eastAsia="Times New Roman" w:hAnsi="Trebuchet MS" w:cs="Times New Roman"/>
        </w:rPr>
        <w:t xml:space="preserve">At ground floor is a 2-bed flat, first floor contains a 1-bed unit and the roofspace a bedsit.  </w:t>
      </w:r>
    </w:p>
    <w:p w:rsidR="00FA222E" w:rsidRPr="00744B48" w:rsidRDefault="00FA222E" w:rsidP="00FA222E">
      <w:pPr>
        <w:spacing w:after="0" w:line="360" w:lineRule="auto"/>
        <w:contextualSpacing/>
        <w:jc w:val="both"/>
        <w:rPr>
          <w:rFonts w:ascii="Trebuchet MS" w:eastAsia="Times New Roman" w:hAnsi="Trebuchet MS" w:cs="Times New Roman"/>
        </w:rPr>
      </w:pPr>
    </w:p>
    <w:p w:rsidR="00FA222E" w:rsidRPr="00744B48" w:rsidRDefault="00FA222E" w:rsidP="00FA222E">
      <w:pPr>
        <w:spacing w:after="0" w:line="360" w:lineRule="auto"/>
        <w:contextualSpacing/>
        <w:jc w:val="both"/>
        <w:rPr>
          <w:rFonts w:ascii="Trebuchet MS" w:eastAsia="Times New Roman" w:hAnsi="Trebuchet MS" w:cs="Times New Roman"/>
          <w:b/>
        </w:rPr>
      </w:pPr>
      <w:r w:rsidRPr="00744B48">
        <w:rPr>
          <w:rFonts w:ascii="Trebuchet MS" w:eastAsia="Times New Roman" w:hAnsi="Trebuchet MS" w:cs="Times New Roman"/>
          <w:b/>
        </w:rPr>
        <w:t>PLANS SUBMITTED</w:t>
      </w:r>
    </w:p>
    <w:p w:rsidR="00FA222E" w:rsidRPr="00744B48" w:rsidRDefault="00FA222E" w:rsidP="00FA222E">
      <w:pPr>
        <w:spacing w:after="0" w:line="360" w:lineRule="auto"/>
        <w:contextualSpacing/>
        <w:jc w:val="both"/>
        <w:rPr>
          <w:rFonts w:ascii="Trebuchet MS" w:eastAsia="Times New Roman" w:hAnsi="Trebuchet MS" w:cs="Times New Roman"/>
        </w:rPr>
      </w:pPr>
      <w:r w:rsidRPr="00744B48">
        <w:rPr>
          <w:rFonts w:ascii="Trebuchet MS" w:eastAsia="Times New Roman" w:hAnsi="Trebuchet MS" w:cs="Times New Roman"/>
        </w:rPr>
        <w:t>The agent provided the following drawings:</w:t>
      </w:r>
    </w:p>
    <w:p w:rsidR="00FA222E" w:rsidRPr="00744B48" w:rsidRDefault="00FA222E" w:rsidP="00FA222E">
      <w:pPr>
        <w:spacing w:after="0" w:line="360" w:lineRule="auto"/>
        <w:contextualSpacing/>
        <w:jc w:val="both"/>
        <w:rPr>
          <w:rFonts w:ascii="Trebuchet MS" w:eastAsia="Times New Roman" w:hAnsi="Trebuchet MS" w:cs="Times New Roman"/>
        </w:rPr>
      </w:pPr>
      <w:r>
        <w:rPr>
          <w:rFonts w:ascii="Trebuchet MS" w:eastAsia="Times New Roman" w:hAnsi="Trebuchet MS" w:cs="Times New Roman"/>
        </w:rPr>
        <w:t xml:space="preserve">No. EX001 Location, Block and </w:t>
      </w:r>
      <w:r w:rsidRPr="00744B48">
        <w:rPr>
          <w:rFonts w:ascii="Trebuchet MS" w:eastAsia="Times New Roman" w:hAnsi="Trebuchet MS" w:cs="Times New Roman"/>
        </w:rPr>
        <w:t xml:space="preserve">Existing Floor Plans received </w:t>
      </w:r>
      <w:r>
        <w:rPr>
          <w:rFonts w:ascii="Trebuchet MS" w:eastAsia="Times New Roman" w:hAnsi="Trebuchet MS" w:cs="Times New Roman"/>
        </w:rPr>
        <w:t>2 January 2018</w:t>
      </w:r>
    </w:p>
    <w:p w:rsidR="00FA222E" w:rsidRPr="00744B48" w:rsidRDefault="00FA222E" w:rsidP="00FA222E">
      <w:pPr>
        <w:spacing w:after="0" w:line="360" w:lineRule="auto"/>
        <w:contextualSpacing/>
        <w:jc w:val="both"/>
        <w:rPr>
          <w:rFonts w:ascii="Trebuchet MS" w:eastAsia="Times New Roman" w:hAnsi="Trebuchet MS" w:cs="Times New Roman"/>
        </w:rPr>
      </w:pPr>
    </w:p>
    <w:p w:rsidR="00FA222E" w:rsidRPr="00744B48" w:rsidRDefault="00FA222E" w:rsidP="00FA222E">
      <w:pPr>
        <w:spacing w:after="0" w:line="360" w:lineRule="auto"/>
        <w:contextualSpacing/>
        <w:jc w:val="both"/>
        <w:rPr>
          <w:rFonts w:ascii="Trebuchet MS" w:eastAsia="Times New Roman" w:hAnsi="Trebuchet MS" w:cs="Times New Roman"/>
        </w:rPr>
      </w:pPr>
      <w:r w:rsidRPr="00744B48">
        <w:rPr>
          <w:rFonts w:ascii="Trebuchet MS" w:eastAsia="Times New Roman" w:hAnsi="Trebuchet MS" w:cs="Arial"/>
          <w:b/>
          <w:snapToGrid w:val="0"/>
        </w:rPr>
        <w:t>RELEVANT PLANNING HISTORY OF THE SITE</w:t>
      </w:r>
    </w:p>
    <w:p w:rsidR="00FA222E" w:rsidRDefault="00FA222E" w:rsidP="00FA222E">
      <w:pPr>
        <w:spacing w:after="0" w:line="360" w:lineRule="auto"/>
        <w:contextualSpacing/>
        <w:jc w:val="both"/>
        <w:rPr>
          <w:rFonts w:ascii="Trebuchet MS" w:hAnsi="Trebuchet MS"/>
        </w:rPr>
      </w:pPr>
      <w:r>
        <w:rPr>
          <w:rFonts w:ascii="Trebuchet MS" w:hAnsi="Trebuchet MS"/>
        </w:rPr>
        <w:t>040968</w:t>
      </w:r>
      <w:r w:rsidRPr="00037E44">
        <w:rPr>
          <w:rFonts w:ascii="Trebuchet MS" w:hAnsi="Trebuchet MS"/>
        </w:rPr>
        <w:t xml:space="preserve"> – </w:t>
      </w:r>
      <w:r w:rsidRPr="00E56C73">
        <w:rPr>
          <w:rFonts w:ascii="Trebuchet MS" w:hAnsi="Trebuchet MS"/>
        </w:rPr>
        <w:t>Certificate of</w:t>
      </w:r>
      <w:r>
        <w:rPr>
          <w:rFonts w:ascii="Trebuchet MS" w:hAnsi="Trebuchet MS"/>
        </w:rPr>
        <w:t xml:space="preserve"> Existing Lawful Use for 6 self-contained bed-</w:t>
      </w:r>
      <w:r w:rsidRPr="00E56C73">
        <w:rPr>
          <w:rFonts w:ascii="Trebuchet MS" w:hAnsi="Trebuchet MS"/>
        </w:rPr>
        <w:t>sits</w:t>
      </w:r>
      <w:r>
        <w:rPr>
          <w:rFonts w:ascii="Trebuchet MS" w:hAnsi="Trebuchet MS"/>
        </w:rPr>
        <w:t xml:space="preserve">. Granted </w:t>
      </w:r>
      <w:r w:rsidRPr="00E56C73">
        <w:rPr>
          <w:rFonts w:ascii="Trebuchet MS" w:hAnsi="Trebuchet MS"/>
        </w:rPr>
        <w:t>29/ 6/2004</w:t>
      </w:r>
    </w:p>
    <w:p w:rsidR="00FA222E" w:rsidRPr="00744B48" w:rsidRDefault="00FA222E" w:rsidP="00FA222E">
      <w:pPr>
        <w:spacing w:after="0" w:line="360" w:lineRule="auto"/>
        <w:contextualSpacing/>
        <w:jc w:val="both"/>
        <w:rPr>
          <w:rFonts w:ascii="Trebuchet MS" w:eastAsia="Times New Roman" w:hAnsi="Trebuchet MS" w:cs="Times New Roman"/>
        </w:rPr>
      </w:pPr>
    </w:p>
    <w:p w:rsidR="00FA222E" w:rsidRPr="00744B48" w:rsidRDefault="00FA222E" w:rsidP="00FA222E">
      <w:pPr>
        <w:spacing w:after="0" w:line="360" w:lineRule="auto"/>
        <w:contextualSpacing/>
        <w:jc w:val="both"/>
        <w:rPr>
          <w:rFonts w:ascii="Trebuchet MS" w:eastAsia="Times New Roman" w:hAnsi="Trebuchet MS" w:cs="Arial"/>
          <w:b/>
          <w:snapToGrid w:val="0"/>
        </w:rPr>
      </w:pPr>
      <w:r w:rsidRPr="00744B48">
        <w:rPr>
          <w:rFonts w:ascii="Trebuchet MS" w:eastAsia="Times New Roman" w:hAnsi="Trebuchet MS" w:cs="Arial"/>
          <w:b/>
          <w:snapToGrid w:val="0"/>
        </w:rPr>
        <w:t>RELEVANT PLANNING POLICY AND GUIDANCE</w:t>
      </w:r>
    </w:p>
    <w:p w:rsidR="00FA222E" w:rsidRPr="00744B48" w:rsidRDefault="00FA222E" w:rsidP="00FA222E">
      <w:pPr>
        <w:spacing w:after="0"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if so, be granted a certificate to that effect.</w:t>
      </w:r>
    </w:p>
    <w:p w:rsidR="00FA222E" w:rsidRPr="00744B48" w:rsidRDefault="00FA222E" w:rsidP="00FA222E">
      <w:pPr>
        <w:spacing w:after="0" w:line="360" w:lineRule="auto"/>
        <w:contextualSpacing/>
        <w:jc w:val="both"/>
        <w:rPr>
          <w:rFonts w:ascii="Trebuchet MS" w:eastAsia="Times New Roman" w:hAnsi="Trebuchet MS" w:cs="Arial"/>
          <w:snapToGrid w:val="0"/>
        </w:rPr>
      </w:pPr>
    </w:p>
    <w:p w:rsidR="00FA222E" w:rsidRPr="00744B48" w:rsidRDefault="00FA222E" w:rsidP="00FA222E">
      <w:pPr>
        <w:spacing w:after="0"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 xml:space="preserve">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w:t>
      </w:r>
      <w:r w:rsidRPr="00744B48">
        <w:rPr>
          <w:rFonts w:ascii="Trebuchet MS" w:eastAsia="Times New Roman" w:hAnsi="Trebuchet MS" w:cs="Arial"/>
          <w:snapToGrid w:val="0"/>
        </w:rPr>
        <w:lastRenderedPageBreak/>
        <w:t xml:space="preserve">enforcement action by the planning authority if the specified use or development is then changed 'materially' without a planning application for it. </w:t>
      </w:r>
    </w:p>
    <w:p w:rsidR="00FA222E" w:rsidRPr="00744B48" w:rsidRDefault="00FA222E" w:rsidP="00FA222E">
      <w:pPr>
        <w:spacing w:after="0" w:line="360" w:lineRule="auto"/>
        <w:contextualSpacing/>
        <w:jc w:val="both"/>
        <w:rPr>
          <w:rFonts w:ascii="Trebuchet MS" w:eastAsia="Times New Roman" w:hAnsi="Trebuchet MS" w:cs="Arial"/>
          <w:snapToGrid w:val="0"/>
        </w:rPr>
      </w:pPr>
    </w:p>
    <w:p w:rsidR="00FA222E" w:rsidRPr="00744B48" w:rsidRDefault="00FA222E" w:rsidP="00FA222E">
      <w:pPr>
        <w:spacing w:after="0"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 xml:space="preserve">The certificate is not a planning permission. The planning merits of the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 </w:t>
      </w:r>
    </w:p>
    <w:p w:rsidR="00FA222E" w:rsidRPr="00744B48" w:rsidRDefault="00FA222E" w:rsidP="00FA222E">
      <w:pPr>
        <w:spacing w:after="0" w:line="360" w:lineRule="auto"/>
        <w:contextualSpacing/>
        <w:jc w:val="both"/>
        <w:rPr>
          <w:rFonts w:ascii="Trebuchet MS" w:eastAsia="Times New Roman" w:hAnsi="Trebuchet MS" w:cs="Arial"/>
          <w:snapToGrid w:val="0"/>
        </w:rPr>
      </w:pPr>
    </w:p>
    <w:p w:rsidR="00FA222E" w:rsidRPr="00744B48" w:rsidRDefault="00FA222E" w:rsidP="00FA222E">
      <w:pPr>
        <w:spacing w:after="0"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 xml:space="preserve">In determining an application for a </w:t>
      </w:r>
      <w:r>
        <w:rPr>
          <w:rFonts w:ascii="Trebuchet MS" w:eastAsia="Times New Roman" w:hAnsi="Trebuchet MS" w:cs="Arial"/>
          <w:snapToGrid w:val="0"/>
        </w:rPr>
        <w:t xml:space="preserve">Certificate of Existing Use or Development </w:t>
      </w:r>
      <w:r w:rsidRPr="00744B48">
        <w:rPr>
          <w:rFonts w:ascii="Trebuchet MS" w:eastAsia="Times New Roman" w:hAnsi="Trebuchet MS" w:cs="Arial"/>
          <w:snapToGrid w:val="0"/>
        </w:rPr>
        <w:t xml:space="preserve">under </w:t>
      </w:r>
      <w:r>
        <w:rPr>
          <w:rFonts w:ascii="Trebuchet MS" w:eastAsia="Times New Roman" w:hAnsi="Trebuchet MS" w:cs="Arial"/>
          <w:snapToGrid w:val="0"/>
        </w:rPr>
        <w:t>S</w:t>
      </w:r>
      <w:r w:rsidRPr="00744B48">
        <w:rPr>
          <w:rFonts w:ascii="Trebuchet MS" w:eastAsia="Times New Roman" w:hAnsi="Trebuchet MS" w:cs="Arial"/>
          <w:snapToGrid w:val="0"/>
        </w:rPr>
        <w:t>ection 19</w:t>
      </w:r>
      <w:r>
        <w:rPr>
          <w:rFonts w:ascii="Trebuchet MS" w:eastAsia="Times New Roman" w:hAnsi="Trebuchet MS" w:cs="Arial"/>
          <w:snapToGrid w:val="0"/>
        </w:rPr>
        <w:t>1</w:t>
      </w:r>
      <w:r w:rsidRPr="00744B48">
        <w:rPr>
          <w:rFonts w:ascii="Trebuchet MS" w:eastAsia="Times New Roman" w:hAnsi="Trebuchet MS" w:cs="Arial"/>
          <w:snapToGrid w:val="0"/>
        </w:rPr>
        <w:t xml:space="preserve"> of the Town &amp; Country Planning Act a local planning authority </w:t>
      </w:r>
      <w:r>
        <w:rPr>
          <w:rFonts w:ascii="Trebuchet MS" w:eastAsia="Times New Roman" w:hAnsi="Trebuchet MS" w:cs="Arial"/>
          <w:snapToGrid w:val="0"/>
        </w:rPr>
        <w:t xml:space="preserve">must be satisfied of the lawfulness at the time of the application of the use and if so they shall issue a certificate to that effect. </w:t>
      </w:r>
    </w:p>
    <w:p w:rsidR="00FA222E" w:rsidRPr="00744B48" w:rsidRDefault="00FA222E" w:rsidP="00FA222E">
      <w:pPr>
        <w:spacing w:after="0" w:line="360" w:lineRule="auto"/>
        <w:contextualSpacing/>
        <w:jc w:val="both"/>
        <w:rPr>
          <w:rFonts w:ascii="Trebuchet MS" w:eastAsia="Times New Roman" w:hAnsi="Trebuchet MS" w:cs="Arial"/>
          <w:snapToGrid w:val="0"/>
        </w:rPr>
      </w:pPr>
    </w:p>
    <w:p w:rsidR="00FA222E" w:rsidRPr="00744B48" w:rsidRDefault="00FA222E" w:rsidP="00FA222E">
      <w:pPr>
        <w:spacing w:after="0" w:line="360" w:lineRule="auto"/>
        <w:contextualSpacing/>
        <w:jc w:val="both"/>
        <w:rPr>
          <w:rFonts w:ascii="Trebuchet MS" w:eastAsia="Times New Roman" w:hAnsi="Trebuchet MS" w:cs="Arial"/>
          <w:b/>
          <w:snapToGrid w:val="0"/>
        </w:rPr>
      </w:pPr>
      <w:r w:rsidRPr="00744B48">
        <w:rPr>
          <w:rFonts w:ascii="Trebuchet MS" w:eastAsia="Times New Roman" w:hAnsi="Trebuchet MS" w:cs="Arial"/>
          <w:b/>
          <w:snapToGrid w:val="0"/>
        </w:rPr>
        <w:t>RESPONSE TO CONSULTATIONS</w:t>
      </w:r>
    </w:p>
    <w:p w:rsidR="00FA222E" w:rsidRPr="00744B48" w:rsidRDefault="00FA222E" w:rsidP="00FA222E">
      <w:pPr>
        <w:spacing w:after="0" w:line="360" w:lineRule="auto"/>
        <w:contextualSpacing/>
        <w:jc w:val="both"/>
        <w:rPr>
          <w:rFonts w:ascii="Trebuchet MS" w:eastAsia="Times New Roman" w:hAnsi="Trebuchet MS" w:cs="Arial"/>
          <w:snapToGrid w:val="0"/>
        </w:rPr>
      </w:pPr>
    </w:p>
    <w:p w:rsidR="00FA222E" w:rsidRDefault="00FA222E" w:rsidP="00FA222E">
      <w:pPr>
        <w:spacing w:after="0" w:line="360" w:lineRule="auto"/>
        <w:contextualSpacing/>
        <w:jc w:val="both"/>
        <w:rPr>
          <w:rFonts w:ascii="Trebuchet MS" w:eastAsia="Times New Roman" w:hAnsi="Trebuchet MS" w:cs="Arial"/>
          <w:snapToGrid w:val="0"/>
          <w:lang w:val="en-US"/>
        </w:rPr>
      </w:pPr>
      <w:r w:rsidRPr="00744B48">
        <w:rPr>
          <w:rFonts w:ascii="Trebuchet MS" w:eastAsia="Times New Roman" w:hAnsi="Trebuchet MS" w:cs="Arial"/>
          <w:snapToGrid w:val="0"/>
        </w:rPr>
        <w:t xml:space="preserve">RBC Enforcement – </w:t>
      </w:r>
      <w:r>
        <w:rPr>
          <w:rFonts w:ascii="Trebuchet MS" w:eastAsia="Times New Roman" w:hAnsi="Trebuchet MS" w:cs="Arial"/>
          <w:snapToGrid w:val="0"/>
        </w:rPr>
        <w:t>no enforcement record for the property</w:t>
      </w:r>
      <w:r w:rsidRPr="00BF0522">
        <w:rPr>
          <w:rFonts w:ascii="Trebuchet MS" w:eastAsia="Times New Roman" w:hAnsi="Trebuchet MS" w:cs="Arial"/>
          <w:snapToGrid w:val="0"/>
          <w:lang w:val="en-US"/>
        </w:rPr>
        <w:t xml:space="preserve"> </w:t>
      </w:r>
    </w:p>
    <w:p w:rsidR="00FA222E" w:rsidRDefault="00FA222E" w:rsidP="00FA222E">
      <w:pPr>
        <w:spacing w:after="0" w:line="360" w:lineRule="auto"/>
        <w:contextualSpacing/>
        <w:jc w:val="both"/>
        <w:rPr>
          <w:rFonts w:ascii="Trebuchet MS" w:eastAsia="Times New Roman" w:hAnsi="Trebuchet MS" w:cs="Arial"/>
          <w:snapToGrid w:val="0"/>
          <w:lang w:val="en-US"/>
        </w:rPr>
      </w:pPr>
    </w:p>
    <w:p w:rsidR="00FA222E" w:rsidRDefault="00FA222E" w:rsidP="00FA222E">
      <w:pPr>
        <w:spacing w:after="0" w:line="360" w:lineRule="auto"/>
        <w:contextualSpacing/>
        <w:jc w:val="both"/>
        <w:rPr>
          <w:rFonts w:ascii="Trebuchet MS" w:eastAsia="Times New Roman" w:hAnsi="Trebuchet MS" w:cs="Arial"/>
          <w:snapToGrid w:val="0"/>
          <w:lang w:val="en-US"/>
        </w:rPr>
      </w:pPr>
      <w:r>
        <w:rPr>
          <w:rFonts w:ascii="Trebuchet MS" w:eastAsia="Times New Roman" w:hAnsi="Trebuchet MS" w:cs="Arial"/>
          <w:snapToGrid w:val="0"/>
          <w:lang w:val="en-US"/>
        </w:rPr>
        <w:t xml:space="preserve">RBC Legal – On the evidence set out in this report it appears that the use of the site as </w:t>
      </w:r>
      <w:r w:rsidRPr="001D5652">
        <w:rPr>
          <w:rFonts w:ascii="Trebuchet MS" w:hAnsi="Trebuchet MS"/>
        </w:rPr>
        <w:t>3 residential flats</w:t>
      </w:r>
      <w:r>
        <w:rPr>
          <w:rFonts w:ascii="Trebuchet MS" w:eastAsia="Times New Roman" w:hAnsi="Trebuchet MS" w:cs="Arial"/>
          <w:snapToGrid w:val="0"/>
          <w:lang w:val="en-US"/>
        </w:rPr>
        <w:t xml:space="preserve"> has become lawful over time and a Certificate of Lawfulness may be issued.</w:t>
      </w:r>
    </w:p>
    <w:p w:rsidR="00FA222E" w:rsidRPr="00744B48" w:rsidRDefault="00FA222E" w:rsidP="00FA222E">
      <w:pPr>
        <w:spacing w:after="0" w:line="360" w:lineRule="auto"/>
        <w:contextualSpacing/>
        <w:jc w:val="both"/>
        <w:rPr>
          <w:rFonts w:ascii="Trebuchet MS" w:eastAsia="Times New Roman" w:hAnsi="Trebuchet MS" w:cs="Arial"/>
          <w:snapToGrid w:val="0"/>
        </w:rPr>
      </w:pPr>
    </w:p>
    <w:p w:rsidR="00FA222E" w:rsidRDefault="00FA222E" w:rsidP="00FA222E">
      <w:pPr>
        <w:spacing w:after="0"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 xml:space="preserve">RBC Electoral Services – The Electoral Services Department have supplied details of the Electoral Register for </w:t>
      </w:r>
      <w:r>
        <w:rPr>
          <w:rFonts w:ascii="Trebuchet MS" w:eastAsia="Times New Roman" w:hAnsi="Trebuchet MS" w:cs="Arial"/>
          <w:snapToGrid w:val="0"/>
        </w:rPr>
        <w:t xml:space="preserve">this property </w:t>
      </w:r>
      <w:r w:rsidRPr="00744B48">
        <w:rPr>
          <w:rFonts w:ascii="Trebuchet MS" w:eastAsia="Times New Roman" w:hAnsi="Trebuchet MS" w:cs="Arial"/>
          <w:snapToGrid w:val="0"/>
        </w:rPr>
        <w:t>show</w:t>
      </w:r>
      <w:r>
        <w:rPr>
          <w:rFonts w:ascii="Trebuchet MS" w:eastAsia="Times New Roman" w:hAnsi="Trebuchet MS" w:cs="Arial"/>
          <w:snapToGrid w:val="0"/>
        </w:rPr>
        <w:t>ing the property as 3 flats from 2008.</w:t>
      </w:r>
    </w:p>
    <w:p w:rsidR="00FA222E" w:rsidRPr="00744B48" w:rsidRDefault="00FA222E" w:rsidP="00FA222E">
      <w:pPr>
        <w:spacing w:after="0" w:line="360" w:lineRule="auto"/>
        <w:contextualSpacing/>
        <w:jc w:val="both"/>
        <w:rPr>
          <w:rFonts w:ascii="Trebuchet MS" w:eastAsia="Times New Roman" w:hAnsi="Trebuchet MS" w:cs="Arial"/>
          <w:snapToGrid w:val="0"/>
        </w:rPr>
      </w:pPr>
    </w:p>
    <w:p w:rsidR="00FA222E" w:rsidRDefault="00FA222E" w:rsidP="00FA222E">
      <w:pPr>
        <w:spacing w:after="0"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 xml:space="preserve">RBC Council Tax - Council tax records show there are </w:t>
      </w:r>
      <w:r w:rsidRPr="00BF777B">
        <w:rPr>
          <w:rFonts w:ascii="Trebuchet MS" w:eastAsia="Times New Roman" w:hAnsi="Trebuchet MS" w:cs="Arial"/>
          <w:snapToGrid w:val="0"/>
        </w:rPr>
        <w:t>3 separate fl</w:t>
      </w:r>
      <w:r>
        <w:rPr>
          <w:rFonts w:ascii="Trebuchet MS" w:eastAsia="Times New Roman" w:hAnsi="Trebuchet MS" w:cs="Arial"/>
          <w:snapToGrid w:val="0"/>
        </w:rPr>
        <w:t>ats registered at this property and</w:t>
      </w:r>
      <w:r w:rsidRPr="00BF777B">
        <w:rPr>
          <w:rFonts w:ascii="Trebuchet MS" w:eastAsia="Times New Roman" w:hAnsi="Trebuchet MS" w:cs="Arial"/>
          <w:snapToGrid w:val="0"/>
        </w:rPr>
        <w:t xml:space="preserve"> these flats have been banded for council tax purposes since </w:t>
      </w:r>
      <w:r w:rsidRPr="00DE66BC">
        <w:rPr>
          <w:rFonts w:ascii="Trebuchet MS" w:eastAsia="Times New Roman" w:hAnsi="Trebuchet MS" w:cs="Arial"/>
          <w:snapToGrid w:val="0"/>
        </w:rPr>
        <w:t>January 2005</w:t>
      </w:r>
      <w:r>
        <w:rPr>
          <w:rFonts w:ascii="Trebuchet MS" w:eastAsia="Times New Roman" w:hAnsi="Trebuchet MS" w:cs="Arial"/>
          <w:snapToGrid w:val="0"/>
        </w:rPr>
        <w:t>.</w:t>
      </w:r>
    </w:p>
    <w:p w:rsidR="00FA222E" w:rsidRPr="00744B48" w:rsidRDefault="00FA222E" w:rsidP="00FA222E">
      <w:pPr>
        <w:spacing w:after="0" w:line="360" w:lineRule="auto"/>
        <w:contextualSpacing/>
        <w:jc w:val="both"/>
        <w:rPr>
          <w:rFonts w:ascii="Trebuchet MS" w:eastAsia="Times New Roman" w:hAnsi="Trebuchet MS" w:cs="Arial"/>
          <w:snapToGrid w:val="0"/>
        </w:rPr>
      </w:pPr>
    </w:p>
    <w:p w:rsidR="00FA222E" w:rsidRPr="00744B48" w:rsidRDefault="00FA222E" w:rsidP="00FA222E">
      <w:pPr>
        <w:spacing w:after="0" w:line="360" w:lineRule="auto"/>
        <w:contextualSpacing/>
        <w:jc w:val="both"/>
        <w:rPr>
          <w:rFonts w:ascii="Trebuchet MS" w:eastAsia="Times New Roman" w:hAnsi="Trebuchet MS" w:cs="Arial"/>
          <w:b/>
          <w:snapToGrid w:val="0"/>
        </w:rPr>
      </w:pPr>
      <w:r w:rsidRPr="00744B48">
        <w:rPr>
          <w:rFonts w:ascii="Trebuchet MS" w:eastAsia="Times New Roman" w:hAnsi="Trebuchet MS" w:cs="Arial"/>
          <w:b/>
          <w:snapToGrid w:val="0"/>
        </w:rPr>
        <w:t>EVIDENCE SUBMITTED</w:t>
      </w:r>
    </w:p>
    <w:p w:rsidR="00FA222E" w:rsidRPr="00744B48" w:rsidRDefault="00FA222E" w:rsidP="00FA222E">
      <w:pPr>
        <w:spacing w:after="0"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The following documents were submitted:</w:t>
      </w:r>
    </w:p>
    <w:p w:rsidR="00FA222E" w:rsidRPr="00DE66BC" w:rsidRDefault="00FA222E" w:rsidP="00FA222E">
      <w:pPr>
        <w:spacing w:after="0" w:line="360" w:lineRule="auto"/>
        <w:contextualSpacing/>
        <w:jc w:val="both"/>
        <w:rPr>
          <w:rFonts w:ascii="Trebuchet MS" w:eastAsia="Times New Roman" w:hAnsi="Trebuchet MS" w:cs="Arial"/>
          <w:snapToGrid w:val="0"/>
        </w:rPr>
      </w:pPr>
      <w:r>
        <w:rPr>
          <w:rFonts w:ascii="Trebuchet MS" w:eastAsia="Times New Roman" w:hAnsi="Trebuchet MS" w:cs="Arial"/>
          <w:snapToGrid w:val="0"/>
        </w:rPr>
        <w:t xml:space="preserve">Drawing </w:t>
      </w:r>
      <w:r w:rsidRPr="00DE66BC">
        <w:rPr>
          <w:rFonts w:ascii="Trebuchet MS" w:eastAsia="Times New Roman" w:hAnsi="Trebuchet MS" w:cs="Arial"/>
          <w:snapToGrid w:val="0"/>
        </w:rPr>
        <w:t>No. EX001 Location, Block and Existing Floor Plans received 2 January 2018</w:t>
      </w:r>
    </w:p>
    <w:p w:rsidR="00FA222E" w:rsidRPr="00744B48" w:rsidRDefault="00FA222E" w:rsidP="00FA222E">
      <w:pPr>
        <w:spacing w:after="0"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 xml:space="preserve">Tenancy </w:t>
      </w:r>
      <w:r>
        <w:rPr>
          <w:rFonts w:ascii="Trebuchet MS" w:eastAsia="Times New Roman" w:hAnsi="Trebuchet MS" w:cs="Arial"/>
          <w:snapToGrid w:val="0"/>
        </w:rPr>
        <w:t>Estate Agency Invoices 2005-2006</w:t>
      </w:r>
    </w:p>
    <w:p w:rsidR="00FA222E" w:rsidRDefault="00FA222E" w:rsidP="00FA222E">
      <w:pPr>
        <w:spacing w:after="0"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Statutory Declaration</w:t>
      </w:r>
      <w:r>
        <w:rPr>
          <w:rFonts w:ascii="Trebuchet MS" w:eastAsia="Times New Roman" w:hAnsi="Trebuchet MS" w:cs="Arial"/>
          <w:snapToGrid w:val="0"/>
        </w:rPr>
        <w:t xml:space="preserve"> by</w:t>
      </w:r>
      <w:r w:rsidRPr="00744B48">
        <w:rPr>
          <w:rFonts w:ascii="Trebuchet MS" w:eastAsia="Times New Roman" w:hAnsi="Trebuchet MS" w:cs="Arial"/>
          <w:snapToGrid w:val="0"/>
        </w:rPr>
        <w:t xml:space="preserve"> </w:t>
      </w:r>
      <w:r>
        <w:rPr>
          <w:rFonts w:ascii="Trebuchet MS" w:eastAsia="Times New Roman" w:hAnsi="Trebuchet MS" w:cs="Arial"/>
          <w:snapToGrid w:val="0"/>
        </w:rPr>
        <w:t>applicant</w:t>
      </w:r>
    </w:p>
    <w:p w:rsidR="00FA222E" w:rsidRDefault="00FA222E" w:rsidP="00FA222E">
      <w:pPr>
        <w:spacing w:after="0" w:line="360" w:lineRule="auto"/>
        <w:contextualSpacing/>
        <w:jc w:val="both"/>
        <w:rPr>
          <w:rFonts w:ascii="Trebuchet MS" w:eastAsia="Times New Roman" w:hAnsi="Trebuchet MS" w:cs="Arial"/>
          <w:snapToGrid w:val="0"/>
        </w:rPr>
      </w:pPr>
      <w:r>
        <w:rPr>
          <w:rFonts w:ascii="Trebuchet MS" w:eastAsia="Times New Roman" w:hAnsi="Trebuchet MS" w:cs="Arial"/>
          <w:snapToGrid w:val="0"/>
        </w:rPr>
        <w:lastRenderedPageBreak/>
        <w:t>Valuation Office Listings for the 3 flats from 2005 to present</w:t>
      </w:r>
    </w:p>
    <w:p w:rsidR="00FA222E" w:rsidRPr="00FF06A5" w:rsidRDefault="00FA222E" w:rsidP="00FA222E">
      <w:pPr>
        <w:spacing w:after="0" w:line="360" w:lineRule="auto"/>
        <w:contextualSpacing/>
        <w:jc w:val="both"/>
        <w:rPr>
          <w:rFonts w:ascii="Trebuchet MS" w:eastAsia="Times New Roman" w:hAnsi="Trebuchet MS" w:cs="Arial"/>
          <w:i/>
          <w:snapToGrid w:val="0"/>
        </w:rPr>
      </w:pPr>
      <w:r>
        <w:rPr>
          <w:rFonts w:ascii="Trebuchet MS" w:eastAsia="Times New Roman" w:hAnsi="Trebuchet MS" w:cs="Arial"/>
          <w:snapToGrid w:val="0"/>
        </w:rPr>
        <w:t xml:space="preserve">British Gas invoice dated 30/09/2004 </w:t>
      </w:r>
      <w:r w:rsidRPr="00FF06A5">
        <w:rPr>
          <w:rFonts w:ascii="Trebuchet MS" w:eastAsia="Times New Roman" w:hAnsi="Trebuchet MS" w:cs="Arial"/>
          <w:i/>
          <w:snapToGrid w:val="0"/>
        </w:rPr>
        <w:t>(installation of mains and services to the 3 flats)</w:t>
      </w:r>
    </w:p>
    <w:p w:rsidR="00FA222E" w:rsidRPr="00744B48" w:rsidRDefault="00FA222E" w:rsidP="00FA222E">
      <w:pPr>
        <w:spacing w:after="0" w:line="360" w:lineRule="auto"/>
        <w:contextualSpacing/>
        <w:jc w:val="both"/>
        <w:rPr>
          <w:rFonts w:ascii="Trebuchet MS" w:eastAsia="Times New Roman" w:hAnsi="Trebuchet MS" w:cs="Arial"/>
          <w:snapToGrid w:val="0"/>
        </w:rPr>
      </w:pPr>
    </w:p>
    <w:p w:rsidR="00FA222E" w:rsidRPr="000B6EE9" w:rsidRDefault="00FA222E" w:rsidP="00FA222E">
      <w:pPr>
        <w:spacing w:after="0" w:line="360" w:lineRule="auto"/>
        <w:contextualSpacing/>
        <w:jc w:val="both"/>
        <w:rPr>
          <w:rFonts w:ascii="Trebuchet MS" w:eastAsia="Times New Roman" w:hAnsi="Trebuchet MS" w:cs="Arial"/>
          <w:b/>
          <w:snapToGrid w:val="0"/>
        </w:rPr>
      </w:pPr>
      <w:r w:rsidRPr="00744B48">
        <w:rPr>
          <w:rFonts w:ascii="Trebuchet MS" w:eastAsia="Times New Roman" w:hAnsi="Trebuchet MS" w:cs="Arial"/>
          <w:b/>
          <w:snapToGrid w:val="0"/>
        </w:rPr>
        <w:t>ANALYSIS OF EVIDENCE (ASSESSMENT)</w:t>
      </w:r>
    </w:p>
    <w:p w:rsidR="00FA222E" w:rsidRPr="00B329C6" w:rsidRDefault="00FA222E" w:rsidP="00FA222E">
      <w:pPr>
        <w:spacing w:after="0"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 xml:space="preserve">The applicant has submitted a signed Statutory Declaration confirming that the property </w:t>
      </w:r>
      <w:r>
        <w:rPr>
          <w:rFonts w:ascii="Trebuchet MS" w:eastAsia="Times New Roman" w:hAnsi="Trebuchet MS" w:cs="Arial"/>
          <w:snapToGrid w:val="0"/>
        </w:rPr>
        <w:t xml:space="preserve">was converted to 3 </w:t>
      </w:r>
      <w:r w:rsidRPr="00744B48">
        <w:rPr>
          <w:rFonts w:ascii="Trebuchet MS" w:eastAsia="Times New Roman" w:hAnsi="Trebuchet MS" w:cs="Arial"/>
          <w:snapToGrid w:val="0"/>
        </w:rPr>
        <w:t xml:space="preserve">flats </w:t>
      </w:r>
      <w:r>
        <w:rPr>
          <w:rFonts w:ascii="Trebuchet MS" w:eastAsia="Times New Roman" w:hAnsi="Trebuchet MS" w:cs="Arial"/>
          <w:snapToGrid w:val="0"/>
        </w:rPr>
        <w:t xml:space="preserve">since 2005 </w:t>
      </w:r>
      <w:r w:rsidRPr="00744B48">
        <w:rPr>
          <w:rFonts w:ascii="Trebuchet MS" w:eastAsia="Times New Roman" w:hAnsi="Trebuchet MS" w:cs="Arial"/>
          <w:snapToGrid w:val="0"/>
        </w:rPr>
        <w:t xml:space="preserve">and has remained as such to present day.  </w:t>
      </w:r>
    </w:p>
    <w:p w:rsidR="00FA222E" w:rsidRDefault="00FA222E" w:rsidP="00FA222E">
      <w:pPr>
        <w:spacing w:after="0" w:line="360" w:lineRule="auto"/>
        <w:contextualSpacing/>
        <w:jc w:val="both"/>
        <w:rPr>
          <w:rFonts w:ascii="Trebuchet MS" w:eastAsia="Times New Roman" w:hAnsi="Trebuchet MS" w:cs="Arial"/>
          <w:snapToGrid w:val="0"/>
        </w:rPr>
      </w:pPr>
      <w:r w:rsidRPr="00B329C6">
        <w:rPr>
          <w:rFonts w:ascii="Trebuchet MS" w:eastAsia="Times New Roman" w:hAnsi="Trebuchet MS" w:cs="Arial"/>
          <w:snapToGrid w:val="0"/>
        </w:rPr>
        <w:t>Council tax records show there are 3 separate flats registered at this property and</w:t>
      </w:r>
      <w:r>
        <w:rPr>
          <w:rFonts w:ascii="Trebuchet MS" w:eastAsia="Times New Roman" w:hAnsi="Trebuchet MS" w:cs="Arial"/>
          <w:snapToGrid w:val="0"/>
        </w:rPr>
        <w:t xml:space="preserve"> the Council Tax department has confirmed that</w:t>
      </w:r>
      <w:r w:rsidRPr="00B329C6">
        <w:rPr>
          <w:rFonts w:ascii="Trebuchet MS" w:eastAsia="Times New Roman" w:hAnsi="Trebuchet MS" w:cs="Arial"/>
          <w:snapToGrid w:val="0"/>
        </w:rPr>
        <w:t xml:space="preserve"> these </w:t>
      </w:r>
      <w:r>
        <w:rPr>
          <w:rFonts w:ascii="Trebuchet MS" w:eastAsia="Times New Roman" w:hAnsi="Trebuchet MS" w:cs="Arial"/>
          <w:snapToGrid w:val="0"/>
        </w:rPr>
        <w:t xml:space="preserve">3 </w:t>
      </w:r>
      <w:r w:rsidRPr="00B329C6">
        <w:rPr>
          <w:rFonts w:ascii="Trebuchet MS" w:eastAsia="Times New Roman" w:hAnsi="Trebuchet MS" w:cs="Arial"/>
          <w:snapToGrid w:val="0"/>
        </w:rPr>
        <w:t xml:space="preserve">flats have been banded for council tax purposes since </w:t>
      </w:r>
      <w:r w:rsidRPr="00022E68">
        <w:rPr>
          <w:rFonts w:ascii="Trebuchet MS" w:eastAsia="Times New Roman" w:hAnsi="Trebuchet MS" w:cs="Arial"/>
          <w:snapToGrid w:val="0"/>
        </w:rPr>
        <w:t>January 2005</w:t>
      </w:r>
      <w:r>
        <w:rPr>
          <w:rFonts w:ascii="Trebuchet MS" w:eastAsia="Times New Roman" w:hAnsi="Trebuchet MS" w:cs="Arial"/>
          <w:snapToGrid w:val="0"/>
        </w:rPr>
        <w:t xml:space="preserve"> to present</w:t>
      </w:r>
      <w:r w:rsidRPr="00B329C6">
        <w:rPr>
          <w:rFonts w:ascii="Trebuchet MS" w:eastAsia="Times New Roman" w:hAnsi="Trebuchet MS" w:cs="Arial"/>
          <w:snapToGrid w:val="0"/>
        </w:rPr>
        <w:t>.</w:t>
      </w:r>
      <w:r>
        <w:rPr>
          <w:rFonts w:ascii="Trebuchet MS" w:eastAsia="Times New Roman" w:hAnsi="Trebuchet MS" w:cs="Arial"/>
          <w:snapToGrid w:val="0"/>
        </w:rPr>
        <w:t xml:space="preserve"> In addition submitted s</w:t>
      </w:r>
      <w:r w:rsidRPr="00B329C6">
        <w:rPr>
          <w:rFonts w:ascii="Trebuchet MS" w:eastAsia="Times New Roman" w:hAnsi="Trebuchet MS" w:cs="Arial"/>
          <w:snapToGrid w:val="0"/>
        </w:rPr>
        <w:t>creenshots fro</w:t>
      </w:r>
      <w:r>
        <w:rPr>
          <w:rFonts w:ascii="Trebuchet MS" w:eastAsia="Times New Roman" w:hAnsi="Trebuchet MS" w:cs="Arial"/>
          <w:snapToGrid w:val="0"/>
        </w:rPr>
        <w:t xml:space="preserve">m the Valuation Office Listings by the applicant confirms </w:t>
      </w:r>
      <w:r w:rsidRPr="00B329C6">
        <w:rPr>
          <w:rFonts w:ascii="Trebuchet MS" w:eastAsia="Times New Roman" w:hAnsi="Trebuchet MS" w:cs="Arial"/>
          <w:snapToGrid w:val="0"/>
        </w:rPr>
        <w:t xml:space="preserve">the 3 flats </w:t>
      </w:r>
      <w:r>
        <w:rPr>
          <w:rFonts w:ascii="Trebuchet MS" w:eastAsia="Times New Roman" w:hAnsi="Trebuchet MS" w:cs="Arial"/>
          <w:snapToGrid w:val="0"/>
        </w:rPr>
        <w:t xml:space="preserve">were </w:t>
      </w:r>
      <w:r w:rsidRPr="00B329C6">
        <w:rPr>
          <w:rFonts w:ascii="Trebuchet MS" w:eastAsia="Times New Roman" w:hAnsi="Trebuchet MS" w:cs="Arial"/>
          <w:snapToGrid w:val="0"/>
        </w:rPr>
        <w:t>registered for</w:t>
      </w:r>
      <w:r>
        <w:rPr>
          <w:rFonts w:ascii="Trebuchet MS" w:eastAsia="Times New Roman" w:hAnsi="Trebuchet MS" w:cs="Arial"/>
          <w:snapToGrid w:val="0"/>
        </w:rPr>
        <w:t xml:space="preserve"> council tax since 2005</w:t>
      </w:r>
      <w:r w:rsidRPr="00B329C6">
        <w:rPr>
          <w:rFonts w:ascii="Trebuchet MS" w:eastAsia="Times New Roman" w:hAnsi="Trebuchet MS" w:cs="Arial"/>
          <w:snapToGrid w:val="0"/>
        </w:rPr>
        <w:t xml:space="preserve">. </w:t>
      </w:r>
      <w:r>
        <w:rPr>
          <w:rFonts w:ascii="Trebuchet MS" w:eastAsia="Times New Roman" w:hAnsi="Trebuchet MS" w:cs="Arial"/>
          <w:snapToGrid w:val="0"/>
        </w:rPr>
        <w:t xml:space="preserve">A British Gas invoice dated 30/09/2004 for the installation of mains and services to the 3 flats has also been submitted. </w:t>
      </w:r>
      <w:r w:rsidRPr="00022E68">
        <w:rPr>
          <w:rFonts w:ascii="Trebuchet MS" w:eastAsia="Times New Roman" w:hAnsi="Trebuchet MS" w:cs="Arial"/>
          <w:snapToGrid w:val="0"/>
        </w:rPr>
        <w:t xml:space="preserve">The </w:t>
      </w:r>
      <w:r>
        <w:rPr>
          <w:rFonts w:ascii="Trebuchet MS" w:eastAsia="Times New Roman" w:hAnsi="Trebuchet MS" w:cs="Arial"/>
          <w:snapToGrid w:val="0"/>
        </w:rPr>
        <w:t xml:space="preserve">Council’s </w:t>
      </w:r>
      <w:r w:rsidRPr="00022E68">
        <w:rPr>
          <w:rFonts w:ascii="Trebuchet MS" w:eastAsia="Times New Roman" w:hAnsi="Trebuchet MS" w:cs="Arial"/>
          <w:snapToGrid w:val="0"/>
        </w:rPr>
        <w:t xml:space="preserve">Electoral Services Department have supplied details of the Electoral Register for this property showing the property as 3 flats </w:t>
      </w:r>
      <w:r>
        <w:rPr>
          <w:rFonts w:ascii="Trebuchet MS" w:eastAsia="Times New Roman" w:hAnsi="Trebuchet MS" w:cs="Arial"/>
          <w:snapToGrid w:val="0"/>
        </w:rPr>
        <w:t>since</w:t>
      </w:r>
      <w:r w:rsidRPr="00022E68">
        <w:rPr>
          <w:rFonts w:ascii="Trebuchet MS" w:eastAsia="Times New Roman" w:hAnsi="Trebuchet MS" w:cs="Arial"/>
          <w:snapToGrid w:val="0"/>
        </w:rPr>
        <w:t xml:space="preserve"> 2008</w:t>
      </w:r>
      <w:r>
        <w:rPr>
          <w:rFonts w:ascii="Trebuchet MS" w:eastAsia="Times New Roman" w:hAnsi="Trebuchet MS" w:cs="Arial"/>
          <w:snapToGrid w:val="0"/>
        </w:rPr>
        <w:t xml:space="preserve"> to present.</w:t>
      </w:r>
    </w:p>
    <w:p w:rsidR="00FA222E" w:rsidRDefault="00FA222E" w:rsidP="00FA222E">
      <w:pPr>
        <w:spacing w:after="0" w:line="360" w:lineRule="auto"/>
        <w:contextualSpacing/>
        <w:jc w:val="both"/>
        <w:rPr>
          <w:rFonts w:ascii="Trebuchet MS" w:eastAsia="Times New Roman" w:hAnsi="Trebuchet MS" w:cs="Arial"/>
          <w:snapToGrid w:val="0"/>
        </w:rPr>
      </w:pPr>
    </w:p>
    <w:p w:rsidR="00FA222E" w:rsidRDefault="00FA222E" w:rsidP="00FA222E">
      <w:pPr>
        <w:spacing w:after="0" w:line="360" w:lineRule="auto"/>
        <w:contextualSpacing/>
        <w:jc w:val="both"/>
        <w:rPr>
          <w:rFonts w:ascii="Trebuchet MS" w:eastAsia="Times New Roman" w:hAnsi="Trebuchet MS" w:cs="Arial"/>
          <w:snapToGrid w:val="0"/>
        </w:rPr>
      </w:pPr>
      <w:r>
        <w:rPr>
          <w:rFonts w:ascii="Trebuchet MS" w:eastAsia="Times New Roman" w:hAnsi="Trebuchet MS" w:cs="Arial"/>
          <w:snapToGrid w:val="0"/>
        </w:rPr>
        <w:t xml:space="preserve">The submitted existing floor plans (Drawing </w:t>
      </w:r>
      <w:r w:rsidRPr="00DE66BC">
        <w:rPr>
          <w:rFonts w:ascii="Trebuchet MS" w:eastAsia="Times New Roman" w:hAnsi="Trebuchet MS" w:cs="Arial"/>
          <w:snapToGrid w:val="0"/>
        </w:rPr>
        <w:t>No. EX001</w:t>
      </w:r>
      <w:r>
        <w:rPr>
          <w:rFonts w:ascii="Trebuchet MS" w:eastAsia="Times New Roman" w:hAnsi="Trebuchet MS" w:cs="Times New Roman"/>
        </w:rPr>
        <w:t>)</w:t>
      </w:r>
      <w:r>
        <w:rPr>
          <w:rFonts w:ascii="Trebuchet MS" w:eastAsia="Times New Roman" w:hAnsi="Trebuchet MS" w:cs="Arial"/>
          <w:snapToGrid w:val="0"/>
        </w:rPr>
        <w:t xml:space="preserve"> show the property as 3 flats, a situation confirmed by officers upon site visit on 05/03/2018. All 3 flats are currently occupied. </w:t>
      </w:r>
      <w:r w:rsidRPr="00744B48">
        <w:rPr>
          <w:rFonts w:ascii="Trebuchet MS" w:eastAsia="Times New Roman" w:hAnsi="Trebuchet MS" w:cs="Arial"/>
          <w:snapToGrid w:val="0"/>
        </w:rPr>
        <w:t xml:space="preserve">The applicant has provided </w:t>
      </w:r>
      <w:r>
        <w:rPr>
          <w:rFonts w:ascii="Trebuchet MS" w:eastAsia="Times New Roman" w:hAnsi="Trebuchet MS" w:cs="Arial"/>
          <w:snapToGrid w:val="0"/>
        </w:rPr>
        <w:t xml:space="preserve">Estate Agency Invoices for </w:t>
      </w:r>
      <w:r w:rsidRPr="00744B48">
        <w:rPr>
          <w:rFonts w:ascii="Trebuchet MS" w:eastAsia="Times New Roman" w:hAnsi="Trebuchet MS" w:cs="Arial"/>
          <w:snapToGrid w:val="0"/>
        </w:rPr>
        <w:t xml:space="preserve">tenancy </w:t>
      </w:r>
      <w:r>
        <w:rPr>
          <w:rFonts w:ascii="Trebuchet MS" w:eastAsia="Times New Roman" w:hAnsi="Trebuchet MS" w:cs="Arial"/>
          <w:snapToGrid w:val="0"/>
        </w:rPr>
        <w:t xml:space="preserve">payments </w:t>
      </w:r>
      <w:r w:rsidRPr="00744B48">
        <w:rPr>
          <w:rFonts w:ascii="Trebuchet MS" w:eastAsia="Times New Roman" w:hAnsi="Trebuchet MS" w:cs="Arial"/>
          <w:snapToGrid w:val="0"/>
        </w:rPr>
        <w:t>dated</w:t>
      </w:r>
      <w:r>
        <w:rPr>
          <w:rFonts w:ascii="Trebuchet MS" w:eastAsia="Times New Roman" w:hAnsi="Trebuchet MS" w:cs="Arial"/>
          <w:snapToGrid w:val="0"/>
        </w:rPr>
        <w:t xml:space="preserve"> 2005 and 2006.</w:t>
      </w:r>
      <w:r w:rsidRPr="00744B48">
        <w:rPr>
          <w:rFonts w:ascii="Trebuchet MS" w:eastAsia="Times New Roman" w:hAnsi="Trebuchet MS" w:cs="Arial"/>
          <w:snapToGrid w:val="0"/>
        </w:rPr>
        <w:t xml:space="preserve"> </w:t>
      </w:r>
    </w:p>
    <w:p w:rsidR="00FA222E" w:rsidRPr="00744B48" w:rsidRDefault="00FA222E" w:rsidP="00FA222E">
      <w:pPr>
        <w:spacing w:after="0" w:line="360" w:lineRule="auto"/>
        <w:contextualSpacing/>
        <w:jc w:val="both"/>
        <w:rPr>
          <w:rFonts w:ascii="Trebuchet MS" w:eastAsia="Times New Roman" w:hAnsi="Trebuchet MS" w:cs="Arial"/>
          <w:snapToGrid w:val="0"/>
        </w:rPr>
      </w:pPr>
    </w:p>
    <w:p w:rsidR="00FA222E" w:rsidRPr="00744B48" w:rsidRDefault="00FA222E" w:rsidP="00FA222E">
      <w:pPr>
        <w:spacing w:after="0"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 xml:space="preserve">Having reviewed the information submitted as outlined above, it has been concluded that on the balance of probability, the property known as </w:t>
      </w:r>
      <w:r>
        <w:rPr>
          <w:rFonts w:ascii="Trebuchet MS" w:eastAsia="Times New Roman" w:hAnsi="Trebuchet MS" w:cs="Arial"/>
          <w:snapToGrid w:val="0"/>
        </w:rPr>
        <w:t xml:space="preserve">34 Basingstoke </w:t>
      </w:r>
      <w:r w:rsidRPr="00744B48">
        <w:rPr>
          <w:rFonts w:ascii="Trebuchet MS" w:eastAsia="Times New Roman" w:hAnsi="Trebuchet MS" w:cs="Arial"/>
          <w:snapToGrid w:val="0"/>
        </w:rPr>
        <w:t xml:space="preserve">Road </w:t>
      </w:r>
      <w:r>
        <w:rPr>
          <w:rFonts w:ascii="Trebuchet MS" w:eastAsia="Times New Roman" w:hAnsi="Trebuchet MS" w:cs="Arial"/>
          <w:snapToGrid w:val="0"/>
        </w:rPr>
        <w:t>Reading, RG2 0EL has been in use as 3</w:t>
      </w:r>
      <w:r w:rsidRPr="00744B48">
        <w:rPr>
          <w:rFonts w:ascii="Trebuchet MS" w:eastAsia="Times New Roman" w:hAnsi="Trebuchet MS" w:cs="Arial"/>
          <w:snapToGrid w:val="0"/>
        </w:rPr>
        <w:t xml:space="preserve"> flats for a period in excess of 4 years with no enforcement action having been taken on the property in connection with the use. </w:t>
      </w:r>
      <w:r>
        <w:rPr>
          <w:rFonts w:ascii="Trebuchet MS" w:eastAsia="Times New Roman" w:hAnsi="Trebuchet MS" w:cs="Arial"/>
          <w:snapToGrid w:val="0"/>
        </w:rPr>
        <w:t xml:space="preserve">It should be noted that whilst the relevant 4 year period is 18/01/2014 to 18/01/2018, evidence submitted confirm that the property has been in use as 3 flats from 2005 to present.  </w:t>
      </w:r>
      <w:r w:rsidRPr="00744B48">
        <w:rPr>
          <w:rFonts w:ascii="Trebuchet MS" w:eastAsia="Times New Roman" w:hAnsi="Trebuchet MS" w:cs="Arial"/>
          <w:snapToGrid w:val="0"/>
        </w:rPr>
        <w:t>In these circumstances, it is considered appropriate to grant a certificate of Lawfulness to that effect.</w:t>
      </w:r>
    </w:p>
    <w:p w:rsidR="00FA222E" w:rsidRPr="00744B48" w:rsidRDefault="00FA222E" w:rsidP="00FA222E">
      <w:pPr>
        <w:spacing w:after="0" w:line="360" w:lineRule="auto"/>
        <w:contextualSpacing/>
        <w:jc w:val="both"/>
        <w:rPr>
          <w:rFonts w:ascii="Trebuchet MS" w:eastAsia="Times New Roman" w:hAnsi="Trebuchet MS" w:cs="Arial"/>
          <w:snapToGrid w:val="0"/>
        </w:rPr>
      </w:pPr>
    </w:p>
    <w:p w:rsidR="00FA222E" w:rsidRPr="00744B48" w:rsidRDefault="00FA222E" w:rsidP="00FA222E">
      <w:pPr>
        <w:spacing w:after="0" w:line="360" w:lineRule="auto"/>
        <w:contextualSpacing/>
        <w:jc w:val="both"/>
        <w:rPr>
          <w:rFonts w:ascii="Trebuchet MS" w:eastAsia="Times New Roman" w:hAnsi="Trebuchet MS" w:cs="Arial"/>
          <w:b/>
          <w:snapToGrid w:val="0"/>
          <w:color w:val="000000"/>
        </w:rPr>
      </w:pPr>
      <w:r w:rsidRPr="00744B48">
        <w:rPr>
          <w:rFonts w:ascii="Trebuchet MS" w:eastAsia="Times New Roman" w:hAnsi="Trebuchet MS" w:cs="Arial"/>
          <w:b/>
          <w:snapToGrid w:val="0"/>
          <w:color w:val="000000"/>
        </w:rPr>
        <w:t>Conclusion</w:t>
      </w:r>
    </w:p>
    <w:p w:rsidR="00FA222E" w:rsidRPr="00744B48" w:rsidRDefault="00FA222E" w:rsidP="00FA222E">
      <w:pPr>
        <w:spacing w:after="0" w:line="360" w:lineRule="auto"/>
        <w:contextualSpacing/>
        <w:jc w:val="both"/>
        <w:rPr>
          <w:rFonts w:ascii="Trebuchet MS" w:eastAsia="Times New Roman" w:hAnsi="Trebuchet MS" w:cs="Arial"/>
          <w:snapToGrid w:val="0"/>
          <w:color w:val="000000"/>
        </w:rPr>
      </w:pPr>
      <w:r w:rsidRPr="00744B48">
        <w:rPr>
          <w:rFonts w:ascii="Trebuchet MS" w:eastAsia="Times New Roman" w:hAnsi="Trebuchet MS" w:cs="Arial"/>
          <w:snapToGrid w:val="0"/>
          <w:color w:val="000000"/>
        </w:rPr>
        <w:t xml:space="preserve">Sufficient evidence has been provided to demonstrate that a Certificate of Lawfulness for the use of </w:t>
      </w:r>
      <w:r w:rsidRPr="00157501">
        <w:rPr>
          <w:rFonts w:ascii="Trebuchet MS" w:eastAsia="Times New Roman" w:hAnsi="Trebuchet MS" w:cs="Arial"/>
          <w:snapToGrid w:val="0"/>
          <w:color w:val="000000"/>
        </w:rPr>
        <w:t xml:space="preserve">34 Basingstoke Road Reading </w:t>
      </w:r>
      <w:r>
        <w:rPr>
          <w:rFonts w:ascii="Trebuchet MS" w:eastAsia="Times New Roman" w:hAnsi="Trebuchet MS" w:cs="Arial"/>
          <w:snapToGrid w:val="0"/>
          <w:color w:val="000000"/>
        </w:rPr>
        <w:t>as 3</w:t>
      </w:r>
      <w:r w:rsidRPr="00744B48">
        <w:rPr>
          <w:rFonts w:ascii="Trebuchet MS" w:eastAsia="Times New Roman" w:hAnsi="Trebuchet MS" w:cs="Arial"/>
          <w:snapToGrid w:val="0"/>
          <w:color w:val="000000"/>
        </w:rPr>
        <w:t xml:space="preserve"> flats should be granted on the basis that a period of 4 years has lapsed since the conversion of the property and is now therefore immune to enforcement action and is now lawful.  </w:t>
      </w:r>
    </w:p>
    <w:p w:rsidR="00FA222E" w:rsidRPr="00744B48" w:rsidRDefault="00FA222E" w:rsidP="00FA222E">
      <w:pPr>
        <w:spacing w:after="0" w:line="360" w:lineRule="auto"/>
        <w:contextualSpacing/>
        <w:jc w:val="both"/>
        <w:rPr>
          <w:rFonts w:ascii="Trebuchet MS" w:eastAsia="Times New Roman" w:hAnsi="Trebuchet MS" w:cs="Arial"/>
          <w:snapToGrid w:val="0"/>
          <w:color w:val="000000"/>
        </w:rPr>
      </w:pPr>
    </w:p>
    <w:p w:rsidR="00FA222E" w:rsidRPr="00744B48" w:rsidRDefault="00FA222E" w:rsidP="00FA222E">
      <w:pPr>
        <w:spacing w:after="0" w:line="360" w:lineRule="auto"/>
        <w:contextualSpacing/>
        <w:jc w:val="both"/>
        <w:rPr>
          <w:rFonts w:ascii="Trebuchet MS" w:eastAsia="Times New Roman" w:hAnsi="Trebuchet MS" w:cs="Arial"/>
          <w:snapToGrid w:val="0"/>
          <w:color w:val="000000"/>
        </w:rPr>
      </w:pPr>
      <w:r w:rsidRPr="00744B48">
        <w:rPr>
          <w:rFonts w:ascii="Trebuchet MS" w:eastAsia="Times New Roman" w:hAnsi="Trebuchet MS" w:cs="Arial"/>
          <w:snapToGrid w:val="0"/>
          <w:color w:val="000000"/>
        </w:rPr>
        <w:t xml:space="preserve">Submitted drawings: </w:t>
      </w:r>
    </w:p>
    <w:p w:rsidR="00FA222E" w:rsidRPr="00DE66BC" w:rsidRDefault="00FA222E" w:rsidP="00FA222E">
      <w:pPr>
        <w:spacing w:after="0" w:line="360" w:lineRule="auto"/>
        <w:contextualSpacing/>
        <w:jc w:val="both"/>
        <w:rPr>
          <w:rFonts w:ascii="Trebuchet MS" w:eastAsia="Times New Roman" w:hAnsi="Trebuchet MS" w:cs="Arial"/>
          <w:snapToGrid w:val="0"/>
        </w:rPr>
      </w:pPr>
      <w:r>
        <w:rPr>
          <w:rFonts w:ascii="Trebuchet MS" w:eastAsia="Times New Roman" w:hAnsi="Trebuchet MS" w:cs="Arial"/>
          <w:snapToGrid w:val="0"/>
        </w:rPr>
        <w:t xml:space="preserve">Drawing </w:t>
      </w:r>
      <w:r w:rsidRPr="00DE66BC">
        <w:rPr>
          <w:rFonts w:ascii="Trebuchet MS" w:eastAsia="Times New Roman" w:hAnsi="Trebuchet MS" w:cs="Arial"/>
          <w:snapToGrid w:val="0"/>
        </w:rPr>
        <w:t>No. EX001 Location, Block and Existing Floor Plans received 2 January 2018</w:t>
      </w:r>
    </w:p>
    <w:p w:rsidR="00FA222E" w:rsidRPr="00744B48" w:rsidRDefault="00FA222E" w:rsidP="00FA222E">
      <w:pPr>
        <w:spacing w:after="0" w:line="360" w:lineRule="auto"/>
        <w:contextualSpacing/>
        <w:jc w:val="both"/>
        <w:rPr>
          <w:rFonts w:ascii="Trebuchet MS" w:eastAsia="Times New Roman" w:hAnsi="Trebuchet MS" w:cs="Arial"/>
          <w:snapToGrid w:val="0"/>
          <w:color w:val="000000"/>
        </w:rPr>
      </w:pPr>
      <w:r w:rsidRPr="00744B48">
        <w:rPr>
          <w:rFonts w:ascii="Trebuchet MS" w:eastAsia="Times New Roman" w:hAnsi="Trebuchet MS" w:cs="Arial"/>
          <w:snapToGrid w:val="0"/>
          <w:color w:val="000000"/>
        </w:rPr>
        <w:t xml:space="preserve">Therefore the Local Planning Authority will, on this occasion, issue the applicant with a Certificate of Lawfulness for the existing </w:t>
      </w:r>
      <w:r>
        <w:rPr>
          <w:rFonts w:ascii="Trebuchet MS" w:eastAsia="Times New Roman" w:hAnsi="Trebuchet MS" w:cs="Arial"/>
          <w:snapToGrid w:val="0"/>
          <w:color w:val="000000"/>
        </w:rPr>
        <w:t>3 flats</w:t>
      </w:r>
      <w:r w:rsidRPr="00744B48">
        <w:rPr>
          <w:rFonts w:ascii="Trebuchet MS" w:eastAsia="Times New Roman" w:hAnsi="Trebuchet MS" w:cs="Arial"/>
          <w:snapToGrid w:val="0"/>
          <w:color w:val="000000"/>
        </w:rPr>
        <w:t>.</w:t>
      </w:r>
    </w:p>
    <w:p w:rsidR="00FA222E" w:rsidRPr="00744B48" w:rsidRDefault="00FA222E" w:rsidP="00FA222E">
      <w:pPr>
        <w:spacing w:after="0" w:line="360" w:lineRule="auto"/>
        <w:contextualSpacing/>
        <w:jc w:val="both"/>
        <w:rPr>
          <w:rFonts w:ascii="Trebuchet MS" w:eastAsia="Times New Roman" w:hAnsi="Trebuchet MS" w:cs="Arial"/>
          <w:snapToGrid w:val="0"/>
          <w:color w:val="000000"/>
        </w:rPr>
      </w:pPr>
    </w:p>
    <w:p w:rsidR="00FA222E" w:rsidRPr="00744B48" w:rsidRDefault="00FA222E" w:rsidP="00FA222E">
      <w:pPr>
        <w:spacing w:after="0" w:line="360" w:lineRule="auto"/>
        <w:contextualSpacing/>
        <w:jc w:val="both"/>
        <w:rPr>
          <w:rFonts w:ascii="Trebuchet MS" w:eastAsia="Times New Roman" w:hAnsi="Trebuchet MS" w:cs="Arial"/>
          <w:b/>
          <w:snapToGrid w:val="0"/>
          <w:color w:val="000000"/>
        </w:rPr>
      </w:pPr>
      <w:r w:rsidRPr="00744B48">
        <w:rPr>
          <w:rFonts w:ascii="Trebuchet MS" w:eastAsia="Times New Roman" w:hAnsi="Trebuchet MS" w:cs="Arial"/>
          <w:b/>
          <w:snapToGrid w:val="0"/>
          <w:color w:val="000000"/>
        </w:rPr>
        <w:t xml:space="preserve">Recommendation: </w:t>
      </w:r>
    </w:p>
    <w:p w:rsidR="00FA222E" w:rsidRPr="00744B48" w:rsidRDefault="00FA222E" w:rsidP="00FA222E">
      <w:pPr>
        <w:spacing w:after="0" w:line="360" w:lineRule="auto"/>
        <w:contextualSpacing/>
        <w:jc w:val="both"/>
        <w:rPr>
          <w:rFonts w:ascii="Trebuchet MS" w:eastAsia="Times New Roman" w:hAnsi="Trebuchet MS" w:cs="Arial"/>
          <w:snapToGrid w:val="0"/>
          <w:color w:val="000000"/>
        </w:rPr>
      </w:pPr>
      <w:r w:rsidRPr="00744B48">
        <w:rPr>
          <w:rFonts w:ascii="Trebuchet MS" w:eastAsia="Times New Roman" w:hAnsi="Trebuchet MS" w:cs="Arial"/>
          <w:snapToGrid w:val="0"/>
          <w:color w:val="000000"/>
        </w:rPr>
        <w:t xml:space="preserve">GRANT Certificate  </w:t>
      </w:r>
    </w:p>
    <w:p w:rsidR="00FA222E" w:rsidRDefault="00FA222E" w:rsidP="00FA222E">
      <w:pPr>
        <w:spacing w:line="360" w:lineRule="auto"/>
        <w:contextualSpacing/>
        <w:jc w:val="both"/>
        <w:rPr>
          <w:rFonts w:ascii="Trebuchet MS" w:hAnsi="Trebuchet MS"/>
        </w:rPr>
      </w:pPr>
      <w:r>
        <w:rPr>
          <w:rFonts w:ascii="Trebuchet MS" w:hAnsi="Trebuchet MS"/>
          <w:noProof/>
          <w:lang w:eastAsia="en-GB"/>
        </w:rPr>
        <w:drawing>
          <wp:inline distT="0" distB="0" distL="0" distR="0" wp14:anchorId="738DB1AB" wp14:editId="1DE5DE56">
            <wp:extent cx="5486400" cy="5753100"/>
            <wp:effectExtent l="76200" t="76200" r="133350" b="133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57531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91CCE" w:rsidRDefault="00FA222E" w:rsidP="00FA222E">
      <w:pPr>
        <w:spacing w:line="360" w:lineRule="auto"/>
        <w:contextualSpacing/>
        <w:jc w:val="center"/>
      </w:pPr>
      <w:r w:rsidRPr="002949EF">
        <w:rPr>
          <w:rFonts w:ascii="Trebuchet MS" w:hAnsi="Trebuchet MS"/>
        </w:rPr>
        <w:t>Location/Block Plan</w:t>
      </w:r>
      <w:r>
        <w:rPr>
          <w:rFonts w:ascii="Trebuchet MS" w:hAnsi="Trebuchet MS"/>
        </w:rPr>
        <w:t xml:space="preserve"> </w:t>
      </w:r>
      <w:r w:rsidRPr="002949EF">
        <w:rPr>
          <w:rFonts w:ascii="Trebuchet MS" w:hAnsi="Trebuchet MS"/>
          <w:i/>
        </w:rPr>
        <w:t>(not to scale)</w:t>
      </w:r>
      <w:bookmarkStart w:id="0" w:name="_GoBack"/>
      <w:bookmarkEnd w:id="0"/>
    </w:p>
    <w:sectPr w:rsidR="00B91CCE">
      <w:headerReference w:type="even" r:id="rId8"/>
      <w:headerReference w:type="default" r:id="rId9"/>
      <w:footerReference w:type="even" r:id="rId10"/>
      <w:footerReference w:type="default" r:id="rId11"/>
      <w:headerReference w:type="first" r:id="rId12"/>
      <w:footerReference w:type="first" r:id="rId13"/>
      <w:pgSz w:w="12240" w:h="15840"/>
      <w:pgMar w:top="1440" w:right="1797" w:bottom="1440" w:left="1797" w:header="720" w:footer="720" w:gutter="0"/>
      <w:paperSrc w:first="3" w:other="3"/>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222E" w:rsidRDefault="00FA222E" w:rsidP="00FA222E">
      <w:pPr>
        <w:spacing w:after="0" w:line="240" w:lineRule="auto"/>
      </w:pPr>
      <w:r>
        <w:separator/>
      </w:r>
    </w:p>
  </w:endnote>
  <w:endnote w:type="continuationSeparator" w:id="0">
    <w:p w:rsidR="00FA222E" w:rsidRDefault="00FA222E" w:rsidP="00FA22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E22" w:rsidRDefault="00FA222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3679790"/>
      <w:docPartObj>
        <w:docPartGallery w:val="Page Numbers (Bottom of Page)"/>
        <w:docPartUnique/>
      </w:docPartObj>
    </w:sdtPr>
    <w:sdtEndPr>
      <w:rPr>
        <w:noProof/>
      </w:rPr>
    </w:sdtEndPr>
    <w:sdtContent>
      <w:p w:rsidR="007E28E1" w:rsidRDefault="00FA222E">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rsidR="007E28E1" w:rsidRDefault="00FA222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E22" w:rsidRDefault="00FA22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222E" w:rsidRDefault="00FA222E" w:rsidP="00FA222E">
      <w:pPr>
        <w:spacing w:after="0" w:line="240" w:lineRule="auto"/>
      </w:pPr>
      <w:r>
        <w:separator/>
      </w:r>
    </w:p>
  </w:footnote>
  <w:footnote w:type="continuationSeparator" w:id="0">
    <w:p w:rsidR="00FA222E" w:rsidRDefault="00FA222E" w:rsidP="00FA22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E22" w:rsidRDefault="00FA22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E22" w:rsidRDefault="00FA222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E22" w:rsidRDefault="00FA22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22E"/>
    <w:rsid w:val="0004334D"/>
    <w:rsid w:val="00052F3E"/>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4120AE"/>
    <w:rsid w:val="00412340"/>
    <w:rsid w:val="00461297"/>
    <w:rsid w:val="004C22BD"/>
    <w:rsid w:val="004E6A00"/>
    <w:rsid w:val="00566ACD"/>
    <w:rsid w:val="005A37BB"/>
    <w:rsid w:val="005D02BC"/>
    <w:rsid w:val="005E5993"/>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67EC"/>
    <w:rsid w:val="009A2081"/>
    <w:rsid w:val="009F38BA"/>
    <w:rsid w:val="00A97BCF"/>
    <w:rsid w:val="00AB212D"/>
    <w:rsid w:val="00AC06FD"/>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72C6C"/>
    <w:rsid w:val="00FA22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2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A22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222E"/>
  </w:style>
  <w:style w:type="paragraph" w:styleId="Header">
    <w:name w:val="header"/>
    <w:basedOn w:val="Normal"/>
    <w:link w:val="HeaderChar"/>
    <w:uiPriority w:val="99"/>
    <w:unhideWhenUsed/>
    <w:rsid w:val="00FA22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222E"/>
  </w:style>
  <w:style w:type="paragraph" w:styleId="BalloonText">
    <w:name w:val="Balloon Text"/>
    <w:basedOn w:val="Normal"/>
    <w:link w:val="BalloonTextChar"/>
    <w:uiPriority w:val="99"/>
    <w:semiHidden/>
    <w:unhideWhenUsed/>
    <w:rsid w:val="00FA22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22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2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A22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222E"/>
  </w:style>
  <w:style w:type="paragraph" w:styleId="Header">
    <w:name w:val="header"/>
    <w:basedOn w:val="Normal"/>
    <w:link w:val="HeaderChar"/>
    <w:uiPriority w:val="99"/>
    <w:unhideWhenUsed/>
    <w:rsid w:val="00FA22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222E"/>
  </w:style>
  <w:style w:type="paragraph" w:styleId="BalloonText">
    <w:name w:val="Balloon Text"/>
    <w:basedOn w:val="Normal"/>
    <w:link w:val="BalloonTextChar"/>
    <w:uiPriority w:val="99"/>
    <w:semiHidden/>
    <w:unhideWhenUsed/>
    <w:rsid w:val="00FA22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22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880</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1</cp:revision>
  <dcterms:created xsi:type="dcterms:W3CDTF">2018-03-07T09:10:00Z</dcterms:created>
  <dcterms:modified xsi:type="dcterms:W3CDTF">2018-03-07T09:15:00Z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2018-03-07T09:12:48Z</vt:filetime>
  </property>
</Properties>
</file>