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5B2B" w:rsidRPr="009C31AB" w:rsidRDefault="00765B2B" w:rsidP="00765B2B">
      <w:pPr>
        <w:widowControl w:val="0"/>
        <w:overflowPunct w:val="0"/>
        <w:autoSpaceDE w:val="0"/>
        <w:autoSpaceDN w:val="0"/>
        <w:adjustRightInd w:val="0"/>
        <w:spacing w:after="0" w:line="240" w:lineRule="auto"/>
        <w:textAlignment w:val="baseline"/>
        <w:outlineLvl w:val="0"/>
        <w:rPr>
          <w:rFonts w:ascii="Trebuchet MS" w:eastAsia="Times New Roman" w:hAnsi="Trebuchet MS" w:cs="Arial"/>
          <w:b/>
          <w:u w:val="single"/>
          <w:lang w:eastAsia="en-GB"/>
        </w:rPr>
      </w:pPr>
      <w:r w:rsidRPr="009C31AB">
        <w:rPr>
          <w:rFonts w:ascii="Trebuchet MS" w:eastAsia="Times New Roman" w:hAnsi="Trebuchet MS" w:cs="Arial"/>
          <w:b/>
          <w:u w:val="single"/>
          <w:lang w:eastAsia="en-GB"/>
        </w:rPr>
        <w:t>DELEGATED REPORT</w:t>
      </w:r>
    </w:p>
    <w:p w:rsidR="00765B2B" w:rsidRPr="009C31AB" w:rsidRDefault="00765B2B" w:rsidP="00765B2B">
      <w:pPr>
        <w:widowControl w:val="0"/>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p>
    <w:p w:rsidR="00765B2B" w:rsidRPr="009C31AB" w:rsidRDefault="00765B2B" w:rsidP="00765B2B">
      <w:pPr>
        <w:widowControl w:val="0"/>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r w:rsidRPr="009C31AB">
        <w:rPr>
          <w:rFonts w:ascii="Trebuchet MS" w:eastAsia="Times New Roman" w:hAnsi="Trebuchet MS" w:cs="Arial"/>
          <w:b/>
          <w:lang w:eastAsia="en-GB"/>
        </w:rPr>
        <w:t xml:space="preserve">App No.: </w:t>
      </w:r>
      <w:r>
        <w:rPr>
          <w:rFonts w:ascii="Trebuchet MS" w:eastAsia="Times New Roman" w:hAnsi="Trebuchet MS" w:cs="Arial"/>
          <w:lang w:eastAsia="en-GB"/>
        </w:rPr>
        <w:t>171068</w:t>
      </w:r>
      <w:r w:rsidRPr="009C31AB">
        <w:rPr>
          <w:rFonts w:ascii="Trebuchet MS" w:eastAsia="Times New Roman" w:hAnsi="Trebuchet MS" w:cs="Arial"/>
          <w:lang w:eastAsia="en-GB"/>
        </w:rPr>
        <w:t>/FUL</w:t>
      </w:r>
    </w:p>
    <w:p w:rsidR="00765B2B" w:rsidRDefault="00765B2B" w:rsidP="00765B2B">
      <w:pPr>
        <w:widowControl w:val="0"/>
        <w:overflowPunct w:val="0"/>
        <w:autoSpaceDE w:val="0"/>
        <w:autoSpaceDN w:val="0"/>
        <w:adjustRightInd w:val="0"/>
        <w:spacing w:after="0" w:line="240" w:lineRule="auto"/>
        <w:jc w:val="both"/>
        <w:textAlignment w:val="baseline"/>
        <w:rPr>
          <w:rFonts w:ascii="Trebuchet MS" w:eastAsia="Times New Roman" w:hAnsi="Trebuchet MS" w:cs="Arial"/>
          <w:lang w:eastAsia="en-GB"/>
        </w:rPr>
      </w:pPr>
      <w:r w:rsidRPr="009C31AB">
        <w:rPr>
          <w:rFonts w:ascii="Trebuchet MS" w:eastAsia="Times New Roman" w:hAnsi="Trebuchet MS" w:cs="Arial"/>
          <w:b/>
          <w:lang w:eastAsia="en-GB"/>
        </w:rPr>
        <w:t xml:space="preserve">Address: </w:t>
      </w:r>
      <w:r w:rsidRPr="00765B2B">
        <w:rPr>
          <w:rFonts w:ascii="Trebuchet MS" w:eastAsia="Times New Roman" w:hAnsi="Trebuchet MS" w:cs="Arial"/>
          <w:lang w:eastAsia="en-GB"/>
        </w:rPr>
        <w:t>Western Elms Lodge", Western Elms Avenue, Reading</w:t>
      </w:r>
    </w:p>
    <w:p w:rsidR="00765B2B" w:rsidRPr="009C31AB" w:rsidRDefault="00765B2B" w:rsidP="00765B2B">
      <w:pPr>
        <w:widowControl w:val="0"/>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r w:rsidRPr="00825B0C">
        <w:rPr>
          <w:rFonts w:ascii="Trebuchet MS" w:eastAsia="Times New Roman" w:hAnsi="Trebuchet MS" w:cs="Arial"/>
          <w:b/>
          <w:lang w:eastAsia="en-GB"/>
        </w:rPr>
        <w:t xml:space="preserve">Case officer: </w:t>
      </w:r>
      <w:r w:rsidRPr="00825B0C">
        <w:rPr>
          <w:rFonts w:ascii="Trebuchet MS" w:eastAsia="Times New Roman" w:hAnsi="Trebuchet MS" w:cs="Arial"/>
          <w:lang w:eastAsia="en-GB"/>
        </w:rPr>
        <w:t>Ralph Chakadya</w:t>
      </w:r>
    </w:p>
    <w:p w:rsidR="00765B2B" w:rsidRPr="009C31AB" w:rsidRDefault="00765B2B" w:rsidP="00765B2B">
      <w:pPr>
        <w:widowControl w:val="0"/>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p>
    <w:p w:rsidR="00765B2B" w:rsidRPr="009C31AB" w:rsidRDefault="00765B2B" w:rsidP="00765B2B">
      <w:pPr>
        <w:widowControl w:val="0"/>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r w:rsidRPr="009C31AB">
        <w:rPr>
          <w:rFonts w:ascii="Trebuchet MS" w:eastAsia="Times New Roman" w:hAnsi="Trebuchet MS" w:cs="Arial"/>
          <w:b/>
          <w:lang w:eastAsia="en-GB"/>
        </w:rPr>
        <w:t>INTRODUCTION:</w:t>
      </w:r>
    </w:p>
    <w:p w:rsidR="00765B2B" w:rsidRPr="009C31AB" w:rsidRDefault="00765B2B" w:rsidP="00765B2B">
      <w:pPr>
        <w:widowControl w:val="0"/>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p>
    <w:p w:rsidR="00765B2B" w:rsidRDefault="00765B2B" w:rsidP="00765B2B">
      <w:pPr>
        <w:widowControl w:val="0"/>
        <w:overflowPunct w:val="0"/>
        <w:autoSpaceDE w:val="0"/>
        <w:autoSpaceDN w:val="0"/>
        <w:adjustRightInd w:val="0"/>
        <w:spacing w:after="0" w:line="240" w:lineRule="auto"/>
        <w:jc w:val="both"/>
        <w:textAlignment w:val="baseline"/>
        <w:rPr>
          <w:rFonts w:ascii="Trebuchet MS" w:eastAsia="Times New Roman" w:hAnsi="Trebuchet MS" w:cs="Arial"/>
          <w:bCs/>
          <w:lang w:eastAsia="en-GB"/>
        </w:rPr>
      </w:pPr>
      <w:r w:rsidRPr="00833DEE">
        <w:rPr>
          <w:rFonts w:ascii="Trebuchet MS" w:eastAsia="Times New Roman" w:hAnsi="Trebuchet MS" w:cs="Arial"/>
          <w:bCs/>
          <w:lang w:eastAsia="en-GB"/>
        </w:rPr>
        <w:t xml:space="preserve">The site is an existing doctors’ surgery </w:t>
      </w:r>
      <w:r>
        <w:rPr>
          <w:rFonts w:ascii="Trebuchet MS" w:eastAsia="Times New Roman" w:hAnsi="Trebuchet MS" w:cs="Arial"/>
          <w:bCs/>
          <w:lang w:eastAsia="en-GB"/>
        </w:rPr>
        <w:t>at the corner of Oxford Road and Western Elms Avenue</w:t>
      </w:r>
      <w:r w:rsidRPr="00833DEE">
        <w:rPr>
          <w:rFonts w:ascii="Trebuchet MS" w:eastAsia="Times New Roman" w:hAnsi="Trebuchet MS" w:cs="Arial"/>
          <w:bCs/>
          <w:lang w:eastAsia="en-GB"/>
        </w:rPr>
        <w:t>.</w:t>
      </w:r>
      <w:r>
        <w:rPr>
          <w:rFonts w:ascii="Trebuchet MS" w:eastAsia="Times New Roman" w:hAnsi="Trebuchet MS" w:cs="Arial"/>
          <w:bCs/>
          <w:lang w:eastAsia="en-GB"/>
        </w:rPr>
        <w:t xml:space="preserve"> The surgery fronts Western Elms Avenue.</w:t>
      </w:r>
    </w:p>
    <w:p w:rsidR="00765B2B" w:rsidRDefault="00765B2B" w:rsidP="00765B2B">
      <w:pPr>
        <w:widowControl w:val="0"/>
        <w:overflowPunct w:val="0"/>
        <w:autoSpaceDE w:val="0"/>
        <w:autoSpaceDN w:val="0"/>
        <w:adjustRightInd w:val="0"/>
        <w:spacing w:after="0" w:line="240" w:lineRule="auto"/>
        <w:jc w:val="both"/>
        <w:textAlignment w:val="baseline"/>
        <w:rPr>
          <w:rFonts w:ascii="Trebuchet MS" w:eastAsia="Times New Roman" w:hAnsi="Trebuchet MS" w:cs="Arial"/>
          <w:bCs/>
          <w:lang w:eastAsia="en-GB"/>
        </w:rPr>
      </w:pPr>
    </w:p>
    <w:p w:rsidR="00765B2B" w:rsidRDefault="00765B2B" w:rsidP="00765B2B">
      <w:pPr>
        <w:widowControl w:val="0"/>
        <w:overflowPunct w:val="0"/>
        <w:autoSpaceDE w:val="0"/>
        <w:autoSpaceDN w:val="0"/>
        <w:adjustRightInd w:val="0"/>
        <w:spacing w:after="0" w:line="240" w:lineRule="auto"/>
        <w:jc w:val="both"/>
        <w:textAlignment w:val="baseline"/>
        <w:rPr>
          <w:rFonts w:ascii="Trebuchet MS" w:eastAsia="Times New Roman" w:hAnsi="Trebuchet MS" w:cs="Arial"/>
          <w:lang w:eastAsia="en-GB"/>
        </w:rPr>
      </w:pPr>
    </w:p>
    <w:p w:rsidR="00765B2B" w:rsidRDefault="00765B2B" w:rsidP="00765B2B">
      <w:pPr>
        <w:widowControl w:val="0"/>
        <w:overflowPunct w:val="0"/>
        <w:autoSpaceDE w:val="0"/>
        <w:autoSpaceDN w:val="0"/>
        <w:adjustRightInd w:val="0"/>
        <w:spacing w:after="0" w:line="240" w:lineRule="auto"/>
        <w:jc w:val="both"/>
        <w:textAlignment w:val="baseline"/>
        <w:rPr>
          <w:rFonts w:ascii="Trebuchet MS" w:eastAsia="Times New Roman" w:hAnsi="Trebuchet MS" w:cs="Arial"/>
          <w:lang w:eastAsia="en-GB"/>
        </w:rPr>
      </w:pPr>
      <w:r>
        <w:rPr>
          <w:rFonts w:ascii="Trebuchet MS" w:eastAsia="Times New Roman" w:hAnsi="Trebuchet MS" w:cs="Arial"/>
          <w:lang w:eastAsia="en-GB"/>
        </w:rPr>
        <w:t xml:space="preserve">There is </w:t>
      </w:r>
      <w:proofErr w:type="gramStart"/>
      <w:r>
        <w:rPr>
          <w:rFonts w:ascii="Trebuchet MS" w:eastAsia="Times New Roman" w:hAnsi="Trebuchet MS" w:cs="Arial"/>
          <w:lang w:eastAsia="en-GB"/>
        </w:rPr>
        <w:t>existing</w:t>
      </w:r>
      <w:proofErr w:type="gramEnd"/>
      <w:r>
        <w:rPr>
          <w:rFonts w:ascii="Trebuchet MS" w:eastAsia="Times New Roman" w:hAnsi="Trebuchet MS" w:cs="Arial"/>
          <w:lang w:eastAsia="en-GB"/>
        </w:rPr>
        <w:t xml:space="preserve"> on</w:t>
      </w:r>
      <w:r w:rsidR="004E76BD">
        <w:rPr>
          <w:rFonts w:ascii="Trebuchet MS" w:eastAsia="Times New Roman" w:hAnsi="Trebuchet MS" w:cs="Arial"/>
          <w:lang w:eastAsia="en-GB"/>
        </w:rPr>
        <w:t xml:space="preserve"> </w:t>
      </w:r>
      <w:r>
        <w:rPr>
          <w:rFonts w:ascii="Trebuchet MS" w:eastAsia="Times New Roman" w:hAnsi="Trebuchet MS" w:cs="Arial"/>
          <w:lang w:eastAsia="en-GB"/>
        </w:rPr>
        <w:t>site parking to the front of the surgery.</w:t>
      </w:r>
    </w:p>
    <w:p w:rsidR="00765B2B" w:rsidRDefault="00765B2B" w:rsidP="00765B2B">
      <w:pPr>
        <w:widowControl w:val="0"/>
        <w:overflowPunct w:val="0"/>
        <w:autoSpaceDE w:val="0"/>
        <w:autoSpaceDN w:val="0"/>
        <w:adjustRightInd w:val="0"/>
        <w:spacing w:after="0" w:line="240" w:lineRule="auto"/>
        <w:jc w:val="both"/>
        <w:textAlignment w:val="baseline"/>
        <w:rPr>
          <w:rFonts w:ascii="Trebuchet MS" w:eastAsia="Times New Roman" w:hAnsi="Trebuchet MS" w:cs="Arial"/>
          <w:lang w:eastAsia="en-GB"/>
        </w:rPr>
      </w:pPr>
    </w:p>
    <w:p w:rsidR="00765B2B" w:rsidRPr="003A42C2" w:rsidRDefault="00765B2B" w:rsidP="00765B2B">
      <w:pPr>
        <w:widowControl w:val="0"/>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r w:rsidRPr="003A42C2">
        <w:rPr>
          <w:rFonts w:ascii="Trebuchet MS" w:eastAsia="Times New Roman" w:hAnsi="Trebuchet MS" w:cs="Arial"/>
          <w:b/>
          <w:lang w:eastAsia="en-GB"/>
        </w:rPr>
        <w:t xml:space="preserve">PROPOSAL: </w:t>
      </w:r>
    </w:p>
    <w:p w:rsidR="00765B2B" w:rsidRDefault="00765B2B" w:rsidP="00765B2B">
      <w:pPr>
        <w:widowControl w:val="0"/>
        <w:overflowPunct w:val="0"/>
        <w:autoSpaceDE w:val="0"/>
        <w:autoSpaceDN w:val="0"/>
        <w:adjustRightInd w:val="0"/>
        <w:spacing w:after="0" w:line="240" w:lineRule="auto"/>
        <w:jc w:val="both"/>
        <w:textAlignment w:val="baseline"/>
        <w:rPr>
          <w:rFonts w:ascii="Trebuchet MS" w:eastAsia="Times New Roman" w:hAnsi="Trebuchet MS" w:cs="Arial"/>
          <w:lang w:eastAsia="en-GB"/>
        </w:rPr>
      </w:pPr>
      <w:r>
        <w:rPr>
          <w:rFonts w:ascii="Trebuchet MS" w:eastAsia="Times New Roman" w:hAnsi="Trebuchet MS" w:cs="Arial"/>
          <w:lang w:eastAsia="en-GB"/>
        </w:rPr>
        <w:t>Permission is sought for a</w:t>
      </w:r>
      <w:r w:rsidRPr="00765B2B">
        <w:rPr>
          <w:rFonts w:ascii="Trebuchet MS" w:eastAsia="Times New Roman" w:hAnsi="Trebuchet MS" w:cs="Arial"/>
          <w:lang w:eastAsia="en-GB"/>
        </w:rPr>
        <w:t>lterations and first floor extensions</w:t>
      </w:r>
      <w:r>
        <w:rPr>
          <w:rFonts w:ascii="Trebuchet MS" w:eastAsia="Times New Roman" w:hAnsi="Trebuchet MS" w:cs="Arial"/>
          <w:lang w:eastAsia="en-GB"/>
        </w:rPr>
        <w:t xml:space="preserve"> with rooms in roofspace</w:t>
      </w:r>
      <w:r w:rsidRPr="00765B2B">
        <w:rPr>
          <w:rFonts w:ascii="Trebuchet MS" w:eastAsia="Times New Roman" w:hAnsi="Trebuchet MS" w:cs="Arial"/>
          <w:lang w:eastAsia="en-GB"/>
        </w:rPr>
        <w:t xml:space="preserve"> to</w:t>
      </w:r>
      <w:r>
        <w:rPr>
          <w:rFonts w:ascii="Trebuchet MS" w:eastAsia="Times New Roman" w:hAnsi="Trebuchet MS" w:cs="Arial"/>
          <w:lang w:eastAsia="en-GB"/>
        </w:rPr>
        <w:t xml:space="preserve"> an</w:t>
      </w:r>
      <w:r w:rsidRPr="00765B2B">
        <w:rPr>
          <w:rFonts w:ascii="Trebuchet MS" w:eastAsia="Times New Roman" w:hAnsi="Trebuchet MS" w:cs="Arial"/>
          <w:lang w:eastAsia="en-GB"/>
        </w:rPr>
        <w:t xml:space="preserve"> existing Surgery</w:t>
      </w:r>
      <w:r>
        <w:rPr>
          <w:rFonts w:ascii="Trebuchet MS" w:eastAsia="Times New Roman" w:hAnsi="Trebuchet MS" w:cs="Arial"/>
          <w:lang w:eastAsia="en-GB"/>
        </w:rPr>
        <w:t>.</w:t>
      </w:r>
      <w:r w:rsidR="0002767C" w:rsidRPr="0002767C">
        <w:rPr>
          <w:rFonts w:ascii="Trebuchet MS" w:eastAsia="Times New Roman" w:hAnsi="Trebuchet MS" w:cs="Times New Roman"/>
          <w:lang w:val="en-US" w:eastAsia="en-GB"/>
        </w:rPr>
        <w:t xml:space="preserve"> </w:t>
      </w:r>
      <w:r w:rsidR="0002767C">
        <w:rPr>
          <w:rFonts w:ascii="Trebuchet MS" w:eastAsia="Times New Roman" w:hAnsi="Trebuchet MS" w:cs="Times New Roman"/>
          <w:lang w:val="en-US" w:eastAsia="en-GB"/>
        </w:rPr>
        <w:t xml:space="preserve">The extensions would provide </w:t>
      </w:r>
      <w:r w:rsidR="0002767C" w:rsidRPr="0002767C">
        <w:rPr>
          <w:rFonts w:ascii="Trebuchet MS" w:eastAsia="Times New Roman" w:hAnsi="Trebuchet MS" w:cs="Arial"/>
          <w:lang w:val="en-US" w:eastAsia="en-GB"/>
        </w:rPr>
        <w:t>additional consulting rooms on the first floor and training / meeting room</w:t>
      </w:r>
      <w:r w:rsidR="0002767C">
        <w:rPr>
          <w:rFonts w:ascii="Trebuchet MS" w:eastAsia="Times New Roman" w:hAnsi="Trebuchet MS" w:cs="Arial"/>
          <w:lang w:val="en-US" w:eastAsia="en-GB"/>
        </w:rPr>
        <w:t xml:space="preserve"> within the roofspace.</w:t>
      </w:r>
    </w:p>
    <w:p w:rsidR="00765B2B" w:rsidRDefault="00765B2B" w:rsidP="00765B2B">
      <w:pPr>
        <w:widowControl w:val="0"/>
        <w:overflowPunct w:val="0"/>
        <w:autoSpaceDE w:val="0"/>
        <w:autoSpaceDN w:val="0"/>
        <w:adjustRightInd w:val="0"/>
        <w:spacing w:after="0" w:line="240" w:lineRule="auto"/>
        <w:jc w:val="both"/>
        <w:textAlignment w:val="baseline"/>
        <w:rPr>
          <w:rFonts w:ascii="Trebuchet MS" w:eastAsia="Times New Roman" w:hAnsi="Trebuchet MS" w:cs="Arial"/>
          <w:lang w:eastAsia="en-GB"/>
        </w:rPr>
      </w:pPr>
    </w:p>
    <w:p w:rsidR="00765B2B" w:rsidRDefault="00765B2B" w:rsidP="00765B2B">
      <w:pPr>
        <w:widowControl w:val="0"/>
        <w:overflowPunct w:val="0"/>
        <w:autoSpaceDE w:val="0"/>
        <w:autoSpaceDN w:val="0"/>
        <w:adjustRightInd w:val="0"/>
        <w:spacing w:after="0" w:line="240" w:lineRule="auto"/>
        <w:jc w:val="both"/>
        <w:textAlignment w:val="baseline"/>
        <w:rPr>
          <w:rFonts w:ascii="Trebuchet MS" w:eastAsia="Times New Roman" w:hAnsi="Trebuchet MS" w:cs="Arial"/>
          <w:bCs/>
          <w:lang w:eastAsia="en-GB"/>
        </w:rPr>
      </w:pPr>
      <w:r>
        <w:rPr>
          <w:rFonts w:ascii="Trebuchet MS" w:eastAsia="Times New Roman" w:hAnsi="Trebuchet MS" w:cs="Arial"/>
          <w:bCs/>
          <w:lang w:eastAsia="en-GB"/>
        </w:rPr>
        <w:t>Access to the site is from Western Elms Avenue and existing parking would be retained.</w:t>
      </w:r>
      <w:r w:rsidR="00F07A51" w:rsidRPr="00F07A51">
        <w:t xml:space="preserve"> </w:t>
      </w:r>
      <w:r w:rsidR="00F07A51" w:rsidRPr="00F07A51">
        <w:rPr>
          <w:rFonts w:ascii="Trebuchet MS" w:eastAsia="Times New Roman" w:hAnsi="Trebuchet MS" w:cs="Arial"/>
          <w:bCs/>
          <w:lang w:eastAsia="en-GB"/>
        </w:rPr>
        <w:t>Additional cycle parking is to be provided in the form of 5 additional spaces</w:t>
      </w:r>
    </w:p>
    <w:p w:rsidR="00F07A51" w:rsidRDefault="00F07A51" w:rsidP="00765B2B">
      <w:pPr>
        <w:widowControl w:val="0"/>
        <w:overflowPunct w:val="0"/>
        <w:autoSpaceDE w:val="0"/>
        <w:autoSpaceDN w:val="0"/>
        <w:adjustRightInd w:val="0"/>
        <w:spacing w:after="0" w:line="240" w:lineRule="auto"/>
        <w:jc w:val="both"/>
        <w:textAlignment w:val="baseline"/>
        <w:rPr>
          <w:rFonts w:ascii="Trebuchet MS" w:eastAsia="Times New Roman" w:hAnsi="Trebuchet MS" w:cs="Arial"/>
          <w:bCs/>
          <w:lang w:eastAsia="en-GB"/>
        </w:rPr>
      </w:pPr>
    </w:p>
    <w:p w:rsidR="00417497" w:rsidRDefault="00F07A51" w:rsidP="00765B2B">
      <w:pPr>
        <w:widowControl w:val="0"/>
        <w:overflowPunct w:val="0"/>
        <w:autoSpaceDE w:val="0"/>
        <w:autoSpaceDN w:val="0"/>
        <w:adjustRightInd w:val="0"/>
        <w:spacing w:after="0" w:line="240" w:lineRule="auto"/>
        <w:jc w:val="both"/>
        <w:textAlignment w:val="baseline"/>
        <w:rPr>
          <w:rFonts w:ascii="Trebuchet MS" w:eastAsia="Times New Roman" w:hAnsi="Trebuchet MS" w:cs="Arial"/>
          <w:bCs/>
          <w:lang w:eastAsia="en-GB"/>
        </w:rPr>
      </w:pPr>
      <w:r>
        <w:rPr>
          <w:rFonts w:ascii="Trebuchet MS" w:eastAsia="Times New Roman" w:hAnsi="Trebuchet MS" w:cs="Arial"/>
          <w:bCs/>
          <w:lang w:eastAsia="en-GB"/>
        </w:rPr>
        <w:t>Following concerns raised by officers regarding the design and street scene appearance of the proposed extensions, amended plans were submitted illustrating the street scene in relation to the adjoining resident</w:t>
      </w:r>
      <w:r w:rsidR="00417497">
        <w:rPr>
          <w:rFonts w:ascii="Trebuchet MS" w:eastAsia="Times New Roman" w:hAnsi="Trebuchet MS" w:cs="Arial"/>
          <w:bCs/>
          <w:lang w:eastAsia="en-GB"/>
        </w:rPr>
        <w:t>ial block 2-4 Western Elms Aven</w:t>
      </w:r>
      <w:r>
        <w:rPr>
          <w:rFonts w:ascii="Trebuchet MS" w:eastAsia="Times New Roman" w:hAnsi="Trebuchet MS" w:cs="Arial"/>
          <w:bCs/>
          <w:lang w:eastAsia="en-GB"/>
        </w:rPr>
        <w:t xml:space="preserve">ue and </w:t>
      </w:r>
      <w:r w:rsidR="00417497">
        <w:rPr>
          <w:rFonts w:ascii="Trebuchet MS" w:eastAsia="Times New Roman" w:hAnsi="Trebuchet MS" w:cs="Arial"/>
          <w:bCs/>
          <w:lang w:eastAsia="en-GB"/>
        </w:rPr>
        <w:t>changes introduction of a pitched roof dormer to improve the design of the extensions. These plans were considered acceptable.</w:t>
      </w:r>
    </w:p>
    <w:p w:rsidR="00765B2B" w:rsidRPr="009C31AB" w:rsidRDefault="00765B2B" w:rsidP="00765B2B">
      <w:pPr>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p>
    <w:p w:rsidR="00765B2B" w:rsidRPr="009C31AB" w:rsidRDefault="00765B2B" w:rsidP="00765B2B">
      <w:pPr>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r w:rsidRPr="009C31AB">
        <w:rPr>
          <w:rFonts w:ascii="Trebuchet MS" w:eastAsia="Times New Roman" w:hAnsi="Trebuchet MS" w:cs="Arial"/>
          <w:b/>
          <w:lang w:eastAsia="en-GB"/>
        </w:rPr>
        <w:t>PLANNING HISTORY:</w:t>
      </w:r>
    </w:p>
    <w:p w:rsidR="00765B2B" w:rsidRPr="009C31AB" w:rsidRDefault="00765B2B" w:rsidP="00765B2B">
      <w:p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p>
    <w:p w:rsidR="0002767C" w:rsidRPr="00765B2B" w:rsidRDefault="0002767C" w:rsidP="0002767C">
      <w:pPr>
        <w:overflowPunct w:val="0"/>
        <w:autoSpaceDE w:val="0"/>
        <w:autoSpaceDN w:val="0"/>
        <w:adjustRightInd w:val="0"/>
        <w:spacing w:after="0" w:line="240" w:lineRule="auto"/>
        <w:jc w:val="both"/>
        <w:textAlignment w:val="baseline"/>
        <w:rPr>
          <w:rFonts w:ascii="Trebuchet MS" w:eastAsia="Times New Roman" w:hAnsi="Trebuchet MS" w:cs="Times New Roman"/>
        </w:rPr>
      </w:pPr>
      <w:r>
        <w:rPr>
          <w:rFonts w:ascii="Trebuchet MS" w:eastAsia="Times New Roman" w:hAnsi="Trebuchet MS" w:cs="Times New Roman"/>
        </w:rPr>
        <w:t xml:space="preserve">900517 - </w:t>
      </w:r>
      <w:r w:rsidRPr="00765B2B">
        <w:rPr>
          <w:rFonts w:ascii="Trebuchet MS" w:eastAsia="Times New Roman" w:hAnsi="Trebuchet MS" w:cs="Times New Roman"/>
        </w:rPr>
        <w:t>Temporary permission (12 months) for p</w:t>
      </w:r>
      <w:r>
        <w:rPr>
          <w:rFonts w:ascii="Trebuchet MS" w:eastAsia="Times New Roman" w:hAnsi="Trebuchet MS" w:cs="Times New Roman"/>
        </w:rPr>
        <w:t>ortakabin to accommodate Doctor</w:t>
      </w:r>
    </w:p>
    <w:p w:rsidR="0002767C" w:rsidRDefault="0002767C" w:rsidP="0002767C">
      <w:pPr>
        <w:overflowPunct w:val="0"/>
        <w:autoSpaceDE w:val="0"/>
        <w:autoSpaceDN w:val="0"/>
        <w:adjustRightInd w:val="0"/>
        <w:spacing w:after="0" w:line="240" w:lineRule="auto"/>
        <w:jc w:val="both"/>
        <w:textAlignment w:val="baseline"/>
        <w:rPr>
          <w:rFonts w:ascii="Trebuchet MS" w:eastAsia="Times New Roman" w:hAnsi="Trebuchet MS" w:cs="Times New Roman"/>
        </w:rPr>
      </w:pPr>
      <w:proofErr w:type="gramStart"/>
      <w:r w:rsidRPr="00765B2B">
        <w:rPr>
          <w:rFonts w:ascii="Trebuchet MS" w:eastAsia="Times New Roman" w:hAnsi="Trebuchet MS" w:cs="Times New Roman"/>
        </w:rPr>
        <w:t>Surgeries</w:t>
      </w:r>
      <w:r>
        <w:rPr>
          <w:rFonts w:ascii="Trebuchet MS" w:eastAsia="Times New Roman" w:hAnsi="Trebuchet MS" w:cs="Times New Roman"/>
        </w:rPr>
        <w:t>.</w:t>
      </w:r>
      <w:proofErr w:type="gramEnd"/>
      <w:r>
        <w:rPr>
          <w:rFonts w:ascii="Trebuchet MS" w:eastAsia="Times New Roman" w:hAnsi="Trebuchet MS" w:cs="Times New Roman"/>
        </w:rPr>
        <w:t xml:space="preserve"> Granted December 1990</w:t>
      </w:r>
    </w:p>
    <w:p w:rsidR="0002767C" w:rsidRDefault="0002767C" w:rsidP="0002767C">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765B2B" w:rsidRDefault="00765B2B" w:rsidP="00765B2B">
      <w:pPr>
        <w:overflowPunct w:val="0"/>
        <w:autoSpaceDE w:val="0"/>
        <w:autoSpaceDN w:val="0"/>
        <w:adjustRightInd w:val="0"/>
        <w:spacing w:after="0" w:line="240" w:lineRule="auto"/>
        <w:jc w:val="both"/>
        <w:textAlignment w:val="baseline"/>
        <w:rPr>
          <w:rFonts w:ascii="Trebuchet MS" w:eastAsia="Times New Roman" w:hAnsi="Trebuchet MS" w:cs="Times New Roman"/>
        </w:rPr>
      </w:pPr>
      <w:r>
        <w:rPr>
          <w:rFonts w:ascii="Trebuchet MS" w:eastAsia="Times New Roman" w:hAnsi="Trebuchet MS" w:cs="Times New Roman"/>
        </w:rPr>
        <w:t xml:space="preserve">900793 – </w:t>
      </w:r>
      <w:r w:rsidRPr="00765B2B">
        <w:rPr>
          <w:rFonts w:ascii="Trebuchet MS" w:eastAsia="Times New Roman" w:hAnsi="Trebuchet MS" w:cs="Times New Roman"/>
        </w:rPr>
        <w:t>Alteration and extension to doctors</w:t>
      </w:r>
      <w:r>
        <w:rPr>
          <w:rFonts w:ascii="Trebuchet MS" w:eastAsia="Times New Roman" w:hAnsi="Trebuchet MS" w:cs="Times New Roman"/>
        </w:rPr>
        <w:t>’</w:t>
      </w:r>
      <w:r w:rsidRPr="00765B2B">
        <w:rPr>
          <w:rFonts w:ascii="Trebuchet MS" w:eastAsia="Times New Roman" w:hAnsi="Trebuchet MS" w:cs="Times New Roman"/>
        </w:rPr>
        <w:t xml:space="preserve"> surgery including demolition of </w:t>
      </w:r>
      <w:r w:rsidR="0002767C">
        <w:rPr>
          <w:rFonts w:ascii="Trebuchet MS" w:eastAsia="Times New Roman" w:hAnsi="Trebuchet MS" w:cs="Times New Roman"/>
        </w:rPr>
        <w:t>ga</w:t>
      </w:r>
      <w:r w:rsidRPr="00765B2B">
        <w:rPr>
          <w:rFonts w:ascii="Trebuchet MS" w:eastAsia="Times New Roman" w:hAnsi="Trebuchet MS" w:cs="Times New Roman"/>
        </w:rPr>
        <w:t>rage, repositioned access and additional car parking.</w:t>
      </w:r>
      <w:r w:rsidR="0002767C">
        <w:rPr>
          <w:rFonts w:ascii="Trebuchet MS" w:eastAsia="Times New Roman" w:hAnsi="Trebuchet MS" w:cs="Times New Roman"/>
        </w:rPr>
        <w:t xml:space="preserve"> Granted May 1990</w:t>
      </w:r>
    </w:p>
    <w:p w:rsidR="00765B2B" w:rsidRPr="009C31AB" w:rsidRDefault="00765B2B" w:rsidP="00765B2B">
      <w:pPr>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p>
    <w:p w:rsidR="00765B2B" w:rsidRPr="009C31AB" w:rsidRDefault="00765B2B" w:rsidP="00765B2B">
      <w:pPr>
        <w:overflowPunct w:val="0"/>
        <w:autoSpaceDE w:val="0"/>
        <w:autoSpaceDN w:val="0"/>
        <w:adjustRightInd w:val="0"/>
        <w:spacing w:after="0" w:line="240" w:lineRule="auto"/>
        <w:jc w:val="both"/>
        <w:textAlignment w:val="baseline"/>
        <w:rPr>
          <w:rFonts w:ascii="Trebuchet MS" w:eastAsia="Times New Roman" w:hAnsi="Trebuchet MS" w:cs="Arial"/>
          <w:u w:val="single"/>
          <w:lang w:eastAsia="en-GB"/>
        </w:rPr>
      </w:pPr>
      <w:r w:rsidRPr="009C31AB">
        <w:rPr>
          <w:rFonts w:ascii="Trebuchet MS" w:eastAsia="Times New Roman" w:hAnsi="Trebuchet MS" w:cs="Arial"/>
          <w:b/>
          <w:lang w:eastAsia="en-GB"/>
        </w:rPr>
        <w:t>CONSULTATIONS:</w:t>
      </w:r>
    </w:p>
    <w:p w:rsidR="00765B2B" w:rsidRPr="00CF3544" w:rsidRDefault="00765B2B" w:rsidP="00765B2B">
      <w:pPr>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p>
    <w:p w:rsidR="00765B2B" w:rsidRPr="00CF3544" w:rsidRDefault="0002767C" w:rsidP="00765B2B">
      <w:pPr>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r>
        <w:rPr>
          <w:rFonts w:ascii="Trebuchet MS" w:eastAsia="Times New Roman" w:hAnsi="Trebuchet MS" w:cs="Arial"/>
          <w:b/>
          <w:lang w:eastAsia="en-GB"/>
        </w:rPr>
        <w:t xml:space="preserve">RBC </w:t>
      </w:r>
      <w:r w:rsidR="00765B2B" w:rsidRPr="00CF3544">
        <w:rPr>
          <w:rFonts w:ascii="Trebuchet MS" w:eastAsia="Times New Roman" w:hAnsi="Trebuchet MS" w:cs="Arial"/>
          <w:b/>
          <w:lang w:eastAsia="en-GB"/>
        </w:rPr>
        <w:t>Transport:</w:t>
      </w:r>
    </w:p>
    <w:p w:rsidR="0002767C" w:rsidRPr="0002767C" w:rsidRDefault="0002767C" w:rsidP="0002767C">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r w:rsidRPr="0002767C">
        <w:rPr>
          <w:rFonts w:ascii="Trebuchet MS" w:eastAsia="Times New Roman" w:hAnsi="Trebuchet MS" w:cs="Times New Roman"/>
          <w:lang w:val="en-US" w:eastAsia="en-GB"/>
        </w:rPr>
        <w:t xml:space="preserve">The proposal is for alterations and extensions to the existing Surgery creating additional consulting rooms on the first floor and </w:t>
      </w:r>
      <w:proofErr w:type="gramStart"/>
      <w:r w:rsidRPr="0002767C">
        <w:rPr>
          <w:rFonts w:ascii="Trebuchet MS" w:eastAsia="Times New Roman" w:hAnsi="Trebuchet MS" w:cs="Times New Roman"/>
          <w:lang w:val="en-US" w:eastAsia="en-GB"/>
        </w:rPr>
        <w:t>a training</w:t>
      </w:r>
      <w:proofErr w:type="gramEnd"/>
      <w:r w:rsidRPr="0002767C">
        <w:rPr>
          <w:rFonts w:ascii="Trebuchet MS" w:eastAsia="Times New Roman" w:hAnsi="Trebuchet MS" w:cs="Times New Roman"/>
          <w:lang w:val="en-US" w:eastAsia="en-GB"/>
        </w:rPr>
        <w:t xml:space="preserve"> / meeting room on the second floor.</w:t>
      </w:r>
    </w:p>
    <w:p w:rsidR="0002767C" w:rsidRPr="0002767C" w:rsidRDefault="0002767C" w:rsidP="0002767C">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p>
    <w:p w:rsidR="0002767C" w:rsidRPr="0002767C" w:rsidRDefault="0002767C" w:rsidP="0002767C">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r w:rsidRPr="0002767C">
        <w:rPr>
          <w:rFonts w:ascii="Trebuchet MS" w:eastAsia="Times New Roman" w:hAnsi="Trebuchet MS" w:cs="Times New Roman"/>
          <w:lang w:val="en-US" w:eastAsia="en-GB"/>
        </w:rPr>
        <w:t>The proposal retains the existing access arrangements along with the current car parking provision which equates to 22 spaces.  It is however acknowledged that not all of these parking spaces are to the correct dimensions but as this is an existing situation and the parking is to be retained solely for staff this is deemed acceptable.</w:t>
      </w:r>
    </w:p>
    <w:p w:rsidR="0002767C" w:rsidRPr="0002767C" w:rsidRDefault="0002767C" w:rsidP="0002767C">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p>
    <w:p w:rsidR="0002767C" w:rsidRPr="0002767C" w:rsidRDefault="0002767C" w:rsidP="0002767C">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r w:rsidRPr="0002767C">
        <w:rPr>
          <w:rFonts w:ascii="Trebuchet MS" w:eastAsia="Times New Roman" w:hAnsi="Trebuchet MS" w:cs="Times New Roman"/>
          <w:lang w:val="en-US" w:eastAsia="en-GB"/>
        </w:rPr>
        <w:t xml:space="preserve">However, the increase in consulting rooms would require an increased parking provision equating to 1.5 spaces per consulting room and 1 space per general practitioner, this would equate to a total 15 spaces.  The applicant has provided a travel plan in order to reduce vehicle trips associated with staff and therefore I am happy that no additional car parking is required for staff. </w:t>
      </w:r>
    </w:p>
    <w:p w:rsidR="0002767C" w:rsidRPr="0002767C" w:rsidRDefault="0002767C" w:rsidP="0002767C">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p>
    <w:p w:rsidR="0002767C" w:rsidRPr="0002767C" w:rsidRDefault="0002767C" w:rsidP="0002767C">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r w:rsidRPr="0002767C">
        <w:rPr>
          <w:rFonts w:ascii="Trebuchet MS" w:eastAsia="Times New Roman" w:hAnsi="Trebuchet MS" w:cs="Times New Roman"/>
          <w:lang w:val="en-US" w:eastAsia="en-GB"/>
        </w:rPr>
        <w:t>There is however likely to be an increase in the demand for vehicle parking associated with patients, the transport statement states that ‘</w:t>
      </w:r>
      <w:r w:rsidRPr="0002767C">
        <w:rPr>
          <w:rFonts w:ascii="Trebuchet MS" w:eastAsia="Times New Roman" w:hAnsi="Trebuchet MS" w:cs="Times New Roman"/>
          <w:i/>
          <w:lang w:val="en-US" w:eastAsia="en-GB"/>
        </w:rPr>
        <w:t>Also along Western Elms Avenue, there is adequate on street parking within easy walking distance of the site. There are other areas of unallocated on street parking in the general vicinity of the site. In many areas nearby the parking is restricted to 2-hour parking during the day. These areas are generally suitable for visitors to the surgery or patients</w:t>
      </w:r>
      <w:r w:rsidRPr="0002767C">
        <w:rPr>
          <w:rFonts w:ascii="Trebuchet MS" w:eastAsia="Times New Roman" w:hAnsi="Trebuchet MS" w:cs="Times New Roman"/>
          <w:lang w:val="en-US" w:eastAsia="en-GB"/>
        </w:rPr>
        <w:t>’.  Given that people are unwell when they visit the doctors they are more likely to travel by car than alternative modes and therefore this would increase the demand for on street parking.  It is also noted that the opening times of the surgery would be 7am until 9pm and this would be outside of the current parking restriction that allows for two-hour parking between 8am and 6.30pm when there is more likely to be a higher demand for parking associated with the residential.  Therefore to ensure that adequate parking is available along Western Elms Avenue a car parking survey is required for a weekday, Saturday and Sunday for the full duration of the proposed opening hours.</w:t>
      </w:r>
    </w:p>
    <w:p w:rsidR="0002767C" w:rsidRPr="0002767C" w:rsidRDefault="0002767C" w:rsidP="0002767C">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p>
    <w:p w:rsidR="0002767C" w:rsidRPr="0002767C" w:rsidRDefault="0002767C" w:rsidP="0002767C">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r w:rsidRPr="0002767C">
        <w:rPr>
          <w:rFonts w:ascii="Trebuchet MS" w:eastAsia="Times New Roman" w:hAnsi="Trebuchet MS" w:cs="Times New Roman"/>
          <w:lang w:val="en-US" w:eastAsia="en-GB"/>
        </w:rPr>
        <w:t>This has been provided and the results have identified that during the week of the survey only an hour period on one day resulted in insufficient parking being available to accommodate the extended surgery.  This would be based on a worst case scenario and given that the vast majority of the week sufficient parking would be available I am happy that the parking provision is acceptable.</w:t>
      </w:r>
    </w:p>
    <w:p w:rsidR="0002767C" w:rsidRPr="0002767C" w:rsidRDefault="0002767C" w:rsidP="0002767C">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p>
    <w:p w:rsidR="0002767C" w:rsidRDefault="0002767C" w:rsidP="0002767C">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r w:rsidRPr="0002767C">
        <w:rPr>
          <w:rFonts w:ascii="Trebuchet MS" w:eastAsia="Times New Roman" w:hAnsi="Trebuchet MS" w:cs="Times New Roman"/>
          <w:lang w:val="en-US" w:eastAsia="en-GB"/>
        </w:rPr>
        <w:t>Additional cycle parking is to be provided in the form of 5 additional spaces, however the Councils minimum standard associated with the proposed intensification would be 1 space per 2 staff &amp; 1 stand per consulting room, this therefore equates to an additional 9 spaces.  A revised drawing is therefore required illustrating a provision of 12 cycle spaces.  These should be located within a conveniently located, lockable store equipped with Sheffield type stands.  Discussions with the agent have identified that revised plans would be submitted but these have not been forthcoming, I am however happy for this to be dealt with by way of a condition.</w:t>
      </w:r>
    </w:p>
    <w:p w:rsidR="0002767C" w:rsidRDefault="0002767C" w:rsidP="0002767C">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p>
    <w:p w:rsidR="0002767C" w:rsidRPr="0002767C" w:rsidRDefault="0002767C" w:rsidP="0002767C">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r w:rsidRPr="0002767C">
        <w:rPr>
          <w:rFonts w:ascii="Trebuchet MS" w:eastAsia="Times New Roman" w:hAnsi="Trebuchet MS" w:cs="Times New Roman"/>
          <w:lang w:val="en-US" w:eastAsia="en-GB"/>
        </w:rPr>
        <w:t>In the circumstances there are no transport objections to the proposal subject to the conditions.</w:t>
      </w:r>
    </w:p>
    <w:p w:rsidR="00765B2B" w:rsidRPr="009C31AB" w:rsidRDefault="00765B2B" w:rsidP="00765B2B">
      <w:p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p>
    <w:p w:rsidR="00765B2B" w:rsidRPr="009C31AB" w:rsidRDefault="00765B2B" w:rsidP="00765B2B">
      <w:p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r w:rsidRPr="009C31AB">
        <w:rPr>
          <w:rFonts w:ascii="Trebuchet MS" w:eastAsia="Times New Roman" w:hAnsi="Trebuchet MS" w:cs="Arial"/>
          <w:b/>
          <w:u w:val="single"/>
          <w:lang w:eastAsia="en-GB"/>
        </w:rPr>
        <w:t>Public/local consultation and comments received</w:t>
      </w:r>
    </w:p>
    <w:p w:rsidR="00765B2B" w:rsidRPr="009C31AB" w:rsidRDefault="00765B2B" w:rsidP="00765B2B">
      <w:pPr>
        <w:overflowPunct w:val="0"/>
        <w:autoSpaceDE w:val="0"/>
        <w:autoSpaceDN w:val="0"/>
        <w:adjustRightInd w:val="0"/>
        <w:spacing w:after="0" w:line="240" w:lineRule="auto"/>
        <w:jc w:val="both"/>
        <w:textAlignment w:val="baseline"/>
        <w:rPr>
          <w:rFonts w:ascii="Trebuchet MS" w:eastAsia="Times New Roman" w:hAnsi="Trebuchet MS" w:cs="Arial"/>
          <w:u w:val="single"/>
          <w:lang w:eastAsia="en-GB"/>
        </w:rPr>
      </w:pPr>
    </w:p>
    <w:p w:rsidR="00765B2B" w:rsidRPr="009C31AB" w:rsidRDefault="0002767C" w:rsidP="00765B2B">
      <w:p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r>
        <w:rPr>
          <w:rFonts w:ascii="Trebuchet MS" w:eastAsia="Times New Roman" w:hAnsi="Trebuchet MS" w:cs="Arial"/>
          <w:lang w:eastAsia="en-GB"/>
        </w:rPr>
        <w:t>A letter of support was</w:t>
      </w:r>
      <w:r w:rsidR="00765B2B" w:rsidRPr="009C31AB">
        <w:rPr>
          <w:rFonts w:ascii="Trebuchet MS" w:eastAsia="Times New Roman" w:hAnsi="Trebuchet MS" w:cs="Arial"/>
          <w:lang w:eastAsia="en-GB"/>
        </w:rPr>
        <w:t xml:space="preserve"> received</w:t>
      </w:r>
      <w:r>
        <w:rPr>
          <w:rFonts w:ascii="Trebuchet MS" w:eastAsia="Times New Roman" w:hAnsi="Trebuchet MS" w:cs="Arial"/>
          <w:lang w:eastAsia="en-GB"/>
        </w:rPr>
        <w:t xml:space="preserve"> from the </w:t>
      </w:r>
      <w:r w:rsidRPr="0002767C">
        <w:rPr>
          <w:rFonts w:ascii="Trebuchet MS" w:eastAsia="Times New Roman" w:hAnsi="Trebuchet MS" w:cs="Arial"/>
          <w:lang w:eastAsia="en-GB"/>
        </w:rPr>
        <w:t>NHS North &amp; West Reading Clinical Commissioning Group</w:t>
      </w:r>
      <w:r w:rsidR="00765B2B" w:rsidRPr="009C31AB">
        <w:rPr>
          <w:rFonts w:ascii="Trebuchet MS" w:eastAsia="Times New Roman" w:hAnsi="Trebuchet MS" w:cs="Arial"/>
          <w:lang w:eastAsia="en-GB"/>
        </w:rPr>
        <w:t xml:space="preserve">. </w:t>
      </w:r>
    </w:p>
    <w:p w:rsidR="00765B2B" w:rsidRPr="009C31AB" w:rsidRDefault="00765B2B" w:rsidP="00765B2B">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p>
    <w:p w:rsidR="00765B2B" w:rsidRPr="009C31AB" w:rsidRDefault="00765B2B" w:rsidP="00765B2B">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r w:rsidRPr="009C31AB">
        <w:rPr>
          <w:rFonts w:ascii="Trebuchet MS" w:eastAsia="Times New Roman" w:hAnsi="Trebuchet MS" w:cs="Arial"/>
          <w:b/>
          <w:lang w:eastAsia="en-GB"/>
        </w:rPr>
        <w:t>RELEVANT PLANNING POLICY AND GUIDANCE</w:t>
      </w:r>
    </w:p>
    <w:p w:rsidR="00765B2B" w:rsidRPr="009C31AB" w:rsidRDefault="00765B2B" w:rsidP="00765B2B">
      <w:pPr>
        <w:numPr>
          <w:ilvl w:val="12"/>
          <w:numId w:val="0"/>
        </w:numPr>
        <w:tabs>
          <w:tab w:val="left" w:pos="1418"/>
        </w:tabs>
        <w:overflowPunct w:val="0"/>
        <w:autoSpaceDE w:val="0"/>
        <w:autoSpaceDN w:val="0"/>
        <w:adjustRightInd w:val="0"/>
        <w:spacing w:after="0" w:line="240" w:lineRule="auto"/>
        <w:ind w:right="-52"/>
        <w:jc w:val="both"/>
        <w:textAlignment w:val="baseline"/>
        <w:rPr>
          <w:rFonts w:ascii="Trebuchet MS" w:eastAsia="Times New Roman" w:hAnsi="Trebuchet MS" w:cs="Arial"/>
          <w:lang w:eastAsia="en-GB"/>
        </w:rPr>
      </w:pPr>
    </w:p>
    <w:p w:rsidR="00765B2B" w:rsidRPr="009C31AB" w:rsidRDefault="00765B2B" w:rsidP="00765B2B">
      <w:pPr>
        <w:spacing w:after="0" w:line="240" w:lineRule="auto"/>
        <w:jc w:val="both"/>
        <w:rPr>
          <w:rFonts w:ascii="Trebuchet MS" w:eastAsia="Times New Roman" w:hAnsi="Trebuchet MS" w:cs="Arial"/>
          <w:b/>
        </w:rPr>
      </w:pPr>
      <w:r w:rsidRPr="009C31AB">
        <w:rPr>
          <w:rFonts w:ascii="Trebuchet MS" w:eastAsia="Times New Roman" w:hAnsi="Trebuchet MS" w:cs="Arial"/>
          <w:b/>
        </w:rPr>
        <w:t>Relevant Planning Policy</w:t>
      </w:r>
    </w:p>
    <w:p w:rsidR="00765B2B" w:rsidRPr="009C31AB" w:rsidRDefault="00765B2B" w:rsidP="00765B2B">
      <w:pPr>
        <w:spacing w:after="0" w:line="240" w:lineRule="auto"/>
        <w:jc w:val="both"/>
        <w:rPr>
          <w:rFonts w:ascii="Trebuchet MS" w:eastAsia="Times New Roman" w:hAnsi="Trebuchet MS" w:cs="Arial"/>
          <w:b/>
          <w:color w:val="000000"/>
          <w:lang w:val="en"/>
        </w:rPr>
      </w:pPr>
    </w:p>
    <w:p w:rsidR="00765B2B" w:rsidRPr="009C31AB" w:rsidRDefault="00765B2B" w:rsidP="00765B2B">
      <w:pPr>
        <w:spacing w:after="0" w:line="240" w:lineRule="auto"/>
        <w:contextualSpacing/>
        <w:jc w:val="both"/>
        <w:rPr>
          <w:rFonts w:ascii="Trebuchet MS" w:eastAsia="Times New Roman" w:hAnsi="Trebuchet MS" w:cs="Times New Roman"/>
          <w:bCs/>
          <w:lang w:eastAsia="en-GB"/>
        </w:rPr>
      </w:pPr>
      <w:r w:rsidRPr="009C31AB">
        <w:rPr>
          <w:rFonts w:ascii="Trebuchet MS" w:eastAsia="Times New Roman" w:hAnsi="Trebuchet MS" w:cs="Times New Roman"/>
          <w:bCs/>
          <w:lang w:eastAsia="en-GB"/>
        </w:rPr>
        <w:t>Section 38(6)</w:t>
      </w:r>
      <w:r w:rsidRPr="009C31AB">
        <w:rPr>
          <w:rFonts w:ascii="Trebuchet MS" w:eastAsia="Times New Roman" w:hAnsi="Trebuchet MS" w:cs="Times New Roman"/>
          <w:bCs/>
          <w:color w:val="000000"/>
          <w:lang w:eastAsia="en-GB"/>
        </w:rPr>
        <w:t xml:space="preserve"> </w:t>
      </w:r>
      <w:r w:rsidRPr="009C31AB">
        <w:rPr>
          <w:rFonts w:ascii="Trebuchet MS" w:eastAsia="Times New Roman" w:hAnsi="Trebuchet MS" w:cs="Times New Roman"/>
          <w:bCs/>
          <w:lang w:eastAsia="en-GB"/>
        </w:rPr>
        <w:t xml:space="preserve">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w:t>
      </w:r>
    </w:p>
    <w:p w:rsidR="00765B2B" w:rsidRPr="009C31AB" w:rsidRDefault="00765B2B" w:rsidP="00765B2B">
      <w:pPr>
        <w:spacing w:after="0" w:line="240" w:lineRule="auto"/>
        <w:contextualSpacing/>
        <w:jc w:val="both"/>
        <w:rPr>
          <w:rFonts w:ascii="Trebuchet MS" w:eastAsia="Times New Roman" w:hAnsi="Trebuchet MS" w:cs="Times New Roman"/>
          <w:bCs/>
          <w:lang w:eastAsia="en-GB"/>
        </w:rPr>
      </w:pPr>
    </w:p>
    <w:p w:rsidR="00765B2B" w:rsidRPr="009C31AB" w:rsidRDefault="00765B2B" w:rsidP="00765B2B">
      <w:pPr>
        <w:spacing w:after="0" w:line="240" w:lineRule="auto"/>
        <w:contextualSpacing/>
        <w:jc w:val="both"/>
        <w:rPr>
          <w:rFonts w:ascii="Trebuchet MS" w:eastAsia="Times New Roman" w:hAnsi="Trebuchet MS" w:cs="Times New Roman"/>
        </w:rPr>
      </w:pPr>
      <w:r w:rsidRPr="009C31AB">
        <w:rPr>
          <w:rFonts w:ascii="Trebuchet MS" w:eastAsia="Times New Roman" w:hAnsi="Trebuchet MS" w:cs="Times New Roman"/>
        </w:rPr>
        <w:t>The following local and national planning policy and guidance is relevant to this application:</w:t>
      </w:r>
    </w:p>
    <w:p w:rsidR="00765B2B" w:rsidRPr="009C31AB" w:rsidRDefault="00765B2B" w:rsidP="00765B2B">
      <w:pPr>
        <w:spacing w:after="0" w:line="240" w:lineRule="auto"/>
        <w:contextualSpacing/>
        <w:jc w:val="both"/>
        <w:rPr>
          <w:rFonts w:ascii="Trebuchet MS" w:eastAsia="Times New Roman" w:hAnsi="Trebuchet MS" w:cs="Times New Roman"/>
          <w:bCs/>
          <w:lang w:eastAsia="en-GB"/>
        </w:rPr>
      </w:pPr>
    </w:p>
    <w:p w:rsidR="00765B2B" w:rsidRPr="009C31AB" w:rsidRDefault="00765B2B" w:rsidP="00765B2B">
      <w:pPr>
        <w:overflowPunct w:val="0"/>
        <w:autoSpaceDE w:val="0"/>
        <w:autoSpaceDN w:val="0"/>
        <w:adjustRightInd w:val="0"/>
        <w:spacing w:after="0" w:line="240" w:lineRule="auto"/>
        <w:jc w:val="both"/>
        <w:textAlignment w:val="baseline"/>
        <w:rPr>
          <w:rFonts w:ascii="Trebuchet MS" w:eastAsia="Times New Roman" w:hAnsi="Trebuchet MS" w:cs="Times New Roman"/>
          <w:bCs/>
          <w:u w:val="single"/>
        </w:rPr>
      </w:pPr>
      <w:r w:rsidRPr="009C31AB">
        <w:rPr>
          <w:rFonts w:ascii="Trebuchet MS" w:eastAsia="Times New Roman" w:hAnsi="Trebuchet MS" w:cs="Times New Roman"/>
          <w:bCs/>
          <w:u w:val="single"/>
        </w:rPr>
        <w:t>National Planning Policy Guidance</w:t>
      </w:r>
    </w:p>
    <w:p w:rsidR="00765B2B" w:rsidRPr="009C31AB" w:rsidRDefault="00765B2B" w:rsidP="00765B2B">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9C31AB">
        <w:rPr>
          <w:rFonts w:ascii="Trebuchet MS" w:eastAsia="Times New Roman" w:hAnsi="Trebuchet MS" w:cs="Times New Roman"/>
          <w:bCs/>
        </w:rPr>
        <w:t>National Planning Policy Framework (NPPF)</w:t>
      </w:r>
    </w:p>
    <w:p w:rsidR="00765B2B" w:rsidRPr="009C31AB" w:rsidRDefault="00765B2B" w:rsidP="00765B2B">
      <w:pPr>
        <w:overflowPunct w:val="0"/>
        <w:autoSpaceDE w:val="0"/>
        <w:autoSpaceDN w:val="0"/>
        <w:adjustRightInd w:val="0"/>
        <w:spacing w:after="0" w:line="240" w:lineRule="auto"/>
        <w:jc w:val="both"/>
        <w:textAlignment w:val="baseline"/>
        <w:rPr>
          <w:rFonts w:ascii="Trebuchet MS" w:eastAsia="Times New Roman" w:hAnsi="Trebuchet MS" w:cs="Times New Roman"/>
          <w:bCs/>
        </w:rPr>
      </w:pPr>
    </w:p>
    <w:p w:rsidR="00765B2B" w:rsidRPr="009C31AB" w:rsidRDefault="00765B2B" w:rsidP="00765B2B">
      <w:pPr>
        <w:overflowPunct w:val="0"/>
        <w:autoSpaceDE w:val="0"/>
        <w:autoSpaceDN w:val="0"/>
        <w:adjustRightInd w:val="0"/>
        <w:spacing w:after="0" w:line="240" w:lineRule="auto"/>
        <w:jc w:val="both"/>
        <w:textAlignment w:val="baseline"/>
        <w:rPr>
          <w:rFonts w:ascii="Trebuchet MS" w:eastAsia="Times New Roman" w:hAnsi="Trebuchet MS" w:cs="Times New Roman"/>
          <w:bCs/>
          <w:u w:val="single"/>
        </w:rPr>
      </w:pPr>
      <w:proofErr w:type="gramStart"/>
      <w:r w:rsidRPr="009C31AB">
        <w:rPr>
          <w:rFonts w:ascii="Trebuchet MS" w:eastAsia="Times New Roman" w:hAnsi="Trebuchet MS" w:cs="Times New Roman"/>
          <w:bCs/>
          <w:u w:val="single"/>
        </w:rPr>
        <w:t>Reading Borough Local Development Framework Core Strategy Document, 2008.</w:t>
      </w:r>
      <w:proofErr w:type="gramEnd"/>
      <w:r w:rsidRPr="009C31AB">
        <w:rPr>
          <w:rFonts w:ascii="Trebuchet MS" w:eastAsia="Times New Roman" w:hAnsi="Trebuchet MS" w:cs="Times New Roman"/>
          <w:bCs/>
          <w:u w:val="single"/>
        </w:rPr>
        <w:t xml:space="preserve"> </w:t>
      </w:r>
    </w:p>
    <w:p w:rsidR="00765B2B" w:rsidRPr="009C31AB" w:rsidRDefault="00765B2B" w:rsidP="00765B2B">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9C31AB">
        <w:rPr>
          <w:rFonts w:ascii="Trebuchet MS" w:eastAsia="Times New Roman" w:hAnsi="Trebuchet MS" w:cs="Times New Roman"/>
          <w:bCs/>
        </w:rPr>
        <w:t>Policy CS7 (Design and the Public Realm)</w:t>
      </w:r>
    </w:p>
    <w:p w:rsidR="00765B2B" w:rsidRPr="009C31AB" w:rsidRDefault="00765B2B" w:rsidP="00765B2B">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9C31AB">
        <w:rPr>
          <w:rFonts w:ascii="Trebuchet MS" w:eastAsia="Times New Roman" w:hAnsi="Trebuchet MS" w:cs="Times New Roman"/>
          <w:bCs/>
        </w:rPr>
        <w:t>Policy CS24 (Car/Cycle Parking)</w:t>
      </w:r>
    </w:p>
    <w:p w:rsidR="00765B2B" w:rsidRPr="009C31AB" w:rsidRDefault="00765B2B" w:rsidP="00765B2B">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Pr>
          <w:rFonts w:ascii="Trebuchet MS" w:eastAsia="Times New Roman" w:hAnsi="Trebuchet MS" w:cs="Times New Roman"/>
          <w:bCs/>
        </w:rPr>
        <w:t>Policy CS31 (additional and Existing Community Facilities)</w:t>
      </w:r>
    </w:p>
    <w:p w:rsidR="00765B2B" w:rsidRPr="00675737" w:rsidRDefault="00765B2B" w:rsidP="00765B2B">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675737">
        <w:rPr>
          <w:rFonts w:ascii="Trebuchet MS" w:eastAsia="Times New Roman" w:hAnsi="Trebuchet MS" w:cs="Times New Roman"/>
          <w:bCs/>
        </w:rPr>
        <w:t>Policy CS34 (Pollution and Water Resources)</w:t>
      </w:r>
    </w:p>
    <w:p w:rsidR="00765B2B" w:rsidRPr="009C31AB" w:rsidRDefault="00765B2B" w:rsidP="00765B2B">
      <w:pPr>
        <w:overflowPunct w:val="0"/>
        <w:autoSpaceDE w:val="0"/>
        <w:autoSpaceDN w:val="0"/>
        <w:adjustRightInd w:val="0"/>
        <w:spacing w:after="0" w:line="240" w:lineRule="auto"/>
        <w:jc w:val="both"/>
        <w:textAlignment w:val="baseline"/>
        <w:rPr>
          <w:rFonts w:ascii="Trebuchet MS" w:eastAsia="Times New Roman" w:hAnsi="Trebuchet MS" w:cs="Times New Roman"/>
          <w:bCs/>
        </w:rPr>
      </w:pPr>
    </w:p>
    <w:p w:rsidR="00765B2B" w:rsidRPr="009C31AB" w:rsidRDefault="00765B2B" w:rsidP="00765B2B">
      <w:pPr>
        <w:overflowPunct w:val="0"/>
        <w:autoSpaceDE w:val="0"/>
        <w:autoSpaceDN w:val="0"/>
        <w:adjustRightInd w:val="0"/>
        <w:spacing w:after="0" w:line="240" w:lineRule="auto"/>
        <w:jc w:val="both"/>
        <w:textAlignment w:val="baseline"/>
        <w:rPr>
          <w:rFonts w:ascii="Trebuchet MS" w:eastAsia="Times New Roman" w:hAnsi="Trebuchet MS" w:cs="Times New Roman"/>
          <w:bCs/>
          <w:u w:val="single"/>
        </w:rPr>
      </w:pPr>
      <w:r w:rsidRPr="009C31AB">
        <w:rPr>
          <w:rFonts w:ascii="Trebuchet MS" w:eastAsia="Times New Roman" w:hAnsi="Trebuchet MS" w:cs="Times New Roman"/>
          <w:bCs/>
          <w:u w:val="single"/>
        </w:rPr>
        <w:t>Reading Borough Local Development Framework: Sites and Detailed Policies Document (2012)</w:t>
      </w:r>
    </w:p>
    <w:p w:rsidR="00765B2B" w:rsidRPr="009C31AB" w:rsidRDefault="00765B2B" w:rsidP="00765B2B">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9C31AB">
        <w:rPr>
          <w:rFonts w:ascii="Trebuchet MS" w:eastAsia="Times New Roman" w:hAnsi="Trebuchet MS" w:cs="Times New Roman"/>
          <w:bCs/>
        </w:rPr>
        <w:t>Policy DM3 (Infrastructure)</w:t>
      </w:r>
    </w:p>
    <w:p w:rsidR="00765B2B" w:rsidRPr="009C31AB" w:rsidRDefault="00765B2B" w:rsidP="00765B2B">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9C31AB">
        <w:rPr>
          <w:rFonts w:ascii="Trebuchet MS" w:eastAsia="Times New Roman" w:hAnsi="Trebuchet MS" w:cs="Times New Roman"/>
          <w:bCs/>
        </w:rPr>
        <w:t>Policy DM4 (Safeguarding Amenity)</w:t>
      </w:r>
    </w:p>
    <w:p w:rsidR="00765B2B" w:rsidRPr="009C31AB" w:rsidRDefault="00765B2B" w:rsidP="00765B2B">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9C31AB">
        <w:rPr>
          <w:rFonts w:ascii="Trebuchet MS" w:eastAsia="Times New Roman" w:hAnsi="Trebuchet MS" w:cs="Times New Roman"/>
          <w:bCs/>
        </w:rPr>
        <w:t>Policy DM12 (Access, Traffic and Highway-Related Matters)</w:t>
      </w:r>
    </w:p>
    <w:p w:rsidR="00765B2B" w:rsidRPr="009C31AB" w:rsidRDefault="00765B2B" w:rsidP="00765B2B">
      <w:pPr>
        <w:overflowPunct w:val="0"/>
        <w:autoSpaceDE w:val="0"/>
        <w:autoSpaceDN w:val="0"/>
        <w:adjustRightInd w:val="0"/>
        <w:spacing w:after="0" w:line="240" w:lineRule="auto"/>
        <w:jc w:val="both"/>
        <w:textAlignment w:val="baseline"/>
        <w:rPr>
          <w:rFonts w:ascii="Trebuchet MS" w:eastAsia="Times New Roman" w:hAnsi="Trebuchet MS" w:cs="Times New Roman"/>
          <w:bCs/>
        </w:rPr>
      </w:pPr>
    </w:p>
    <w:p w:rsidR="00765B2B" w:rsidRPr="009C31AB" w:rsidRDefault="00765B2B" w:rsidP="00765B2B">
      <w:pPr>
        <w:overflowPunct w:val="0"/>
        <w:autoSpaceDE w:val="0"/>
        <w:autoSpaceDN w:val="0"/>
        <w:adjustRightInd w:val="0"/>
        <w:spacing w:after="0" w:line="240" w:lineRule="auto"/>
        <w:jc w:val="both"/>
        <w:textAlignment w:val="baseline"/>
        <w:rPr>
          <w:rFonts w:ascii="Trebuchet MS" w:eastAsia="Times New Roman" w:hAnsi="Trebuchet MS" w:cs="Times New Roman"/>
          <w:bCs/>
          <w:u w:val="single"/>
        </w:rPr>
      </w:pPr>
      <w:r w:rsidRPr="009C31AB">
        <w:rPr>
          <w:rFonts w:ascii="Trebuchet MS" w:eastAsia="Times New Roman" w:hAnsi="Trebuchet MS" w:cs="Times New Roman"/>
          <w:bCs/>
          <w:u w:val="single"/>
        </w:rPr>
        <w:t xml:space="preserve">Supplementary Planning Guidance/Documents </w:t>
      </w:r>
    </w:p>
    <w:p w:rsidR="00765B2B" w:rsidRPr="009C31AB" w:rsidRDefault="00765B2B" w:rsidP="00765B2B">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9C31AB">
        <w:rPr>
          <w:rFonts w:ascii="Trebuchet MS" w:eastAsia="Times New Roman" w:hAnsi="Trebuchet MS" w:cs="Times New Roman"/>
          <w:bCs/>
        </w:rPr>
        <w:t>‘Revised Parking Standards and Design’ (2011)</w:t>
      </w:r>
    </w:p>
    <w:p w:rsidR="00765B2B" w:rsidRPr="009C31AB" w:rsidRDefault="00765B2B" w:rsidP="00765B2B">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p>
    <w:p w:rsidR="00765B2B" w:rsidRPr="009C31AB" w:rsidRDefault="00765B2B" w:rsidP="00765B2B">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r w:rsidRPr="009C31AB">
        <w:rPr>
          <w:rFonts w:ascii="Trebuchet MS" w:eastAsia="Times New Roman" w:hAnsi="Trebuchet MS" w:cs="Arial"/>
          <w:b/>
          <w:lang w:eastAsia="en-GB"/>
        </w:rPr>
        <w:t>APPRAISAL</w:t>
      </w:r>
    </w:p>
    <w:p w:rsidR="00765B2B" w:rsidRPr="009C31AB" w:rsidRDefault="00765B2B" w:rsidP="00765B2B">
      <w:pPr>
        <w:autoSpaceDE w:val="0"/>
        <w:autoSpaceDN w:val="0"/>
        <w:spacing w:after="0" w:line="240" w:lineRule="auto"/>
        <w:ind w:left="720" w:hanging="720"/>
        <w:jc w:val="both"/>
        <w:rPr>
          <w:rFonts w:ascii="Trebuchet MS" w:eastAsia="Times New Roman" w:hAnsi="Trebuchet MS" w:cs="Arial"/>
          <w:color w:val="000000"/>
          <w:lang w:eastAsia="en-GB"/>
        </w:rPr>
      </w:pPr>
    </w:p>
    <w:p w:rsidR="00765B2B" w:rsidRPr="009C31AB" w:rsidRDefault="00765B2B" w:rsidP="00765B2B">
      <w:pPr>
        <w:autoSpaceDE w:val="0"/>
        <w:autoSpaceDN w:val="0"/>
        <w:spacing w:after="0" w:line="240" w:lineRule="auto"/>
        <w:jc w:val="both"/>
        <w:rPr>
          <w:rFonts w:ascii="Trebuchet MS" w:eastAsia="Times New Roman" w:hAnsi="Trebuchet MS" w:cs="Arial"/>
          <w:color w:val="000000"/>
          <w:lang w:eastAsia="en-GB"/>
        </w:rPr>
      </w:pPr>
      <w:r w:rsidRPr="009C31AB">
        <w:rPr>
          <w:rFonts w:ascii="Trebuchet MS" w:eastAsia="Times New Roman" w:hAnsi="Trebuchet MS" w:cs="Arial"/>
          <w:color w:val="000000"/>
          <w:lang w:eastAsia="en-GB"/>
        </w:rPr>
        <w:t xml:space="preserve">Section 38(6) of the Planning and Compulsory Purchase Act 2004 requires that proposals be determined in accordance with the development plan unless material considerations indicate otherwise. </w:t>
      </w:r>
    </w:p>
    <w:p w:rsidR="00765B2B" w:rsidRPr="009C31AB" w:rsidRDefault="00765B2B" w:rsidP="00765B2B">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p>
    <w:p w:rsidR="00765B2B" w:rsidRPr="009C31AB" w:rsidRDefault="00765B2B" w:rsidP="00765B2B">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b/>
          <w:u w:val="single"/>
          <w:lang w:eastAsia="en-GB"/>
        </w:rPr>
      </w:pPr>
      <w:r w:rsidRPr="009C31AB">
        <w:rPr>
          <w:rFonts w:ascii="Trebuchet MS" w:eastAsia="Times New Roman" w:hAnsi="Trebuchet MS" w:cs="Arial"/>
          <w:b/>
          <w:u w:val="single"/>
          <w:lang w:eastAsia="en-GB"/>
        </w:rPr>
        <w:t>Main considerations</w:t>
      </w:r>
    </w:p>
    <w:p w:rsidR="00765B2B" w:rsidRPr="009C31AB" w:rsidRDefault="00765B2B" w:rsidP="00765B2B">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p>
    <w:p w:rsidR="00765B2B" w:rsidRPr="009C31AB" w:rsidRDefault="00765B2B" w:rsidP="00765B2B">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u w:val="single"/>
          <w:lang w:eastAsia="en-GB"/>
        </w:rPr>
      </w:pPr>
      <w:r w:rsidRPr="009C31AB">
        <w:rPr>
          <w:rFonts w:ascii="Trebuchet MS" w:eastAsia="Times New Roman" w:hAnsi="Trebuchet MS" w:cs="Arial"/>
          <w:u w:val="single"/>
          <w:lang w:eastAsia="en-GB"/>
        </w:rPr>
        <w:t>i. The Principle of Development</w:t>
      </w:r>
    </w:p>
    <w:p w:rsidR="00765B2B" w:rsidRPr="009C31AB" w:rsidRDefault="00765B2B" w:rsidP="00765B2B">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u w:val="single"/>
          <w:lang w:eastAsia="en-GB"/>
        </w:rPr>
      </w:pPr>
    </w:p>
    <w:p w:rsidR="00765B2B" w:rsidRPr="00CF3544" w:rsidRDefault="00765B2B" w:rsidP="00765B2B">
      <w:pPr>
        <w:overflowPunct w:val="0"/>
        <w:autoSpaceDE w:val="0"/>
        <w:autoSpaceDN w:val="0"/>
        <w:adjustRightInd w:val="0"/>
        <w:spacing w:after="0" w:line="240" w:lineRule="auto"/>
        <w:jc w:val="both"/>
        <w:textAlignment w:val="baseline"/>
        <w:rPr>
          <w:rFonts w:ascii="Trebuchet MS" w:eastAsia="Times New Roman" w:hAnsi="Trebuchet MS" w:cs="Times New Roman"/>
          <w:lang w:eastAsia="en-GB"/>
        </w:rPr>
      </w:pPr>
      <w:r w:rsidRPr="00CF3544">
        <w:rPr>
          <w:rFonts w:ascii="Trebuchet MS" w:eastAsia="Times New Roman" w:hAnsi="Trebuchet MS" w:cs="Times New Roman"/>
          <w:lang w:eastAsia="en-GB"/>
        </w:rPr>
        <w:t xml:space="preserve">The principle for the extensions is considered to accord with policy CS31 that seeks to promote ‘new, extended or improved community facilities, particularly where this will involve co-location of facilities on a single site’. The extensions are to an existing facility. Subject to other planning considerations, the principle for the extensions is considered acceptable. </w:t>
      </w:r>
    </w:p>
    <w:p w:rsidR="00765B2B" w:rsidRPr="009C31AB" w:rsidRDefault="00765B2B" w:rsidP="00765B2B">
      <w:pPr>
        <w:overflowPunct w:val="0"/>
        <w:autoSpaceDE w:val="0"/>
        <w:autoSpaceDN w:val="0"/>
        <w:adjustRightInd w:val="0"/>
        <w:spacing w:after="0" w:line="240" w:lineRule="auto"/>
        <w:jc w:val="both"/>
        <w:textAlignment w:val="baseline"/>
        <w:rPr>
          <w:rFonts w:ascii="Trebuchet MS" w:eastAsia="Times New Roman" w:hAnsi="Trebuchet MS" w:cs="Times New Roman"/>
          <w:lang w:eastAsia="en-GB"/>
        </w:rPr>
      </w:pPr>
    </w:p>
    <w:p w:rsidR="00765B2B" w:rsidRPr="009C31AB" w:rsidRDefault="00765B2B" w:rsidP="00765B2B">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u w:val="single"/>
          <w:lang w:eastAsia="en-GB"/>
        </w:rPr>
      </w:pPr>
      <w:r w:rsidRPr="009C31AB">
        <w:rPr>
          <w:rFonts w:ascii="Trebuchet MS" w:eastAsia="Times New Roman" w:hAnsi="Trebuchet MS" w:cs="Arial"/>
          <w:u w:val="single"/>
          <w:lang w:eastAsia="en-GB"/>
        </w:rPr>
        <w:t xml:space="preserve">ii. Character and Design </w:t>
      </w:r>
    </w:p>
    <w:p w:rsidR="00765B2B" w:rsidRPr="009C31AB" w:rsidRDefault="00765B2B" w:rsidP="00765B2B">
      <w:pPr>
        <w:tabs>
          <w:tab w:val="left" w:pos="8312"/>
        </w:tabs>
        <w:overflowPunct w:val="0"/>
        <w:autoSpaceDE w:val="0"/>
        <w:autoSpaceDN w:val="0"/>
        <w:adjustRightInd w:val="0"/>
        <w:spacing w:after="0" w:line="240" w:lineRule="auto"/>
        <w:ind w:right="-52"/>
        <w:jc w:val="both"/>
        <w:textAlignment w:val="baseline"/>
        <w:rPr>
          <w:rFonts w:ascii="Trebuchet MS" w:eastAsia="Times New Roman" w:hAnsi="Trebuchet MS" w:cs="Arial"/>
          <w:lang w:eastAsia="en-GB"/>
        </w:rPr>
      </w:pPr>
    </w:p>
    <w:p w:rsidR="00765B2B" w:rsidRPr="00F17BE7" w:rsidRDefault="00417497" w:rsidP="00765B2B">
      <w:pPr>
        <w:tabs>
          <w:tab w:val="left" w:pos="8312"/>
        </w:tabs>
        <w:overflowPunct w:val="0"/>
        <w:autoSpaceDE w:val="0"/>
        <w:autoSpaceDN w:val="0"/>
        <w:adjustRightInd w:val="0"/>
        <w:spacing w:after="0" w:line="240" w:lineRule="auto"/>
        <w:ind w:right="-52"/>
        <w:jc w:val="both"/>
        <w:textAlignment w:val="baseline"/>
        <w:rPr>
          <w:rFonts w:ascii="Trebuchet MS" w:eastAsia="Times New Roman" w:hAnsi="Trebuchet MS" w:cs="Arial"/>
          <w:lang w:eastAsia="en-GB"/>
        </w:rPr>
      </w:pPr>
      <w:r>
        <w:rPr>
          <w:rFonts w:ascii="Trebuchet MS" w:eastAsia="Times New Roman" w:hAnsi="Trebuchet MS" w:cs="Arial"/>
          <w:lang w:eastAsia="en-GB"/>
        </w:rPr>
        <w:t>As highlighted within the proposals section above, amended plans illustrating the street scene and improving design of the front elevation were submitted. The existing north wing of the building is forms the original building to the site and defines this corner of Oxford Road and Western Elms Avenue.  The co</w:t>
      </w:r>
      <w:r w:rsidR="00A84838">
        <w:rPr>
          <w:rFonts w:ascii="Trebuchet MS" w:eastAsia="Times New Roman" w:hAnsi="Trebuchet MS" w:cs="Arial"/>
          <w:lang w:eastAsia="en-GB"/>
        </w:rPr>
        <w:t>n</w:t>
      </w:r>
      <w:bookmarkStart w:id="0" w:name="_GoBack"/>
      <w:bookmarkEnd w:id="0"/>
      <w:r>
        <w:rPr>
          <w:rFonts w:ascii="Trebuchet MS" w:eastAsia="Times New Roman" w:hAnsi="Trebuchet MS" w:cs="Arial"/>
          <w:lang w:eastAsia="en-GB"/>
        </w:rPr>
        <w:t>temporary additional extensions to the south wing of the building would be more in keeping with the adjoining 2-4</w:t>
      </w:r>
      <w:r w:rsidR="00BF1563">
        <w:rPr>
          <w:rFonts w:ascii="Trebuchet MS" w:eastAsia="Times New Roman" w:hAnsi="Trebuchet MS" w:cs="Arial"/>
          <w:lang w:eastAsia="en-GB"/>
        </w:rPr>
        <w:t xml:space="preserve"> W</w:t>
      </w:r>
      <w:r>
        <w:rPr>
          <w:rFonts w:ascii="Trebuchet MS" w:eastAsia="Times New Roman" w:hAnsi="Trebuchet MS" w:cs="Arial"/>
          <w:lang w:eastAsia="en-GB"/>
        </w:rPr>
        <w:t xml:space="preserve">estern Elms Avenue building. </w:t>
      </w:r>
      <w:r w:rsidR="00E15710">
        <w:rPr>
          <w:rFonts w:ascii="Trebuchet MS" w:eastAsia="Times New Roman" w:hAnsi="Trebuchet MS" w:cs="Arial"/>
          <w:lang w:eastAsia="en-GB"/>
        </w:rPr>
        <w:t>The existing lower mid-section of the building would retain the visual separation between the original building and the extensions.</w:t>
      </w:r>
      <w:r>
        <w:rPr>
          <w:rFonts w:ascii="Trebuchet MS" w:eastAsia="Times New Roman" w:hAnsi="Trebuchet MS" w:cs="Arial"/>
          <w:lang w:eastAsia="en-GB"/>
        </w:rPr>
        <w:t xml:space="preserve"> </w:t>
      </w:r>
      <w:r w:rsidR="00765B2B">
        <w:rPr>
          <w:rFonts w:ascii="Trebuchet MS" w:eastAsia="Times New Roman" w:hAnsi="Trebuchet MS" w:cs="Arial"/>
          <w:lang w:eastAsia="en-GB"/>
        </w:rPr>
        <w:t>T</w:t>
      </w:r>
      <w:r w:rsidR="00765B2B" w:rsidRPr="00F17BE7">
        <w:rPr>
          <w:rFonts w:ascii="Trebuchet MS" w:eastAsia="Times New Roman" w:hAnsi="Trebuchet MS" w:cs="Arial"/>
          <w:lang w:eastAsia="en-GB"/>
        </w:rPr>
        <w:t>he additions wou</w:t>
      </w:r>
      <w:r w:rsidR="00765B2B">
        <w:rPr>
          <w:rFonts w:ascii="Trebuchet MS" w:eastAsia="Times New Roman" w:hAnsi="Trebuchet MS" w:cs="Arial"/>
          <w:lang w:eastAsia="en-GB"/>
        </w:rPr>
        <w:t xml:space="preserve">ld introduce built form that is not considered to </w:t>
      </w:r>
      <w:r w:rsidR="00E15710">
        <w:rPr>
          <w:rFonts w:ascii="Trebuchet MS" w:eastAsia="Times New Roman" w:hAnsi="Trebuchet MS" w:cs="Arial"/>
          <w:lang w:eastAsia="en-GB"/>
        </w:rPr>
        <w:t>be detrimental to the host building and the character of the area.</w:t>
      </w:r>
      <w:r w:rsidR="00765B2B">
        <w:rPr>
          <w:rFonts w:ascii="Trebuchet MS" w:eastAsia="Times New Roman" w:hAnsi="Trebuchet MS" w:cs="Arial"/>
          <w:lang w:eastAsia="en-GB"/>
        </w:rPr>
        <w:t xml:space="preserve"> A</w:t>
      </w:r>
      <w:r w:rsidR="00E15710">
        <w:rPr>
          <w:rFonts w:ascii="Trebuchet MS" w:eastAsia="Times New Roman" w:hAnsi="Trebuchet MS" w:cs="Arial"/>
          <w:lang w:eastAsia="en-GB"/>
        </w:rPr>
        <w:t xml:space="preserve">s such it </w:t>
      </w:r>
      <w:r w:rsidR="00765B2B">
        <w:rPr>
          <w:rFonts w:ascii="Trebuchet MS" w:eastAsia="Times New Roman" w:hAnsi="Trebuchet MS" w:cs="Arial"/>
          <w:lang w:eastAsia="en-GB"/>
        </w:rPr>
        <w:t>accords with</w:t>
      </w:r>
      <w:r w:rsidR="00765B2B" w:rsidRPr="00F17BE7">
        <w:rPr>
          <w:rFonts w:ascii="Trebuchet MS" w:eastAsia="Times New Roman" w:hAnsi="Trebuchet MS" w:cs="Arial"/>
          <w:lang w:eastAsia="en-GB"/>
        </w:rPr>
        <w:t xml:space="preserve"> policies CS7 and CS31. </w:t>
      </w:r>
    </w:p>
    <w:p w:rsidR="00765B2B" w:rsidRPr="009C31AB" w:rsidRDefault="00765B2B" w:rsidP="00765B2B">
      <w:pPr>
        <w:tabs>
          <w:tab w:val="left" w:pos="8312"/>
        </w:tabs>
        <w:overflowPunct w:val="0"/>
        <w:autoSpaceDE w:val="0"/>
        <w:autoSpaceDN w:val="0"/>
        <w:adjustRightInd w:val="0"/>
        <w:spacing w:after="0" w:line="240" w:lineRule="auto"/>
        <w:ind w:right="-52"/>
        <w:jc w:val="both"/>
        <w:textAlignment w:val="baseline"/>
        <w:rPr>
          <w:rFonts w:ascii="Trebuchet MS" w:eastAsia="Times New Roman" w:hAnsi="Trebuchet MS" w:cs="Arial"/>
          <w:lang w:eastAsia="en-GB"/>
        </w:rPr>
      </w:pPr>
    </w:p>
    <w:p w:rsidR="00765B2B" w:rsidRPr="009C31AB" w:rsidRDefault="00765B2B" w:rsidP="00765B2B">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u w:val="single"/>
          <w:lang w:eastAsia="en-GB"/>
        </w:rPr>
      </w:pPr>
      <w:r w:rsidRPr="009C31AB">
        <w:rPr>
          <w:rFonts w:ascii="Trebuchet MS" w:eastAsia="Times New Roman" w:hAnsi="Trebuchet MS" w:cs="Arial"/>
          <w:u w:val="single"/>
          <w:lang w:eastAsia="en-GB"/>
        </w:rPr>
        <w:t>iii. Amenity</w:t>
      </w:r>
    </w:p>
    <w:p w:rsidR="00765B2B" w:rsidRPr="009C31AB" w:rsidRDefault="00765B2B" w:rsidP="00765B2B">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p>
    <w:p w:rsidR="003A12C1" w:rsidRDefault="00537505" w:rsidP="00765B2B">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r>
        <w:rPr>
          <w:rFonts w:ascii="Trebuchet MS" w:eastAsia="Times New Roman" w:hAnsi="Trebuchet MS" w:cs="Arial"/>
          <w:lang w:eastAsia="en-GB"/>
        </w:rPr>
        <w:t>The extensions would adjoin a flat roof rear element to neighbouring number 319 Oxford Road to the rear and e</w:t>
      </w:r>
      <w:r w:rsidRPr="00537505">
        <w:t xml:space="preserve"> </w:t>
      </w:r>
      <w:r w:rsidRPr="00537505">
        <w:rPr>
          <w:rFonts w:ascii="Trebuchet MS" w:eastAsia="Times New Roman" w:hAnsi="Trebuchet MS" w:cs="Arial"/>
          <w:lang w:eastAsia="en-GB"/>
        </w:rPr>
        <w:t xml:space="preserve">Additional cycle parking is to be provided in the form of 5 additional spaces </w:t>
      </w:r>
      <w:r>
        <w:rPr>
          <w:rFonts w:ascii="Trebuchet MS" w:eastAsia="Times New Roman" w:hAnsi="Trebuchet MS" w:cs="Arial"/>
          <w:lang w:eastAsia="en-GB"/>
        </w:rPr>
        <w:t>t</w:t>
      </w:r>
      <w:r w:rsidR="00765B2B" w:rsidRPr="00F17BE7">
        <w:rPr>
          <w:rFonts w:ascii="Trebuchet MS" w:eastAsia="Times New Roman" w:hAnsi="Trebuchet MS" w:cs="Arial"/>
          <w:lang w:eastAsia="en-GB"/>
        </w:rPr>
        <w:t>he proposal</w:t>
      </w:r>
      <w:r>
        <w:rPr>
          <w:rFonts w:ascii="Trebuchet MS" w:eastAsia="Times New Roman" w:hAnsi="Trebuchet MS" w:cs="Arial"/>
          <w:lang w:eastAsia="en-GB"/>
        </w:rPr>
        <w:t xml:space="preserve"> is therefore not considered to have an adverse effect onto the amenities of number 319 Oxford Road in terms of being overbearing</w:t>
      </w:r>
      <w:r w:rsidR="003A12C1">
        <w:rPr>
          <w:rFonts w:ascii="Trebuchet MS" w:eastAsia="Times New Roman" w:hAnsi="Trebuchet MS" w:cs="Arial"/>
          <w:lang w:eastAsia="en-GB"/>
        </w:rPr>
        <w:t>. No harm would be caused to neighbouring number</w:t>
      </w:r>
      <w:r>
        <w:rPr>
          <w:rFonts w:ascii="Trebuchet MS" w:eastAsia="Times New Roman" w:hAnsi="Trebuchet MS" w:cs="Arial"/>
          <w:lang w:eastAsia="en-GB"/>
        </w:rPr>
        <w:t xml:space="preserve"> </w:t>
      </w:r>
      <w:r w:rsidR="003A12C1">
        <w:rPr>
          <w:rFonts w:ascii="Trebuchet MS" w:eastAsia="Times New Roman" w:hAnsi="Trebuchet MS" w:cs="Arial"/>
          <w:lang w:eastAsia="en-GB"/>
        </w:rPr>
        <w:t>2 Western Elms Avenue as there are no windows to the side elevation facing the proposed extensions.</w:t>
      </w:r>
    </w:p>
    <w:p w:rsidR="003A12C1" w:rsidRDefault="003A12C1" w:rsidP="00765B2B">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p>
    <w:p w:rsidR="00765B2B" w:rsidRPr="009C31AB" w:rsidRDefault="00765B2B" w:rsidP="00765B2B">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b/>
          <w:bCs/>
          <w:lang w:eastAsia="en-GB"/>
        </w:rPr>
      </w:pPr>
    </w:p>
    <w:p w:rsidR="00765B2B" w:rsidRPr="009C31AB" w:rsidRDefault="00765B2B" w:rsidP="00765B2B">
      <w:pPr>
        <w:keepNext/>
        <w:numPr>
          <w:ilvl w:val="12"/>
          <w:numId w:val="0"/>
        </w:numPr>
        <w:overflowPunct w:val="0"/>
        <w:autoSpaceDE w:val="0"/>
        <w:autoSpaceDN w:val="0"/>
        <w:adjustRightInd w:val="0"/>
        <w:spacing w:after="0" w:line="240" w:lineRule="auto"/>
        <w:jc w:val="both"/>
        <w:textAlignment w:val="baseline"/>
        <w:outlineLvl w:val="6"/>
        <w:rPr>
          <w:rFonts w:ascii="Trebuchet MS" w:eastAsia="Times New Roman" w:hAnsi="Trebuchet MS" w:cs="Arial"/>
          <w:u w:val="single"/>
          <w:lang w:eastAsia="en-GB"/>
        </w:rPr>
      </w:pPr>
      <w:r>
        <w:rPr>
          <w:rFonts w:ascii="Trebuchet MS" w:eastAsia="Times New Roman" w:hAnsi="Trebuchet MS" w:cs="Arial"/>
          <w:u w:val="single"/>
          <w:lang w:eastAsia="en-GB"/>
        </w:rPr>
        <w:lastRenderedPageBreak/>
        <w:t>i</w:t>
      </w:r>
      <w:r w:rsidRPr="009C31AB">
        <w:rPr>
          <w:rFonts w:ascii="Trebuchet MS" w:eastAsia="Times New Roman" w:hAnsi="Trebuchet MS" w:cs="Arial"/>
          <w:u w:val="single"/>
          <w:lang w:eastAsia="en-GB"/>
        </w:rPr>
        <w:t>v. Access/ Parking</w:t>
      </w:r>
    </w:p>
    <w:p w:rsidR="00765B2B" w:rsidRPr="009C31AB" w:rsidRDefault="00765B2B" w:rsidP="00765B2B">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p>
    <w:p w:rsidR="003A12C1" w:rsidRDefault="003A12C1" w:rsidP="003A12C1">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r>
        <w:rPr>
          <w:rFonts w:ascii="Trebuchet MS" w:eastAsia="Times New Roman" w:hAnsi="Trebuchet MS" w:cs="Times New Roman"/>
          <w:lang w:val="en-US" w:eastAsia="en-GB"/>
        </w:rPr>
        <w:t>The proposal would result in th</w:t>
      </w:r>
      <w:r w:rsidRPr="0002767C">
        <w:rPr>
          <w:rFonts w:ascii="Trebuchet MS" w:eastAsia="Times New Roman" w:hAnsi="Trebuchet MS" w:cs="Times New Roman"/>
          <w:lang w:val="en-US" w:eastAsia="en-GB"/>
        </w:rPr>
        <w:t xml:space="preserve">e increase in consulting rooms </w:t>
      </w:r>
      <w:r>
        <w:rPr>
          <w:rFonts w:ascii="Trebuchet MS" w:eastAsia="Times New Roman" w:hAnsi="Trebuchet MS" w:cs="Times New Roman"/>
          <w:lang w:val="en-US" w:eastAsia="en-GB"/>
        </w:rPr>
        <w:t xml:space="preserve">that </w:t>
      </w:r>
      <w:r w:rsidRPr="0002767C">
        <w:rPr>
          <w:rFonts w:ascii="Trebuchet MS" w:eastAsia="Times New Roman" w:hAnsi="Trebuchet MS" w:cs="Times New Roman"/>
          <w:lang w:val="en-US" w:eastAsia="en-GB"/>
        </w:rPr>
        <w:t>would require an increased parking provision equating to 1.5 spaces per consulting room and 1 space per general practitioner</w:t>
      </w:r>
      <w:r>
        <w:rPr>
          <w:rFonts w:ascii="Trebuchet MS" w:eastAsia="Times New Roman" w:hAnsi="Trebuchet MS" w:cs="Times New Roman"/>
          <w:lang w:val="en-US" w:eastAsia="en-GB"/>
        </w:rPr>
        <w:t>. The Council’s Transport officer has assessed the proposals and noted t</w:t>
      </w:r>
      <w:r w:rsidRPr="0002767C">
        <w:rPr>
          <w:rFonts w:ascii="Trebuchet MS" w:eastAsia="Times New Roman" w:hAnsi="Trebuchet MS" w:cs="Times New Roman"/>
          <w:lang w:val="en-US" w:eastAsia="en-GB"/>
        </w:rPr>
        <w:t>he applicant has provided a travel plan in order to reduce vehicle trips associated with staff</w:t>
      </w:r>
      <w:r>
        <w:rPr>
          <w:rFonts w:ascii="Trebuchet MS" w:eastAsia="Times New Roman" w:hAnsi="Trebuchet MS" w:cs="Times New Roman"/>
          <w:lang w:val="en-US" w:eastAsia="en-GB"/>
        </w:rPr>
        <w:t>. The travel plan is considered acceptable therefore no additional parking</w:t>
      </w:r>
      <w:r w:rsidRPr="0002767C">
        <w:rPr>
          <w:rFonts w:ascii="Trebuchet MS" w:eastAsia="Times New Roman" w:hAnsi="Trebuchet MS" w:cs="Times New Roman"/>
          <w:lang w:val="en-US" w:eastAsia="en-GB"/>
        </w:rPr>
        <w:t xml:space="preserve"> is required for staff. </w:t>
      </w:r>
    </w:p>
    <w:p w:rsidR="003A12C1" w:rsidRDefault="003A12C1" w:rsidP="003A12C1">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p>
    <w:p w:rsidR="00DC5F38" w:rsidRDefault="003A12C1" w:rsidP="003A12C1">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r>
        <w:rPr>
          <w:rFonts w:ascii="Trebuchet MS" w:eastAsia="Times New Roman" w:hAnsi="Trebuchet MS" w:cs="Times New Roman"/>
          <w:lang w:val="en-US" w:eastAsia="en-GB"/>
        </w:rPr>
        <w:t>To ensure adequate parking provision for the visiting patients, the Council’s Transport officer requested a car parking survey</w:t>
      </w:r>
      <w:r w:rsidRPr="003A12C1">
        <w:rPr>
          <w:rFonts w:ascii="Trebuchet MS" w:eastAsia="Times New Roman" w:hAnsi="Trebuchet MS" w:cs="Times New Roman"/>
          <w:lang w:val="en-US" w:eastAsia="en-GB"/>
        </w:rPr>
        <w:t xml:space="preserve"> for a weekday, Saturday and Sunday for the full duration of the proposed opening hours</w:t>
      </w:r>
      <w:r w:rsidR="00DC5F38">
        <w:rPr>
          <w:rFonts w:ascii="Trebuchet MS" w:eastAsia="Times New Roman" w:hAnsi="Trebuchet MS" w:cs="Times New Roman"/>
          <w:lang w:val="en-US" w:eastAsia="en-GB"/>
        </w:rPr>
        <w:t xml:space="preserve">. The survey results demonstrated that </w:t>
      </w:r>
      <w:r w:rsidR="00DC5F38" w:rsidRPr="0002767C">
        <w:rPr>
          <w:rFonts w:ascii="Trebuchet MS" w:eastAsia="Times New Roman" w:hAnsi="Trebuchet MS" w:cs="Times New Roman"/>
          <w:lang w:val="en-US" w:eastAsia="en-GB"/>
        </w:rPr>
        <w:t>sufficient parking would be available</w:t>
      </w:r>
      <w:r w:rsidR="00DC5F38">
        <w:rPr>
          <w:rFonts w:ascii="Trebuchet MS" w:eastAsia="Times New Roman" w:hAnsi="Trebuchet MS" w:cs="Times New Roman"/>
          <w:lang w:val="en-US" w:eastAsia="en-GB"/>
        </w:rPr>
        <w:t xml:space="preserve"> for the patients. Therefore no additional parking is required as a result of the extensions.</w:t>
      </w:r>
    </w:p>
    <w:p w:rsidR="00DC5F38" w:rsidRDefault="00DC5F38" w:rsidP="003A12C1">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p>
    <w:p w:rsidR="00765B2B" w:rsidRPr="00DC5F38" w:rsidRDefault="00DC5F38" w:rsidP="00DC5F38">
      <w:pPr>
        <w:overflowPunct w:val="0"/>
        <w:autoSpaceDE w:val="0"/>
        <w:autoSpaceDN w:val="0"/>
        <w:adjustRightInd w:val="0"/>
        <w:spacing w:after="0" w:line="240" w:lineRule="auto"/>
        <w:jc w:val="both"/>
        <w:textAlignment w:val="baseline"/>
        <w:rPr>
          <w:rFonts w:ascii="Trebuchet MS" w:eastAsia="Times New Roman" w:hAnsi="Trebuchet MS" w:cs="Times New Roman"/>
          <w:lang w:val="en-US" w:eastAsia="en-GB"/>
        </w:rPr>
      </w:pPr>
      <w:r w:rsidRPr="00DC5F38">
        <w:rPr>
          <w:rFonts w:ascii="Trebuchet MS" w:eastAsia="Times New Roman" w:hAnsi="Trebuchet MS" w:cs="Times New Roman"/>
          <w:lang w:val="en-US" w:eastAsia="en-GB"/>
        </w:rPr>
        <w:t>A</w:t>
      </w:r>
      <w:r>
        <w:rPr>
          <w:rFonts w:ascii="Trebuchet MS" w:eastAsia="Times New Roman" w:hAnsi="Trebuchet MS" w:cs="Times New Roman"/>
          <w:lang w:val="en-US" w:eastAsia="en-GB"/>
        </w:rPr>
        <w:t>s requested by the Council’s Transport officer, a revised drawing illustrating a provision of 13</w:t>
      </w:r>
      <w:r w:rsidRPr="00DC5F38">
        <w:rPr>
          <w:rFonts w:ascii="Trebuchet MS" w:eastAsia="Times New Roman" w:hAnsi="Trebuchet MS" w:cs="Times New Roman"/>
          <w:lang w:val="en-US" w:eastAsia="en-GB"/>
        </w:rPr>
        <w:t xml:space="preserve"> cycle spaces</w:t>
      </w:r>
      <w:r>
        <w:rPr>
          <w:rFonts w:ascii="Trebuchet MS" w:eastAsia="Times New Roman" w:hAnsi="Trebuchet MS" w:cs="Times New Roman"/>
          <w:lang w:val="en-US" w:eastAsia="en-GB"/>
        </w:rPr>
        <w:t xml:space="preserve"> was submitted. </w:t>
      </w:r>
      <w:r w:rsidR="00765B2B" w:rsidRPr="00CF3544">
        <w:rPr>
          <w:rFonts w:ascii="Trebuchet MS" w:eastAsia="Times New Roman" w:hAnsi="Trebuchet MS" w:cs="Arial"/>
          <w:lang w:eastAsia="en-GB"/>
        </w:rPr>
        <w:t>The application is considered to accord with Policy DM12 of the SDPD.</w:t>
      </w:r>
    </w:p>
    <w:p w:rsidR="00765B2B" w:rsidRPr="009C31AB" w:rsidRDefault="00765B2B" w:rsidP="00765B2B">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p>
    <w:p w:rsidR="00765B2B" w:rsidRPr="009C31AB" w:rsidRDefault="00765B2B" w:rsidP="00765B2B">
      <w:pPr>
        <w:keepNext/>
        <w:numPr>
          <w:ilvl w:val="12"/>
          <w:numId w:val="0"/>
        </w:numPr>
        <w:overflowPunct w:val="0"/>
        <w:autoSpaceDE w:val="0"/>
        <w:autoSpaceDN w:val="0"/>
        <w:adjustRightInd w:val="0"/>
        <w:spacing w:after="0" w:line="240" w:lineRule="auto"/>
        <w:jc w:val="both"/>
        <w:textAlignment w:val="baseline"/>
        <w:outlineLvl w:val="6"/>
        <w:rPr>
          <w:rFonts w:ascii="Trebuchet MS" w:eastAsia="Times New Roman" w:hAnsi="Trebuchet MS" w:cs="Arial"/>
          <w:u w:val="single"/>
          <w:lang w:eastAsia="en-GB"/>
        </w:rPr>
      </w:pPr>
      <w:r w:rsidRPr="009C31AB">
        <w:rPr>
          <w:rFonts w:ascii="Trebuchet MS" w:eastAsia="Times New Roman" w:hAnsi="Trebuchet MS" w:cs="Arial"/>
          <w:u w:val="single"/>
          <w:lang w:eastAsia="en-GB"/>
        </w:rPr>
        <w:t>v. Trees and Ecology</w:t>
      </w:r>
    </w:p>
    <w:p w:rsidR="00765B2B" w:rsidRPr="009C31AB" w:rsidRDefault="00765B2B" w:rsidP="00765B2B">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p>
    <w:p w:rsidR="00765B2B" w:rsidRPr="009C31AB" w:rsidRDefault="00765B2B" w:rsidP="00765B2B">
      <w:pPr>
        <w:numPr>
          <w:ilvl w:val="12"/>
          <w:numId w:val="0"/>
        </w:num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r w:rsidRPr="009C31AB">
        <w:rPr>
          <w:rFonts w:ascii="Trebuchet MS" w:eastAsia="Times New Roman" w:hAnsi="Trebuchet MS" w:cs="Arial"/>
          <w:lang w:eastAsia="en-GB"/>
        </w:rPr>
        <w:t xml:space="preserve">No implications. </w:t>
      </w:r>
    </w:p>
    <w:p w:rsidR="00765B2B" w:rsidRPr="009C31AB" w:rsidRDefault="00765B2B" w:rsidP="00765B2B">
      <w:pPr>
        <w:widowControl w:val="0"/>
        <w:tabs>
          <w:tab w:val="center" w:pos="4153"/>
          <w:tab w:val="right" w:pos="8306"/>
        </w:tabs>
        <w:spacing w:after="0" w:line="240" w:lineRule="auto"/>
        <w:jc w:val="both"/>
        <w:rPr>
          <w:rFonts w:ascii="Trebuchet MS" w:eastAsia="Times New Roman" w:hAnsi="Trebuchet MS" w:cs="Times New Roman"/>
          <w:i/>
        </w:rPr>
      </w:pPr>
    </w:p>
    <w:p w:rsidR="00765B2B" w:rsidRPr="009C31AB" w:rsidRDefault="00765B2B" w:rsidP="00765B2B">
      <w:pPr>
        <w:widowControl w:val="0"/>
        <w:tabs>
          <w:tab w:val="center" w:pos="4153"/>
          <w:tab w:val="right" w:pos="8306"/>
        </w:tabs>
        <w:spacing w:after="0" w:line="240" w:lineRule="auto"/>
        <w:jc w:val="both"/>
        <w:rPr>
          <w:rFonts w:ascii="Trebuchet MS" w:eastAsia="Times New Roman" w:hAnsi="Trebuchet MS" w:cs="Times New Roman"/>
          <w:u w:val="single"/>
        </w:rPr>
      </w:pPr>
      <w:r w:rsidRPr="009C31AB">
        <w:rPr>
          <w:rFonts w:ascii="Trebuchet MS" w:eastAsia="Times New Roman" w:hAnsi="Trebuchet MS" w:cs="Arial"/>
          <w:u w:val="single"/>
          <w:lang w:eastAsia="en-GB"/>
        </w:rPr>
        <w:t xml:space="preserve">vi. </w:t>
      </w:r>
      <w:r w:rsidRPr="009C31AB">
        <w:rPr>
          <w:rFonts w:ascii="Trebuchet MS" w:eastAsia="Times New Roman" w:hAnsi="Trebuchet MS" w:cs="Times New Roman"/>
          <w:u w:val="single"/>
        </w:rPr>
        <w:t>Other issues:</w:t>
      </w:r>
    </w:p>
    <w:p w:rsidR="00765B2B" w:rsidRPr="009C31AB" w:rsidRDefault="00765B2B" w:rsidP="00765B2B">
      <w:pPr>
        <w:widowControl w:val="0"/>
        <w:tabs>
          <w:tab w:val="center" w:pos="4153"/>
          <w:tab w:val="right" w:pos="8306"/>
        </w:tabs>
        <w:spacing w:after="0" w:line="240" w:lineRule="auto"/>
        <w:jc w:val="both"/>
        <w:rPr>
          <w:rFonts w:ascii="Trebuchet MS" w:eastAsia="Times New Roman" w:hAnsi="Trebuchet MS" w:cs="Times New Roman"/>
        </w:rPr>
      </w:pPr>
    </w:p>
    <w:p w:rsidR="00765B2B" w:rsidRPr="009C31AB" w:rsidRDefault="00765B2B" w:rsidP="00765B2B">
      <w:pPr>
        <w:tabs>
          <w:tab w:val="num" w:pos="1440"/>
        </w:tabs>
        <w:overflowPunct w:val="0"/>
        <w:autoSpaceDE w:val="0"/>
        <w:autoSpaceDN w:val="0"/>
        <w:adjustRightInd w:val="0"/>
        <w:spacing w:after="0" w:line="240" w:lineRule="auto"/>
        <w:jc w:val="both"/>
        <w:textAlignment w:val="baseline"/>
        <w:rPr>
          <w:rFonts w:ascii="Trebuchet MS" w:eastAsia="Times New Roman" w:hAnsi="Trebuchet MS" w:cs="Arial"/>
          <w:color w:val="000000"/>
          <w:lang w:val="en-US"/>
        </w:rPr>
      </w:pPr>
      <w:r w:rsidRPr="009C31AB">
        <w:rPr>
          <w:rFonts w:ascii="Trebuchet MS" w:eastAsia="Times New Roman" w:hAnsi="Trebuchet MS" w:cs="Arial"/>
          <w:color w:val="000000"/>
          <w:lang w:val="en-US"/>
        </w:rPr>
        <w:t>In determining this application the Council is required to have regard to its obligations under the Equality Act 2010. The key equalities protected characteristics include age, disability, gender, gender reassignment, marriage and civil partnership, pregnancy and maternity, race, religion or belief, sexual orientation.  There is no indication or evidence (including from consultation on the application) that the protected groups have or will have different needs, experiences, issues and priorities in relation to the particular planning application.</w:t>
      </w:r>
    </w:p>
    <w:p w:rsidR="00765B2B" w:rsidRPr="009C31AB" w:rsidRDefault="00765B2B" w:rsidP="00765B2B">
      <w:pPr>
        <w:tabs>
          <w:tab w:val="num" w:pos="1440"/>
        </w:tabs>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9C31AB">
        <w:rPr>
          <w:rFonts w:ascii="Trebuchet MS" w:eastAsia="Times New Roman" w:hAnsi="Trebuchet MS" w:cs="Times New Roman"/>
        </w:rPr>
        <w:t>In terms of the key equalities protected characteristics it is considered there would be no significant adverse impacts as a result of the development.</w:t>
      </w:r>
    </w:p>
    <w:p w:rsidR="00765B2B" w:rsidRPr="009C31AB" w:rsidRDefault="00765B2B" w:rsidP="00765B2B">
      <w:p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p>
    <w:p w:rsidR="00765B2B" w:rsidRPr="009C31AB" w:rsidRDefault="00765B2B" w:rsidP="00765B2B">
      <w:pPr>
        <w:overflowPunct w:val="0"/>
        <w:autoSpaceDE w:val="0"/>
        <w:autoSpaceDN w:val="0"/>
        <w:adjustRightInd w:val="0"/>
        <w:spacing w:after="0" w:line="240" w:lineRule="auto"/>
        <w:jc w:val="both"/>
        <w:textAlignment w:val="baseline"/>
        <w:rPr>
          <w:rFonts w:ascii="Trebuchet MS" w:eastAsia="Times New Roman" w:hAnsi="Trebuchet MS" w:cs="Arial"/>
          <w:b/>
          <w:u w:val="single"/>
          <w:lang w:eastAsia="en-GB"/>
        </w:rPr>
      </w:pPr>
      <w:r w:rsidRPr="009C31AB">
        <w:rPr>
          <w:rFonts w:ascii="Trebuchet MS" w:eastAsia="Times New Roman" w:hAnsi="Trebuchet MS" w:cs="Arial"/>
          <w:b/>
          <w:u w:val="single"/>
          <w:lang w:eastAsia="en-GB"/>
        </w:rPr>
        <w:t>Conclusion</w:t>
      </w:r>
    </w:p>
    <w:p w:rsidR="00765B2B" w:rsidRPr="009C31AB" w:rsidRDefault="00765B2B" w:rsidP="00765B2B">
      <w:pPr>
        <w:overflowPunct w:val="0"/>
        <w:autoSpaceDE w:val="0"/>
        <w:autoSpaceDN w:val="0"/>
        <w:adjustRightInd w:val="0"/>
        <w:spacing w:after="0" w:line="240" w:lineRule="auto"/>
        <w:jc w:val="both"/>
        <w:textAlignment w:val="baseline"/>
        <w:rPr>
          <w:rFonts w:ascii="Trebuchet MS" w:eastAsia="Times New Roman" w:hAnsi="Trebuchet MS" w:cs="Arial"/>
          <w:b/>
          <w:lang w:eastAsia="en-GB"/>
        </w:rPr>
      </w:pPr>
    </w:p>
    <w:p w:rsidR="00765B2B" w:rsidRPr="009C31AB" w:rsidRDefault="00765B2B" w:rsidP="00765B2B">
      <w:pPr>
        <w:overflowPunct w:val="0"/>
        <w:autoSpaceDE w:val="0"/>
        <w:autoSpaceDN w:val="0"/>
        <w:adjustRightInd w:val="0"/>
        <w:spacing w:after="0" w:line="240" w:lineRule="auto"/>
        <w:jc w:val="both"/>
        <w:textAlignment w:val="baseline"/>
        <w:rPr>
          <w:rFonts w:ascii="Trebuchet MS" w:eastAsia="Times New Roman" w:hAnsi="Trebuchet MS" w:cs="Arial"/>
          <w:lang w:eastAsia="en-GB"/>
        </w:rPr>
      </w:pPr>
      <w:r>
        <w:rPr>
          <w:rFonts w:ascii="Trebuchet MS" w:eastAsia="Times New Roman" w:hAnsi="Trebuchet MS" w:cs="Arial"/>
          <w:lang w:eastAsia="en-GB"/>
        </w:rPr>
        <w:t>Grant permission</w:t>
      </w:r>
    </w:p>
    <w:p w:rsidR="00765B2B" w:rsidRDefault="00765B2B" w:rsidP="00765B2B"/>
    <w:p w:rsidR="00B91CCE" w:rsidRDefault="00B91CCE"/>
    <w:sectPr w:rsidR="00B91CCE">
      <w:headerReference w:type="even" r:id="rId7"/>
      <w:headerReference w:type="default" r:id="rId8"/>
      <w:footerReference w:type="even" r:id="rId9"/>
      <w:footerReference w:type="default" r:id="rId10"/>
      <w:headerReference w:type="first" r:id="rId11"/>
      <w:footerReference w:type="first" r:id="rId12"/>
      <w:pgSz w:w="11906" w:h="16838"/>
      <w:pgMar w:top="1440" w:right="1797" w:bottom="1077" w:left="1797" w:header="720" w:footer="720"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5F38" w:rsidRDefault="00DC5F38" w:rsidP="00DC5F38">
      <w:pPr>
        <w:spacing w:after="0" w:line="240" w:lineRule="auto"/>
      </w:pPr>
      <w:r>
        <w:separator/>
      </w:r>
    </w:p>
  </w:endnote>
  <w:endnote w:type="continuationSeparator" w:id="0">
    <w:p w:rsidR="00DC5F38" w:rsidRDefault="00DC5F38" w:rsidP="00DC5F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F38" w:rsidRDefault="00DC5F3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7313" w:rsidRDefault="00A84838">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F38" w:rsidRDefault="00DC5F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5F38" w:rsidRDefault="00DC5F38" w:rsidP="00DC5F38">
      <w:pPr>
        <w:spacing w:after="0" w:line="240" w:lineRule="auto"/>
      </w:pPr>
      <w:r>
        <w:separator/>
      </w:r>
    </w:p>
  </w:footnote>
  <w:footnote w:type="continuationSeparator" w:id="0">
    <w:p w:rsidR="00DC5F38" w:rsidRDefault="00DC5F38" w:rsidP="00DC5F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F38" w:rsidRDefault="00DC5F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F38" w:rsidRDefault="00DC5F3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5F38" w:rsidRDefault="00DC5F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65B2B"/>
    <w:rsid w:val="0002767C"/>
    <w:rsid w:val="0004334D"/>
    <w:rsid w:val="00052F3E"/>
    <w:rsid w:val="000C0291"/>
    <w:rsid w:val="000C6562"/>
    <w:rsid w:val="00122117"/>
    <w:rsid w:val="0013203D"/>
    <w:rsid w:val="0019108B"/>
    <w:rsid w:val="00195314"/>
    <w:rsid w:val="001F18C0"/>
    <w:rsid w:val="001F41CC"/>
    <w:rsid w:val="002009E9"/>
    <w:rsid w:val="00207701"/>
    <w:rsid w:val="0023148F"/>
    <w:rsid w:val="00252D22"/>
    <w:rsid w:val="00292061"/>
    <w:rsid w:val="002B6247"/>
    <w:rsid w:val="002C5795"/>
    <w:rsid w:val="00332E8D"/>
    <w:rsid w:val="00365FB2"/>
    <w:rsid w:val="00385A31"/>
    <w:rsid w:val="003A12C1"/>
    <w:rsid w:val="004120AE"/>
    <w:rsid w:val="00412340"/>
    <w:rsid w:val="00417497"/>
    <w:rsid w:val="00461297"/>
    <w:rsid w:val="004C22BD"/>
    <w:rsid w:val="004E6A00"/>
    <w:rsid w:val="004E76BD"/>
    <w:rsid w:val="00537505"/>
    <w:rsid w:val="00566ACD"/>
    <w:rsid w:val="005A37BB"/>
    <w:rsid w:val="005D02BC"/>
    <w:rsid w:val="005E5993"/>
    <w:rsid w:val="0066350F"/>
    <w:rsid w:val="006930C7"/>
    <w:rsid w:val="006B5F01"/>
    <w:rsid w:val="006C3851"/>
    <w:rsid w:val="006F7C42"/>
    <w:rsid w:val="00727300"/>
    <w:rsid w:val="00743AB3"/>
    <w:rsid w:val="007474BB"/>
    <w:rsid w:val="00765B2B"/>
    <w:rsid w:val="00766580"/>
    <w:rsid w:val="0078731C"/>
    <w:rsid w:val="00796896"/>
    <w:rsid w:val="007A0492"/>
    <w:rsid w:val="007A3440"/>
    <w:rsid w:val="007A4C6C"/>
    <w:rsid w:val="007F0A07"/>
    <w:rsid w:val="00841F3E"/>
    <w:rsid w:val="008458CB"/>
    <w:rsid w:val="00853517"/>
    <w:rsid w:val="0087559D"/>
    <w:rsid w:val="00890D15"/>
    <w:rsid w:val="008968E9"/>
    <w:rsid w:val="008B075A"/>
    <w:rsid w:val="00964559"/>
    <w:rsid w:val="009767EC"/>
    <w:rsid w:val="009A2081"/>
    <w:rsid w:val="009F38BA"/>
    <w:rsid w:val="00A84838"/>
    <w:rsid w:val="00A97BCF"/>
    <w:rsid w:val="00AB212D"/>
    <w:rsid w:val="00AC06FD"/>
    <w:rsid w:val="00B46FAE"/>
    <w:rsid w:val="00B61673"/>
    <w:rsid w:val="00B7269A"/>
    <w:rsid w:val="00B904BC"/>
    <w:rsid w:val="00B91CCE"/>
    <w:rsid w:val="00BB784D"/>
    <w:rsid w:val="00BD300F"/>
    <w:rsid w:val="00BF1563"/>
    <w:rsid w:val="00C03B1F"/>
    <w:rsid w:val="00C20BCD"/>
    <w:rsid w:val="00C91562"/>
    <w:rsid w:val="00CA3FFD"/>
    <w:rsid w:val="00CE396B"/>
    <w:rsid w:val="00D3088E"/>
    <w:rsid w:val="00D5732E"/>
    <w:rsid w:val="00D6197B"/>
    <w:rsid w:val="00D64D53"/>
    <w:rsid w:val="00DC3F58"/>
    <w:rsid w:val="00DC5F38"/>
    <w:rsid w:val="00DD0B02"/>
    <w:rsid w:val="00DE2EBF"/>
    <w:rsid w:val="00DE39AB"/>
    <w:rsid w:val="00E06582"/>
    <w:rsid w:val="00E15710"/>
    <w:rsid w:val="00E1700A"/>
    <w:rsid w:val="00E222DC"/>
    <w:rsid w:val="00E65A17"/>
    <w:rsid w:val="00E679DD"/>
    <w:rsid w:val="00F07A51"/>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B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65B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5B2B"/>
  </w:style>
  <w:style w:type="paragraph" w:styleId="Header">
    <w:name w:val="header"/>
    <w:basedOn w:val="Normal"/>
    <w:link w:val="HeaderChar"/>
    <w:uiPriority w:val="99"/>
    <w:unhideWhenUsed/>
    <w:rsid w:val="00DC5F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5F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CDE08774</Template>
  <TotalTime>102</TotalTime>
  <Pages>4</Pages>
  <Words>1456</Words>
  <Characters>8300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Vigar, Stephen</cp:lastModifiedBy>
  <cp:revision>3</cp:revision>
  <dcterms:created xsi:type="dcterms:W3CDTF">2017-09-25T08:35:00Z</dcterms:created>
  <dcterms:modified xsi:type="dcterms:W3CDTF">2017-10-04T08:21:00Z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2017-09-25T10:09:28Z</vt:filetime>
  </property>
</Properties>
</file>