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6C710B" w:rsidRDefault="00A63632" w:rsidP="00A63632">
      <w:pPr>
        <w:pStyle w:val="PlainText"/>
        <w:rPr>
          <w:rFonts w:ascii="Trebuchet MS" w:hAnsi="Trebuchet MS"/>
          <w:b/>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r w:rsidR="00EF4D3D">
        <w:rPr>
          <w:rFonts w:ascii="Trebuchet MS" w:hAnsi="Trebuchet MS"/>
          <w:b/>
          <w:sz w:val="22"/>
          <w:szCs w:val="22"/>
        </w:rPr>
        <w:t>180121</w:t>
      </w:r>
    </w:p>
    <w:p w:rsidR="00A63632" w:rsidRPr="00EF4D3D" w:rsidRDefault="00A63632" w:rsidP="00A63632">
      <w:pPr>
        <w:pStyle w:val="PlainText"/>
        <w:rPr>
          <w:rFonts w:ascii="Trebuchet MS" w:hAnsi="Trebuchet MS"/>
          <w:sz w:val="22"/>
          <w:szCs w:val="22"/>
        </w:rPr>
      </w:pPr>
      <w:r w:rsidRPr="00EF4D3D">
        <w:rPr>
          <w:rFonts w:ascii="Trebuchet MS" w:hAnsi="Trebuchet MS"/>
          <w:sz w:val="22"/>
          <w:szCs w:val="22"/>
        </w:rPr>
        <w:t xml:space="preserve">Address: </w:t>
      </w:r>
      <w:r w:rsidR="00EF4D3D" w:rsidRPr="00EF4D3D">
        <w:rPr>
          <w:rFonts w:ascii="Trebuchet MS" w:hAnsi="Trebuchet MS"/>
          <w:sz w:val="22"/>
          <w:szCs w:val="22"/>
        </w:rPr>
        <w:t>54 Blenheim Gardens</w:t>
      </w:r>
    </w:p>
    <w:p w:rsidR="00A63632" w:rsidRPr="00EF4D3D" w:rsidRDefault="00A63632" w:rsidP="00EF4D3D">
      <w:pPr>
        <w:pStyle w:val="PlainText"/>
        <w:rPr>
          <w:rFonts w:ascii="Trebuchet MS" w:hAnsi="Trebuchet MS"/>
          <w:sz w:val="22"/>
          <w:szCs w:val="22"/>
        </w:rPr>
      </w:pPr>
      <w:r w:rsidRPr="00EF4D3D">
        <w:rPr>
          <w:rFonts w:ascii="Trebuchet MS" w:hAnsi="Trebuchet MS"/>
          <w:sz w:val="22"/>
          <w:szCs w:val="22"/>
        </w:rPr>
        <w:t xml:space="preserve">Proposal: </w:t>
      </w:r>
      <w:r w:rsidR="00EF4D3D" w:rsidRPr="00EF4D3D">
        <w:rPr>
          <w:rFonts w:ascii="Trebuchet MS" w:hAnsi="Trebuchet MS"/>
          <w:sz w:val="22"/>
          <w:szCs w:val="22"/>
        </w:rPr>
        <w:t>Proposed single storey rear extension with minor alteration to rear</w:t>
      </w:r>
      <w:r w:rsidR="00EF4D3D" w:rsidRPr="00EF4D3D">
        <w:rPr>
          <w:rFonts w:ascii="Trebuchet MS" w:hAnsi="Trebuchet MS"/>
          <w:sz w:val="22"/>
          <w:szCs w:val="22"/>
        </w:rPr>
        <w:t xml:space="preserve"> </w:t>
      </w:r>
      <w:r w:rsidR="00EF4D3D" w:rsidRPr="00EF4D3D">
        <w:rPr>
          <w:rFonts w:ascii="Trebuchet MS" w:hAnsi="Trebuchet MS"/>
          <w:sz w:val="22"/>
          <w:szCs w:val="22"/>
        </w:rPr>
        <w:t>roof to improve internal headroom</w:t>
      </w: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 xml:space="preserve">Case officer: </w:t>
      </w:r>
      <w:r>
        <w:rPr>
          <w:rFonts w:ascii="Trebuchet MS" w:hAnsi="Trebuchet MS"/>
          <w:b/>
          <w:sz w:val="22"/>
          <w:szCs w:val="22"/>
        </w:rPr>
        <w:t>Alison Amoah</w:t>
      </w:r>
    </w:p>
    <w:p w:rsidR="00A63632" w:rsidRPr="00E964E0" w:rsidRDefault="00A63632" w:rsidP="00A63632">
      <w:pPr>
        <w:pStyle w:val="PlainText"/>
        <w:rPr>
          <w:rFonts w:ascii="Trebuchet MS" w:hAnsi="Trebuchet MS"/>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EF4D3D" w:rsidRDefault="00A63632" w:rsidP="00A63632">
      <w:pPr>
        <w:pStyle w:val="PlainText"/>
        <w:rPr>
          <w:rFonts w:ascii="Trebuchet MS" w:hAnsi="Trebuchet MS"/>
          <w:sz w:val="22"/>
          <w:szCs w:val="22"/>
        </w:rPr>
      </w:pPr>
      <w:r>
        <w:rPr>
          <w:rFonts w:ascii="Trebuchet MS" w:hAnsi="Trebuchet MS"/>
          <w:sz w:val="22"/>
          <w:szCs w:val="22"/>
        </w:rPr>
        <w:t>The property is a</w:t>
      </w:r>
      <w:r w:rsidR="00EF4D3D">
        <w:rPr>
          <w:rFonts w:ascii="Trebuchet MS" w:hAnsi="Trebuchet MS"/>
          <w:sz w:val="22"/>
          <w:szCs w:val="22"/>
        </w:rPr>
        <w:t xml:space="preserve"> traditional two storey brick built mid terrace.  It has an original projecting gable to the rear.  The application site is at a lower level than no. 56 to the south.</w:t>
      </w:r>
    </w:p>
    <w:p w:rsidR="00A63632" w:rsidRDefault="00A63632" w:rsidP="00A63632">
      <w:pPr>
        <w:pStyle w:val="PlainText"/>
        <w:rPr>
          <w:rFonts w:ascii="Trebuchet MS" w:hAnsi="Trebuchet MS"/>
          <w:sz w:val="22"/>
          <w:szCs w:val="22"/>
        </w:rPr>
      </w:pPr>
    </w:p>
    <w:p w:rsidR="00EF4D3D" w:rsidRDefault="00EF4D3D" w:rsidP="00A63632">
      <w:pPr>
        <w:pStyle w:val="PlainText"/>
        <w:rPr>
          <w:rFonts w:ascii="Trebuchet MS" w:hAnsi="Trebuchet MS"/>
          <w:sz w:val="22"/>
          <w:szCs w:val="22"/>
        </w:rPr>
      </w:pPr>
      <w:r>
        <w:rPr>
          <w:rFonts w:ascii="Trebuchet MS" w:hAnsi="Trebuchet MS"/>
          <w:sz w:val="22"/>
          <w:szCs w:val="22"/>
        </w:rPr>
        <w:t>No. 52 has an existing flat roofed brick built single storey extension of 3m from the rear of the original gale end to the boundary with the application site.  No. 56 has a small infill extension between the original rear projection and the boundary with the application site and a flat roofed single storey extension adjacent to the original two storey gable ended projection.</w:t>
      </w:r>
    </w:p>
    <w:p w:rsidR="00EF4D3D" w:rsidRDefault="00EF4D3D" w:rsidP="00A63632">
      <w:pPr>
        <w:pStyle w:val="PlainText"/>
        <w:rPr>
          <w:rFonts w:ascii="Trebuchet MS" w:hAnsi="Trebuchet MS"/>
          <w:sz w:val="22"/>
          <w:szCs w:val="22"/>
        </w:rPr>
      </w:pPr>
    </w:p>
    <w:p w:rsidR="00EF4D3D" w:rsidRDefault="00A63632" w:rsidP="00A63632">
      <w:pPr>
        <w:pStyle w:val="PlainText"/>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EF4D3D">
        <w:rPr>
          <w:rFonts w:ascii="Trebuchet MS" w:hAnsi="Trebuchet MS"/>
          <w:sz w:val="22"/>
          <w:szCs w:val="22"/>
        </w:rPr>
        <w:t>This includes:</w:t>
      </w:r>
    </w:p>
    <w:p w:rsidR="00280D02" w:rsidRDefault="00EF4D3D" w:rsidP="00A63632">
      <w:pPr>
        <w:pStyle w:val="PlainText"/>
        <w:numPr>
          <w:ilvl w:val="0"/>
          <w:numId w:val="15"/>
        </w:numPr>
        <w:rPr>
          <w:rFonts w:ascii="Trebuchet MS" w:hAnsi="Trebuchet MS"/>
          <w:sz w:val="22"/>
          <w:szCs w:val="22"/>
        </w:rPr>
      </w:pPr>
      <w:r w:rsidRPr="00280D02">
        <w:rPr>
          <w:rFonts w:ascii="Trebuchet MS" w:hAnsi="Trebuchet MS"/>
          <w:sz w:val="22"/>
          <w:szCs w:val="22"/>
        </w:rPr>
        <w:t>A</w:t>
      </w:r>
      <w:r w:rsidR="00280D02" w:rsidRPr="00280D02">
        <w:rPr>
          <w:rFonts w:ascii="Trebuchet MS" w:hAnsi="Trebuchet MS"/>
          <w:sz w:val="22"/>
          <w:szCs w:val="22"/>
        </w:rPr>
        <w:t xml:space="preserve"> </w:t>
      </w:r>
      <w:r w:rsidR="00260245" w:rsidRPr="00280D02">
        <w:rPr>
          <w:rFonts w:ascii="Trebuchet MS" w:hAnsi="Trebuchet MS"/>
          <w:sz w:val="22"/>
          <w:szCs w:val="22"/>
        </w:rPr>
        <w:t xml:space="preserve">single storey </w:t>
      </w:r>
      <w:r w:rsidR="00280D02" w:rsidRPr="00280D02">
        <w:rPr>
          <w:rFonts w:ascii="Trebuchet MS" w:hAnsi="Trebuchet MS"/>
          <w:sz w:val="22"/>
          <w:szCs w:val="22"/>
        </w:rPr>
        <w:t xml:space="preserve">flat roofed </w:t>
      </w:r>
      <w:r w:rsidR="00260245" w:rsidRPr="00280D02">
        <w:rPr>
          <w:rFonts w:ascii="Trebuchet MS" w:hAnsi="Trebuchet MS"/>
          <w:sz w:val="22"/>
          <w:szCs w:val="22"/>
        </w:rPr>
        <w:t>extension to ‘infill’ between the</w:t>
      </w:r>
      <w:r w:rsidR="00C14570" w:rsidRPr="00280D02">
        <w:rPr>
          <w:rFonts w:ascii="Trebuchet MS" w:hAnsi="Trebuchet MS"/>
          <w:sz w:val="22"/>
          <w:szCs w:val="22"/>
        </w:rPr>
        <w:t xml:space="preserve"> </w:t>
      </w:r>
      <w:r w:rsidR="00280D02" w:rsidRPr="00280D02">
        <w:rPr>
          <w:rFonts w:ascii="Trebuchet MS" w:hAnsi="Trebuchet MS"/>
          <w:sz w:val="22"/>
          <w:szCs w:val="22"/>
        </w:rPr>
        <w:t xml:space="preserve">original </w:t>
      </w:r>
      <w:r w:rsidR="00C14570" w:rsidRPr="00280D02">
        <w:rPr>
          <w:rFonts w:ascii="Trebuchet MS" w:hAnsi="Trebuchet MS"/>
          <w:sz w:val="22"/>
          <w:szCs w:val="22"/>
        </w:rPr>
        <w:t>gable</w:t>
      </w:r>
      <w:r w:rsidR="00280D02" w:rsidRPr="00280D02">
        <w:rPr>
          <w:rFonts w:ascii="Trebuchet MS" w:hAnsi="Trebuchet MS"/>
          <w:sz w:val="22"/>
          <w:szCs w:val="22"/>
        </w:rPr>
        <w:t xml:space="preserve"> ended projection</w:t>
      </w:r>
      <w:r w:rsidR="00C14570" w:rsidRPr="00280D02">
        <w:rPr>
          <w:rFonts w:ascii="Trebuchet MS" w:hAnsi="Trebuchet MS"/>
          <w:sz w:val="22"/>
          <w:szCs w:val="22"/>
        </w:rPr>
        <w:t xml:space="preserve"> and the boundary to no.</w:t>
      </w:r>
      <w:r w:rsidR="00280D02" w:rsidRPr="00280D02">
        <w:rPr>
          <w:rFonts w:ascii="Trebuchet MS" w:hAnsi="Trebuchet MS"/>
          <w:sz w:val="22"/>
          <w:szCs w:val="22"/>
        </w:rPr>
        <w:t>56 to a total depth of 6.2m</w:t>
      </w:r>
      <w:r w:rsidR="00D038F6">
        <w:rPr>
          <w:rFonts w:ascii="Trebuchet MS" w:hAnsi="Trebuchet MS"/>
          <w:sz w:val="22"/>
          <w:szCs w:val="22"/>
        </w:rPr>
        <w:t>, 2.5m high,</w:t>
      </w:r>
      <w:r w:rsidR="00291606">
        <w:rPr>
          <w:rFonts w:ascii="Trebuchet MS" w:hAnsi="Trebuchet MS"/>
          <w:sz w:val="22"/>
          <w:szCs w:val="22"/>
        </w:rPr>
        <w:t xml:space="preserve"> </w:t>
      </w:r>
      <w:bookmarkStart w:id="0" w:name="_GoBack"/>
      <w:bookmarkEnd w:id="0"/>
      <w:r w:rsidR="00280D02" w:rsidRPr="00280D02">
        <w:rPr>
          <w:rFonts w:ascii="Trebuchet MS" w:hAnsi="Trebuchet MS"/>
          <w:sz w:val="22"/>
          <w:szCs w:val="22"/>
        </w:rPr>
        <w:t>at a width of 1.4m for depth of 3.2m (i.e. adjacent to original projection) and widening to 3.8m for a depth of 3m.</w:t>
      </w:r>
      <w:r w:rsidR="00280D02">
        <w:rPr>
          <w:rFonts w:ascii="Trebuchet MS" w:hAnsi="Trebuchet MS"/>
          <w:sz w:val="22"/>
          <w:szCs w:val="22"/>
        </w:rPr>
        <w:t xml:space="preserve">  This would include a door and gazed panels either side</w:t>
      </w:r>
    </w:p>
    <w:p w:rsidR="00280D02" w:rsidRDefault="00280D02" w:rsidP="00A63632">
      <w:pPr>
        <w:pStyle w:val="PlainText"/>
        <w:numPr>
          <w:ilvl w:val="0"/>
          <w:numId w:val="15"/>
        </w:numPr>
        <w:rPr>
          <w:rFonts w:ascii="Trebuchet MS" w:hAnsi="Trebuchet MS"/>
          <w:sz w:val="22"/>
          <w:szCs w:val="22"/>
        </w:rPr>
      </w:pPr>
      <w:r>
        <w:rPr>
          <w:rFonts w:ascii="Trebuchet MS" w:hAnsi="Trebuchet MS"/>
          <w:sz w:val="22"/>
          <w:szCs w:val="22"/>
        </w:rPr>
        <w:t xml:space="preserve">First floor flat roof extension and </w:t>
      </w:r>
      <w:proofErr w:type="gramStart"/>
      <w:r>
        <w:rPr>
          <w:rFonts w:ascii="Trebuchet MS" w:hAnsi="Trebuchet MS"/>
          <w:sz w:val="22"/>
          <w:szCs w:val="22"/>
        </w:rPr>
        <w:t>raising</w:t>
      </w:r>
      <w:proofErr w:type="gramEnd"/>
      <w:r>
        <w:rPr>
          <w:rFonts w:ascii="Trebuchet MS" w:hAnsi="Trebuchet MS"/>
          <w:sz w:val="22"/>
          <w:szCs w:val="22"/>
        </w:rPr>
        <w:t xml:space="preserve"> of external wall to the gable projection to improve the headroom in the bathroom.  The top of the extension would be 0.3m below the roof ridge.</w:t>
      </w:r>
    </w:p>
    <w:p w:rsidR="00280D02" w:rsidRDefault="00280D02" w:rsidP="00280D02">
      <w:pPr>
        <w:pStyle w:val="PlainText"/>
        <w:ind w:left="720"/>
        <w:rPr>
          <w:rFonts w:ascii="Trebuchet MS" w:hAnsi="Trebuchet MS"/>
          <w:sz w:val="22"/>
          <w:szCs w:val="22"/>
        </w:rPr>
      </w:pPr>
      <w:r>
        <w:rPr>
          <w:rFonts w:ascii="Trebuchet MS" w:hAnsi="Trebuchet MS"/>
          <w:sz w:val="22"/>
          <w:szCs w:val="22"/>
        </w:rPr>
        <w:t xml:space="preserve"> </w:t>
      </w:r>
    </w:p>
    <w:p w:rsidR="007546F7" w:rsidRPr="00280D02" w:rsidRDefault="00280D02" w:rsidP="00280D02">
      <w:pPr>
        <w:pStyle w:val="PlainText"/>
        <w:rPr>
          <w:rFonts w:ascii="Trebuchet MS" w:hAnsi="Trebuchet MS"/>
          <w:sz w:val="22"/>
          <w:szCs w:val="22"/>
        </w:rPr>
      </w:pPr>
      <w:r>
        <w:rPr>
          <w:rFonts w:ascii="Trebuchet MS" w:hAnsi="Trebuchet MS"/>
          <w:sz w:val="22"/>
          <w:szCs w:val="22"/>
        </w:rPr>
        <w:t>The p</w:t>
      </w:r>
      <w:r w:rsidR="007546F7" w:rsidRPr="00280D02">
        <w:rPr>
          <w:rFonts w:ascii="Trebuchet MS" w:hAnsi="Trebuchet MS"/>
          <w:sz w:val="22"/>
          <w:szCs w:val="22"/>
        </w:rPr>
        <w:t xml:space="preserve">roposed materials </w:t>
      </w:r>
      <w:r>
        <w:rPr>
          <w:rFonts w:ascii="Trebuchet MS" w:hAnsi="Trebuchet MS"/>
          <w:sz w:val="22"/>
          <w:szCs w:val="22"/>
        </w:rPr>
        <w:t>would be to match existing.</w:t>
      </w:r>
    </w:p>
    <w:p w:rsidR="00D9626D" w:rsidRDefault="00D9626D" w:rsidP="00A63632">
      <w:pPr>
        <w:pStyle w:val="PlainText"/>
        <w:rPr>
          <w:rFonts w:ascii="Trebuchet MS" w:hAnsi="Trebuchet MS"/>
          <w:sz w:val="22"/>
          <w:szCs w:val="22"/>
        </w:rPr>
      </w:pPr>
    </w:p>
    <w:p w:rsidR="00F949F9" w:rsidRPr="00CA1720" w:rsidRDefault="00A63632" w:rsidP="00A63632">
      <w:pPr>
        <w:pStyle w:val="PlainText"/>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 22</w:t>
      </w:r>
      <w:r w:rsidR="001A58D4" w:rsidRPr="001A58D4">
        <w:rPr>
          <w:rFonts w:ascii="Trebuchet MS" w:hAnsi="Trebuchet MS"/>
          <w:sz w:val="22"/>
          <w:szCs w:val="22"/>
          <w:vertAlign w:val="superscript"/>
        </w:rPr>
        <w:t>nd</w:t>
      </w:r>
      <w:r w:rsidR="001A58D4" w:rsidRPr="001A58D4">
        <w:rPr>
          <w:rFonts w:ascii="Trebuchet MS" w:hAnsi="Trebuchet MS"/>
          <w:sz w:val="22"/>
          <w:szCs w:val="22"/>
        </w:rPr>
        <w:t xml:space="preserve"> January 2018</w:t>
      </w:r>
    </w:p>
    <w:p w:rsidR="00CA1720" w:rsidRDefault="001A58D4" w:rsidP="00A63632">
      <w:pPr>
        <w:pStyle w:val="PlainText"/>
        <w:rPr>
          <w:rFonts w:ascii="Trebuchet MS" w:hAnsi="Trebuchet MS"/>
          <w:sz w:val="22"/>
          <w:szCs w:val="22"/>
        </w:rPr>
      </w:pPr>
      <w:r>
        <w:rPr>
          <w:rFonts w:ascii="Trebuchet MS" w:hAnsi="Trebuchet MS"/>
          <w:sz w:val="22"/>
          <w:szCs w:val="22"/>
        </w:rPr>
        <w:t xml:space="preserve">Block plan - </w:t>
      </w:r>
      <w:r w:rsidR="00CA1720">
        <w:rPr>
          <w:rFonts w:ascii="Trebuchet MS" w:hAnsi="Trebuchet MS"/>
          <w:sz w:val="22"/>
          <w:szCs w:val="22"/>
        </w:rPr>
        <w:t xml:space="preserve">Drawing no: </w:t>
      </w:r>
      <w:r>
        <w:rPr>
          <w:rFonts w:ascii="Trebuchet MS" w:hAnsi="Trebuchet MS"/>
          <w:sz w:val="22"/>
          <w:szCs w:val="22"/>
        </w:rPr>
        <w:t>BG54:001</w:t>
      </w:r>
    </w:p>
    <w:p w:rsidR="001A58D4" w:rsidRDefault="001A58D4" w:rsidP="00A63632">
      <w:pPr>
        <w:pStyle w:val="PlainText"/>
        <w:rPr>
          <w:rFonts w:ascii="Trebuchet MS" w:hAnsi="Trebuchet MS"/>
          <w:sz w:val="22"/>
          <w:szCs w:val="22"/>
        </w:rPr>
      </w:pPr>
      <w:r>
        <w:rPr>
          <w:rFonts w:ascii="Trebuchet MS" w:hAnsi="Trebuchet MS"/>
          <w:sz w:val="22"/>
          <w:szCs w:val="22"/>
        </w:rPr>
        <w:t>Location plan – Drawing no: BG54:002</w:t>
      </w:r>
    </w:p>
    <w:p w:rsidR="001A58D4" w:rsidRDefault="001A58D4" w:rsidP="00A63632">
      <w:pPr>
        <w:pStyle w:val="PlainText"/>
        <w:rPr>
          <w:rFonts w:ascii="Trebuchet MS" w:hAnsi="Trebuchet MS"/>
          <w:sz w:val="22"/>
          <w:szCs w:val="22"/>
        </w:rPr>
      </w:pPr>
      <w:r>
        <w:rPr>
          <w:rFonts w:ascii="Trebuchet MS" w:hAnsi="Trebuchet MS"/>
          <w:sz w:val="22"/>
          <w:szCs w:val="22"/>
        </w:rPr>
        <w:t>Existing Floor Plans – Drawing no: BG54:003</w:t>
      </w:r>
    </w:p>
    <w:p w:rsidR="001A58D4" w:rsidRDefault="001A58D4" w:rsidP="00A63632">
      <w:pPr>
        <w:pStyle w:val="PlainText"/>
        <w:rPr>
          <w:rFonts w:ascii="Trebuchet MS" w:hAnsi="Trebuchet MS"/>
          <w:sz w:val="22"/>
          <w:szCs w:val="22"/>
        </w:rPr>
      </w:pPr>
      <w:r>
        <w:rPr>
          <w:rFonts w:ascii="Trebuchet MS" w:hAnsi="Trebuchet MS"/>
          <w:sz w:val="22"/>
          <w:szCs w:val="22"/>
        </w:rPr>
        <w:t xml:space="preserve">Proposed Floor Plans - </w:t>
      </w:r>
      <w:r w:rsidR="00770094">
        <w:rPr>
          <w:rFonts w:ascii="Trebuchet MS" w:hAnsi="Trebuchet MS"/>
          <w:sz w:val="22"/>
          <w:szCs w:val="22"/>
        </w:rPr>
        <w:t xml:space="preserve">Drawing no: </w:t>
      </w:r>
      <w:r>
        <w:rPr>
          <w:rFonts w:ascii="Trebuchet MS" w:hAnsi="Trebuchet MS"/>
          <w:sz w:val="22"/>
          <w:szCs w:val="22"/>
        </w:rPr>
        <w:t>BG54:004</w:t>
      </w:r>
    </w:p>
    <w:p w:rsidR="001A58D4" w:rsidRDefault="001A58D4" w:rsidP="00A63632">
      <w:pPr>
        <w:pStyle w:val="PlainText"/>
        <w:rPr>
          <w:rFonts w:ascii="Trebuchet MS" w:hAnsi="Trebuchet MS"/>
          <w:sz w:val="22"/>
          <w:szCs w:val="22"/>
        </w:rPr>
      </w:pPr>
      <w:r>
        <w:rPr>
          <w:rFonts w:ascii="Trebuchet MS" w:hAnsi="Trebuchet MS"/>
          <w:sz w:val="22"/>
          <w:szCs w:val="22"/>
        </w:rPr>
        <w:t>Existing Elevations – Drawing no: BG54:005</w:t>
      </w:r>
    </w:p>
    <w:p w:rsidR="00CA1720" w:rsidRDefault="001A58D4" w:rsidP="00A63632">
      <w:pPr>
        <w:pStyle w:val="PlainText"/>
        <w:rPr>
          <w:rFonts w:ascii="Trebuchet MS" w:hAnsi="Trebuchet MS"/>
          <w:sz w:val="22"/>
          <w:szCs w:val="22"/>
        </w:rPr>
      </w:pPr>
      <w:r>
        <w:rPr>
          <w:rFonts w:ascii="Trebuchet MS" w:hAnsi="Trebuchet MS"/>
          <w:sz w:val="22"/>
          <w:szCs w:val="22"/>
        </w:rPr>
        <w:t>Proposed Elevations – Drawing no: BG54:06</w:t>
      </w:r>
    </w:p>
    <w:p w:rsidR="00CA1720" w:rsidRDefault="00CA1720" w:rsidP="00A63632">
      <w:pPr>
        <w:pStyle w:val="PlainText"/>
        <w:rPr>
          <w:rFonts w:ascii="Trebuchet MS" w:hAnsi="Trebuchet MS"/>
          <w:sz w:val="22"/>
          <w:szCs w:val="22"/>
        </w:rPr>
      </w:pPr>
    </w:p>
    <w:p w:rsidR="00A63632" w:rsidRDefault="00A63632" w:rsidP="00A63632">
      <w:pPr>
        <w:pStyle w:val="PlainText"/>
        <w:rPr>
          <w:rFonts w:ascii="Trebuchet MS" w:hAnsi="Trebuchet MS"/>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r>
        <w:rPr>
          <w:rFonts w:ascii="Trebuchet MS" w:hAnsi="Trebuchet MS"/>
          <w:sz w:val="22"/>
          <w:szCs w:val="22"/>
        </w:rPr>
        <w:t xml:space="preserve">None </w:t>
      </w:r>
    </w:p>
    <w:p w:rsidR="00D038F6" w:rsidRDefault="00D038F6" w:rsidP="00A63632">
      <w:pPr>
        <w:pStyle w:val="PlainText"/>
        <w:rPr>
          <w:rFonts w:ascii="Trebuchet MS" w:hAnsi="Trebuchet MS"/>
          <w:b/>
          <w:sz w:val="22"/>
          <w:szCs w:val="22"/>
        </w:rPr>
      </w:pPr>
    </w:p>
    <w:p w:rsidR="009511DD" w:rsidRDefault="00A63632" w:rsidP="00D9626D">
      <w:pPr>
        <w:pStyle w:val="PlainText"/>
        <w:rPr>
          <w:rFonts w:ascii="Trebuchet MS" w:hAnsi="Trebuchet MS"/>
          <w:sz w:val="22"/>
          <w:szCs w:val="22"/>
        </w:rPr>
      </w:pPr>
      <w:r w:rsidRPr="006C710B">
        <w:rPr>
          <w:rFonts w:ascii="Trebuchet MS" w:hAnsi="Trebuchet MS"/>
          <w:b/>
          <w:sz w:val="22"/>
          <w:szCs w:val="22"/>
        </w:rPr>
        <w:t>Consultation Responses</w:t>
      </w:r>
      <w:r>
        <w:rPr>
          <w:rFonts w:ascii="Trebuchet MS" w:hAnsi="Trebuchet MS"/>
          <w:b/>
          <w:sz w:val="22"/>
          <w:szCs w:val="22"/>
        </w:rPr>
        <w:t xml:space="preserve">: </w:t>
      </w:r>
      <w:r w:rsidR="00D038F6">
        <w:rPr>
          <w:rFonts w:ascii="Trebuchet MS" w:hAnsi="Trebuchet MS"/>
          <w:sz w:val="22"/>
          <w:szCs w:val="22"/>
        </w:rPr>
        <w:t xml:space="preserve">Nos. 52 &amp; 56 Blenheim Gardens and nos. 77 and 79 </w:t>
      </w:r>
      <w:proofErr w:type="spellStart"/>
      <w:r w:rsidR="00D038F6">
        <w:rPr>
          <w:rFonts w:ascii="Trebuchet MS" w:hAnsi="Trebuchet MS"/>
          <w:sz w:val="22"/>
          <w:szCs w:val="22"/>
        </w:rPr>
        <w:t>Hatherley</w:t>
      </w:r>
      <w:proofErr w:type="spellEnd"/>
      <w:r w:rsidR="00D038F6">
        <w:rPr>
          <w:rFonts w:ascii="Trebuchet MS" w:hAnsi="Trebuchet MS"/>
          <w:sz w:val="22"/>
          <w:szCs w:val="22"/>
        </w:rPr>
        <w:t xml:space="preserve"> Road were consulted.  </w:t>
      </w:r>
      <w:r w:rsidR="00CA1720" w:rsidRPr="00CA1720">
        <w:rPr>
          <w:rFonts w:ascii="Trebuchet MS" w:hAnsi="Trebuchet MS"/>
          <w:sz w:val="22"/>
          <w:szCs w:val="22"/>
        </w:rPr>
        <w:t>No 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p>
    <w:p w:rsidR="00307933" w:rsidRDefault="00307933" w:rsidP="00D9626D">
      <w:pPr>
        <w:pStyle w:val="PlainText"/>
        <w:rPr>
          <w:rFonts w:ascii="Trebuchet MS" w:hAnsi="Trebuchet MS" w:cs="Arial"/>
          <w:b/>
          <w:bCs/>
          <w:sz w:val="22"/>
          <w:szCs w:val="22"/>
        </w:rPr>
      </w:pPr>
    </w:p>
    <w:p w:rsidR="00A63632" w:rsidRPr="00790E47" w:rsidRDefault="00A63632" w:rsidP="00D9626D">
      <w:pPr>
        <w:pStyle w:val="PlainText"/>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A63632">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A63632">
      <w:pPr>
        <w:pStyle w:val="PlainText"/>
        <w:rPr>
          <w:rFonts w:ascii="Trebuchet MS" w:hAnsi="Trebuchet MS"/>
          <w:b/>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A63632">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A63632">
      <w:pPr>
        <w:pStyle w:val="PlainText"/>
        <w:rPr>
          <w:rFonts w:ascii="Trebuchet MS" w:hAnsi="Trebuchet MS"/>
          <w:sz w:val="22"/>
          <w:szCs w:val="22"/>
        </w:rPr>
      </w:pPr>
    </w:p>
    <w:p w:rsidR="00A63632" w:rsidRPr="0059452E" w:rsidRDefault="00A63632" w:rsidP="00A63632">
      <w:pPr>
        <w:pStyle w:val="PlainText"/>
        <w:rPr>
          <w:rFonts w:ascii="Trebuchet MS" w:hAnsi="Trebuchet MS"/>
          <w:sz w:val="22"/>
          <w:szCs w:val="22"/>
        </w:rPr>
      </w:pPr>
      <w:r w:rsidRPr="0059452E">
        <w:rPr>
          <w:rFonts w:ascii="Trebuchet MS" w:hAnsi="Trebuchet MS"/>
          <w:sz w:val="22"/>
          <w:szCs w:val="22"/>
        </w:rPr>
        <w:lastRenderedPageBreak/>
        <w:t>The following local and national planning policy and guidance is relevant to this application:</w:t>
      </w:r>
    </w:p>
    <w:p w:rsidR="00A63632" w:rsidRDefault="00A63632" w:rsidP="00A63632">
      <w:pPr>
        <w:rPr>
          <w:rFonts w:ascii="Calibri" w:hAnsi="Calibri"/>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A63632">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A63632">
      <w:pPr>
        <w:pStyle w:val="PlainText"/>
        <w:jc w:val="both"/>
        <w:rPr>
          <w:rFonts w:ascii="Trebuchet MS" w:hAnsi="Trebuchet MS" w:cs="Trebuchet MS"/>
          <w:sz w:val="22"/>
          <w:szCs w:val="22"/>
        </w:rPr>
      </w:pPr>
    </w:p>
    <w:p w:rsidR="00A63632" w:rsidRDefault="00A63632" w:rsidP="00A63632">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A63632">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A63632">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A63632">
      <w:pPr>
        <w:pStyle w:val="PlainText"/>
        <w:jc w:val="both"/>
        <w:rPr>
          <w:rFonts w:ascii="Trebuchet MS" w:hAnsi="Trebuchet MS"/>
          <w:sz w:val="22"/>
          <w:szCs w:val="22"/>
        </w:rPr>
      </w:pPr>
    </w:p>
    <w:p w:rsidR="00A63632" w:rsidRPr="00D8492F" w:rsidRDefault="00A63632" w:rsidP="00A63632">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Supplementary Planning Guidance:  A Design Guide to House Extensions (2003) </w:t>
      </w:r>
    </w:p>
    <w:p w:rsidR="00A63632" w:rsidRDefault="00A63632" w:rsidP="00A63632">
      <w:pPr>
        <w:pStyle w:val="PlainText"/>
        <w:rPr>
          <w:rFonts w:ascii="Trebuchet MS" w:hAnsi="Trebuchet MS"/>
          <w:sz w:val="22"/>
          <w:szCs w:val="22"/>
        </w:rPr>
      </w:pPr>
    </w:p>
    <w:p w:rsidR="00A63632" w:rsidRPr="004A29C1" w:rsidRDefault="00A63632" w:rsidP="00A63632">
      <w:pPr>
        <w:pStyle w:val="PlainText"/>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A63632">
      <w:pPr>
        <w:rPr>
          <w:rFonts w:ascii="Trebuchet MS" w:hAnsi="Trebuchet MS"/>
          <w:sz w:val="22"/>
          <w:szCs w:val="22"/>
        </w:rPr>
      </w:pPr>
      <w:r w:rsidRPr="002D797F">
        <w:rPr>
          <w:rFonts w:ascii="Trebuchet MS" w:hAnsi="Trebuchet MS"/>
          <w:sz w:val="22"/>
          <w:szCs w:val="22"/>
        </w:rPr>
        <w:t>DM9 states: An extension to a house will be acceptable where it:</w:t>
      </w:r>
    </w:p>
    <w:p w:rsidR="00A63632" w:rsidRPr="002D797F" w:rsidRDefault="00A63632" w:rsidP="00A63632">
      <w:pPr>
        <w:rPr>
          <w:rFonts w:ascii="Trebuchet MS" w:hAnsi="Trebuchet MS"/>
          <w:sz w:val="22"/>
          <w:szCs w:val="22"/>
        </w:rPr>
      </w:pPr>
    </w:p>
    <w:p w:rsidR="00A63632" w:rsidRPr="002D797F" w:rsidRDefault="00A63632" w:rsidP="00A63632">
      <w:pPr>
        <w:pStyle w:val="ListParagraph"/>
        <w:numPr>
          <w:ilvl w:val="0"/>
          <w:numId w:val="11"/>
        </w:numPr>
        <w:autoSpaceDE/>
        <w:autoSpaceDN/>
        <w:ind w:left="567" w:hanging="567"/>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A63632">
      <w:pPr>
        <w:autoSpaceDE/>
        <w:autoSpaceDN/>
        <w:ind w:left="720"/>
        <w:rPr>
          <w:rFonts w:ascii="Trebuchet MS" w:hAnsi="Trebuchet MS"/>
          <w:sz w:val="22"/>
          <w:szCs w:val="22"/>
        </w:rPr>
      </w:pPr>
    </w:p>
    <w:p w:rsidR="00A63632" w:rsidRDefault="00A63632" w:rsidP="00A63632">
      <w:pPr>
        <w:autoSpaceDE/>
        <w:autoSpaceDN/>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A63632">
      <w:pPr>
        <w:autoSpaceDE/>
        <w:autoSpaceDN/>
        <w:rPr>
          <w:rFonts w:ascii="Trebuchet MS" w:hAnsi="Trebuchet MS"/>
          <w:sz w:val="22"/>
          <w:szCs w:val="22"/>
        </w:rPr>
      </w:pPr>
    </w:p>
    <w:p w:rsidR="007D71FA" w:rsidRPr="002728FC" w:rsidRDefault="00A63632" w:rsidP="00A63632">
      <w:pPr>
        <w:pStyle w:val="ListParagraph"/>
        <w:numPr>
          <w:ilvl w:val="0"/>
          <w:numId w:val="10"/>
        </w:numPr>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2728FC">
        <w:rPr>
          <w:rFonts w:ascii="Trebuchet MS" w:hAnsi="Trebuchet MS"/>
          <w:bCs/>
          <w:sz w:val="22"/>
          <w:szCs w:val="22"/>
        </w:rPr>
        <w:t>No</w:t>
      </w:r>
      <w:r w:rsidR="00D038F6">
        <w:rPr>
          <w:rFonts w:ascii="Trebuchet MS" w:hAnsi="Trebuchet MS"/>
          <w:bCs/>
          <w:sz w:val="22"/>
          <w:szCs w:val="22"/>
        </w:rPr>
        <w:t xml:space="preserve"> </w:t>
      </w:r>
      <w:r w:rsidR="00CC6026" w:rsidRPr="002728FC">
        <w:rPr>
          <w:rFonts w:ascii="Trebuchet MS" w:hAnsi="Trebuchet MS"/>
          <w:bCs/>
          <w:sz w:val="22"/>
          <w:szCs w:val="22"/>
        </w:rPr>
        <w:t xml:space="preserve">  </w:t>
      </w:r>
    </w:p>
    <w:p w:rsidR="007D71FA" w:rsidRDefault="007D71FA" w:rsidP="007D71FA">
      <w:pPr>
        <w:pStyle w:val="ListParagraph"/>
        <w:rPr>
          <w:rFonts w:ascii="Trebuchet MS" w:hAnsi="Trebuchet MS"/>
          <w:bCs/>
          <w:sz w:val="22"/>
          <w:szCs w:val="22"/>
        </w:rPr>
      </w:pPr>
    </w:p>
    <w:p w:rsidR="00A63632" w:rsidRDefault="00A63632" w:rsidP="00A63632">
      <w:pPr>
        <w:pStyle w:val="ListParagraph"/>
        <w:numPr>
          <w:ilvl w:val="0"/>
          <w:numId w:val="10"/>
        </w:numPr>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D038F6">
        <w:rPr>
          <w:rFonts w:ascii="Trebuchet MS" w:hAnsi="Trebuchet MS"/>
          <w:sz w:val="22"/>
          <w:szCs w:val="22"/>
        </w:rPr>
        <w:t xml:space="preserve">No </w:t>
      </w:r>
    </w:p>
    <w:p w:rsidR="00D038F6" w:rsidRPr="00D038F6" w:rsidRDefault="00D038F6" w:rsidP="00D038F6">
      <w:pPr>
        <w:pStyle w:val="ListParagraph"/>
        <w:rPr>
          <w:rFonts w:ascii="Trebuchet MS" w:hAnsi="Trebuchet MS"/>
          <w:sz w:val="22"/>
          <w:szCs w:val="22"/>
        </w:rPr>
      </w:pPr>
    </w:p>
    <w:p w:rsidR="00A63632" w:rsidRPr="00D038F6" w:rsidRDefault="00A63632" w:rsidP="00A63632">
      <w:pPr>
        <w:pStyle w:val="ListParagraph"/>
        <w:numPr>
          <w:ilvl w:val="0"/>
          <w:numId w:val="10"/>
        </w:numPr>
        <w:autoSpaceDE/>
        <w:autoSpaceDN/>
        <w:rPr>
          <w:rFonts w:ascii="Trebuchet MS" w:hAnsi="Trebuchet MS"/>
          <w:sz w:val="22"/>
          <w:szCs w:val="22"/>
        </w:rPr>
      </w:pPr>
      <w:r w:rsidRPr="00D038F6">
        <w:rPr>
          <w:rFonts w:ascii="Trebuchet MS" w:hAnsi="Trebuchet MS"/>
          <w:bCs/>
          <w:sz w:val="22"/>
          <w:szCs w:val="22"/>
        </w:rPr>
        <w:t xml:space="preserve">Require the loss of trees in the garden or put significant trees at risk; </w:t>
      </w:r>
      <w:r w:rsidR="00D038F6">
        <w:rPr>
          <w:rFonts w:ascii="Trebuchet MS" w:hAnsi="Trebuchet MS"/>
          <w:bCs/>
          <w:sz w:val="22"/>
          <w:szCs w:val="22"/>
        </w:rPr>
        <w:t>No</w:t>
      </w:r>
    </w:p>
    <w:p w:rsidR="00D038F6" w:rsidRPr="00D038F6" w:rsidRDefault="00D038F6" w:rsidP="00D038F6">
      <w:pPr>
        <w:pStyle w:val="ListParagraph"/>
        <w:rPr>
          <w:rFonts w:ascii="Trebuchet MS" w:hAnsi="Trebuchet MS"/>
          <w:sz w:val="22"/>
          <w:szCs w:val="22"/>
        </w:rPr>
      </w:pPr>
    </w:p>
    <w:p w:rsidR="00A63632" w:rsidRPr="0007114B" w:rsidRDefault="00A63632" w:rsidP="00A63632">
      <w:pPr>
        <w:pStyle w:val="ListParagraph"/>
        <w:numPr>
          <w:ilvl w:val="0"/>
          <w:numId w:val="11"/>
        </w:numPr>
        <w:autoSpaceDE/>
        <w:autoSpaceDN/>
        <w:ind w:left="567" w:hanging="567"/>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A63632">
      <w:pPr>
        <w:rPr>
          <w:rFonts w:ascii="Trebuchet MS" w:hAnsi="Trebuchet MS"/>
          <w:sz w:val="22"/>
          <w:szCs w:val="22"/>
        </w:rPr>
      </w:pPr>
    </w:p>
    <w:p w:rsidR="00A63632" w:rsidRDefault="00A63632" w:rsidP="00A63632">
      <w:pPr>
        <w:autoSpaceDE/>
        <w:autoSpaceDN/>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A63632">
      <w:pPr>
        <w:autoSpaceDE/>
        <w:autoSpaceDN/>
        <w:rPr>
          <w:rFonts w:ascii="Trebuchet MS" w:hAnsi="Trebuchet MS"/>
          <w:sz w:val="22"/>
          <w:szCs w:val="22"/>
        </w:rPr>
      </w:pPr>
    </w:p>
    <w:p w:rsidR="00D038F6" w:rsidRPr="00D038F6" w:rsidRDefault="00A63632" w:rsidP="00D038F6">
      <w:pPr>
        <w:pStyle w:val="ListParagraph"/>
        <w:numPr>
          <w:ilvl w:val="0"/>
          <w:numId w:val="12"/>
        </w:numPr>
        <w:adjustRightInd w:val="0"/>
      </w:pPr>
      <w:r w:rsidRPr="00C35392">
        <w:rPr>
          <w:rFonts w:ascii="Trebuchet MS" w:hAnsi="Trebuchet MS"/>
          <w:bCs/>
          <w:sz w:val="22"/>
          <w:szCs w:val="22"/>
        </w:rPr>
        <w:t xml:space="preserve">Significantly reduce the amount of daylight and sunlight enjoyed by neighbouring properties; </w:t>
      </w:r>
      <w:r w:rsidR="00CC6026" w:rsidRPr="00532A98">
        <w:rPr>
          <w:rFonts w:ascii="Trebuchet MS" w:hAnsi="Trebuchet MS"/>
          <w:sz w:val="22"/>
          <w:szCs w:val="22"/>
        </w:rPr>
        <w:t>No</w:t>
      </w:r>
      <w:r w:rsidR="00D038F6">
        <w:rPr>
          <w:rFonts w:ascii="Trebuchet MS" w:hAnsi="Trebuchet MS"/>
          <w:sz w:val="22"/>
          <w:szCs w:val="22"/>
        </w:rPr>
        <w:t xml:space="preserve"> </w:t>
      </w:r>
    </w:p>
    <w:p w:rsidR="00D038F6" w:rsidRPr="00D038F6" w:rsidRDefault="00D038F6" w:rsidP="00D038F6">
      <w:pPr>
        <w:pStyle w:val="ListParagraph"/>
        <w:adjustRightInd w:val="0"/>
      </w:pPr>
    </w:p>
    <w:p w:rsidR="00A63632" w:rsidRPr="00500297" w:rsidRDefault="00A63632" w:rsidP="00D038F6">
      <w:pPr>
        <w:pStyle w:val="ListParagraph"/>
        <w:numPr>
          <w:ilvl w:val="0"/>
          <w:numId w:val="12"/>
        </w:numPr>
        <w:adjustRightInd w:val="0"/>
      </w:pPr>
      <w:r w:rsidRPr="002728FC">
        <w:rPr>
          <w:rFonts w:ascii="Trebuchet MS" w:hAnsi="Trebuchet MS"/>
          <w:bCs/>
          <w:sz w:val="22"/>
          <w:szCs w:val="22"/>
        </w:rPr>
        <w:t>Invade the privacy of neighbouring properties through overlooking from windows or balconies;</w:t>
      </w:r>
      <w:r w:rsidRPr="00AF24B8">
        <w:t xml:space="preserve"> </w:t>
      </w:r>
      <w:r w:rsidRPr="002728FC">
        <w:rPr>
          <w:rFonts w:ascii="Trebuchet MS" w:hAnsi="Trebuchet MS"/>
          <w:sz w:val="22"/>
          <w:szCs w:val="22"/>
        </w:rPr>
        <w:t xml:space="preserve">No – </w:t>
      </w:r>
      <w:r w:rsidR="002728FC" w:rsidRPr="002728FC">
        <w:rPr>
          <w:rFonts w:ascii="Trebuchet MS" w:hAnsi="Trebuchet MS"/>
          <w:sz w:val="22"/>
          <w:szCs w:val="22"/>
        </w:rPr>
        <w:t>the</w:t>
      </w:r>
      <w:r w:rsidR="00D038F6">
        <w:rPr>
          <w:rFonts w:ascii="Trebuchet MS" w:hAnsi="Trebuchet MS"/>
          <w:sz w:val="22"/>
          <w:szCs w:val="22"/>
        </w:rPr>
        <w:t xml:space="preserve">re are no proposed side windows and a condition is recommended to remove </w:t>
      </w:r>
      <w:proofErr w:type="spellStart"/>
      <w:r w:rsidR="00D038F6">
        <w:rPr>
          <w:rFonts w:ascii="Trebuchet MS" w:hAnsi="Trebuchet MS"/>
          <w:sz w:val="22"/>
          <w:szCs w:val="22"/>
        </w:rPr>
        <w:t>pd</w:t>
      </w:r>
      <w:proofErr w:type="spellEnd"/>
      <w:r w:rsidR="00D038F6">
        <w:rPr>
          <w:rFonts w:ascii="Trebuchet MS" w:hAnsi="Trebuchet MS"/>
          <w:sz w:val="22"/>
          <w:szCs w:val="22"/>
        </w:rPr>
        <w:t xml:space="preserve"> rights for new side facing windows </w:t>
      </w:r>
      <w:r w:rsidR="002728FC" w:rsidRPr="002728FC">
        <w:rPr>
          <w:rFonts w:ascii="Trebuchet MS" w:hAnsi="Trebuchet MS"/>
          <w:sz w:val="22"/>
          <w:szCs w:val="22"/>
        </w:rPr>
        <w:t xml:space="preserve">  </w:t>
      </w:r>
      <w:r w:rsidR="00931EF6" w:rsidRPr="002728FC">
        <w:rPr>
          <w:rFonts w:ascii="Trebuchet MS" w:hAnsi="Trebuchet MS"/>
          <w:sz w:val="22"/>
          <w:szCs w:val="22"/>
        </w:rPr>
        <w:t xml:space="preserve">  </w:t>
      </w:r>
    </w:p>
    <w:p w:rsidR="00A63632" w:rsidRDefault="00A63632" w:rsidP="00A63632">
      <w:pPr>
        <w:pStyle w:val="ListParagraph"/>
      </w:pPr>
    </w:p>
    <w:p w:rsidR="00A63632" w:rsidRPr="00931EF6" w:rsidRDefault="00A63632" w:rsidP="00A63632">
      <w:pPr>
        <w:pStyle w:val="ListParagraph"/>
        <w:numPr>
          <w:ilvl w:val="0"/>
          <w:numId w:val="9"/>
        </w:numPr>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931EF6">
        <w:rPr>
          <w:rFonts w:ascii="Trebuchet MS" w:hAnsi="Trebuchet MS"/>
          <w:sz w:val="22"/>
          <w:szCs w:val="22"/>
        </w:rPr>
        <w:t xml:space="preserve">No </w:t>
      </w:r>
    </w:p>
    <w:p w:rsidR="00A63632" w:rsidRPr="00C45595" w:rsidRDefault="00A63632" w:rsidP="00A63632">
      <w:pPr>
        <w:pStyle w:val="ListParagraph"/>
        <w:rPr>
          <w:rFonts w:ascii="Trebuchet MS" w:hAnsi="Trebuchet MS"/>
          <w:sz w:val="22"/>
          <w:szCs w:val="22"/>
        </w:rPr>
      </w:pPr>
    </w:p>
    <w:p w:rsidR="00C35392" w:rsidRPr="00D038F6" w:rsidRDefault="00A63632" w:rsidP="00790E47">
      <w:pPr>
        <w:pStyle w:val="ListParagraph"/>
        <w:numPr>
          <w:ilvl w:val="0"/>
          <w:numId w:val="9"/>
        </w:numPr>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D038F6">
        <w:rPr>
          <w:rFonts w:ascii="Trebuchet MS" w:hAnsi="Trebuchet MS"/>
          <w:sz w:val="22"/>
          <w:szCs w:val="22"/>
        </w:rPr>
        <w:t xml:space="preserve">No </w:t>
      </w:r>
    </w:p>
    <w:p w:rsidR="00D038F6" w:rsidRPr="00D038F6" w:rsidRDefault="00D038F6" w:rsidP="00D038F6">
      <w:pPr>
        <w:pStyle w:val="ListParagraph"/>
        <w:rPr>
          <w:rFonts w:ascii="Trebuchet MS" w:hAnsi="Trebuchet MS"/>
          <w:b/>
          <w:sz w:val="22"/>
          <w:szCs w:val="22"/>
        </w:rPr>
      </w:pPr>
    </w:p>
    <w:p w:rsidR="00086694" w:rsidRPr="00086694" w:rsidRDefault="00086694" w:rsidP="00086694">
      <w:pPr>
        <w:jc w:val="both"/>
        <w:rPr>
          <w:rFonts w:ascii="Trebuchet MS" w:hAnsi="Trebuchet MS"/>
          <w:sz w:val="22"/>
          <w:szCs w:val="22"/>
        </w:rPr>
      </w:pPr>
      <w:r w:rsidRPr="00086694">
        <w:rPr>
          <w:rFonts w:ascii="Trebuchet MS" w:hAnsi="Trebuchet MS"/>
          <w:sz w:val="22"/>
          <w:szCs w:val="22"/>
        </w:rPr>
        <w:t>DM4</w:t>
      </w:r>
      <w:r w:rsidRPr="00086694">
        <w:rPr>
          <w:rFonts w:ascii="Trebuchet MS" w:hAnsi="Trebuchet MS"/>
          <w:sz w:val="22"/>
          <w:szCs w:val="22"/>
        </w:rPr>
        <w:t xml:space="preserve">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Access to sunlight and daylight;</w:t>
      </w:r>
      <w:r w:rsidRPr="00086694">
        <w:rPr>
          <w:bCs/>
          <w:iCs/>
          <w:sz w:val="22"/>
          <w:szCs w:val="22"/>
        </w:rPr>
        <w:t xml:space="preserve">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lastRenderedPageBreak/>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086694">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086694">
      <w:pPr>
        <w:pStyle w:val="Default"/>
        <w:jc w:val="both"/>
        <w:rPr>
          <w:sz w:val="22"/>
          <w:szCs w:val="22"/>
        </w:rPr>
      </w:pPr>
      <w:proofErr w:type="gramStart"/>
      <w:r w:rsidRPr="00086694">
        <w:rPr>
          <w:sz w:val="22"/>
          <w:szCs w:val="22"/>
        </w:rPr>
        <w:t xml:space="preserve"> </w:t>
      </w:r>
      <w:r w:rsidRPr="00086694">
        <w:rPr>
          <w:bCs/>
          <w:iCs/>
          <w:sz w:val="22"/>
          <w:szCs w:val="22"/>
        </w:rPr>
        <w:t>Crime and safety.</w:t>
      </w:r>
      <w:proofErr w:type="gramEnd"/>
      <w:r w:rsidRPr="00086694">
        <w:rPr>
          <w:bCs/>
          <w:iCs/>
          <w:sz w:val="22"/>
          <w:szCs w:val="22"/>
        </w:rPr>
        <w:t xml:space="preserve"> </w:t>
      </w:r>
      <w:r w:rsidR="00D038F6">
        <w:rPr>
          <w:bCs/>
          <w:iCs/>
          <w:sz w:val="22"/>
          <w:szCs w:val="22"/>
        </w:rPr>
        <w:t>NO</w:t>
      </w:r>
    </w:p>
    <w:p w:rsidR="00086694" w:rsidRPr="002D797F" w:rsidRDefault="00086694" w:rsidP="00086694">
      <w:pPr>
        <w:rPr>
          <w:rFonts w:ascii="Trebuchet MS" w:hAnsi="Trebuchet MS"/>
          <w:sz w:val="22"/>
          <w:szCs w:val="22"/>
        </w:rPr>
      </w:pPr>
    </w:p>
    <w:p w:rsidR="00086694" w:rsidRDefault="00D038F6" w:rsidP="00790E47">
      <w:pPr>
        <w:pStyle w:val="PlainText"/>
        <w:rPr>
          <w:rFonts w:ascii="Trebuchet MS" w:hAnsi="Trebuchet MS"/>
          <w:b/>
          <w:sz w:val="22"/>
          <w:szCs w:val="22"/>
        </w:rPr>
      </w:pPr>
      <w:r>
        <w:rPr>
          <w:rFonts w:ascii="Trebuchet MS" w:hAnsi="Trebuchet MS"/>
          <w:b/>
          <w:sz w:val="22"/>
          <w:szCs w:val="22"/>
        </w:rPr>
        <w:t>RECOMMENDATION</w:t>
      </w:r>
    </w:p>
    <w:p w:rsidR="00D038F6" w:rsidRPr="00D038F6" w:rsidRDefault="00D038F6" w:rsidP="00D038F6">
      <w:pPr>
        <w:pStyle w:val="PlainText"/>
        <w:rPr>
          <w:rFonts w:ascii="Trebuchet MS" w:hAnsi="Trebuchet MS"/>
          <w:sz w:val="22"/>
          <w:szCs w:val="22"/>
        </w:rPr>
      </w:pPr>
    </w:p>
    <w:p w:rsidR="009E0489" w:rsidRPr="00D038F6" w:rsidRDefault="00D038F6" w:rsidP="00D038F6">
      <w:pPr>
        <w:pStyle w:val="PlainText"/>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E40E89">
      <w:pPr>
        <w:ind w:hanging="11"/>
        <w:jc w:val="both"/>
        <w:rPr>
          <w:rFonts w:ascii="Trebuchet MS" w:hAnsi="Trebuchet MS" w:cs="Trebuchet MS"/>
          <w:b/>
          <w:sz w:val="22"/>
          <w:szCs w:val="22"/>
        </w:rPr>
      </w:pPr>
    </w:p>
    <w:p w:rsidR="004309C6" w:rsidRDefault="004309C6" w:rsidP="00E40E89">
      <w:pPr>
        <w:ind w:hanging="11"/>
        <w:jc w:val="both"/>
        <w:rPr>
          <w:rFonts w:ascii="Trebuchet MS" w:hAnsi="Trebuchet MS" w:cs="Trebuchet MS"/>
          <w:b/>
          <w:sz w:val="22"/>
          <w:szCs w:val="22"/>
        </w:rPr>
      </w:pPr>
      <w:r w:rsidRPr="004309C6">
        <w:rPr>
          <w:rFonts w:ascii="Trebuchet MS" w:hAnsi="Trebuchet MS" w:cs="Trebuchet MS"/>
          <w:b/>
          <w:sz w:val="22"/>
          <w:szCs w:val="22"/>
        </w:rPr>
        <w:t>Proposed Conditions:</w:t>
      </w:r>
    </w:p>
    <w:p w:rsidR="004309C6" w:rsidRPr="001A58D4" w:rsidRDefault="004309C6" w:rsidP="00E40E89">
      <w:pPr>
        <w:ind w:hanging="11"/>
        <w:jc w:val="both"/>
        <w:rPr>
          <w:rFonts w:ascii="Trebuchet MS" w:hAnsi="Trebuchet MS" w:cs="Trebuchet MS"/>
          <w:sz w:val="22"/>
          <w:szCs w:val="22"/>
        </w:rPr>
      </w:pPr>
    </w:p>
    <w:p w:rsidR="001A58D4" w:rsidRPr="001A58D4" w:rsidRDefault="001A58D4" w:rsidP="001A58D4">
      <w:pPr>
        <w:pStyle w:val="PlainText"/>
        <w:numPr>
          <w:ilvl w:val="0"/>
          <w:numId w:val="16"/>
        </w:numPr>
        <w:jc w:val="both"/>
        <w:rPr>
          <w:rFonts w:ascii="Trebuchet MS" w:hAnsi="Trebuchet MS"/>
          <w:sz w:val="22"/>
          <w:szCs w:val="22"/>
        </w:rPr>
      </w:pPr>
      <w:r w:rsidRPr="001A58D4">
        <w:rPr>
          <w:rFonts w:ascii="Trebuchet MS" w:hAnsi="Trebuchet MS"/>
          <w:sz w:val="22"/>
          <w:szCs w:val="22"/>
        </w:rPr>
        <w:t>The development hereby permitted shall begin within three years from</w:t>
      </w:r>
      <w:r w:rsidRPr="001A58D4">
        <w:rPr>
          <w:rFonts w:ascii="Trebuchet MS" w:hAnsi="Trebuchet MS"/>
          <w:sz w:val="22"/>
          <w:szCs w:val="22"/>
        </w:rPr>
        <w:t xml:space="preserve"> </w:t>
      </w:r>
      <w:r w:rsidRPr="001A58D4">
        <w:rPr>
          <w:rFonts w:ascii="Trebuchet MS" w:hAnsi="Trebuchet MS"/>
          <w:sz w:val="22"/>
          <w:szCs w:val="22"/>
        </w:rPr>
        <w:t>the date of this planning permission.</w:t>
      </w:r>
    </w:p>
    <w:p w:rsidR="009B4964" w:rsidRPr="001A58D4" w:rsidRDefault="001A58D4" w:rsidP="001A58D4">
      <w:pPr>
        <w:pStyle w:val="PlainText"/>
        <w:jc w:val="both"/>
        <w:rPr>
          <w:rFonts w:ascii="Trebuchet MS" w:hAnsi="Trebuchet MS"/>
          <w:sz w:val="22"/>
          <w:szCs w:val="22"/>
        </w:rPr>
      </w:pPr>
      <w:r w:rsidRPr="001A58D4">
        <w:rPr>
          <w:rFonts w:ascii="Trebuchet MS" w:hAnsi="Trebuchet MS"/>
          <w:sz w:val="22"/>
          <w:szCs w:val="22"/>
        </w:rPr>
        <w:tab/>
      </w:r>
      <w:r w:rsidRPr="001A58D4">
        <w:rPr>
          <w:rFonts w:ascii="Trebuchet MS" w:hAnsi="Trebuchet MS"/>
          <w:sz w:val="22"/>
          <w:szCs w:val="22"/>
        </w:rPr>
        <w:t xml:space="preserve">Reason: to prevent an accumulation of unimplemented </w:t>
      </w:r>
      <w:proofErr w:type="gramStart"/>
      <w:r w:rsidRPr="001A58D4">
        <w:rPr>
          <w:rFonts w:ascii="Trebuchet MS" w:hAnsi="Trebuchet MS"/>
          <w:sz w:val="22"/>
          <w:szCs w:val="22"/>
        </w:rPr>
        <w:t>planning</w:t>
      </w:r>
      <w:r w:rsidRPr="001A58D4">
        <w:rPr>
          <w:rFonts w:ascii="Trebuchet MS" w:hAnsi="Trebuchet MS"/>
          <w:sz w:val="22"/>
          <w:szCs w:val="22"/>
        </w:rPr>
        <w:t xml:space="preserve"> </w:t>
      </w:r>
      <w:r w:rsidRPr="001A58D4">
        <w:rPr>
          <w:rFonts w:ascii="Trebuchet MS" w:hAnsi="Trebuchet MS"/>
          <w:sz w:val="22"/>
          <w:szCs w:val="22"/>
        </w:rPr>
        <w:t xml:space="preserve">permissions, and </w:t>
      </w:r>
      <w:proofErr w:type="gramEnd"/>
      <w:r w:rsidRPr="001A58D4">
        <w:rPr>
          <w:rFonts w:ascii="Trebuchet MS" w:hAnsi="Trebuchet MS"/>
          <w:sz w:val="22"/>
          <w:szCs w:val="22"/>
        </w:rPr>
        <w:tab/>
      </w:r>
      <w:r w:rsidRPr="001A58D4">
        <w:rPr>
          <w:rFonts w:ascii="Trebuchet MS" w:hAnsi="Trebuchet MS"/>
          <w:sz w:val="22"/>
          <w:szCs w:val="22"/>
        </w:rPr>
        <w:t>in accordance with Section 91 of the Town &amp; Country</w:t>
      </w:r>
      <w:r>
        <w:rPr>
          <w:rFonts w:ascii="Trebuchet MS" w:hAnsi="Trebuchet MS"/>
          <w:sz w:val="22"/>
          <w:szCs w:val="22"/>
        </w:rPr>
        <w:t xml:space="preserve"> </w:t>
      </w:r>
      <w:r w:rsidRPr="001A58D4">
        <w:rPr>
          <w:rFonts w:ascii="Trebuchet MS" w:hAnsi="Trebuchet MS"/>
          <w:sz w:val="22"/>
          <w:szCs w:val="22"/>
        </w:rPr>
        <w:t xml:space="preserve">Planning Act 1990 as </w:t>
      </w:r>
      <w:r w:rsidRPr="001A58D4">
        <w:rPr>
          <w:rFonts w:ascii="Trebuchet MS" w:hAnsi="Trebuchet MS"/>
          <w:sz w:val="22"/>
          <w:szCs w:val="22"/>
        </w:rPr>
        <w:tab/>
      </w:r>
      <w:r w:rsidRPr="001A58D4">
        <w:rPr>
          <w:rFonts w:ascii="Trebuchet MS" w:hAnsi="Trebuchet MS"/>
          <w:sz w:val="22"/>
          <w:szCs w:val="22"/>
        </w:rPr>
        <w:t>amended by the Planning and Compulsory Purchase</w:t>
      </w:r>
      <w:r>
        <w:rPr>
          <w:rFonts w:ascii="Trebuchet MS" w:hAnsi="Trebuchet MS"/>
          <w:sz w:val="22"/>
          <w:szCs w:val="22"/>
        </w:rPr>
        <w:t xml:space="preserve"> </w:t>
      </w:r>
      <w:r w:rsidRPr="001A58D4">
        <w:rPr>
          <w:rFonts w:ascii="Trebuchet MS" w:hAnsi="Trebuchet MS"/>
          <w:sz w:val="22"/>
          <w:szCs w:val="22"/>
        </w:rPr>
        <w:t>Act 2004.</w:t>
      </w:r>
    </w:p>
    <w:p w:rsidR="001A58D4" w:rsidRDefault="001A58D4" w:rsidP="001A58D4">
      <w:pPr>
        <w:pStyle w:val="PlainText"/>
        <w:rPr>
          <w:rFonts w:ascii="Trebuchet MS" w:hAnsi="Trebuchet MS"/>
          <w:b/>
          <w:sz w:val="22"/>
          <w:szCs w:val="22"/>
        </w:rPr>
      </w:pPr>
    </w:p>
    <w:p w:rsidR="001A58D4" w:rsidRPr="001A58D4" w:rsidRDefault="001A58D4" w:rsidP="001A58D4">
      <w:pPr>
        <w:pStyle w:val="PlainText"/>
        <w:numPr>
          <w:ilvl w:val="0"/>
          <w:numId w:val="16"/>
        </w:numPr>
        <w:rPr>
          <w:rFonts w:ascii="Trebuchet MS" w:hAnsi="Trebuchet MS"/>
          <w:sz w:val="22"/>
          <w:szCs w:val="22"/>
        </w:rPr>
      </w:pPr>
      <w:r w:rsidRPr="001A58D4">
        <w:rPr>
          <w:rFonts w:ascii="Trebuchet MS" w:hAnsi="Trebuchet MS"/>
          <w:sz w:val="22"/>
          <w:szCs w:val="22"/>
        </w:rPr>
        <w:t>The development hereby permitted shall be carried out in accordance</w:t>
      </w:r>
      <w:r w:rsidRPr="001A58D4">
        <w:rPr>
          <w:rFonts w:ascii="Trebuchet MS" w:hAnsi="Trebuchet MS"/>
          <w:sz w:val="22"/>
          <w:szCs w:val="22"/>
        </w:rPr>
        <w:t xml:space="preserve"> </w:t>
      </w:r>
      <w:r w:rsidRPr="001A58D4">
        <w:rPr>
          <w:rFonts w:ascii="Trebuchet MS" w:hAnsi="Trebuchet MS"/>
          <w:sz w:val="22"/>
          <w:szCs w:val="22"/>
        </w:rPr>
        <w:t>with the following approved plans received 22nd January 2018:</w:t>
      </w:r>
    </w:p>
    <w:p w:rsidR="001A58D4" w:rsidRPr="001A58D4" w:rsidRDefault="001A58D4" w:rsidP="001A58D4">
      <w:pPr>
        <w:pStyle w:val="PlainText"/>
        <w:ind w:left="284"/>
        <w:rPr>
          <w:rFonts w:ascii="Trebuchet MS" w:hAnsi="Trebuchet MS"/>
          <w:sz w:val="22"/>
          <w:szCs w:val="22"/>
        </w:rPr>
      </w:pPr>
    </w:p>
    <w:p w:rsidR="001A58D4" w:rsidRPr="001A58D4" w:rsidRDefault="001A58D4" w:rsidP="001A58D4">
      <w:pPr>
        <w:pStyle w:val="PlainText"/>
        <w:ind w:left="284"/>
        <w:rPr>
          <w:rFonts w:ascii="Trebuchet MS" w:hAnsi="Trebuchet MS"/>
          <w:sz w:val="22"/>
          <w:szCs w:val="22"/>
        </w:rPr>
      </w:pPr>
      <w:r>
        <w:rPr>
          <w:rFonts w:ascii="Trebuchet MS" w:hAnsi="Trebuchet MS"/>
          <w:sz w:val="22"/>
          <w:szCs w:val="22"/>
        </w:rPr>
        <w:tab/>
      </w:r>
      <w:r w:rsidRPr="001A58D4">
        <w:rPr>
          <w:rFonts w:ascii="Trebuchet MS" w:hAnsi="Trebuchet MS"/>
          <w:sz w:val="22"/>
          <w:szCs w:val="22"/>
        </w:rPr>
        <w:t>Block plan - Drawing no: BG54:001</w:t>
      </w:r>
    </w:p>
    <w:p w:rsidR="001A58D4" w:rsidRPr="001A58D4" w:rsidRDefault="001A58D4" w:rsidP="001A58D4">
      <w:pPr>
        <w:pStyle w:val="PlainText"/>
        <w:ind w:left="284"/>
        <w:rPr>
          <w:rFonts w:ascii="Trebuchet MS" w:hAnsi="Trebuchet MS"/>
          <w:sz w:val="22"/>
          <w:szCs w:val="22"/>
        </w:rPr>
      </w:pPr>
      <w:r>
        <w:rPr>
          <w:rFonts w:ascii="Trebuchet MS" w:hAnsi="Trebuchet MS"/>
          <w:sz w:val="22"/>
          <w:szCs w:val="22"/>
        </w:rPr>
        <w:tab/>
      </w:r>
      <w:r w:rsidRPr="001A58D4">
        <w:rPr>
          <w:rFonts w:ascii="Trebuchet MS" w:hAnsi="Trebuchet MS"/>
          <w:sz w:val="22"/>
          <w:szCs w:val="22"/>
        </w:rPr>
        <w:t>Proposed Floor Plans - Drawing no: BG54:004</w:t>
      </w:r>
    </w:p>
    <w:p w:rsidR="001A58D4" w:rsidRPr="001A58D4" w:rsidRDefault="001A58D4" w:rsidP="001A58D4">
      <w:pPr>
        <w:pStyle w:val="PlainText"/>
        <w:ind w:left="284"/>
        <w:rPr>
          <w:rFonts w:ascii="Trebuchet MS" w:hAnsi="Trebuchet MS"/>
          <w:sz w:val="22"/>
          <w:szCs w:val="22"/>
        </w:rPr>
      </w:pPr>
      <w:r>
        <w:rPr>
          <w:rFonts w:ascii="Trebuchet MS" w:hAnsi="Trebuchet MS"/>
          <w:sz w:val="22"/>
          <w:szCs w:val="22"/>
        </w:rPr>
        <w:tab/>
      </w:r>
      <w:r w:rsidRPr="001A58D4">
        <w:rPr>
          <w:rFonts w:ascii="Trebuchet MS" w:hAnsi="Trebuchet MS"/>
          <w:sz w:val="22"/>
          <w:szCs w:val="22"/>
        </w:rPr>
        <w:t>Proposed Elevations – Drawing no: BG54:06</w:t>
      </w:r>
    </w:p>
    <w:p w:rsidR="001A58D4" w:rsidRPr="001A58D4" w:rsidRDefault="001A58D4" w:rsidP="001A58D4">
      <w:pPr>
        <w:pStyle w:val="PlainText"/>
        <w:ind w:left="284"/>
        <w:rPr>
          <w:rFonts w:ascii="Trebuchet MS" w:hAnsi="Trebuchet MS"/>
          <w:sz w:val="22"/>
          <w:szCs w:val="22"/>
        </w:rPr>
      </w:pPr>
    </w:p>
    <w:p w:rsidR="001A58D4" w:rsidRDefault="001A58D4" w:rsidP="001A58D4">
      <w:pPr>
        <w:pStyle w:val="PlainText"/>
        <w:ind w:left="284"/>
        <w:rPr>
          <w:rFonts w:ascii="Trebuchet MS" w:hAnsi="Trebuchet MS"/>
          <w:sz w:val="22"/>
          <w:szCs w:val="22"/>
        </w:rPr>
      </w:pPr>
      <w:r>
        <w:rPr>
          <w:rFonts w:ascii="Trebuchet MS" w:hAnsi="Trebuchet MS"/>
          <w:sz w:val="22"/>
          <w:szCs w:val="22"/>
        </w:rPr>
        <w:tab/>
      </w:r>
      <w:r w:rsidRPr="001A58D4">
        <w:rPr>
          <w:rFonts w:ascii="Trebuchet MS" w:hAnsi="Trebuchet MS"/>
          <w:sz w:val="22"/>
          <w:szCs w:val="22"/>
        </w:rPr>
        <w:t>Reason:  because permission is granted in respect of the development</w:t>
      </w:r>
      <w:r>
        <w:rPr>
          <w:rFonts w:ascii="Trebuchet MS" w:hAnsi="Trebuchet MS"/>
          <w:sz w:val="22"/>
          <w:szCs w:val="22"/>
        </w:rPr>
        <w:t xml:space="preserve"> </w:t>
      </w:r>
      <w:r w:rsidRPr="001A58D4">
        <w:rPr>
          <w:rFonts w:ascii="Trebuchet MS" w:hAnsi="Trebuchet MS"/>
          <w:sz w:val="22"/>
          <w:szCs w:val="22"/>
        </w:rPr>
        <w:t xml:space="preserve">as detailed in </w:t>
      </w:r>
      <w:r>
        <w:rPr>
          <w:rFonts w:ascii="Trebuchet MS" w:hAnsi="Trebuchet MS"/>
          <w:sz w:val="22"/>
          <w:szCs w:val="22"/>
        </w:rPr>
        <w:tab/>
      </w:r>
      <w:r w:rsidRPr="001A58D4">
        <w:rPr>
          <w:rFonts w:ascii="Trebuchet MS" w:hAnsi="Trebuchet MS"/>
          <w:sz w:val="22"/>
          <w:szCs w:val="22"/>
        </w:rPr>
        <w:t>the approved plans only.</w:t>
      </w:r>
    </w:p>
    <w:p w:rsidR="001A58D4" w:rsidRDefault="001A58D4" w:rsidP="001A58D4">
      <w:pPr>
        <w:pStyle w:val="PlainText"/>
        <w:ind w:left="284"/>
        <w:rPr>
          <w:rFonts w:ascii="Trebuchet MS" w:hAnsi="Trebuchet MS"/>
          <w:sz w:val="22"/>
          <w:szCs w:val="22"/>
        </w:rPr>
      </w:pPr>
    </w:p>
    <w:p w:rsidR="00086694" w:rsidRPr="00086694" w:rsidRDefault="00E75EBA" w:rsidP="00086694">
      <w:pPr>
        <w:pStyle w:val="PlainText"/>
        <w:ind w:left="284"/>
        <w:jc w:val="both"/>
        <w:rPr>
          <w:rFonts w:ascii="Trebuchet MS" w:hAnsi="Trebuchet MS"/>
          <w:sz w:val="22"/>
          <w:szCs w:val="22"/>
        </w:rPr>
      </w:pPr>
      <w:r>
        <w:rPr>
          <w:rFonts w:ascii="Trebuchet MS" w:hAnsi="Trebuchet MS"/>
          <w:sz w:val="22"/>
          <w:szCs w:val="22"/>
        </w:rPr>
        <w:t>3)</w:t>
      </w:r>
      <w:r>
        <w:rPr>
          <w:rFonts w:ascii="Trebuchet MS" w:hAnsi="Trebuchet MS"/>
          <w:sz w:val="22"/>
          <w:szCs w:val="22"/>
        </w:rPr>
        <w:tab/>
      </w:r>
      <w:r w:rsidR="00086694" w:rsidRPr="00086694">
        <w:rPr>
          <w:rFonts w:ascii="Trebuchet MS" w:hAnsi="Trebuchet MS"/>
          <w:sz w:val="22"/>
          <w:szCs w:val="22"/>
        </w:rPr>
        <w:t>The materials to be used in the construction of the external surfaces</w:t>
      </w:r>
      <w:r w:rsidR="00086694">
        <w:rPr>
          <w:rFonts w:ascii="Trebuchet MS" w:hAnsi="Trebuchet MS"/>
          <w:sz w:val="22"/>
          <w:szCs w:val="22"/>
        </w:rPr>
        <w:t xml:space="preserve"> </w:t>
      </w:r>
      <w:r w:rsidR="00086694" w:rsidRPr="00086694">
        <w:rPr>
          <w:rFonts w:ascii="Trebuchet MS" w:hAnsi="Trebuchet MS"/>
          <w:sz w:val="22"/>
          <w:szCs w:val="22"/>
        </w:rPr>
        <w:t xml:space="preserve">of the </w:t>
      </w:r>
      <w:r w:rsidR="00086694">
        <w:rPr>
          <w:rFonts w:ascii="Trebuchet MS" w:hAnsi="Trebuchet MS"/>
          <w:sz w:val="22"/>
          <w:szCs w:val="22"/>
        </w:rPr>
        <w:tab/>
        <w:t>d</w:t>
      </w:r>
      <w:r w:rsidR="00086694" w:rsidRPr="00086694">
        <w:rPr>
          <w:rFonts w:ascii="Trebuchet MS" w:hAnsi="Trebuchet MS"/>
          <w:sz w:val="22"/>
          <w:szCs w:val="22"/>
        </w:rPr>
        <w:t>evelopment hereby permitted shall match those used on the</w:t>
      </w:r>
      <w:r w:rsidR="00086694">
        <w:rPr>
          <w:rFonts w:ascii="Trebuchet MS" w:hAnsi="Trebuchet MS"/>
          <w:sz w:val="22"/>
          <w:szCs w:val="22"/>
        </w:rPr>
        <w:t xml:space="preserve"> </w:t>
      </w:r>
      <w:r w:rsidR="00086694" w:rsidRPr="00086694">
        <w:rPr>
          <w:rFonts w:ascii="Trebuchet MS" w:hAnsi="Trebuchet MS"/>
          <w:sz w:val="22"/>
          <w:szCs w:val="22"/>
        </w:rPr>
        <w:t>existing building.</w:t>
      </w:r>
    </w:p>
    <w:p w:rsidR="00086694" w:rsidRDefault="00086694" w:rsidP="00086694">
      <w:pPr>
        <w:pStyle w:val="PlainText"/>
        <w:ind w:left="284"/>
        <w:jc w:val="both"/>
        <w:rPr>
          <w:rFonts w:ascii="Trebuchet MS" w:hAnsi="Trebuchet MS"/>
          <w:sz w:val="22"/>
          <w:szCs w:val="22"/>
        </w:rPr>
      </w:pPr>
    </w:p>
    <w:p w:rsidR="008E5016" w:rsidRDefault="00086694" w:rsidP="00086694">
      <w:pPr>
        <w:pStyle w:val="PlainText"/>
        <w:ind w:left="284"/>
        <w:jc w:val="both"/>
        <w:rPr>
          <w:rFonts w:ascii="Trebuchet MS" w:hAnsi="Trebuchet MS"/>
          <w:sz w:val="22"/>
          <w:szCs w:val="22"/>
        </w:rPr>
      </w:pPr>
      <w:r>
        <w:rPr>
          <w:rFonts w:ascii="Trebuchet MS" w:hAnsi="Trebuchet MS"/>
          <w:sz w:val="22"/>
          <w:szCs w:val="22"/>
        </w:rPr>
        <w:tab/>
      </w:r>
      <w:r w:rsidRPr="00086694">
        <w:rPr>
          <w:rFonts w:ascii="Trebuchet MS" w:hAnsi="Trebuchet MS"/>
          <w:sz w:val="22"/>
          <w:szCs w:val="22"/>
        </w:rPr>
        <w:t>Reason: in the interests of ensuring that the new development appears</w:t>
      </w:r>
      <w:r>
        <w:rPr>
          <w:rFonts w:ascii="Trebuchet MS" w:hAnsi="Trebuchet MS"/>
          <w:sz w:val="22"/>
          <w:szCs w:val="22"/>
        </w:rPr>
        <w:t xml:space="preserve"> </w:t>
      </w:r>
      <w:r w:rsidRPr="00086694">
        <w:rPr>
          <w:rFonts w:ascii="Trebuchet MS" w:hAnsi="Trebuchet MS"/>
          <w:sz w:val="22"/>
          <w:szCs w:val="22"/>
        </w:rPr>
        <w:t xml:space="preserve">in keeping </w:t>
      </w:r>
      <w:r>
        <w:rPr>
          <w:rFonts w:ascii="Trebuchet MS" w:hAnsi="Trebuchet MS"/>
          <w:sz w:val="22"/>
          <w:szCs w:val="22"/>
        </w:rPr>
        <w:tab/>
      </w:r>
      <w:r w:rsidRPr="00086694">
        <w:rPr>
          <w:rFonts w:ascii="Trebuchet MS" w:hAnsi="Trebuchet MS"/>
          <w:sz w:val="22"/>
          <w:szCs w:val="22"/>
        </w:rPr>
        <w:t>with the existing building in accordance with Policy CS7</w:t>
      </w:r>
      <w:r>
        <w:rPr>
          <w:rFonts w:ascii="Trebuchet MS" w:hAnsi="Trebuchet MS"/>
          <w:sz w:val="22"/>
          <w:szCs w:val="22"/>
        </w:rPr>
        <w:t xml:space="preserve"> and Policy DM9.</w:t>
      </w:r>
    </w:p>
    <w:p w:rsidR="00086694" w:rsidRPr="008E5016" w:rsidRDefault="00086694" w:rsidP="00086694">
      <w:pPr>
        <w:pStyle w:val="PlainText"/>
        <w:ind w:left="284"/>
        <w:jc w:val="both"/>
        <w:rPr>
          <w:rFonts w:ascii="Trebuchet MS" w:hAnsi="Trebuchet MS"/>
          <w:sz w:val="22"/>
          <w:szCs w:val="22"/>
        </w:rPr>
      </w:pPr>
    </w:p>
    <w:p w:rsidR="00086694" w:rsidRPr="00086694" w:rsidRDefault="00086694" w:rsidP="00086694">
      <w:pPr>
        <w:pStyle w:val="PlainText"/>
        <w:numPr>
          <w:ilvl w:val="0"/>
          <w:numId w:val="17"/>
        </w:numPr>
        <w:jc w:val="both"/>
        <w:rPr>
          <w:rFonts w:ascii="Trebuchet MS" w:hAnsi="Trebuchet MS"/>
          <w:sz w:val="22"/>
          <w:szCs w:val="22"/>
        </w:rPr>
      </w:pPr>
      <w:r w:rsidRPr="00086694">
        <w:rPr>
          <w:rFonts w:ascii="Trebuchet MS" w:hAnsi="Trebuchet MS"/>
          <w:sz w:val="22"/>
          <w:szCs w:val="22"/>
        </w:rPr>
        <w:t>Notwithstanding the provisions of the Town and Country Planning</w:t>
      </w:r>
      <w:r w:rsidRPr="00086694">
        <w:rPr>
          <w:rFonts w:ascii="Trebuchet MS" w:hAnsi="Trebuchet MS"/>
          <w:sz w:val="22"/>
          <w:szCs w:val="22"/>
        </w:rPr>
        <w:t xml:space="preserve"> </w:t>
      </w:r>
      <w:r w:rsidRPr="00086694">
        <w:rPr>
          <w:rFonts w:ascii="Trebuchet MS" w:hAnsi="Trebuchet MS"/>
          <w:sz w:val="22"/>
          <w:szCs w:val="22"/>
        </w:rPr>
        <w:t>(General Permitted Development) (England) Order 2015 (or any Order</w:t>
      </w:r>
      <w:r w:rsidRPr="00086694">
        <w:rPr>
          <w:rFonts w:ascii="Trebuchet MS" w:hAnsi="Trebuchet MS"/>
          <w:sz w:val="22"/>
          <w:szCs w:val="22"/>
        </w:rPr>
        <w:t xml:space="preserve"> </w:t>
      </w:r>
      <w:r w:rsidRPr="00086694">
        <w:rPr>
          <w:rFonts w:ascii="Trebuchet MS" w:hAnsi="Trebuchet MS"/>
          <w:sz w:val="22"/>
          <w:szCs w:val="22"/>
        </w:rPr>
        <w:t>revoking and/or re-enacting that Order) no windows, other than those</w:t>
      </w:r>
      <w:r w:rsidRPr="00086694">
        <w:rPr>
          <w:rFonts w:ascii="Trebuchet MS" w:hAnsi="Trebuchet MS"/>
          <w:sz w:val="22"/>
          <w:szCs w:val="22"/>
        </w:rPr>
        <w:t xml:space="preserve"> </w:t>
      </w:r>
      <w:r w:rsidRPr="00086694">
        <w:rPr>
          <w:rFonts w:ascii="Trebuchet MS" w:hAnsi="Trebuchet MS"/>
          <w:sz w:val="22"/>
          <w:szCs w:val="22"/>
        </w:rPr>
        <w:t>shown on the approved plans shall at any time be placed in the</w:t>
      </w:r>
      <w:r w:rsidRPr="00086694">
        <w:rPr>
          <w:rFonts w:ascii="Trebuchet MS" w:hAnsi="Trebuchet MS"/>
          <w:sz w:val="22"/>
          <w:szCs w:val="22"/>
        </w:rPr>
        <w:t xml:space="preserve"> first floor side facing (south) </w:t>
      </w:r>
      <w:r w:rsidRPr="00086694">
        <w:rPr>
          <w:rFonts w:ascii="Trebuchet MS" w:hAnsi="Trebuchet MS"/>
          <w:sz w:val="22"/>
          <w:szCs w:val="22"/>
        </w:rPr>
        <w:t xml:space="preserve">elevation of the extension hereby </w:t>
      </w:r>
      <w:r w:rsidRPr="00086694">
        <w:rPr>
          <w:rFonts w:ascii="Trebuchet MS" w:hAnsi="Trebuchet MS"/>
          <w:sz w:val="22"/>
          <w:szCs w:val="22"/>
        </w:rPr>
        <w:t>p</w:t>
      </w:r>
      <w:r w:rsidRPr="00086694">
        <w:rPr>
          <w:rFonts w:ascii="Trebuchet MS" w:hAnsi="Trebuchet MS"/>
          <w:sz w:val="22"/>
          <w:szCs w:val="22"/>
        </w:rPr>
        <w:t>ermitted without</w:t>
      </w:r>
      <w:r w:rsidRPr="00086694">
        <w:rPr>
          <w:rFonts w:ascii="Trebuchet MS" w:hAnsi="Trebuchet MS"/>
          <w:sz w:val="22"/>
          <w:szCs w:val="22"/>
        </w:rPr>
        <w:t xml:space="preserve"> </w:t>
      </w:r>
      <w:r w:rsidRPr="00086694">
        <w:rPr>
          <w:rFonts w:ascii="Trebuchet MS" w:hAnsi="Trebuchet MS"/>
          <w:sz w:val="22"/>
          <w:szCs w:val="22"/>
        </w:rPr>
        <w:t>the grant of a separate planning permission from the Local Planning</w:t>
      </w:r>
    </w:p>
    <w:p w:rsidR="00086694" w:rsidRPr="00086694" w:rsidRDefault="00086694" w:rsidP="00086694">
      <w:pPr>
        <w:pStyle w:val="PlainText"/>
        <w:ind w:left="720"/>
        <w:jc w:val="both"/>
        <w:rPr>
          <w:rFonts w:ascii="Trebuchet MS" w:hAnsi="Trebuchet MS"/>
          <w:sz w:val="22"/>
          <w:szCs w:val="22"/>
        </w:rPr>
      </w:pPr>
      <w:proofErr w:type="gramStart"/>
      <w:r w:rsidRPr="00086694">
        <w:rPr>
          <w:rFonts w:ascii="Trebuchet MS" w:hAnsi="Trebuchet MS"/>
          <w:sz w:val="22"/>
          <w:szCs w:val="22"/>
        </w:rPr>
        <w:t>Authority.</w:t>
      </w:r>
      <w:proofErr w:type="gramEnd"/>
    </w:p>
    <w:p w:rsidR="00086694" w:rsidRDefault="00086694" w:rsidP="00086694">
      <w:pPr>
        <w:pStyle w:val="PlainText"/>
        <w:ind w:left="720"/>
        <w:jc w:val="both"/>
        <w:rPr>
          <w:rFonts w:ascii="Trebuchet MS" w:hAnsi="Trebuchet MS"/>
          <w:sz w:val="22"/>
          <w:szCs w:val="22"/>
        </w:rPr>
      </w:pPr>
    </w:p>
    <w:p w:rsidR="004309C6" w:rsidRDefault="00086694" w:rsidP="00086694">
      <w:pPr>
        <w:pStyle w:val="PlainText"/>
        <w:ind w:left="720"/>
        <w:jc w:val="both"/>
        <w:rPr>
          <w:rFonts w:ascii="Trebuchet MS" w:hAnsi="Trebuchet MS"/>
          <w:sz w:val="22"/>
          <w:szCs w:val="22"/>
        </w:rPr>
      </w:pPr>
      <w:r w:rsidRPr="00086694">
        <w:rPr>
          <w:rFonts w:ascii="Trebuchet MS" w:hAnsi="Trebuchet MS"/>
          <w:sz w:val="22"/>
          <w:szCs w:val="22"/>
        </w:rPr>
        <w:t>Reason: To safeguard the amenities of the adjoining premises from</w:t>
      </w:r>
      <w:r>
        <w:rPr>
          <w:rFonts w:ascii="Trebuchet MS" w:hAnsi="Trebuchet MS"/>
          <w:sz w:val="22"/>
          <w:szCs w:val="22"/>
        </w:rPr>
        <w:t xml:space="preserve"> </w:t>
      </w:r>
      <w:r w:rsidRPr="00086694">
        <w:rPr>
          <w:rFonts w:ascii="Trebuchet MS" w:hAnsi="Trebuchet MS"/>
          <w:sz w:val="22"/>
          <w:szCs w:val="22"/>
        </w:rPr>
        <w:t>overlooking and loss of privacy in accordance with Policy DM4</w:t>
      </w:r>
      <w:r>
        <w:rPr>
          <w:rFonts w:ascii="Trebuchet MS" w:hAnsi="Trebuchet MS"/>
          <w:sz w:val="22"/>
          <w:szCs w:val="22"/>
        </w:rPr>
        <w:t>.</w:t>
      </w:r>
    </w:p>
    <w:p w:rsidR="00086694" w:rsidRDefault="00086694" w:rsidP="00086694">
      <w:pPr>
        <w:pStyle w:val="PlainText"/>
        <w:ind w:left="720"/>
        <w:rPr>
          <w:rFonts w:ascii="Trebuchet MS" w:hAnsi="Trebuchet MS"/>
          <w:b/>
          <w:sz w:val="22"/>
          <w:szCs w:val="22"/>
        </w:rPr>
      </w:pPr>
    </w:p>
    <w:p w:rsidR="004309C6" w:rsidRPr="00E353E6" w:rsidRDefault="009E0489" w:rsidP="004309C6">
      <w:pPr>
        <w:pStyle w:val="PlainText"/>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9E0489">
      <w:pPr>
        <w:rPr>
          <w:rFonts w:ascii="Trebuchet MS" w:hAnsi="Trebuchet MS"/>
        </w:rPr>
      </w:pPr>
    </w:p>
    <w:p w:rsidR="00086694" w:rsidRDefault="00086694" w:rsidP="00086694">
      <w:pPr>
        <w:jc w:val="both"/>
        <w:rPr>
          <w:rFonts w:ascii="Trebuchet MS" w:hAnsi="Trebuchet MS"/>
          <w:sz w:val="22"/>
          <w:szCs w:val="22"/>
        </w:rPr>
      </w:pPr>
      <w:r>
        <w:rPr>
          <w:rFonts w:ascii="Trebuchet MS" w:hAnsi="Trebuchet MS"/>
          <w:sz w:val="22"/>
          <w:szCs w:val="22"/>
        </w:rPr>
        <w:t>Terms and conditions</w:t>
      </w:r>
    </w:p>
    <w:p w:rsidR="00086694" w:rsidRDefault="00086694" w:rsidP="00086694">
      <w:pPr>
        <w:jc w:val="both"/>
        <w:rPr>
          <w:rFonts w:ascii="Trebuchet MS" w:hAnsi="Trebuchet MS"/>
          <w:sz w:val="22"/>
          <w:szCs w:val="22"/>
        </w:rPr>
      </w:pPr>
      <w:r>
        <w:rPr>
          <w:rFonts w:ascii="Trebuchet MS" w:hAnsi="Trebuchet MS"/>
          <w:sz w:val="22"/>
          <w:szCs w:val="22"/>
        </w:rPr>
        <w:t>Building regulations</w:t>
      </w:r>
    </w:p>
    <w:p w:rsidR="00086694" w:rsidRDefault="00086694" w:rsidP="00086694">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086694">
      <w:pPr>
        <w:jc w:val="both"/>
        <w:rPr>
          <w:rFonts w:ascii="Trebuchet MS" w:hAnsi="Trebuchet MS"/>
          <w:sz w:val="22"/>
          <w:szCs w:val="22"/>
        </w:rPr>
      </w:pPr>
      <w:r>
        <w:rPr>
          <w:rFonts w:ascii="Trebuchet MS" w:hAnsi="Trebuchet MS"/>
          <w:sz w:val="22"/>
          <w:szCs w:val="22"/>
        </w:rPr>
        <w:t>Encroachment</w:t>
      </w:r>
    </w:p>
    <w:p w:rsidR="00086694" w:rsidRDefault="00086694" w:rsidP="00086694">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
  </w:num>
  <w:num w:numId="5">
    <w:abstractNumId w:val="14"/>
  </w:num>
  <w:num w:numId="6">
    <w:abstractNumId w:val="4"/>
  </w:num>
  <w:num w:numId="7">
    <w:abstractNumId w:val="5"/>
  </w:num>
  <w:num w:numId="8">
    <w:abstractNumId w:val="2"/>
  </w:num>
  <w:num w:numId="9">
    <w:abstractNumId w:val="10"/>
  </w:num>
  <w:num w:numId="10">
    <w:abstractNumId w:val="15"/>
  </w:num>
  <w:num w:numId="11">
    <w:abstractNumId w:val="16"/>
  </w:num>
  <w:num w:numId="12">
    <w:abstractNumId w:val="3"/>
  </w:num>
  <w:num w:numId="13">
    <w:abstractNumId w:val="11"/>
  </w:num>
  <w:num w:numId="14">
    <w:abstractNumId w:val="9"/>
  </w:num>
  <w:num w:numId="15">
    <w:abstractNumId w:val="6"/>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62051"/>
    <w:rsid w:val="0007114B"/>
    <w:rsid w:val="000735A3"/>
    <w:rsid w:val="00085BE2"/>
    <w:rsid w:val="00086694"/>
    <w:rsid w:val="00090A87"/>
    <w:rsid w:val="000B7582"/>
    <w:rsid w:val="000E7A92"/>
    <w:rsid w:val="00170C47"/>
    <w:rsid w:val="001914EE"/>
    <w:rsid w:val="00192E7D"/>
    <w:rsid w:val="001A58D4"/>
    <w:rsid w:val="001B0F5B"/>
    <w:rsid w:val="001D4A87"/>
    <w:rsid w:val="00244270"/>
    <w:rsid w:val="00260245"/>
    <w:rsid w:val="002728FC"/>
    <w:rsid w:val="00280D02"/>
    <w:rsid w:val="00291606"/>
    <w:rsid w:val="002A0E61"/>
    <w:rsid w:val="002B160F"/>
    <w:rsid w:val="002F3DB1"/>
    <w:rsid w:val="00307933"/>
    <w:rsid w:val="003309D3"/>
    <w:rsid w:val="00343B30"/>
    <w:rsid w:val="003D4BB0"/>
    <w:rsid w:val="00427B2D"/>
    <w:rsid w:val="004309C6"/>
    <w:rsid w:val="00432C8D"/>
    <w:rsid w:val="00457BD7"/>
    <w:rsid w:val="00474340"/>
    <w:rsid w:val="00496B6F"/>
    <w:rsid w:val="004A29C1"/>
    <w:rsid w:val="004A6FF9"/>
    <w:rsid w:val="004B3DF9"/>
    <w:rsid w:val="004B49AD"/>
    <w:rsid w:val="004C0BF1"/>
    <w:rsid w:val="004F06B2"/>
    <w:rsid w:val="00532A98"/>
    <w:rsid w:val="00535A72"/>
    <w:rsid w:val="00547204"/>
    <w:rsid w:val="00574DC9"/>
    <w:rsid w:val="0059452E"/>
    <w:rsid w:val="005A0119"/>
    <w:rsid w:val="005A2F7F"/>
    <w:rsid w:val="0061274C"/>
    <w:rsid w:val="00633244"/>
    <w:rsid w:val="00653E5F"/>
    <w:rsid w:val="006C710B"/>
    <w:rsid w:val="0070794E"/>
    <w:rsid w:val="00750689"/>
    <w:rsid w:val="007546F7"/>
    <w:rsid w:val="0076207B"/>
    <w:rsid w:val="00770094"/>
    <w:rsid w:val="00780F5E"/>
    <w:rsid w:val="00790E47"/>
    <w:rsid w:val="007D71FA"/>
    <w:rsid w:val="007E0120"/>
    <w:rsid w:val="007E5316"/>
    <w:rsid w:val="008112E4"/>
    <w:rsid w:val="008E5016"/>
    <w:rsid w:val="008F3B4B"/>
    <w:rsid w:val="00917EA2"/>
    <w:rsid w:val="00931EF6"/>
    <w:rsid w:val="009370C1"/>
    <w:rsid w:val="009511DD"/>
    <w:rsid w:val="00953897"/>
    <w:rsid w:val="009804B1"/>
    <w:rsid w:val="009B4964"/>
    <w:rsid w:val="009B704D"/>
    <w:rsid w:val="009E0489"/>
    <w:rsid w:val="009E649F"/>
    <w:rsid w:val="00A02F1E"/>
    <w:rsid w:val="00A04F08"/>
    <w:rsid w:val="00A214C8"/>
    <w:rsid w:val="00A63632"/>
    <w:rsid w:val="00A951E6"/>
    <w:rsid w:val="00AF24B8"/>
    <w:rsid w:val="00B83329"/>
    <w:rsid w:val="00BE228B"/>
    <w:rsid w:val="00C14570"/>
    <w:rsid w:val="00C27488"/>
    <w:rsid w:val="00C35392"/>
    <w:rsid w:val="00CA1720"/>
    <w:rsid w:val="00CC6026"/>
    <w:rsid w:val="00CD1577"/>
    <w:rsid w:val="00D038F6"/>
    <w:rsid w:val="00D25B6E"/>
    <w:rsid w:val="00D374E9"/>
    <w:rsid w:val="00D661A2"/>
    <w:rsid w:val="00D74D9F"/>
    <w:rsid w:val="00D9626D"/>
    <w:rsid w:val="00DC79DD"/>
    <w:rsid w:val="00DE0D9D"/>
    <w:rsid w:val="00E230F8"/>
    <w:rsid w:val="00E353E6"/>
    <w:rsid w:val="00E355D4"/>
    <w:rsid w:val="00E40E89"/>
    <w:rsid w:val="00E50E33"/>
    <w:rsid w:val="00E51A4D"/>
    <w:rsid w:val="00E75EBA"/>
    <w:rsid w:val="00E915F3"/>
    <w:rsid w:val="00E9718E"/>
    <w:rsid w:val="00ED209F"/>
    <w:rsid w:val="00EE5097"/>
    <w:rsid w:val="00EF4D3D"/>
    <w:rsid w:val="00F65DE2"/>
    <w:rsid w:val="00F949F9"/>
    <w:rsid w:val="00FA1C0B"/>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53C98-BEF8-48CF-8188-24004B1F2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5</cp:revision>
  <cp:lastPrinted>2013-04-08T11:34:00Z</cp:lastPrinted>
  <dcterms:created xsi:type="dcterms:W3CDTF">2018-03-19T13:45:00Z</dcterms:created>
  <dcterms:modified xsi:type="dcterms:W3CDTF">2018-03-19T14:44:00Z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