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49" w:rsidRPr="006F0E22" w:rsidRDefault="001D1149" w:rsidP="00666185">
      <w:pPr>
        <w:spacing w:after="100" w:afterAutospacing="1" w:line="360" w:lineRule="auto"/>
        <w:contextualSpacing/>
        <w:jc w:val="both"/>
        <w:rPr>
          <w:rFonts w:ascii="Trebuchet MS" w:hAnsi="Trebuchet MS"/>
          <w:b/>
        </w:rPr>
      </w:pPr>
      <w:r w:rsidRPr="006F0E22">
        <w:rPr>
          <w:rFonts w:ascii="Trebuchet MS" w:hAnsi="Trebuchet MS"/>
          <w:b/>
          <w:u w:val="single"/>
        </w:rPr>
        <w:t>DELEGATED APPLICATION REPORT - CERTIFICATE OF LAWFULNESS</w:t>
      </w:r>
      <w:r w:rsidRPr="006F0E22">
        <w:rPr>
          <w:rFonts w:ascii="Trebuchet MS" w:hAnsi="Trebuchet MS"/>
          <w:b/>
        </w:rPr>
        <w:t xml:space="preserve">      </w:t>
      </w:r>
    </w:p>
    <w:p w:rsidR="001D1149" w:rsidRPr="006F0E22" w:rsidRDefault="00750E08" w:rsidP="00666185">
      <w:pPr>
        <w:spacing w:after="100" w:afterAutospacing="1" w:line="360" w:lineRule="auto"/>
        <w:contextualSpacing/>
        <w:jc w:val="both"/>
        <w:rPr>
          <w:rFonts w:ascii="Trebuchet MS" w:hAnsi="Trebuchet MS"/>
          <w:b/>
          <w:u w:val="single"/>
        </w:rPr>
      </w:pPr>
      <w:r>
        <w:rPr>
          <w:rFonts w:ascii="Trebuchet MS" w:hAnsi="Trebuchet MS"/>
          <w:b/>
        </w:rPr>
        <w:t>Target Date: 03/04</w:t>
      </w:r>
      <w:r w:rsidR="001D1149">
        <w:rPr>
          <w:rFonts w:ascii="Trebuchet MS" w:hAnsi="Trebuchet MS"/>
          <w:b/>
        </w:rPr>
        <w:t>/2018</w:t>
      </w:r>
      <w:r w:rsidR="001D1149" w:rsidRPr="006F0E22">
        <w:rPr>
          <w:rFonts w:ascii="Trebuchet MS" w:hAnsi="Trebuchet MS"/>
          <w:b/>
        </w:rPr>
        <w:tab/>
      </w:r>
    </w:p>
    <w:p w:rsidR="001D1149" w:rsidRPr="006F0E22" w:rsidRDefault="001D1149" w:rsidP="00666185">
      <w:pPr>
        <w:spacing w:after="100" w:afterAutospacing="1" w:line="360" w:lineRule="auto"/>
        <w:contextualSpacing/>
        <w:jc w:val="both"/>
        <w:rPr>
          <w:rFonts w:ascii="Trebuchet MS" w:hAnsi="Trebuchet MS"/>
        </w:rPr>
      </w:pPr>
      <w:r w:rsidRPr="006F0E22">
        <w:rPr>
          <w:rFonts w:ascii="Trebuchet MS" w:hAnsi="Trebuchet MS"/>
          <w:b/>
        </w:rPr>
        <w:t xml:space="preserve">APPLICATION NUMBER: </w:t>
      </w:r>
      <w:r w:rsidR="00750E08">
        <w:rPr>
          <w:rFonts w:ascii="Trebuchet MS" w:hAnsi="Trebuchet MS"/>
        </w:rPr>
        <w:t>180231</w:t>
      </w:r>
      <w:r w:rsidRPr="006F0E22">
        <w:rPr>
          <w:rFonts w:ascii="Trebuchet MS" w:hAnsi="Trebuchet MS"/>
        </w:rPr>
        <w:t>/CLE</w:t>
      </w:r>
    </w:p>
    <w:p w:rsidR="001D1149" w:rsidRPr="006F0E22" w:rsidRDefault="001D1149" w:rsidP="00666185">
      <w:pPr>
        <w:spacing w:after="100" w:afterAutospacing="1" w:line="360" w:lineRule="auto"/>
        <w:contextualSpacing/>
        <w:jc w:val="both"/>
        <w:rPr>
          <w:rFonts w:ascii="Trebuchet MS" w:hAnsi="Trebuchet MS"/>
        </w:rPr>
      </w:pPr>
      <w:r w:rsidRPr="006F0E22">
        <w:rPr>
          <w:rFonts w:ascii="Trebuchet MS" w:hAnsi="Trebuchet MS"/>
          <w:b/>
        </w:rPr>
        <w:t xml:space="preserve">SITE ADDRESS: </w:t>
      </w:r>
      <w:r w:rsidR="00750E08">
        <w:rPr>
          <w:rFonts w:ascii="Trebuchet MS" w:hAnsi="Trebuchet MS"/>
        </w:rPr>
        <w:t>443 Oxford</w:t>
      </w:r>
      <w:r w:rsidRPr="001D5652">
        <w:rPr>
          <w:rFonts w:ascii="Trebuchet MS" w:hAnsi="Trebuchet MS"/>
        </w:rPr>
        <w:t xml:space="preserve"> Road, Reading</w:t>
      </w:r>
    </w:p>
    <w:p w:rsidR="001D1149" w:rsidRPr="006F0E22" w:rsidRDefault="001D1149" w:rsidP="00666185">
      <w:pPr>
        <w:spacing w:after="100" w:afterAutospacing="1" w:line="360" w:lineRule="auto"/>
        <w:contextualSpacing/>
        <w:jc w:val="both"/>
        <w:rPr>
          <w:rFonts w:ascii="Trebuchet MS" w:hAnsi="Trebuchet MS"/>
        </w:rPr>
      </w:pPr>
      <w:r w:rsidRPr="006F0E22">
        <w:rPr>
          <w:rFonts w:ascii="Trebuchet MS" w:hAnsi="Trebuchet MS"/>
          <w:b/>
        </w:rPr>
        <w:t>PROPOSAL</w:t>
      </w:r>
      <w:r w:rsidRPr="006F0E22">
        <w:rPr>
          <w:rFonts w:ascii="Trebuchet MS" w:hAnsi="Trebuchet MS"/>
        </w:rPr>
        <w:t xml:space="preserve">: Certificate of lawfulness of </w:t>
      </w:r>
      <w:r w:rsidRPr="001D5652">
        <w:rPr>
          <w:rFonts w:ascii="Trebuchet MS" w:hAnsi="Trebuchet MS"/>
        </w:rPr>
        <w:t xml:space="preserve">existing </w:t>
      </w:r>
      <w:r>
        <w:rPr>
          <w:rFonts w:ascii="Trebuchet MS" w:hAnsi="Trebuchet MS"/>
        </w:rPr>
        <w:t>u</w:t>
      </w:r>
      <w:r w:rsidRPr="001D5652">
        <w:rPr>
          <w:rFonts w:ascii="Trebuchet MS" w:hAnsi="Trebuchet MS"/>
        </w:rPr>
        <w:t xml:space="preserve">se of </w:t>
      </w:r>
      <w:r w:rsidR="00750E08">
        <w:rPr>
          <w:rFonts w:ascii="Trebuchet MS" w:hAnsi="Trebuchet MS"/>
        </w:rPr>
        <w:t>property</w:t>
      </w:r>
      <w:r w:rsidRPr="001D5652">
        <w:rPr>
          <w:rFonts w:ascii="Trebuchet MS" w:hAnsi="Trebuchet MS"/>
        </w:rPr>
        <w:t xml:space="preserve"> as 3 residential flats.</w:t>
      </w:r>
    </w:p>
    <w:p w:rsidR="001D1149" w:rsidRDefault="001D1149" w:rsidP="00666185">
      <w:pPr>
        <w:spacing w:after="100" w:afterAutospacing="1" w:line="360" w:lineRule="auto"/>
        <w:contextualSpacing/>
        <w:jc w:val="both"/>
        <w:rPr>
          <w:rFonts w:ascii="Trebuchet MS" w:hAnsi="Trebuchet MS"/>
        </w:rPr>
      </w:pPr>
      <w:r w:rsidRPr="006F0E22">
        <w:rPr>
          <w:rFonts w:ascii="Trebuchet MS" w:hAnsi="Trebuchet MS"/>
          <w:b/>
        </w:rPr>
        <w:t>CASE OFFICER</w:t>
      </w:r>
      <w:r w:rsidRPr="006F0E22">
        <w:rPr>
          <w:rFonts w:ascii="Trebuchet MS" w:hAnsi="Trebuchet MS"/>
        </w:rPr>
        <w:t>: Ralph Chakadya</w:t>
      </w:r>
    </w:p>
    <w:p w:rsidR="001D1149" w:rsidRDefault="001D1149" w:rsidP="00666185">
      <w:pPr>
        <w:spacing w:after="100" w:afterAutospacing="1" w:line="360" w:lineRule="auto"/>
        <w:contextualSpacing/>
        <w:jc w:val="both"/>
        <w:rPr>
          <w:rFonts w:ascii="Trebuchet MS" w:hAnsi="Trebuchet MS"/>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SITE DESCRIPTION &amp; PROPOSAL</w:t>
      </w:r>
    </w:p>
    <w:p w:rsidR="001D1149" w:rsidRDefault="001D1149" w:rsidP="00666185">
      <w:pPr>
        <w:spacing w:after="100" w:afterAutospacing="1" w:line="360" w:lineRule="auto"/>
        <w:contextualSpacing/>
        <w:jc w:val="both"/>
        <w:rPr>
          <w:rFonts w:ascii="Trebuchet MS" w:eastAsia="Times New Roman" w:hAnsi="Trebuchet MS" w:cs="Times New Roman"/>
        </w:rPr>
      </w:pPr>
      <w:r>
        <w:rPr>
          <w:rFonts w:ascii="Trebuchet MS" w:eastAsia="Times New Roman" w:hAnsi="Trebuchet MS" w:cs="Times New Roman"/>
        </w:rPr>
        <w:t xml:space="preserve">The </w:t>
      </w:r>
      <w:r w:rsidR="00750E08">
        <w:rPr>
          <w:rFonts w:ascii="Trebuchet MS" w:eastAsia="Times New Roman" w:hAnsi="Trebuchet MS" w:cs="Times New Roman"/>
        </w:rPr>
        <w:t>property</w:t>
      </w:r>
      <w:r>
        <w:rPr>
          <w:rFonts w:ascii="Trebuchet MS" w:eastAsia="Times New Roman" w:hAnsi="Trebuchet MS" w:cs="Times New Roman"/>
        </w:rPr>
        <w:t xml:space="preserve"> is </w:t>
      </w:r>
      <w:r w:rsidR="00750E08">
        <w:rPr>
          <w:rFonts w:ascii="Trebuchet MS" w:eastAsia="Times New Roman" w:hAnsi="Trebuchet MS" w:cs="Times New Roman"/>
        </w:rPr>
        <w:t>situated at the</w:t>
      </w:r>
      <w:r>
        <w:rPr>
          <w:rFonts w:ascii="Trebuchet MS" w:eastAsia="Times New Roman" w:hAnsi="Trebuchet MS" w:cs="Times New Roman"/>
        </w:rPr>
        <w:t xml:space="preserve"> corner of </w:t>
      </w:r>
      <w:r w:rsidR="00750E08">
        <w:rPr>
          <w:rFonts w:ascii="Trebuchet MS" w:eastAsia="Times New Roman" w:hAnsi="Trebuchet MS" w:cs="Times New Roman"/>
        </w:rPr>
        <w:t>Oxford</w:t>
      </w:r>
      <w:r>
        <w:rPr>
          <w:rFonts w:ascii="Trebuchet MS" w:eastAsia="Times New Roman" w:hAnsi="Trebuchet MS" w:cs="Times New Roman"/>
        </w:rPr>
        <w:t xml:space="preserve"> Road and </w:t>
      </w:r>
      <w:r w:rsidR="00750E08">
        <w:rPr>
          <w:rFonts w:ascii="Trebuchet MS" w:eastAsia="Times New Roman" w:hAnsi="Trebuchet MS" w:cs="Times New Roman"/>
        </w:rPr>
        <w:t>Cranbury</w:t>
      </w:r>
      <w:r>
        <w:rPr>
          <w:rFonts w:ascii="Trebuchet MS" w:eastAsia="Times New Roman" w:hAnsi="Trebuchet MS" w:cs="Times New Roman"/>
        </w:rPr>
        <w:t xml:space="preserve"> Road.</w:t>
      </w:r>
      <w:r w:rsidR="00750E08">
        <w:rPr>
          <w:rFonts w:ascii="Trebuchet MS" w:eastAsia="Times New Roman" w:hAnsi="Trebuchet MS" w:cs="Times New Roman"/>
        </w:rPr>
        <w:t xml:space="preserve"> At </w:t>
      </w:r>
      <w:r>
        <w:rPr>
          <w:rFonts w:ascii="Trebuchet MS" w:eastAsia="Times New Roman" w:hAnsi="Trebuchet MS" w:cs="Times New Roman"/>
        </w:rPr>
        <w:t xml:space="preserve">ground </w:t>
      </w:r>
      <w:r w:rsidR="00750E08">
        <w:rPr>
          <w:rFonts w:ascii="Trebuchet MS" w:eastAsia="Times New Roman" w:hAnsi="Trebuchet MS" w:cs="Times New Roman"/>
        </w:rPr>
        <w:t xml:space="preserve">is a retail unit to the front and flat 3 that includes a basement bedroom. At first </w:t>
      </w:r>
      <w:r>
        <w:rPr>
          <w:rFonts w:ascii="Trebuchet MS" w:eastAsia="Times New Roman" w:hAnsi="Trebuchet MS" w:cs="Times New Roman"/>
        </w:rPr>
        <w:t xml:space="preserve">floor </w:t>
      </w:r>
      <w:r w:rsidR="00750E08">
        <w:rPr>
          <w:rFonts w:ascii="Trebuchet MS" w:eastAsia="Times New Roman" w:hAnsi="Trebuchet MS" w:cs="Times New Roman"/>
        </w:rPr>
        <w:t>level are</w:t>
      </w:r>
      <w:r w:rsidR="004F3774">
        <w:rPr>
          <w:rFonts w:ascii="Trebuchet MS" w:eastAsia="Times New Roman" w:hAnsi="Trebuchet MS" w:cs="Times New Roman"/>
        </w:rPr>
        <w:t xml:space="preserve"> 1-bed </w:t>
      </w:r>
      <w:r w:rsidR="00750E08">
        <w:rPr>
          <w:rFonts w:ascii="Trebuchet MS" w:eastAsia="Times New Roman" w:hAnsi="Trebuchet MS" w:cs="Times New Roman"/>
        </w:rPr>
        <w:t>flats 1 and 2</w:t>
      </w:r>
      <w:r w:rsidR="004F3774">
        <w:rPr>
          <w:rFonts w:ascii="Trebuchet MS" w:eastAsia="Times New Roman" w:hAnsi="Trebuchet MS" w:cs="Times New Roman"/>
        </w:rPr>
        <w:t>.</w:t>
      </w:r>
      <w:r>
        <w:rPr>
          <w:rFonts w:ascii="Trebuchet MS" w:eastAsia="Times New Roman" w:hAnsi="Trebuchet MS" w:cs="Times New Roman"/>
        </w:rPr>
        <w:t xml:space="preserve">  </w:t>
      </w: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p>
    <w:p w:rsidR="001D1149" w:rsidRPr="00744B48" w:rsidRDefault="001D1149" w:rsidP="00666185">
      <w:pPr>
        <w:spacing w:after="100" w:afterAutospacing="1" w:line="360" w:lineRule="auto"/>
        <w:contextualSpacing/>
        <w:jc w:val="both"/>
        <w:rPr>
          <w:rFonts w:ascii="Trebuchet MS" w:eastAsia="Times New Roman" w:hAnsi="Trebuchet MS" w:cs="Times New Roman"/>
          <w:b/>
        </w:rPr>
      </w:pPr>
      <w:r w:rsidRPr="00744B48">
        <w:rPr>
          <w:rFonts w:ascii="Trebuchet MS" w:eastAsia="Times New Roman" w:hAnsi="Trebuchet MS" w:cs="Times New Roman"/>
          <w:b/>
        </w:rPr>
        <w:t>PLANS SUBMITTED</w:t>
      </w: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r w:rsidRPr="00744B48">
        <w:rPr>
          <w:rFonts w:ascii="Trebuchet MS" w:eastAsia="Times New Roman" w:hAnsi="Trebuchet MS" w:cs="Times New Roman"/>
        </w:rPr>
        <w:t>The agent provided the following drawings</w:t>
      </w:r>
      <w:r w:rsidR="004F3774" w:rsidRPr="004F3774">
        <w:rPr>
          <w:rFonts w:ascii="Trebuchet MS" w:eastAsia="Times New Roman" w:hAnsi="Trebuchet MS" w:cs="Times New Roman"/>
        </w:rPr>
        <w:t xml:space="preserve"> </w:t>
      </w:r>
      <w:r w:rsidR="004F3774" w:rsidRPr="00744B48">
        <w:rPr>
          <w:rFonts w:ascii="Trebuchet MS" w:eastAsia="Times New Roman" w:hAnsi="Trebuchet MS" w:cs="Times New Roman"/>
        </w:rPr>
        <w:t xml:space="preserve">received </w:t>
      </w:r>
      <w:r w:rsidR="004F3774">
        <w:rPr>
          <w:rFonts w:ascii="Trebuchet MS" w:eastAsia="Times New Roman" w:hAnsi="Trebuchet MS" w:cs="Times New Roman"/>
        </w:rPr>
        <w:t>6 February 2018</w:t>
      </w:r>
      <w:r w:rsidRPr="00744B48">
        <w:rPr>
          <w:rFonts w:ascii="Trebuchet MS" w:eastAsia="Times New Roman" w:hAnsi="Trebuchet MS" w:cs="Times New Roman"/>
        </w:rPr>
        <w:t>:</w:t>
      </w:r>
    </w:p>
    <w:p w:rsidR="004F3774" w:rsidRDefault="004F3774" w:rsidP="00666185">
      <w:pPr>
        <w:spacing w:after="100" w:afterAutospacing="1" w:line="360" w:lineRule="auto"/>
        <w:contextualSpacing/>
        <w:jc w:val="both"/>
        <w:rPr>
          <w:rFonts w:ascii="Trebuchet MS" w:eastAsia="Times New Roman" w:hAnsi="Trebuchet MS" w:cs="Times New Roman"/>
        </w:rPr>
      </w:pPr>
      <w:r>
        <w:rPr>
          <w:rFonts w:ascii="Trebuchet MS" w:eastAsia="Times New Roman" w:hAnsi="Trebuchet MS" w:cs="Times New Roman"/>
        </w:rPr>
        <w:t>No.</w:t>
      </w:r>
      <w:r w:rsidRPr="004F3774">
        <w:rPr>
          <w:rFonts w:ascii="Arial" w:hAnsi="Arial" w:cs="Arial"/>
          <w:sz w:val="16"/>
          <w:szCs w:val="16"/>
        </w:rPr>
        <w:t xml:space="preserve"> </w:t>
      </w:r>
      <w:r w:rsidRPr="004F3774">
        <w:rPr>
          <w:rFonts w:ascii="Trebuchet MS" w:eastAsia="Times New Roman" w:hAnsi="Trebuchet MS" w:cs="Times New Roman"/>
        </w:rPr>
        <w:t>1803.LP</w:t>
      </w:r>
      <w:r>
        <w:rPr>
          <w:rFonts w:ascii="Trebuchet MS" w:eastAsia="Times New Roman" w:hAnsi="Trebuchet MS" w:cs="Times New Roman"/>
        </w:rPr>
        <w:t xml:space="preserve"> Location plan</w:t>
      </w: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r>
        <w:rPr>
          <w:rFonts w:ascii="Trebuchet MS" w:eastAsia="Times New Roman" w:hAnsi="Trebuchet MS" w:cs="Times New Roman"/>
        </w:rPr>
        <w:t xml:space="preserve">No. </w:t>
      </w:r>
      <w:r w:rsidR="004F3774">
        <w:rPr>
          <w:rFonts w:ascii="Trebuchet MS" w:eastAsia="Times New Roman" w:hAnsi="Trebuchet MS" w:cs="Times New Roman"/>
        </w:rPr>
        <w:t xml:space="preserve">OFR.443.RG.EX </w:t>
      </w:r>
      <w:r w:rsidRPr="00744B48">
        <w:rPr>
          <w:rFonts w:ascii="Trebuchet MS" w:eastAsia="Times New Roman" w:hAnsi="Trebuchet MS" w:cs="Times New Roman"/>
        </w:rPr>
        <w:t xml:space="preserve">Existing Floor Plans </w:t>
      </w: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r w:rsidRPr="00744B48">
        <w:rPr>
          <w:rFonts w:ascii="Trebuchet MS" w:eastAsia="Times New Roman" w:hAnsi="Trebuchet MS" w:cs="Arial"/>
          <w:b/>
          <w:snapToGrid w:val="0"/>
        </w:rPr>
        <w:t>RELEVANT PLANNING HISTORY OF THE SITE</w:t>
      </w:r>
    </w:p>
    <w:p w:rsidR="001D1149" w:rsidRDefault="004F3774" w:rsidP="00666185">
      <w:pPr>
        <w:spacing w:after="100" w:afterAutospacing="1" w:line="360" w:lineRule="auto"/>
        <w:contextualSpacing/>
        <w:jc w:val="both"/>
        <w:rPr>
          <w:rFonts w:ascii="Trebuchet MS" w:hAnsi="Trebuchet MS"/>
        </w:rPr>
      </w:pPr>
      <w:r>
        <w:rPr>
          <w:rFonts w:ascii="Trebuchet MS" w:hAnsi="Trebuchet MS"/>
        </w:rPr>
        <w:t>None</w:t>
      </w:r>
    </w:p>
    <w:p w:rsidR="001D1149" w:rsidRPr="00744B48" w:rsidRDefault="001D1149" w:rsidP="00666185">
      <w:pPr>
        <w:spacing w:after="100" w:afterAutospacing="1" w:line="360" w:lineRule="auto"/>
        <w:contextualSpacing/>
        <w:jc w:val="both"/>
        <w:rPr>
          <w:rFonts w:ascii="Trebuchet MS" w:eastAsia="Times New Roman" w:hAnsi="Trebuchet MS" w:cs="Times New Roman"/>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RELEVANT PLANNING POLICY AND GUIDANCE</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if so, be granted a certificate to that effect.</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 </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 </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In determining an application for a </w:t>
      </w:r>
      <w:r>
        <w:rPr>
          <w:rFonts w:ascii="Trebuchet MS" w:eastAsia="Times New Roman" w:hAnsi="Trebuchet MS" w:cs="Arial"/>
          <w:snapToGrid w:val="0"/>
        </w:rPr>
        <w:t xml:space="preserve">Certificate of Existing Use or Development </w:t>
      </w:r>
      <w:r w:rsidRPr="00744B48">
        <w:rPr>
          <w:rFonts w:ascii="Trebuchet MS" w:eastAsia="Times New Roman" w:hAnsi="Trebuchet MS" w:cs="Arial"/>
          <w:snapToGrid w:val="0"/>
        </w:rPr>
        <w:t xml:space="preserve">under </w:t>
      </w:r>
      <w:r>
        <w:rPr>
          <w:rFonts w:ascii="Trebuchet MS" w:eastAsia="Times New Roman" w:hAnsi="Trebuchet MS" w:cs="Arial"/>
          <w:snapToGrid w:val="0"/>
        </w:rPr>
        <w:t>S</w:t>
      </w:r>
      <w:r w:rsidRPr="00744B48">
        <w:rPr>
          <w:rFonts w:ascii="Trebuchet MS" w:eastAsia="Times New Roman" w:hAnsi="Trebuchet MS" w:cs="Arial"/>
          <w:snapToGrid w:val="0"/>
        </w:rPr>
        <w:t>ection 19</w:t>
      </w:r>
      <w:r>
        <w:rPr>
          <w:rFonts w:ascii="Trebuchet MS" w:eastAsia="Times New Roman" w:hAnsi="Trebuchet MS" w:cs="Arial"/>
          <w:snapToGrid w:val="0"/>
        </w:rPr>
        <w:t>1</w:t>
      </w:r>
      <w:r w:rsidRPr="00744B48">
        <w:rPr>
          <w:rFonts w:ascii="Trebuchet MS" w:eastAsia="Times New Roman" w:hAnsi="Trebuchet MS" w:cs="Arial"/>
          <w:snapToGrid w:val="0"/>
        </w:rPr>
        <w:t xml:space="preserve"> of the Town &amp; Country Planning Act a local planning authority </w:t>
      </w:r>
      <w:r>
        <w:rPr>
          <w:rFonts w:ascii="Trebuchet MS" w:eastAsia="Times New Roman" w:hAnsi="Trebuchet MS" w:cs="Arial"/>
          <w:snapToGrid w:val="0"/>
        </w:rPr>
        <w:t xml:space="preserve">must be satisfied of the lawfulness at the time of the application of the use and if so they shall issue a certificate to that effect. </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RESPONSE TO CONSULTATIONS</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Default="001D1149" w:rsidP="00666185">
      <w:pPr>
        <w:spacing w:after="100" w:afterAutospacing="1" w:line="360" w:lineRule="auto"/>
        <w:contextualSpacing/>
        <w:jc w:val="both"/>
        <w:rPr>
          <w:rFonts w:ascii="Trebuchet MS" w:eastAsia="Times New Roman" w:hAnsi="Trebuchet MS" w:cs="Arial"/>
          <w:snapToGrid w:val="0"/>
          <w:lang w:val="en-US"/>
        </w:rPr>
      </w:pPr>
      <w:r w:rsidRPr="00744B48">
        <w:rPr>
          <w:rFonts w:ascii="Trebuchet MS" w:eastAsia="Times New Roman" w:hAnsi="Trebuchet MS" w:cs="Arial"/>
          <w:snapToGrid w:val="0"/>
        </w:rPr>
        <w:t xml:space="preserve">RBC Enforcement – </w:t>
      </w:r>
      <w:r>
        <w:rPr>
          <w:rFonts w:ascii="Trebuchet MS" w:eastAsia="Times New Roman" w:hAnsi="Trebuchet MS" w:cs="Arial"/>
          <w:snapToGrid w:val="0"/>
        </w:rPr>
        <w:t>no enforcement record for the property</w:t>
      </w:r>
      <w:r w:rsidRPr="00BF0522">
        <w:rPr>
          <w:rFonts w:ascii="Trebuchet MS" w:eastAsia="Times New Roman" w:hAnsi="Trebuchet MS" w:cs="Arial"/>
          <w:snapToGrid w:val="0"/>
          <w:lang w:val="en-US"/>
        </w:rPr>
        <w:t xml:space="preserve"> </w:t>
      </w:r>
    </w:p>
    <w:p w:rsidR="001D1149" w:rsidRDefault="001D1149" w:rsidP="00666185">
      <w:pPr>
        <w:spacing w:after="100" w:afterAutospacing="1" w:line="360" w:lineRule="auto"/>
        <w:contextualSpacing/>
        <w:jc w:val="both"/>
        <w:rPr>
          <w:rFonts w:ascii="Trebuchet MS" w:eastAsia="Times New Roman" w:hAnsi="Trebuchet MS" w:cs="Arial"/>
          <w:snapToGrid w:val="0"/>
          <w:lang w:val="en-US"/>
        </w:rPr>
      </w:pPr>
    </w:p>
    <w:p w:rsidR="001D1149" w:rsidRDefault="001D1149" w:rsidP="00666185">
      <w:pPr>
        <w:spacing w:after="100" w:afterAutospacing="1" w:line="360" w:lineRule="auto"/>
        <w:contextualSpacing/>
        <w:jc w:val="both"/>
        <w:rPr>
          <w:rFonts w:ascii="Trebuchet MS" w:eastAsia="Times New Roman" w:hAnsi="Trebuchet MS" w:cs="Arial"/>
          <w:snapToGrid w:val="0"/>
          <w:lang w:val="en-US"/>
        </w:rPr>
      </w:pPr>
      <w:r>
        <w:rPr>
          <w:rFonts w:ascii="Trebuchet MS" w:eastAsia="Times New Roman" w:hAnsi="Trebuchet MS" w:cs="Arial"/>
          <w:snapToGrid w:val="0"/>
          <w:lang w:val="en-US"/>
        </w:rPr>
        <w:t>RBC Legal –</w:t>
      </w:r>
      <w:r w:rsidR="00EC4CD5">
        <w:rPr>
          <w:rFonts w:ascii="Trebuchet MS" w:eastAsia="Times New Roman" w:hAnsi="Trebuchet MS" w:cs="Arial"/>
          <w:snapToGrid w:val="0"/>
          <w:lang w:val="en-US"/>
        </w:rPr>
        <w:t xml:space="preserve"> </w:t>
      </w:r>
      <w:r w:rsidR="00EC4CD5" w:rsidRPr="00EC4CD5">
        <w:rPr>
          <w:rFonts w:ascii="Trebuchet MS" w:eastAsia="Times New Roman" w:hAnsi="Trebuchet MS" w:cs="Arial"/>
          <w:snapToGrid w:val="0"/>
        </w:rPr>
        <w:t>issue the Certificate of Lawfulness in the terms applied for</w:t>
      </w:r>
      <w:r w:rsidR="00EC4CD5">
        <w:rPr>
          <w:rFonts w:ascii="Trebuchet MS" w:eastAsia="Times New Roman" w:hAnsi="Trebuchet MS" w:cs="Arial"/>
          <w:snapToGrid w:val="0"/>
        </w:rPr>
        <w:t>.</w:t>
      </w:r>
    </w:p>
    <w:p w:rsidR="007D448C" w:rsidRPr="00744B48" w:rsidRDefault="007D448C" w:rsidP="00666185">
      <w:pPr>
        <w:spacing w:after="100" w:afterAutospacing="1" w:line="360" w:lineRule="auto"/>
        <w:contextualSpacing/>
        <w:jc w:val="both"/>
        <w:rPr>
          <w:rFonts w:ascii="Trebuchet MS" w:eastAsia="Times New Roman" w:hAnsi="Trebuchet MS" w:cs="Arial"/>
          <w:snapToGrid w:val="0"/>
        </w:rPr>
      </w:pPr>
    </w:p>
    <w:p w:rsidR="001D1149"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RBC Electoral Services – The Electoral Services Department have supplied details of the Electoral Register for </w:t>
      </w:r>
      <w:r>
        <w:rPr>
          <w:rFonts w:ascii="Trebuchet MS" w:eastAsia="Times New Roman" w:hAnsi="Trebuchet MS" w:cs="Arial"/>
          <w:snapToGrid w:val="0"/>
        </w:rPr>
        <w:t xml:space="preserve">this property </w:t>
      </w:r>
      <w:r w:rsidRPr="00744B48">
        <w:rPr>
          <w:rFonts w:ascii="Trebuchet MS" w:eastAsia="Times New Roman" w:hAnsi="Trebuchet MS" w:cs="Arial"/>
          <w:snapToGrid w:val="0"/>
        </w:rPr>
        <w:t>show</w:t>
      </w:r>
      <w:r>
        <w:rPr>
          <w:rFonts w:ascii="Trebuchet MS" w:eastAsia="Times New Roman" w:hAnsi="Trebuchet MS" w:cs="Arial"/>
          <w:snapToGrid w:val="0"/>
        </w:rPr>
        <w:t xml:space="preserve">ing the property as </w:t>
      </w:r>
      <w:r w:rsidR="004F3774">
        <w:rPr>
          <w:rFonts w:ascii="Trebuchet MS" w:eastAsia="Times New Roman" w:hAnsi="Trebuchet MS" w:cs="Arial"/>
          <w:snapToGrid w:val="0"/>
        </w:rPr>
        <w:t>2</w:t>
      </w:r>
      <w:r>
        <w:rPr>
          <w:rFonts w:ascii="Trebuchet MS" w:eastAsia="Times New Roman" w:hAnsi="Trebuchet MS" w:cs="Arial"/>
          <w:snapToGrid w:val="0"/>
        </w:rPr>
        <w:t xml:space="preserve"> flats from 200</w:t>
      </w:r>
      <w:r w:rsidR="007D448C">
        <w:rPr>
          <w:rFonts w:ascii="Trebuchet MS" w:eastAsia="Times New Roman" w:hAnsi="Trebuchet MS" w:cs="Arial"/>
          <w:snapToGrid w:val="0"/>
        </w:rPr>
        <w:t>7</w:t>
      </w:r>
      <w:r>
        <w:rPr>
          <w:rFonts w:ascii="Trebuchet MS" w:eastAsia="Times New Roman" w:hAnsi="Trebuchet MS" w:cs="Arial"/>
          <w:snapToGrid w:val="0"/>
        </w:rPr>
        <w:t>.</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4F3774"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RBC Council Tax - Council tax records show there are </w:t>
      </w:r>
      <w:r w:rsidRPr="00BF777B">
        <w:rPr>
          <w:rFonts w:ascii="Trebuchet MS" w:eastAsia="Times New Roman" w:hAnsi="Trebuchet MS" w:cs="Arial"/>
          <w:snapToGrid w:val="0"/>
        </w:rPr>
        <w:t>3 separate fl</w:t>
      </w:r>
      <w:r>
        <w:rPr>
          <w:rFonts w:ascii="Trebuchet MS" w:eastAsia="Times New Roman" w:hAnsi="Trebuchet MS" w:cs="Arial"/>
          <w:snapToGrid w:val="0"/>
        </w:rPr>
        <w:t>ats registered at this property and</w:t>
      </w:r>
      <w:r w:rsidRPr="00BF777B">
        <w:rPr>
          <w:rFonts w:ascii="Trebuchet MS" w:eastAsia="Times New Roman" w:hAnsi="Trebuchet MS" w:cs="Arial"/>
          <w:snapToGrid w:val="0"/>
        </w:rPr>
        <w:t xml:space="preserve"> these flats have been banded for council tax purposes since </w:t>
      </w:r>
      <w:r w:rsidR="004F3774">
        <w:rPr>
          <w:rFonts w:ascii="Trebuchet MS" w:eastAsia="Times New Roman" w:hAnsi="Trebuchet MS" w:cs="Arial"/>
          <w:snapToGrid w:val="0"/>
        </w:rPr>
        <w:t>28/</w:t>
      </w:r>
      <w:r w:rsidR="004F3774" w:rsidRPr="004F3774">
        <w:rPr>
          <w:rFonts w:ascii="Trebuchet MS" w:eastAsia="Times New Roman" w:hAnsi="Trebuchet MS" w:cs="Arial"/>
          <w:snapToGrid w:val="0"/>
        </w:rPr>
        <w:t>07</w:t>
      </w:r>
      <w:r w:rsidR="004F3774">
        <w:rPr>
          <w:rFonts w:ascii="Trebuchet MS" w:eastAsia="Times New Roman" w:hAnsi="Trebuchet MS" w:cs="Arial"/>
          <w:snapToGrid w:val="0"/>
        </w:rPr>
        <w:t>/</w:t>
      </w:r>
      <w:r w:rsidR="004F3774" w:rsidRPr="004F3774">
        <w:rPr>
          <w:rFonts w:ascii="Trebuchet MS" w:eastAsia="Times New Roman" w:hAnsi="Trebuchet MS" w:cs="Arial"/>
          <w:snapToGrid w:val="0"/>
        </w:rPr>
        <w:t>2007</w:t>
      </w:r>
      <w:r w:rsidR="004F3774">
        <w:rPr>
          <w:rFonts w:ascii="Trebuchet MS" w:eastAsia="Times New Roman" w:hAnsi="Trebuchet MS" w:cs="Arial"/>
          <w:snapToGrid w:val="0"/>
        </w:rPr>
        <w:t>.</w:t>
      </w:r>
    </w:p>
    <w:p w:rsidR="004F3774" w:rsidRDefault="004F3774" w:rsidP="00666185">
      <w:pPr>
        <w:spacing w:after="100" w:afterAutospacing="1" w:line="360" w:lineRule="auto"/>
        <w:contextualSpacing/>
        <w:jc w:val="both"/>
        <w:rPr>
          <w:rFonts w:ascii="Trebuchet MS" w:eastAsia="Times New Roman" w:hAnsi="Trebuchet MS" w:cs="Arial"/>
          <w:snapToGrid w:val="0"/>
        </w:rPr>
      </w:pPr>
    </w:p>
    <w:p w:rsidR="001D1149" w:rsidRDefault="004F3774" w:rsidP="00666185">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RBC Environmental Health (</w:t>
      </w:r>
      <w:r w:rsidRPr="004F3774">
        <w:rPr>
          <w:rFonts w:ascii="Trebuchet MS" w:eastAsia="Times New Roman" w:hAnsi="Trebuchet MS" w:cs="Arial"/>
          <w:snapToGrid w:val="0"/>
        </w:rPr>
        <w:t>Private Sector Housing Team</w:t>
      </w:r>
      <w:r>
        <w:rPr>
          <w:rFonts w:ascii="Trebuchet MS" w:eastAsia="Times New Roman" w:hAnsi="Trebuchet MS" w:cs="Arial"/>
          <w:snapToGrid w:val="0"/>
        </w:rPr>
        <w:t>) – Investigations regarding tenancy arrangements for the property in 2004/2005.</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EVIDENCE SUBMITTED</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The following documents were submitted:</w:t>
      </w:r>
    </w:p>
    <w:p w:rsidR="007D448C" w:rsidRPr="00666185" w:rsidRDefault="001D1149" w:rsidP="00666185">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t xml:space="preserve">Drawing </w:t>
      </w:r>
      <w:r w:rsidR="00DF3133" w:rsidRPr="00666185">
        <w:rPr>
          <w:rFonts w:ascii="Trebuchet MS" w:eastAsia="Times New Roman" w:hAnsi="Trebuchet MS" w:cs="Arial"/>
          <w:snapToGrid w:val="0"/>
        </w:rPr>
        <w:t>No.</w:t>
      </w:r>
      <w:r w:rsidR="007D448C" w:rsidRPr="00666185">
        <w:rPr>
          <w:rFonts w:ascii="Trebuchet MS" w:eastAsia="Times New Roman" w:hAnsi="Trebuchet MS" w:cs="Arial"/>
          <w:snapToGrid w:val="0"/>
        </w:rPr>
        <w:t>1803.LP</w:t>
      </w:r>
      <w:r w:rsidR="00DF3133" w:rsidRPr="00666185">
        <w:rPr>
          <w:rFonts w:ascii="Trebuchet MS" w:eastAsia="Times New Roman" w:hAnsi="Trebuchet MS" w:cs="Arial"/>
          <w:snapToGrid w:val="0"/>
        </w:rPr>
        <w:t xml:space="preserve"> </w:t>
      </w:r>
      <w:r w:rsidR="007D448C" w:rsidRPr="00666185">
        <w:rPr>
          <w:rFonts w:ascii="Trebuchet MS" w:eastAsia="Times New Roman" w:hAnsi="Trebuchet MS" w:cs="Arial"/>
          <w:snapToGrid w:val="0"/>
        </w:rPr>
        <w:t xml:space="preserve"> Location plan and No. OFR.443.RG.EX Existing Floor Plans </w:t>
      </w:r>
    </w:p>
    <w:p w:rsidR="001D1149" w:rsidRPr="00666185" w:rsidRDefault="007D448C" w:rsidP="00666185">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t xml:space="preserve">Assured Short </w:t>
      </w:r>
      <w:r w:rsidR="001D1149" w:rsidRPr="00666185">
        <w:rPr>
          <w:rFonts w:ascii="Trebuchet MS" w:eastAsia="Times New Roman" w:hAnsi="Trebuchet MS" w:cs="Arial"/>
          <w:snapToGrid w:val="0"/>
        </w:rPr>
        <w:t>Tenancy Estate Agency Invoices</w:t>
      </w:r>
      <w:r w:rsidRPr="00666185">
        <w:rPr>
          <w:rFonts w:ascii="Trebuchet MS" w:eastAsia="Times New Roman" w:hAnsi="Trebuchet MS" w:cs="Arial"/>
          <w:snapToGrid w:val="0"/>
        </w:rPr>
        <w:t xml:space="preserve"> and Agreements for the 3 flats</w:t>
      </w:r>
      <w:r w:rsidR="00DF3133" w:rsidRPr="00666185">
        <w:rPr>
          <w:rFonts w:ascii="Trebuchet MS" w:eastAsia="Times New Roman" w:hAnsi="Trebuchet MS" w:cs="Arial"/>
          <w:snapToGrid w:val="0"/>
        </w:rPr>
        <w:t xml:space="preserve"> 2005-2016</w:t>
      </w:r>
    </w:p>
    <w:p w:rsidR="001D1149" w:rsidRPr="00666185" w:rsidRDefault="001D1149" w:rsidP="00666185">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lastRenderedPageBreak/>
        <w:t xml:space="preserve">Statutory Declaration by </w:t>
      </w:r>
      <w:r w:rsidR="007D448C" w:rsidRPr="00666185">
        <w:rPr>
          <w:rFonts w:ascii="Trebuchet MS" w:eastAsia="Times New Roman" w:hAnsi="Trebuchet MS" w:cs="Arial"/>
          <w:snapToGrid w:val="0"/>
        </w:rPr>
        <w:t>Lettings Manager for the Estate Agency managing the property</w:t>
      </w:r>
    </w:p>
    <w:p w:rsidR="001D1149" w:rsidRPr="008068AD" w:rsidRDefault="001D1149" w:rsidP="00666185">
      <w:pPr>
        <w:pStyle w:val="ListParagraph"/>
        <w:numPr>
          <w:ilvl w:val="0"/>
          <w:numId w:val="1"/>
        </w:numPr>
        <w:spacing w:after="100" w:afterAutospacing="1" w:line="360" w:lineRule="auto"/>
        <w:jc w:val="both"/>
        <w:rPr>
          <w:rFonts w:ascii="Trebuchet MS" w:eastAsia="Times New Roman" w:hAnsi="Trebuchet MS" w:cs="Arial"/>
          <w:snapToGrid w:val="0"/>
        </w:rPr>
      </w:pPr>
      <w:r w:rsidRPr="00666185">
        <w:rPr>
          <w:rFonts w:ascii="Trebuchet MS" w:eastAsia="Times New Roman" w:hAnsi="Trebuchet MS" w:cs="Arial"/>
          <w:snapToGrid w:val="0"/>
        </w:rPr>
        <w:t>Valuation Office Li</w:t>
      </w:r>
      <w:r w:rsidR="007D448C" w:rsidRPr="00666185">
        <w:rPr>
          <w:rFonts w:ascii="Trebuchet MS" w:eastAsia="Times New Roman" w:hAnsi="Trebuchet MS" w:cs="Arial"/>
          <w:snapToGrid w:val="0"/>
        </w:rPr>
        <w:t>stings for the 3 flats from 2007</w:t>
      </w:r>
      <w:r w:rsidRPr="00666185">
        <w:rPr>
          <w:rFonts w:ascii="Trebuchet MS" w:eastAsia="Times New Roman" w:hAnsi="Trebuchet MS" w:cs="Arial"/>
          <w:snapToGrid w:val="0"/>
        </w:rPr>
        <w:t xml:space="preserve"> to present</w:t>
      </w:r>
    </w:p>
    <w:p w:rsidR="001D1149" w:rsidRPr="000B6EE9" w:rsidRDefault="001D1149" w:rsidP="00666185">
      <w:pPr>
        <w:spacing w:after="100" w:afterAutospacing="1" w:line="360" w:lineRule="auto"/>
        <w:contextualSpacing/>
        <w:jc w:val="both"/>
        <w:rPr>
          <w:rFonts w:ascii="Trebuchet MS" w:eastAsia="Times New Roman" w:hAnsi="Trebuchet MS" w:cs="Arial"/>
          <w:b/>
          <w:snapToGrid w:val="0"/>
        </w:rPr>
      </w:pPr>
      <w:r w:rsidRPr="00744B48">
        <w:rPr>
          <w:rFonts w:ascii="Trebuchet MS" w:eastAsia="Times New Roman" w:hAnsi="Trebuchet MS" w:cs="Arial"/>
          <w:b/>
          <w:snapToGrid w:val="0"/>
        </w:rPr>
        <w:t>ANALYSIS OF EVIDENCE (ASSESSMENT)</w:t>
      </w:r>
    </w:p>
    <w:p w:rsidR="001D1149" w:rsidRPr="00B329C6"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The applicant has submitted a signed Statutory Declaration</w:t>
      </w:r>
      <w:r w:rsidR="00DF3133">
        <w:rPr>
          <w:rFonts w:ascii="Trebuchet MS" w:eastAsia="Times New Roman" w:hAnsi="Trebuchet MS" w:cs="Arial"/>
          <w:snapToGrid w:val="0"/>
        </w:rPr>
        <w:t xml:space="preserve"> by the Lettings Manager</w:t>
      </w:r>
      <w:r w:rsidRPr="00744B48">
        <w:rPr>
          <w:rFonts w:ascii="Trebuchet MS" w:eastAsia="Times New Roman" w:hAnsi="Trebuchet MS" w:cs="Arial"/>
          <w:snapToGrid w:val="0"/>
        </w:rPr>
        <w:t xml:space="preserve"> </w:t>
      </w:r>
      <w:r w:rsidR="00DF3133">
        <w:rPr>
          <w:rFonts w:ascii="Trebuchet MS" w:eastAsia="Times New Roman" w:hAnsi="Trebuchet MS" w:cs="Arial"/>
          <w:snapToGrid w:val="0"/>
        </w:rPr>
        <w:t xml:space="preserve">of the Estate Agency managing the property </w:t>
      </w:r>
      <w:r w:rsidRPr="00744B48">
        <w:rPr>
          <w:rFonts w:ascii="Trebuchet MS" w:eastAsia="Times New Roman" w:hAnsi="Trebuchet MS" w:cs="Arial"/>
          <w:snapToGrid w:val="0"/>
        </w:rPr>
        <w:t xml:space="preserve">confirming that the property </w:t>
      </w:r>
      <w:r w:rsidR="00DF3133">
        <w:rPr>
          <w:rFonts w:ascii="Trebuchet MS" w:eastAsia="Times New Roman" w:hAnsi="Trebuchet MS" w:cs="Arial"/>
          <w:snapToGrid w:val="0"/>
        </w:rPr>
        <w:t xml:space="preserve">has been managed and let out as </w:t>
      </w:r>
      <w:r>
        <w:rPr>
          <w:rFonts w:ascii="Trebuchet MS" w:eastAsia="Times New Roman" w:hAnsi="Trebuchet MS" w:cs="Arial"/>
          <w:snapToGrid w:val="0"/>
        </w:rPr>
        <w:t xml:space="preserve">3 </w:t>
      </w:r>
      <w:r w:rsidRPr="00744B48">
        <w:rPr>
          <w:rFonts w:ascii="Trebuchet MS" w:eastAsia="Times New Roman" w:hAnsi="Trebuchet MS" w:cs="Arial"/>
          <w:snapToGrid w:val="0"/>
        </w:rPr>
        <w:t xml:space="preserve">flats </w:t>
      </w:r>
      <w:r w:rsidR="00DF3133">
        <w:rPr>
          <w:rFonts w:ascii="Trebuchet MS" w:eastAsia="Times New Roman" w:hAnsi="Trebuchet MS" w:cs="Arial"/>
          <w:snapToGrid w:val="0"/>
        </w:rPr>
        <w:t>since 2007</w:t>
      </w:r>
      <w:r>
        <w:rPr>
          <w:rFonts w:ascii="Trebuchet MS" w:eastAsia="Times New Roman" w:hAnsi="Trebuchet MS" w:cs="Arial"/>
          <w:snapToGrid w:val="0"/>
        </w:rPr>
        <w:t xml:space="preserve"> </w:t>
      </w:r>
      <w:r w:rsidRPr="00744B48">
        <w:rPr>
          <w:rFonts w:ascii="Trebuchet MS" w:eastAsia="Times New Roman" w:hAnsi="Trebuchet MS" w:cs="Arial"/>
          <w:snapToGrid w:val="0"/>
        </w:rPr>
        <w:t xml:space="preserve">and has remained as such to present day.  </w:t>
      </w:r>
    </w:p>
    <w:p w:rsidR="001D1149" w:rsidRDefault="001D1149" w:rsidP="00666185">
      <w:pPr>
        <w:spacing w:after="100" w:afterAutospacing="1" w:line="360" w:lineRule="auto"/>
        <w:contextualSpacing/>
        <w:jc w:val="both"/>
        <w:rPr>
          <w:rFonts w:ascii="Trebuchet MS" w:eastAsia="Times New Roman" w:hAnsi="Trebuchet MS" w:cs="Arial"/>
          <w:snapToGrid w:val="0"/>
        </w:rPr>
      </w:pPr>
      <w:r w:rsidRPr="00B329C6">
        <w:rPr>
          <w:rFonts w:ascii="Trebuchet MS" w:eastAsia="Times New Roman" w:hAnsi="Trebuchet MS" w:cs="Arial"/>
          <w:snapToGrid w:val="0"/>
        </w:rPr>
        <w:t>Council tax records show there are 3 separate flats registered at this property and</w:t>
      </w:r>
      <w:r>
        <w:rPr>
          <w:rFonts w:ascii="Trebuchet MS" w:eastAsia="Times New Roman" w:hAnsi="Trebuchet MS" w:cs="Arial"/>
          <w:snapToGrid w:val="0"/>
        </w:rPr>
        <w:t xml:space="preserve"> the Council Tax department has confirmed that</w:t>
      </w:r>
      <w:r w:rsidRPr="00B329C6">
        <w:rPr>
          <w:rFonts w:ascii="Trebuchet MS" w:eastAsia="Times New Roman" w:hAnsi="Trebuchet MS" w:cs="Arial"/>
          <w:snapToGrid w:val="0"/>
        </w:rPr>
        <w:t xml:space="preserve"> these </w:t>
      </w:r>
      <w:r>
        <w:rPr>
          <w:rFonts w:ascii="Trebuchet MS" w:eastAsia="Times New Roman" w:hAnsi="Trebuchet MS" w:cs="Arial"/>
          <w:snapToGrid w:val="0"/>
        </w:rPr>
        <w:t xml:space="preserve">3 </w:t>
      </w:r>
      <w:r w:rsidRPr="00B329C6">
        <w:rPr>
          <w:rFonts w:ascii="Trebuchet MS" w:eastAsia="Times New Roman" w:hAnsi="Trebuchet MS" w:cs="Arial"/>
          <w:snapToGrid w:val="0"/>
        </w:rPr>
        <w:t xml:space="preserve">flats have been banded for council tax purposes since </w:t>
      </w:r>
      <w:r w:rsidR="00DF3133">
        <w:rPr>
          <w:rFonts w:ascii="Trebuchet MS" w:eastAsia="Times New Roman" w:hAnsi="Trebuchet MS" w:cs="Arial"/>
          <w:snapToGrid w:val="0"/>
        </w:rPr>
        <w:t>January 2007</w:t>
      </w:r>
      <w:r>
        <w:rPr>
          <w:rFonts w:ascii="Trebuchet MS" w:eastAsia="Times New Roman" w:hAnsi="Trebuchet MS" w:cs="Arial"/>
          <w:snapToGrid w:val="0"/>
        </w:rPr>
        <w:t xml:space="preserve"> to present</w:t>
      </w:r>
      <w:r w:rsidRPr="00B329C6">
        <w:rPr>
          <w:rFonts w:ascii="Trebuchet MS" w:eastAsia="Times New Roman" w:hAnsi="Trebuchet MS" w:cs="Arial"/>
          <w:snapToGrid w:val="0"/>
        </w:rPr>
        <w:t>.</w:t>
      </w:r>
      <w:r>
        <w:rPr>
          <w:rFonts w:ascii="Trebuchet MS" w:eastAsia="Times New Roman" w:hAnsi="Trebuchet MS" w:cs="Arial"/>
          <w:snapToGrid w:val="0"/>
        </w:rPr>
        <w:t xml:space="preserve"> In addition submitted s</w:t>
      </w:r>
      <w:r w:rsidRPr="00B329C6">
        <w:rPr>
          <w:rFonts w:ascii="Trebuchet MS" w:eastAsia="Times New Roman" w:hAnsi="Trebuchet MS" w:cs="Arial"/>
          <w:snapToGrid w:val="0"/>
        </w:rPr>
        <w:t>creenshots fro</w:t>
      </w:r>
      <w:r>
        <w:rPr>
          <w:rFonts w:ascii="Trebuchet MS" w:eastAsia="Times New Roman" w:hAnsi="Trebuchet MS" w:cs="Arial"/>
          <w:snapToGrid w:val="0"/>
        </w:rPr>
        <w:t xml:space="preserve">m the Valuation Office Listings by the applicant confirms </w:t>
      </w:r>
      <w:r w:rsidRPr="00B329C6">
        <w:rPr>
          <w:rFonts w:ascii="Trebuchet MS" w:eastAsia="Times New Roman" w:hAnsi="Trebuchet MS" w:cs="Arial"/>
          <w:snapToGrid w:val="0"/>
        </w:rPr>
        <w:t xml:space="preserve">the 3 flats </w:t>
      </w:r>
      <w:r>
        <w:rPr>
          <w:rFonts w:ascii="Trebuchet MS" w:eastAsia="Times New Roman" w:hAnsi="Trebuchet MS" w:cs="Arial"/>
          <w:snapToGrid w:val="0"/>
        </w:rPr>
        <w:t xml:space="preserve">were </w:t>
      </w:r>
      <w:r w:rsidRPr="00B329C6">
        <w:rPr>
          <w:rFonts w:ascii="Trebuchet MS" w:eastAsia="Times New Roman" w:hAnsi="Trebuchet MS" w:cs="Arial"/>
          <w:snapToGrid w:val="0"/>
        </w:rPr>
        <w:t>registered for</w:t>
      </w:r>
      <w:r>
        <w:rPr>
          <w:rFonts w:ascii="Trebuchet MS" w:eastAsia="Times New Roman" w:hAnsi="Trebuchet MS" w:cs="Arial"/>
          <w:snapToGrid w:val="0"/>
        </w:rPr>
        <w:t xml:space="preserve"> c</w:t>
      </w:r>
      <w:r w:rsidR="00DF3133">
        <w:rPr>
          <w:rFonts w:ascii="Trebuchet MS" w:eastAsia="Times New Roman" w:hAnsi="Trebuchet MS" w:cs="Arial"/>
          <w:snapToGrid w:val="0"/>
        </w:rPr>
        <w:t>ouncil tax since 2007</w:t>
      </w:r>
      <w:r>
        <w:rPr>
          <w:rFonts w:ascii="Trebuchet MS" w:eastAsia="Times New Roman" w:hAnsi="Trebuchet MS" w:cs="Arial"/>
          <w:snapToGrid w:val="0"/>
        </w:rPr>
        <w:t xml:space="preserve">. </w:t>
      </w:r>
    </w:p>
    <w:p w:rsidR="001D1149" w:rsidRDefault="001D1149" w:rsidP="00666185">
      <w:pPr>
        <w:spacing w:after="100" w:afterAutospacing="1" w:line="360" w:lineRule="auto"/>
        <w:contextualSpacing/>
        <w:jc w:val="both"/>
        <w:rPr>
          <w:rFonts w:ascii="Trebuchet MS" w:eastAsia="Times New Roman" w:hAnsi="Trebuchet MS" w:cs="Arial"/>
          <w:snapToGrid w:val="0"/>
        </w:rPr>
      </w:pPr>
    </w:p>
    <w:p w:rsidR="00D275DE" w:rsidRDefault="001D1149" w:rsidP="00666185">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 xml:space="preserve">The submitted existing floor plans (Drawing </w:t>
      </w:r>
      <w:r w:rsidRPr="00DE66BC">
        <w:rPr>
          <w:rFonts w:ascii="Trebuchet MS" w:eastAsia="Times New Roman" w:hAnsi="Trebuchet MS" w:cs="Arial"/>
          <w:snapToGrid w:val="0"/>
        </w:rPr>
        <w:t>No. EX001</w:t>
      </w:r>
      <w:r>
        <w:rPr>
          <w:rFonts w:ascii="Trebuchet MS" w:eastAsia="Times New Roman" w:hAnsi="Trebuchet MS" w:cs="Times New Roman"/>
        </w:rPr>
        <w:t>)</w:t>
      </w:r>
      <w:r>
        <w:rPr>
          <w:rFonts w:ascii="Trebuchet MS" w:eastAsia="Times New Roman" w:hAnsi="Trebuchet MS" w:cs="Arial"/>
          <w:snapToGrid w:val="0"/>
        </w:rPr>
        <w:t xml:space="preserve"> show the property as 3 flats</w:t>
      </w:r>
      <w:r w:rsidR="00DF3133">
        <w:rPr>
          <w:rFonts w:ascii="Trebuchet MS" w:eastAsia="Times New Roman" w:hAnsi="Trebuchet MS" w:cs="Arial"/>
          <w:snapToGrid w:val="0"/>
        </w:rPr>
        <w:t xml:space="preserve">. </w:t>
      </w:r>
      <w:r>
        <w:rPr>
          <w:rFonts w:ascii="Trebuchet MS" w:eastAsia="Times New Roman" w:hAnsi="Trebuchet MS" w:cs="Arial"/>
          <w:snapToGrid w:val="0"/>
        </w:rPr>
        <w:t xml:space="preserve">All 3 flats are currently occupied. </w:t>
      </w:r>
      <w:r w:rsidRPr="00744B48">
        <w:rPr>
          <w:rFonts w:ascii="Trebuchet MS" w:eastAsia="Times New Roman" w:hAnsi="Trebuchet MS" w:cs="Arial"/>
          <w:snapToGrid w:val="0"/>
        </w:rPr>
        <w:t xml:space="preserve">The applicant has provided </w:t>
      </w:r>
      <w:r w:rsidR="00D275DE">
        <w:rPr>
          <w:rFonts w:ascii="Trebuchet MS" w:eastAsia="Times New Roman" w:hAnsi="Trebuchet MS" w:cs="Arial"/>
          <w:snapToGrid w:val="0"/>
        </w:rPr>
        <w:t xml:space="preserve">some of the </w:t>
      </w:r>
      <w:r w:rsidR="00DF3133" w:rsidRPr="00DF3133">
        <w:rPr>
          <w:rFonts w:ascii="Trebuchet MS" w:eastAsia="Times New Roman" w:hAnsi="Trebuchet MS" w:cs="Arial"/>
          <w:snapToGrid w:val="0"/>
        </w:rPr>
        <w:t xml:space="preserve">Assured Short Tenancy Estate Agency Invoices and Agreements for the 3 flats </w:t>
      </w:r>
      <w:r w:rsidR="00DF3133">
        <w:rPr>
          <w:rFonts w:ascii="Trebuchet MS" w:eastAsia="Times New Roman" w:hAnsi="Trebuchet MS" w:cs="Arial"/>
          <w:snapToGrid w:val="0"/>
        </w:rPr>
        <w:t xml:space="preserve">for the period </w:t>
      </w:r>
      <w:r w:rsidR="00DF3133" w:rsidRPr="00DF3133">
        <w:rPr>
          <w:rFonts w:ascii="Trebuchet MS" w:eastAsia="Times New Roman" w:hAnsi="Trebuchet MS" w:cs="Arial"/>
          <w:snapToGrid w:val="0"/>
        </w:rPr>
        <w:t>2005-2016</w:t>
      </w:r>
      <w:r w:rsidR="00DF3133">
        <w:rPr>
          <w:rFonts w:ascii="Trebuchet MS" w:eastAsia="Times New Roman" w:hAnsi="Trebuchet MS" w:cs="Arial"/>
          <w:snapToGrid w:val="0"/>
        </w:rPr>
        <w:t xml:space="preserve">. </w:t>
      </w:r>
    </w:p>
    <w:p w:rsidR="00D275DE" w:rsidRDefault="00D275DE" w:rsidP="00666185">
      <w:pPr>
        <w:spacing w:after="100" w:afterAutospacing="1" w:line="360" w:lineRule="auto"/>
        <w:contextualSpacing/>
        <w:jc w:val="both"/>
        <w:rPr>
          <w:rFonts w:ascii="Trebuchet MS" w:eastAsia="Times New Roman" w:hAnsi="Trebuchet MS" w:cs="Arial"/>
          <w:snapToGrid w:val="0"/>
        </w:rPr>
      </w:pPr>
    </w:p>
    <w:p w:rsidR="001D1149" w:rsidRDefault="00D275DE" w:rsidP="00666185">
      <w:pPr>
        <w:spacing w:after="100" w:afterAutospacing="1" w:line="360" w:lineRule="auto"/>
        <w:contextualSpacing/>
        <w:jc w:val="both"/>
        <w:rPr>
          <w:rFonts w:ascii="Trebuchet MS" w:eastAsia="Times New Roman" w:hAnsi="Trebuchet MS" w:cs="Arial"/>
          <w:snapToGrid w:val="0"/>
        </w:rPr>
      </w:pPr>
      <w:r>
        <w:rPr>
          <w:rFonts w:ascii="Trebuchet MS" w:eastAsia="Times New Roman" w:hAnsi="Trebuchet MS" w:cs="Arial"/>
          <w:snapToGrid w:val="0"/>
        </w:rPr>
        <w:t>Whereas t</w:t>
      </w:r>
      <w:r w:rsidRPr="00022E68">
        <w:rPr>
          <w:rFonts w:ascii="Trebuchet MS" w:eastAsia="Times New Roman" w:hAnsi="Trebuchet MS" w:cs="Arial"/>
          <w:snapToGrid w:val="0"/>
        </w:rPr>
        <w:t xml:space="preserve">he </w:t>
      </w:r>
      <w:r>
        <w:rPr>
          <w:rFonts w:ascii="Trebuchet MS" w:eastAsia="Times New Roman" w:hAnsi="Trebuchet MS" w:cs="Arial"/>
          <w:snapToGrid w:val="0"/>
        </w:rPr>
        <w:t xml:space="preserve">Council’s </w:t>
      </w:r>
      <w:r w:rsidRPr="00022E68">
        <w:rPr>
          <w:rFonts w:ascii="Trebuchet MS" w:eastAsia="Times New Roman" w:hAnsi="Trebuchet MS" w:cs="Arial"/>
          <w:snapToGrid w:val="0"/>
        </w:rPr>
        <w:t xml:space="preserve">Electoral Services Department </w:t>
      </w:r>
      <w:r>
        <w:rPr>
          <w:rFonts w:ascii="Trebuchet MS" w:eastAsia="Times New Roman" w:hAnsi="Trebuchet MS" w:cs="Arial"/>
          <w:snapToGrid w:val="0"/>
        </w:rPr>
        <w:t>provided</w:t>
      </w:r>
      <w:r w:rsidRPr="00022E68">
        <w:rPr>
          <w:rFonts w:ascii="Trebuchet MS" w:eastAsia="Times New Roman" w:hAnsi="Trebuchet MS" w:cs="Arial"/>
          <w:snapToGrid w:val="0"/>
        </w:rPr>
        <w:t xml:space="preserve"> details of the Electoral Register for this property s</w:t>
      </w:r>
      <w:r>
        <w:rPr>
          <w:rFonts w:ascii="Trebuchet MS" w:eastAsia="Times New Roman" w:hAnsi="Trebuchet MS" w:cs="Arial"/>
          <w:snapToGrid w:val="0"/>
        </w:rPr>
        <w:t>howing the property as 2</w:t>
      </w:r>
      <w:r w:rsidRPr="00022E68">
        <w:rPr>
          <w:rFonts w:ascii="Trebuchet MS" w:eastAsia="Times New Roman" w:hAnsi="Trebuchet MS" w:cs="Arial"/>
          <w:snapToGrid w:val="0"/>
        </w:rPr>
        <w:t xml:space="preserve"> flats </w:t>
      </w:r>
      <w:r>
        <w:rPr>
          <w:rFonts w:ascii="Trebuchet MS" w:eastAsia="Times New Roman" w:hAnsi="Trebuchet MS" w:cs="Arial"/>
          <w:snapToGrid w:val="0"/>
        </w:rPr>
        <w:t xml:space="preserve">since 2007 to present, this information is inconclusive as registration on the Electoral Register is not compulsory. </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rPr>
      </w:pPr>
    </w:p>
    <w:p w:rsidR="001D1149" w:rsidRDefault="001D1149" w:rsidP="00666185">
      <w:pPr>
        <w:spacing w:after="100" w:afterAutospacing="1" w:line="360" w:lineRule="auto"/>
        <w:contextualSpacing/>
        <w:jc w:val="both"/>
        <w:rPr>
          <w:rFonts w:ascii="Trebuchet MS" w:eastAsia="Times New Roman" w:hAnsi="Trebuchet MS" w:cs="Arial"/>
          <w:snapToGrid w:val="0"/>
        </w:rPr>
      </w:pPr>
      <w:r w:rsidRPr="00744B48">
        <w:rPr>
          <w:rFonts w:ascii="Trebuchet MS" w:eastAsia="Times New Roman" w:hAnsi="Trebuchet MS" w:cs="Arial"/>
          <w:snapToGrid w:val="0"/>
        </w:rPr>
        <w:t xml:space="preserve">Having reviewed the information submitted as outlined above, it has been concluded that on the balance of probability, the property known as </w:t>
      </w:r>
      <w:r w:rsidR="00D275DE">
        <w:rPr>
          <w:rFonts w:ascii="Trebuchet MS" w:eastAsia="Times New Roman" w:hAnsi="Trebuchet MS" w:cs="Arial"/>
          <w:snapToGrid w:val="0"/>
        </w:rPr>
        <w:t>443 Oxford</w:t>
      </w:r>
      <w:r>
        <w:rPr>
          <w:rFonts w:ascii="Trebuchet MS" w:eastAsia="Times New Roman" w:hAnsi="Trebuchet MS" w:cs="Arial"/>
          <w:snapToGrid w:val="0"/>
        </w:rPr>
        <w:t xml:space="preserve"> </w:t>
      </w:r>
      <w:r w:rsidRPr="00744B48">
        <w:rPr>
          <w:rFonts w:ascii="Trebuchet MS" w:eastAsia="Times New Roman" w:hAnsi="Trebuchet MS" w:cs="Arial"/>
          <w:snapToGrid w:val="0"/>
        </w:rPr>
        <w:t xml:space="preserve">Road </w:t>
      </w:r>
      <w:r>
        <w:rPr>
          <w:rFonts w:ascii="Trebuchet MS" w:eastAsia="Times New Roman" w:hAnsi="Trebuchet MS" w:cs="Arial"/>
          <w:snapToGrid w:val="0"/>
        </w:rPr>
        <w:t>R</w:t>
      </w:r>
      <w:r w:rsidR="00D275DE">
        <w:rPr>
          <w:rFonts w:ascii="Trebuchet MS" w:eastAsia="Times New Roman" w:hAnsi="Trebuchet MS" w:cs="Arial"/>
          <w:snapToGrid w:val="0"/>
        </w:rPr>
        <w:t>eading, RG30 1HD</w:t>
      </w:r>
      <w:r>
        <w:rPr>
          <w:rFonts w:ascii="Trebuchet MS" w:eastAsia="Times New Roman" w:hAnsi="Trebuchet MS" w:cs="Arial"/>
          <w:snapToGrid w:val="0"/>
        </w:rPr>
        <w:t xml:space="preserve"> has been in use as 3</w:t>
      </w:r>
      <w:r w:rsidRPr="00744B48">
        <w:rPr>
          <w:rFonts w:ascii="Trebuchet MS" w:eastAsia="Times New Roman" w:hAnsi="Trebuchet MS" w:cs="Arial"/>
          <w:snapToGrid w:val="0"/>
        </w:rPr>
        <w:t xml:space="preserve"> flats for a period in excess of 4 years with no enforcement action having been taken on the property in connection with the use. </w:t>
      </w:r>
      <w:r>
        <w:rPr>
          <w:rFonts w:ascii="Trebuchet MS" w:eastAsia="Times New Roman" w:hAnsi="Trebuchet MS" w:cs="Arial"/>
          <w:snapToGrid w:val="0"/>
        </w:rPr>
        <w:t>It should be noted that whilst the</w:t>
      </w:r>
      <w:r w:rsidR="00D275DE">
        <w:rPr>
          <w:rFonts w:ascii="Trebuchet MS" w:eastAsia="Times New Roman" w:hAnsi="Trebuchet MS" w:cs="Arial"/>
          <w:snapToGrid w:val="0"/>
        </w:rPr>
        <w:t xml:space="preserve"> relevant 4 year period is 06/02/2014 to 06/02</w:t>
      </w:r>
      <w:r>
        <w:rPr>
          <w:rFonts w:ascii="Trebuchet MS" w:eastAsia="Times New Roman" w:hAnsi="Trebuchet MS" w:cs="Arial"/>
          <w:snapToGrid w:val="0"/>
        </w:rPr>
        <w:t xml:space="preserve">/2018, evidence submitted confirm that the property has </w:t>
      </w:r>
      <w:r w:rsidR="00D275DE">
        <w:rPr>
          <w:rFonts w:ascii="Trebuchet MS" w:eastAsia="Times New Roman" w:hAnsi="Trebuchet MS" w:cs="Arial"/>
          <w:snapToGrid w:val="0"/>
        </w:rPr>
        <w:t>been in use as 3 flats from 2007</w:t>
      </w:r>
      <w:r>
        <w:rPr>
          <w:rFonts w:ascii="Trebuchet MS" w:eastAsia="Times New Roman" w:hAnsi="Trebuchet MS" w:cs="Arial"/>
          <w:snapToGrid w:val="0"/>
        </w:rPr>
        <w:t xml:space="preserve"> to present.  </w:t>
      </w:r>
      <w:r w:rsidRPr="00744B48">
        <w:rPr>
          <w:rFonts w:ascii="Trebuchet MS" w:eastAsia="Times New Roman" w:hAnsi="Trebuchet MS" w:cs="Arial"/>
          <w:snapToGrid w:val="0"/>
        </w:rPr>
        <w:t>In these circumstances, it is considered appropriate to grant a certificate of Lawfulness to that effect.</w:t>
      </w:r>
    </w:p>
    <w:p w:rsidR="00666185" w:rsidRDefault="00666185" w:rsidP="00666185">
      <w:pPr>
        <w:spacing w:after="100" w:afterAutospacing="1" w:line="360" w:lineRule="auto"/>
        <w:contextualSpacing/>
        <w:jc w:val="both"/>
        <w:rPr>
          <w:rFonts w:ascii="Trebuchet MS" w:eastAsia="Times New Roman" w:hAnsi="Trebuchet MS" w:cs="Arial"/>
          <w:snapToGrid w:val="0"/>
        </w:rPr>
      </w:pPr>
    </w:p>
    <w:p w:rsidR="0051453C" w:rsidRDefault="0051453C" w:rsidP="00666185">
      <w:pPr>
        <w:spacing w:after="100" w:afterAutospacing="1" w:line="360" w:lineRule="auto"/>
        <w:contextualSpacing/>
        <w:jc w:val="both"/>
        <w:rPr>
          <w:rFonts w:ascii="Trebuchet MS" w:eastAsia="Times New Roman" w:hAnsi="Trebuchet MS" w:cs="Arial"/>
          <w:snapToGrid w:val="0"/>
        </w:rPr>
      </w:pPr>
    </w:p>
    <w:p w:rsidR="0051453C" w:rsidRPr="00744B48" w:rsidRDefault="0051453C" w:rsidP="00666185">
      <w:pPr>
        <w:spacing w:after="100" w:afterAutospacing="1" w:line="360" w:lineRule="auto"/>
        <w:contextualSpacing/>
        <w:jc w:val="both"/>
        <w:rPr>
          <w:rFonts w:ascii="Trebuchet MS" w:eastAsia="Times New Roman" w:hAnsi="Trebuchet MS" w:cs="Arial"/>
          <w:snapToGrid w:val="0"/>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lastRenderedPageBreak/>
        <w:t>Conclusion</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bookmarkStart w:id="0" w:name="_GoBack"/>
      <w:r w:rsidRPr="00744B48">
        <w:rPr>
          <w:rFonts w:ascii="Trebuchet MS" w:eastAsia="Times New Roman" w:hAnsi="Trebuchet MS" w:cs="Arial"/>
          <w:snapToGrid w:val="0"/>
          <w:color w:val="000000"/>
        </w:rPr>
        <w:t xml:space="preserve">Sufficient evidence has been provided to demonstrate that a Certificate of Lawfulness for the use of </w:t>
      </w:r>
      <w:r w:rsidR="00D275DE" w:rsidRPr="00D275DE">
        <w:rPr>
          <w:rFonts w:ascii="Trebuchet MS" w:eastAsia="Times New Roman" w:hAnsi="Trebuchet MS" w:cs="Arial"/>
          <w:snapToGrid w:val="0"/>
          <w:color w:val="000000"/>
        </w:rPr>
        <w:t>443 Oxford Road</w:t>
      </w:r>
      <w:r w:rsidR="00D275DE">
        <w:rPr>
          <w:rFonts w:ascii="Trebuchet MS" w:eastAsia="Times New Roman" w:hAnsi="Trebuchet MS" w:cs="Arial"/>
          <w:snapToGrid w:val="0"/>
          <w:color w:val="000000"/>
        </w:rPr>
        <w:t>,</w:t>
      </w:r>
      <w:r w:rsidR="00D275DE" w:rsidRPr="00D275DE">
        <w:rPr>
          <w:rFonts w:ascii="Trebuchet MS" w:eastAsia="Times New Roman" w:hAnsi="Trebuchet MS" w:cs="Arial"/>
          <w:snapToGrid w:val="0"/>
          <w:color w:val="000000"/>
        </w:rPr>
        <w:t xml:space="preserve"> Reading</w:t>
      </w:r>
      <w:r w:rsidR="00D275DE">
        <w:rPr>
          <w:rFonts w:ascii="Trebuchet MS" w:eastAsia="Times New Roman" w:hAnsi="Trebuchet MS" w:cs="Arial"/>
          <w:snapToGrid w:val="0"/>
          <w:color w:val="000000"/>
        </w:rPr>
        <w:t>,</w:t>
      </w:r>
      <w:r w:rsidR="00D275DE" w:rsidRPr="00D275DE">
        <w:rPr>
          <w:rFonts w:ascii="Trebuchet MS" w:eastAsia="Times New Roman" w:hAnsi="Trebuchet MS" w:cs="Arial"/>
          <w:snapToGrid w:val="0"/>
          <w:color w:val="000000"/>
        </w:rPr>
        <w:t xml:space="preserve"> </w:t>
      </w:r>
      <w:r>
        <w:rPr>
          <w:rFonts w:ascii="Trebuchet MS" w:eastAsia="Times New Roman" w:hAnsi="Trebuchet MS" w:cs="Arial"/>
          <w:snapToGrid w:val="0"/>
          <w:color w:val="000000"/>
        </w:rPr>
        <w:t>as 3</w:t>
      </w:r>
      <w:r w:rsidRPr="00744B48">
        <w:rPr>
          <w:rFonts w:ascii="Trebuchet MS" w:eastAsia="Times New Roman" w:hAnsi="Trebuchet MS" w:cs="Arial"/>
          <w:snapToGrid w:val="0"/>
          <w:color w:val="000000"/>
        </w:rPr>
        <w:t xml:space="preserve"> flats should be granted on the basis that a period of 4 years has lapsed since the conversion of the property and is now therefore immune to enforcement action and is now lawful.  </w:t>
      </w:r>
    </w:p>
    <w:bookmarkEnd w:id="0"/>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p>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Submitted drawings: </w:t>
      </w:r>
    </w:p>
    <w:p w:rsidR="001D1149" w:rsidRPr="00DE66BC" w:rsidRDefault="00D275DE" w:rsidP="00666185">
      <w:pPr>
        <w:spacing w:after="100" w:afterAutospacing="1" w:line="360" w:lineRule="auto"/>
        <w:contextualSpacing/>
        <w:jc w:val="both"/>
        <w:rPr>
          <w:rFonts w:ascii="Trebuchet MS" w:eastAsia="Times New Roman" w:hAnsi="Trebuchet MS" w:cs="Arial"/>
          <w:snapToGrid w:val="0"/>
        </w:rPr>
      </w:pPr>
      <w:r w:rsidRPr="00D275DE">
        <w:rPr>
          <w:rFonts w:ascii="Trebuchet MS" w:eastAsia="Times New Roman" w:hAnsi="Trebuchet MS" w:cs="Arial"/>
          <w:snapToGrid w:val="0"/>
        </w:rPr>
        <w:t xml:space="preserve">Drawing No.1803.LP Location plan and </w:t>
      </w:r>
      <w:r>
        <w:rPr>
          <w:rFonts w:ascii="Trebuchet MS" w:eastAsia="Times New Roman" w:hAnsi="Trebuchet MS" w:cs="Arial"/>
          <w:snapToGrid w:val="0"/>
        </w:rPr>
        <w:t>No.</w:t>
      </w:r>
      <w:r w:rsidRPr="00D275DE">
        <w:rPr>
          <w:rFonts w:ascii="Trebuchet MS" w:eastAsia="Times New Roman" w:hAnsi="Trebuchet MS" w:cs="Arial"/>
          <w:snapToGrid w:val="0"/>
        </w:rPr>
        <w:t>OFR.443.RG.EX Existing Floor Plans</w:t>
      </w:r>
      <w:r>
        <w:rPr>
          <w:rFonts w:ascii="Trebuchet MS" w:eastAsia="Times New Roman" w:hAnsi="Trebuchet MS" w:cs="Arial"/>
          <w:snapToGrid w:val="0"/>
        </w:rPr>
        <w:t xml:space="preserve"> </w:t>
      </w:r>
      <w:r w:rsidR="001D1149" w:rsidRPr="00DE66BC">
        <w:rPr>
          <w:rFonts w:ascii="Trebuchet MS" w:eastAsia="Times New Roman" w:hAnsi="Trebuchet MS" w:cs="Arial"/>
          <w:snapToGrid w:val="0"/>
        </w:rPr>
        <w:t xml:space="preserve">received </w:t>
      </w:r>
      <w:r>
        <w:rPr>
          <w:rFonts w:ascii="Trebuchet MS" w:eastAsia="Times New Roman" w:hAnsi="Trebuchet MS" w:cs="Arial"/>
          <w:snapToGrid w:val="0"/>
        </w:rPr>
        <w:t>6 February</w:t>
      </w:r>
      <w:r w:rsidR="001D1149" w:rsidRPr="00DE66BC">
        <w:rPr>
          <w:rFonts w:ascii="Trebuchet MS" w:eastAsia="Times New Roman" w:hAnsi="Trebuchet MS" w:cs="Arial"/>
          <w:snapToGrid w:val="0"/>
        </w:rPr>
        <w:t xml:space="preserve"> 2018</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Therefore the Local Planning Authority will, on this occasion, issue the applicant with a Certificate of Lawfulness for the existing </w:t>
      </w:r>
      <w:r>
        <w:rPr>
          <w:rFonts w:ascii="Trebuchet MS" w:eastAsia="Times New Roman" w:hAnsi="Trebuchet MS" w:cs="Arial"/>
          <w:snapToGrid w:val="0"/>
          <w:color w:val="000000"/>
        </w:rPr>
        <w:t>3 flats</w:t>
      </w:r>
      <w:r w:rsidRPr="00744B48">
        <w:rPr>
          <w:rFonts w:ascii="Trebuchet MS" w:eastAsia="Times New Roman" w:hAnsi="Trebuchet MS" w:cs="Arial"/>
          <w:snapToGrid w:val="0"/>
          <w:color w:val="000000"/>
        </w:rPr>
        <w:t>.</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p>
    <w:p w:rsidR="001D1149" w:rsidRPr="00744B48" w:rsidRDefault="001D1149" w:rsidP="00666185">
      <w:pPr>
        <w:spacing w:after="100" w:afterAutospacing="1" w:line="360" w:lineRule="auto"/>
        <w:contextualSpacing/>
        <w:jc w:val="both"/>
        <w:rPr>
          <w:rFonts w:ascii="Trebuchet MS" w:eastAsia="Times New Roman" w:hAnsi="Trebuchet MS" w:cs="Arial"/>
          <w:b/>
          <w:snapToGrid w:val="0"/>
          <w:color w:val="000000"/>
        </w:rPr>
      </w:pPr>
      <w:r w:rsidRPr="00744B48">
        <w:rPr>
          <w:rFonts w:ascii="Trebuchet MS" w:eastAsia="Times New Roman" w:hAnsi="Trebuchet MS" w:cs="Arial"/>
          <w:b/>
          <w:snapToGrid w:val="0"/>
          <w:color w:val="000000"/>
        </w:rPr>
        <w:t xml:space="preserve">Recommendation: </w:t>
      </w:r>
    </w:p>
    <w:p w:rsidR="001D1149" w:rsidRPr="00744B48" w:rsidRDefault="001D1149" w:rsidP="00666185">
      <w:pPr>
        <w:spacing w:after="100" w:afterAutospacing="1" w:line="360" w:lineRule="auto"/>
        <w:contextualSpacing/>
        <w:jc w:val="both"/>
        <w:rPr>
          <w:rFonts w:ascii="Trebuchet MS" w:eastAsia="Times New Roman" w:hAnsi="Trebuchet MS" w:cs="Arial"/>
          <w:snapToGrid w:val="0"/>
          <w:color w:val="000000"/>
        </w:rPr>
      </w:pPr>
      <w:r w:rsidRPr="00744B48">
        <w:rPr>
          <w:rFonts w:ascii="Trebuchet MS" w:eastAsia="Times New Roman" w:hAnsi="Trebuchet MS" w:cs="Arial"/>
          <w:snapToGrid w:val="0"/>
          <w:color w:val="000000"/>
        </w:rPr>
        <w:t xml:space="preserve">GRANT Certificate  </w:t>
      </w:r>
    </w:p>
    <w:p w:rsidR="001D1149" w:rsidRDefault="00D275DE" w:rsidP="00666185">
      <w:pPr>
        <w:spacing w:after="100" w:afterAutospacing="1" w:line="360" w:lineRule="auto"/>
        <w:contextualSpacing/>
        <w:jc w:val="both"/>
        <w:rPr>
          <w:rFonts w:ascii="Trebuchet MS" w:hAnsi="Trebuchet MS"/>
        </w:rPr>
      </w:pPr>
      <w:r>
        <w:rPr>
          <w:noProof/>
          <w:lang w:eastAsia="en-GB"/>
        </w:rPr>
        <w:lastRenderedPageBreak/>
        <w:drawing>
          <wp:inline distT="0" distB="0" distL="0" distR="0" wp14:anchorId="7958CAD9" wp14:editId="5E6AF20C">
            <wp:extent cx="5400675" cy="5791200"/>
            <wp:effectExtent l="76200" t="76200" r="142875" b="133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00675" cy="5791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D1149" w:rsidRDefault="001D1149" w:rsidP="00666185">
      <w:pPr>
        <w:spacing w:after="100" w:afterAutospacing="1" w:line="360" w:lineRule="auto"/>
        <w:contextualSpacing/>
        <w:jc w:val="center"/>
      </w:pPr>
      <w:r w:rsidRPr="002949EF">
        <w:rPr>
          <w:rFonts w:ascii="Trebuchet MS" w:hAnsi="Trebuchet MS"/>
        </w:rPr>
        <w:t>Location/Block Plan</w:t>
      </w:r>
      <w:r>
        <w:rPr>
          <w:rFonts w:ascii="Trebuchet MS" w:hAnsi="Trebuchet MS"/>
        </w:rPr>
        <w:t xml:space="preserve"> </w:t>
      </w:r>
      <w:r w:rsidRPr="002949EF">
        <w:rPr>
          <w:rFonts w:ascii="Trebuchet MS" w:hAnsi="Trebuchet MS"/>
          <w:i/>
        </w:rPr>
        <w:t>(not to scale)</w:t>
      </w:r>
    </w:p>
    <w:p w:rsidR="00B91CCE" w:rsidRDefault="00B91CCE" w:rsidP="00666185">
      <w:pPr>
        <w:spacing w:after="100" w:afterAutospacing="1" w:line="360" w:lineRule="auto"/>
      </w:pPr>
    </w:p>
    <w:sectPr w:rsidR="00B91CCE">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149" w:rsidRDefault="001D1149" w:rsidP="001D1149">
      <w:pPr>
        <w:spacing w:after="0" w:line="240" w:lineRule="auto"/>
      </w:pPr>
      <w:r>
        <w:separator/>
      </w:r>
    </w:p>
  </w:endnote>
  <w:endnote w:type="continuationSeparator" w:id="0">
    <w:p w:rsidR="001D1149" w:rsidRDefault="001D1149" w:rsidP="001D1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EC4C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51453C">
        <w:pPr>
          <w:pStyle w:val="Footer"/>
          <w:jc w:val="center"/>
        </w:pPr>
        <w:r>
          <w:fldChar w:fldCharType="begin"/>
        </w:r>
        <w:r>
          <w:instrText xml:space="preserve"> PAGE   \* MERGEFORMAT </w:instrText>
        </w:r>
        <w:r>
          <w:fldChar w:fldCharType="separate"/>
        </w:r>
        <w:r w:rsidR="00EC4CD5">
          <w:rPr>
            <w:noProof/>
          </w:rPr>
          <w:t>4</w:t>
        </w:r>
        <w:r>
          <w:rPr>
            <w:noProof/>
          </w:rPr>
          <w:fldChar w:fldCharType="end"/>
        </w:r>
      </w:p>
    </w:sdtContent>
  </w:sdt>
  <w:p w:rsidR="007E28E1" w:rsidRDefault="00EC4C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EC4C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149" w:rsidRDefault="001D1149" w:rsidP="001D1149">
      <w:pPr>
        <w:spacing w:after="0" w:line="240" w:lineRule="auto"/>
      </w:pPr>
      <w:r>
        <w:separator/>
      </w:r>
    </w:p>
  </w:footnote>
  <w:footnote w:type="continuationSeparator" w:id="0">
    <w:p w:rsidR="001D1149" w:rsidRDefault="001D1149" w:rsidP="001D11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EC4C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EC4C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E22" w:rsidRDefault="00EC4C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F6D37"/>
    <w:multiLevelType w:val="hybridMultilevel"/>
    <w:tmpl w:val="53B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149"/>
    <w:rsid w:val="0004334D"/>
    <w:rsid w:val="00052F3E"/>
    <w:rsid w:val="000C0291"/>
    <w:rsid w:val="000C6562"/>
    <w:rsid w:val="00122117"/>
    <w:rsid w:val="0013203D"/>
    <w:rsid w:val="0019108B"/>
    <w:rsid w:val="00195314"/>
    <w:rsid w:val="001D1149"/>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4F3774"/>
    <w:rsid w:val="0051453C"/>
    <w:rsid w:val="00566ACD"/>
    <w:rsid w:val="005A37BB"/>
    <w:rsid w:val="005D02BC"/>
    <w:rsid w:val="005E5993"/>
    <w:rsid w:val="0066350F"/>
    <w:rsid w:val="00666185"/>
    <w:rsid w:val="006930C7"/>
    <w:rsid w:val="006B5F01"/>
    <w:rsid w:val="006B66CB"/>
    <w:rsid w:val="006C3851"/>
    <w:rsid w:val="006F7C42"/>
    <w:rsid w:val="00727300"/>
    <w:rsid w:val="00743AB3"/>
    <w:rsid w:val="007474BB"/>
    <w:rsid w:val="00750E08"/>
    <w:rsid w:val="00766580"/>
    <w:rsid w:val="0078731C"/>
    <w:rsid w:val="00796896"/>
    <w:rsid w:val="007A0492"/>
    <w:rsid w:val="007A3440"/>
    <w:rsid w:val="007A4C6C"/>
    <w:rsid w:val="007D448C"/>
    <w:rsid w:val="007F0A07"/>
    <w:rsid w:val="008068AD"/>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275DE"/>
    <w:rsid w:val="00D3088E"/>
    <w:rsid w:val="00D42091"/>
    <w:rsid w:val="00D5732E"/>
    <w:rsid w:val="00D6197B"/>
    <w:rsid w:val="00D64D53"/>
    <w:rsid w:val="00DC3F58"/>
    <w:rsid w:val="00DD0B02"/>
    <w:rsid w:val="00DE2EBF"/>
    <w:rsid w:val="00DE39AB"/>
    <w:rsid w:val="00DF3133"/>
    <w:rsid w:val="00E06582"/>
    <w:rsid w:val="00E1700A"/>
    <w:rsid w:val="00E222DC"/>
    <w:rsid w:val="00E65A17"/>
    <w:rsid w:val="00E679DD"/>
    <w:rsid w:val="00EC4CD5"/>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4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1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149"/>
  </w:style>
  <w:style w:type="paragraph" w:styleId="Header">
    <w:name w:val="header"/>
    <w:basedOn w:val="Normal"/>
    <w:link w:val="HeaderChar"/>
    <w:uiPriority w:val="99"/>
    <w:unhideWhenUsed/>
    <w:rsid w:val="001D1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149"/>
  </w:style>
  <w:style w:type="paragraph" w:styleId="BalloonText">
    <w:name w:val="Balloon Text"/>
    <w:basedOn w:val="Normal"/>
    <w:link w:val="BalloonTextChar"/>
    <w:uiPriority w:val="99"/>
    <w:semiHidden/>
    <w:unhideWhenUsed/>
    <w:rsid w:val="001D1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49"/>
    <w:rPr>
      <w:rFonts w:ascii="Tahoma" w:hAnsi="Tahoma" w:cs="Tahoma"/>
      <w:sz w:val="16"/>
      <w:szCs w:val="16"/>
    </w:rPr>
  </w:style>
  <w:style w:type="paragraph" w:styleId="ListParagraph">
    <w:name w:val="List Paragraph"/>
    <w:basedOn w:val="Normal"/>
    <w:uiPriority w:val="34"/>
    <w:qFormat/>
    <w:rsid w:val="006661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4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1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149"/>
  </w:style>
  <w:style w:type="paragraph" w:styleId="Header">
    <w:name w:val="header"/>
    <w:basedOn w:val="Normal"/>
    <w:link w:val="HeaderChar"/>
    <w:uiPriority w:val="99"/>
    <w:unhideWhenUsed/>
    <w:rsid w:val="001D1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149"/>
  </w:style>
  <w:style w:type="paragraph" w:styleId="BalloonText">
    <w:name w:val="Balloon Text"/>
    <w:basedOn w:val="Normal"/>
    <w:link w:val="BalloonTextChar"/>
    <w:uiPriority w:val="99"/>
    <w:semiHidden/>
    <w:unhideWhenUsed/>
    <w:rsid w:val="001D1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49"/>
    <w:rPr>
      <w:rFonts w:ascii="Tahoma" w:hAnsi="Tahoma" w:cs="Tahoma"/>
      <w:sz w:val="16"/>
      <w:szCs w:val="16"/>
    </w:rPr>
  </w:style>
  <w:style w:type="paragraph" w:styleId="ListParagraph">
    <w:name w:val="List Paragraph"/>
    <w:basedOn w:val="Normal"/>
    <w:uiPriority w:val="34"/>
    <w:qFormat/>
    <w:rsid w:val="00666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E0B99A8C</Template>
  <TotalTime>163</TotalTime>
  <Pages>5</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2018-03-19T12:47:00Z</dcterms:created>
  <dcterms:modified xsi:type="dcterms:W3CDTF">2018-03-21T10:59:00Z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2018-03-19T12:47:55Z</vt:filetime>
  </property>
</Properties>
</file>