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960" w:rsidRPr="002E76C9" w:rsidRDefault="00DE3960" w:rsidP="00DE3960">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p>
    <w:p w:rsidR="00DE3960" w:rsidRPr="002E76C9" w:rsidRDefault="00DE3960" w:rsidP="00DE3960">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DELEGATED APPLICATION REPORT </w:t>
      </w:r>
      <w:r w:rsidRPr="002E76C9">
        <w:rPr>
          <w:rFonts w:ascii="Trebuchet MS" w:eastAsia="Times New Roman" w:hAnsi="Trebuchet MS" w:cs="Courier New"/>
          <w:b/>
        </w:rPr>
        <w:tab/>
      </w:r>
      <w:r w:rsidRPr="002E76C9">
        <w:rPr>
          <w:rFonts w:ascii="Trebuchet MS" w:eastAsia="Times New Roman" w:hAnsi="Trebuchet MS" w:cs="Courier New"/>
          <w:b/>
        </w:rPr>
        <w:tab/>
      </w:r>
      <w:r w:rsidRPr="002E76C9">
        <w:rPr>
          <w:rFonts w:ascii="Trebuchet MS" w:eastAsia="Times New Roman" w:hAnsi="Trebuchet MS" w:cs="Courier New"/>
          <w:b/>
        </w:rPr>
        <w:tab/>
        <w:t xml:space="preserve">Target Date: </w:t>
      </w:r>
      <w:r>
        <w:rPr>
          <w:rFonts w:ascii="Trebuchet MS" w:eastAsia="Times New Roman" w:hAnsi="Trebuchet MS" w:cs="Courier New"/>
        </w:rPr>
        <w:t>13/11</w:t>
      </w:r>
      <w:r>
        <w:rPr>
          <w:rFonts w:ascii="Trebuchet MS" w:eastAsia="Times New Roman" w:hAnsi="Trebuchet MS" w:cs="Courier New"/>
        </w:rPr>
        <w:t>/2017</w:t>
      </w:r>
    </w:p>
    <w:p w:rsidR="00DE3960" w:rsidRPr="002E76C9" w:rsidRDefault="00DE3960" w:rsidP="00DE3960">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Application No: </w:t>
      </w:r>
      <w:r>
        <w:rPr>
          <w:rFonts w:ascii="Trebuchet MS" w:eastAsia="Times New Roman" w:hAnsi="Trebuchet MS" w:cs="Courier New"/>
        </w:rPr>
        <w:t>171629</w:t>
      </w:r>
      <w:r>
        <w:rPr>
          <w:rFonts w:ascii="Trebuchet MS" w:eastAsia="Times New Roman" w:hAnsi="Trebuchet MS" w:cs="Courier New"/>
        </w:rPr>
        <w:t>/HOU</w:t>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p>
    <w:p w:rsidR="00DE3960" w:rsidRDefault="00DE3960" w:rsidP="00DE3960">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Address: </w:t>
      </w:r>
      <w:r w:rsidRPr="00DE3960">
        <w:rPr>
          <w:rFonts w:ascii="Trebuchet MS" w:eastAsia="Times New Roman" w:hAnsi="Trebuchet MS" w:cs="Courier New"/>
        </w:rPr>
        <w:t>11 Whitley Wood Road, Reading</w:t>
      </w:r>
    </w:p>
    <w:p w:rsidR="00DE3960" w:rsidRPr="002E76C9" w:rsidRDefault="00DE3960" w:rsidP="00DE3960">
      <w:pPr>
        <w:spacing w:after="0" w:line="240" w:lineRule="auto"/>
        <w:rPr>
          <w:rFonts w:ascii="Trebuchet MS" w:eastAsia="Times New Roman" w:hAnsi="Trebuchet MS" w:cs="Courier New"/>
        </w:rPr>
      </w:pPr>
      <w:r w:rsidRPr="002E76C9">
        <w:rPr>
          <w:rFonts w:ascii="Trebuchet MS" w:eastAsia="Times New Roman" w:hAnsi="Trebuchet MS" w:cs="Courier New"/>
          <w:b/>
        </w:rPr>
        <w:t>Ward:</w:t>
      </w:r>
      <w:r w:rsidRPr="002E76C9">
        <w:rPr>
          <w:rFonts w:ascii="Trebuchet MS" w:eastAsia="Times New Roman" w:hAnsi="Trebuchet MS" w:cs="Courier New"/>
        </w:rPr>
        <w:t xml:space="preserve"> K</w:t>
      </w:r>
      <w:r>
        <w:rPr>
          <w:rFonts w:ascii="Trebuchet MS" w:eastAsia="Times New Roman" w:hAnsi="Trebuchet MS" w:cs="Courier New"/>
        </w:rPr>
        <w:t>entwood</w:t>
      </w:r>
    </w:p>
    <w:p w:rsidR="00DE3960" w:rsidRDefault="00DE3960" w:rsidP="00DE3960">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Proposal: </w:t>
      </w:r>
      <w:r w:rsidRPr="00DE3960">
        <w:rPr>
          <w:rFonts w:ascii="Trebuchet MS" w:eastAsia="Times New Roman" w:hAnsi="Trebuchet MS" w:cs="Courier New"/>
        </w:rPr>
        <w:t>Two-storey side extension and new roof on existing single-storey rear</w:t>
      </w:r>
      <w:r>
        <w:rPr>
          <w:rFonts w:ascii="Trebuchet MS" w:eastAsia="Times New Roman" w:hAnsi="Trebuchet MS" w:cs="Courier New"/>
        </w:rPr>
        <w:t xml:space="preserve"> </w:t>
      </w:r>
      <w:r w:rsidRPr="00DE3960">
        <w:rPr>
          <w:rFonts w:ascii="Trebuchet MS" w:eastAsia="Times New Roman" w:hAnsi="Trebuchet MS" w:cs="Courier New"/>
        </w:rPr>
        <w:t>extension</w:t>
      </w:r>
    </w:p>
    <w:p w:rsidR="00DE3960" w:rsidRPr="002E76C9" w:rsidRDefault="00DE3960" w:rsidP="00DE3960">
      <w:pPr>
        <w:spacing w:after="0" w:line="240" w:lineRule="auto"/>
        <w:rPr>
          <w:rFonts w:ascii="Trebuchet MS" w:eastAsia="Times New Roman" w:hAnsi="Trebuchet MS" w:cs="Courier New"/>
        </w:rPr>
      </w:pPr>
      <w:r w:rsidRPr="002E76C9">
        <w:rPr>
          <w:rFonts w:ascii="Trebuchet MS" w:eastAsia="Times New Roman" w:hAnsi="Trebuchet MS" w:cs="Courier New"/>
          <w:b/>
        </w:rPr>
        <w:t>Case officer: Ralph Chakadya</w:t>
      </w:r>
    </w:p>
    <w:p w:rsidR="00DE3960" w:rsidRPr="002E76C9" w:rsidRDefault="00DE3960" w:rsidP="00DE3960">
      <w:pPr>
        <w:spacing w:after="0" w:line="240" w:lineRule="auto"/>
        <w:rPr>
          <w:rFonts w:ascii="Trebuchet MS" w:eastAsia="Times New Roman" w:hAnsi="Trebuchet MS" w:cs="Courier New"/>
        </w:rPr>
      </w:pPr>
    </w:p>
    <w:p w:rsidR="00DE3960" w:rsidRPr="002E76C9" w:rsidRDefault="00DE3960" w:rsidP="00DE3960">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Site Description and Surrounding Area:     </w:t>
      </w:r>
    </w:p>
    <w:p w:rsidR="00DE3960" w:rsidRPr="002E76C9" w:rsidRDefault="00DE3960" w:rsidP="00DE3960">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The application site </w:t>
      </w:r>
      <w:r w:rsidR="00073BA3">
        <w:rPr>
          <w:rFonts w:ascii="Trebuchet MS" w:eastAsia="Times New Roman" w:hAnsi="Trebuchet MS" w:cs="Courier New"/>
        </w:rPr>
        <w:t xml:space="preserve">contains a </w:t>
      </w:r>
      <w:bookmarkStart w:id="0" w:name="_GoBack"/>
      <w:bookmarkEnd w:id="0"/>
      <w:r>
        <w:rPr>
          <w:rFonts w:ascii="Trebuchet MS" w:eastAsia="Times New Roman" w:hAnsi="Trebuchet MS" w:cs="Courier New"/>
        </w:rPr>
        <w:t xml:space="preserve">detached </w:t>
      </w:r>
      <w:r w:rsidRPr="002E76C9">
        <w:rPr>
          <w:rFonts w:ascii="Trebuchet MS" w:eastAsia="Times New Roman" w:hAnsi="Trebuchet MS" w:cs="Courier New"/>
        </w:rPr>
        <w:t>two-storey property</w:t>
      </w:r>
      <w:r>
        <w:rPr>
          <w:rFonts w:ascii="Trebuchet MS" w:eastAsia="Times New Roman" w:hAnsi="Trebuchet MS" w:cs="Courier New"/>
        </w:rPr>
        <w:t xml:space="preserve"> on a</w:t>
      </w:r>
      <w:r>
        <w:rPr>
          <w:rFonts w:ascii="Trebuchet MS" w:eastAsia="Times New Roman" w:hAnsi="Trebuchet MS" w:cs="Courier New"/>
        </w:rPr>
        <w:t xml:space="preserve"> classified road, Whitley Wood Road.</w:t>
      </w:r>
      <w:r w:rsidRPr="002E76C9">
        <w:rPr>
          <w:rFonts w:ascii="Trebuchet MS" w:eastAsia="Times New Roman" w:hAnsi="Trebuchet MS" w:cs="Courier New"/>
        </w:rPr>
        <w:t xml:space="preserve">  The house is not listed or in a conservation area. </w:t>
      </w:r>
    </w:p>
    <w:p w:rsidR="00DE3960" w:rsidRDefault="00DE3960" w:rsidP="00DE3960">
      <w:pPr>
        <w:spacing w:after="0" w:line="240" w:lineRule="auto"/>
        <w:jc w:val="both"/>
        <w:rPr>
          <w:rFonts w:ascii="Trebuchet MS" w:eastAsia="Times New Roman" w:hAnsi="Trebuchet MS" w:cs="Courier New"/>
        </w:rPr>
      </w:pPr>
    </w:p>
    <w:p w:rsidR="00DE3960" w:rsidRPr="008B3933" w:rsidRDefault="00DE3960" w:rsidP="00DE3960">
      <w:pPr>
        <w:spacing w:after="0" w:line="240" w:lineRule="auto"/>
        <w:jc w:val="both"/>
        <w:rPr>
          <w:rFonts w:ascii="Trebuchet MS" w:eastAsia="Times New Roman" w:hAnsi="Trebuchet MS" w:cs="Courier New"/>
        </w:rPr>
      </w:pPr>
      <w:r w:rsidRPr="002E76C9">
        <w:rPr>
          <w:rFonts w:ascii="Trebuchet MS" w:eastAsia="Times New Roman" w:hAnsi="Trebuchet MS" w:cs="Courier New"/>
          <w:b/>
        </w:rPr>
        <w:t>Plans Considered:</w:t>
      </w:r>
    </w:p>
    <w:p w:rsidR="00DE3960" w:rsidRDefault="00DE3960" w:rsidP="00DE3960">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The following </w:t>
      </w:r>
      <w:r>
        <w:rPr>
          <w:rFonts w:ascii="Trebuchet MS" w:eastAsia="Times New Roman" w:hAnsi="Trebuchet MS" w:cs="Courier New"/>
        </w:rPr>
        <w:t>plans were submitted</w:t>
      </w:r>
      <w:r w:rsidR="00997C33">
        <w:rPr>
          <w:rFonts w:ascii="Trebuchet MS" w:eastAsia="Times New Roman" w:hAnsi="Trebuchet MS" w:cs="Courier New"/>
        </w:rPr>
        <w:t xml:space="preserve"> on 18/09/2017</w:t>
      </w:r>
      <w:r>
        <w:rPr>
          <w:rFonts w:ascii="Trebuchet MS" w:eastAsia="Times New Roman" w:hAnsi="Trebuchet MS" w:cs="Courier New"/>
        </w:rPr>
        <w:t>:</w:t>
      </w:r>
    </w:p>
    <w:p w:rsidR="00DE3960" w:rsidRDefault="00DE3960" w:rsidP="00DE3960">
      <w:pPr>
        <w:spacing w:after="0" w:line="240" w:lineRule="auto"/>
        <w:rPr>
          <w:rFonts w:ascii="Trebuchet MS" w:eastAsia="Times New Roman" w:hAnsi="Trebuchet MS" w:cs="Courier New"/>
        </w:rPr>
      </w:pPr>
      <w:r>
        <w:rPr>
          <w:rFonts w:ascii="Trebuchet MS" w:eastAsia="Times New Roman" w:hAnsi="Trebuchet MS" w:cs="Courier New"/>
        </w:rPr>
        <w:t xml:space="preserve">Drawing No. </w:t>
      </w:r>
      <w:r>
        <w:rPr>
          <w:rFonts w:ascii="Trebuchet MS" w:eastAsia="Times New Roman" w:hAnsi="Trebuchet MS" w:cs="Courier New"/>
        </w:rPr>
        <w:t>00</w:t>
      </w:r>
      <w:r>
        <w:rPr>
          <w:rFonts w:ascii="Trebuchet MS" w:eastAsia="Times New Roman" w:hAnsi="Trebuchet MS" w:cs="Courier New"/>
        </w:rPr>
        <w:t xml:space="preserve"> </w:t>
      </w:r>
      <w:r w:rsidRPr="002E76C9">
        <w:rPr>
          <w:rFonts w:ascii="Trebuchet MS" w:eastAsia="Times New Roman" w:hAnsi="Trebuchet MS" w:cs="Courier New"/>
        </w:rPr>
        <w:t>Location</w:t>
      </w:r>
      <w:r>
        <w:rPr>
          <w:rFonts w:ascii="Trebuchet MS" w:eastAsia="Times New Roman" w:hAnsi="Trebuchet MS" w:cs="Courier New"/>
        </w:rPr>
        <w:t xml:space="preserve"> </w:t>
      </w:r>
    </w:p>
    <w:p w:rsidR="00DE3960" w:rsidRDefault="00DE3960" w:rsidP="00DE3960">
      <w:pPr>
        <w:spacing w:after="0" w:line="240" w:lineRule="auto"/>
        <w:rPr>
          <w:rFonts w:ascii="Trebuchet MS" w:eastAsia="Times New Roman" w:hAnsi="Trebuchet MS" w:cs="Courier New"/>
        </w:rPr>
      </w:pPr>
      <w:r w:rsidRPr="00461800">
        <w:rPr>
          <w:rFonts w:ascii="Trebuchet MS" w:eastAsia="Times New Roman" w:hAnsi="Trebuchet MS" w:cs="Courier New"/>
        </w:rPr>
        <w:t xml:space="preserve">Drawing No. </w:t>
      </w:r>
      <w:r>
        <w:rPr>
          <w:rFonts w:ascii="Trebuchet MS" w:eastAsia="Times New Roman" w:hAnsi="Trebuchet MS" w:cs="Courier New"/>
        </w:rPr>
        <w:t>01</w:t>
      </w:r>
      <w:r>
        <w:rPr>
          <w:rFonts w:ascii="Trebuchet MS" w:eastAsia="Times New Roman" w:hAnsi="Trebuchet MS" w:cs="Courier New"/>
        </w:rPr>
        <w:t xml:space="preserve"> Block Plan </w:t>
      </w:r>
    </w:p>
    <w:p w:rsidR="00DE3960" w:rsidRDefault="00DE3960" w:rsidP="00DE3960">
      <w:pPr>
        <w:spacing w:after="0" w:line="240" w:lineRule="auto"/>
        <w:rPr>
          <w:rFonts w:ascii="Trebuchet MS" w:eastAsia="Times New Roman" w:hAnsi="Trebuchet MS" w:cs="Courier New"/>
        </w:rPr>
      </w:pPr>
      <w:r>
        <w:rPr>
          <w:rFonts w:ascii="Trebuchet MS" w:eastAsia="Times New Roman" w:hAnsi="Trebuchet MS" w:cs="Courier New"/>
        </w:rPr>
        <w:t xml:space="preserve">Drawing No. </w:t>
      </w:r>
      <w:r w:rsidR="00266731">
        <w:rPr>
          <w:rFonts w:ascii="Trebuchet MS" w:eastAsia="Times New Roman" w:hAnsi="Trebuchet MS" w:cs="Courier New"/>
        </w:rPr>
        <w:t>02</w:t>
      </w:r>
      <w:r>
        <w:rPr>
          <w:rFonts w:ascii="Trebuchet MS" w:eastAsia="Times New Roman" w:hAnsi="Trebuchet MS" w:cs="Courier New"/>
        </w:rPr>
        <w:t xml:space="preserve"> Existing Floor</w:t>
      </w:r>
      <w:r w:rsidR="00266731">
        <w:rPr>
          <w:rFonts w:ascii="Trebuchet MS" w:eastAsia="Times New Roman" w:hAnsi="Trebuchet MS" w:cs="Courier New"/>
        </w:rPr>
        <w:t xml:space="preserve"> Plans</w:t>
      </w:r>
    </w:p>
    <w:p w:rsidR="00266731" w:rsidRPr="00266731" w:rsidRDefault="00266731" w:rsidP="00266731">
      <w:pPr>
        <w:spacing w:after="0" w:line="240" w:lineRule="auto"/>
        <w:rPr>
          <w:rFonts w:ascii="Trebuchet MS" w:eastAsia="Times New Roman" w:hAnsi="Trebuchet MS" w:cs="Courier New"/>
        </w:rPr>
      </w:pPr>
      <w:r w:rsidRPr="00266731">
        <w:rPr>
          <w:rFonts w:ascii="Trebuchet MS" w:eastAsia="Times New Roman" w:hAnsi="Trebuchet MS" w:cs="Courier New"/>
        </w:rPr>
        <w:t xml:space="preserve">Drawing No. </w:t>
      </w:r>
      <w:r w:rsidR="00997C33">
        <w:rPr>
          <w:rFonts w:ascii="Trebuchet MS" w:eastAsia="Times New Roman" w:hAnsi="Trebuchet MS" w:cs="Courier New"/>
        </w:rPr>
        <w:t xml:space="preserve">03 </w:t>
      </w:r>
      <w:r w:rsidRPr="00266731">
        <w:rPr>
          <w:rFonts w:ascii="Trebuchet MS" w:eastAsia="Times New Roman" w:hAnsi="Trebuchet MS" w:cs="Courier New"/>
        </w:rPr>
        <w:t xml:space="preserve">Existing </w:t>
      </w:r>
      <w:r w:rsidR="00997C33">
        <w:rPr>
          <w:rFonts w:ascii="Trebuchet MS" w:eastAsia="Times New Roman" w:hAnsi="Trebuchet MS" w:cs="Courier New"/>
        </w:rPr>
        <w:t>Elevation Plans</w:t>
      </w:r>
    </w:p>
    <w:p w:rsidR="00266731" w:rsidRDefault="00266731" w:rsidP="00DE3960">
      <w:pPr>
        <w:spacing w:after="0" w:line="240" w:lineRule="auto"/>
        <w:rPr>
          <w:rFonts w:ascii="Trebuchet MS" w:eastAsia="Times New Roman" w:hAnsi="Trebuchet MS" w:cs="Courier New"/>
        </w:rPr>
      </w:pPr>
      <w:r w:rsidRPr="00266731">
        <w:rPr>
          <w:rFonts w:ascii="Trebuchet MS" w:eastAsia="Times New Roman" w:hAnsi="Trebuchet MS" w:cs="Courier New"/>
        </w:rPr>
        <w:t xml:space="preserve">Drawing No. </w:t>
      </w:r>
      <w:r w:rsidR="00997C33">
        <w:rPr>
          <w:rFonts w:ascii="Trebuchet MS" w:eastAsia="Times New Roman" w:hAnsi="Trebuchet MS" w:cs="Courier New"/>
        </w:rPr>
        <w:t>04 Proposed Floor Plans</w:t>
      </w:r>
    </w:p>
    <w:p w:rsidR="00266731" w:rsidRPr="00266731" w:rsidRDefault="00266731" w:rsidP="00266731">
      <w:pPr>
        <w:spacing w:after="0" w:line="240" w:lineRule="auto"/>
        <w:rPr>
          <w:rFonts w:ascii="Trebuchet MS" w:eastAsia="Times New Roman" w:hAnsi="Trebuchet MS" w:cs="Courier New"/>
        </w:rPr>
      </w:pPr>
      <w:r w:rsidRPr="00266731">
        <w:rPr>
          <w:rFonts w:ascii="Trebuchet MS" w:eastAsia="Times New Roman" w:hAnsi="Trebuchet MS" w:cs="Courier New"/>
        </w:rPr>
        <w:t xml:space="preserve">Drawing No. </w:t>
      </w:r>
      <w:r w:rsidR="00997C33">
        <w:rPr>
          <w:rFonts w:ascii="Trebuchet MS" w:eastAsia="Times New Roman" w:hAnsi="Trebuchet MS" w:cs="Courier New"/>
        </w:rPr>
        <w:t>05 Proposed Roof Plan</w:t>
      </w:r>
    </w:p>
    <w:p w:rsidR="00DE3960" w:rsidRDefault="00997C33" w:rsidP="00DE3960">
      <w:pPr>
        <w:spacing w:after="0" w:line="240" w:lineRule="auto"/>
        <w:rPr>
          <w:rFonts w:ascii="Trebuchet MS" w:eastAsia="Times New Roman" w:hAnsi="Trebuchet MS" w:cs="Courier New"/>
        </w:rPr>
      </w:pPr>
      <w:r w:rsidRPr="00997C33">
        <w:rPr>
          <w:rFonts w:ascii="Trebuchet MS" w:eastAsia="Times New Roman" w:hAnsi="Trebuchet MS" w:cs="Courier New"/>
        </w:rPr>
        <w:t xml:space="preserve">Drawing No. </w:t>
      </w:r>
      <w:r>
        <w:rPr>
          <w:rFonts w:ascii="Trebuchet MS" w:eastAsia="Times New Roman" w:hAnsi="Trebuchet MS" w:cs="Courier New"/>
        </w:rPr>
        <w:t>06</w:t>
      </w:r>
      <w:r w:rsidRPr="00997C33">
        <w:rPr>
          <w:rFonts w:ascii="Trebuchet MS" w:eastAsia="Times New Roman" w:hAnsi="Trebuchet MS" w:cs="Courier New"/>
        </w:rPr>
        <w:t xml:space="preserve"> </w:t>
      </w:r>
      <w:r>
        <w:rPr>
          <w:rFonts w:ascii="Trebuchet MS" w:eastAsia="Times New Roman" w:hAnsi="Trebuchet MS" w:cs="Courier New"/>
        </w:rPr>
        <w:t>Proposed</w:t>
      </w:r>
      <w:r w:rsidRPr="00997C33">
        <w:rPr>
          <w:rFonts w:ascii="Trebuchet MS" w:eastAsia="Times New Roman" w:hAnsi="Trebuchet MS" w:cs="Courier New"/>
        </w:rPr>
        <w:t xml:space="preserve"> Elevation Plans</w:t>
      </w:r>
      <w:r w:rsidR="00DE3960" w:rsidRPr="00986ECB">
        <w:rPr>
          <w:rFonts w:ascii="Trebuchet MS" w:eastAsia="Times New Roman" w:hAnsi="Trebuchet MS" w:cs="Courier New"/>
        </w:rPr>
        <w:t xml:space="preserve"> </w:t>
      </w:r>
    </w:p>
    <w:p w:rsidR="00DE3960" w:rsidRPr="002E76C9" w:rsidRDefault="00DE3960" w:rsidP="00DE3960">
      <w:pPr>
        <w:spacing w:after="0" w:line="240" w:lineRule="auto"/>
        <w:rPr>
          <w:rFonts w:ascii="Trebuchet MS" w:eastAsia="Times New Roman" w:hAnsi="Trebuchet MS" w:cs="Courier New"/>
        </w:rPr>
      </w:pPr>
    </w:p>
    <w:p w:rsidR="00DE3960" w:rsidRPr="002E76C9" w:rsidRDefault="00DE3960" w:rsidP="00DE3960">
      <w:pPr>
        <w:spacing w:after="0" w:line="240" w:lineRule="auto"/>
        <w:rPr>
          <w:rFonts w:ascii="Trebuchet MS" w:eastAsia="Times New Roman" w:hAnsi="Trebuchet MS" w:cs="Courier New"/>
          <w:b/>
        </w:rPr>
      </w:pPr>
      <w:r w:rsidRPr="002E76C9">
        <w:rPr>
          <w:rFonts w:ascii="Trebuchet MS" w:eastAsia="Times New Roman" w:hAnsi="Trebuchet MS" w:cs="Courier New"/>
          <w:b/>
        </w:rPr>
        <w:t>Relevant Planning History:</w:t>
      </w:r>
    </w:p>
    <w:p w:rsidR="00DE3960" w:rsidRDefault="00DE3960" w:rsidP="00DE3960">
      <w:pPr>
        <w:spacing w:after="0" w:line="240" w:lineRule="auto"/>
        <w:rPr>
          <w:rFonts w:ascii="Trebuchet MS" w:eastAsia="Times New Roman" w:hAnsi="Trebuchet MS" w:cs="Courier New"/>
        </w:rPr>
      </w:pPr>
      <w:r>
        <w:rPr>
          <w:rFonts w:ascii="Trebuchet MS" w:eastAsia="Times New Roman" w:hAnsi="Trebuchet MS" w:cs="Courier New"/>
        </w:rPr>
        <w:t xml:space="preserve">030424 - </w:t>
      </w:r>
      <w:r w:rsidRPr="00C43263">
        <w:rPr>
          <w:rFonts w:ascii="Trebuchet MS" w:eastAsia="Times New Roman" w:hAnsi="Trebuchet MS" w:cs="Courier New"/>
        </w:rPr>
        <w:t>Erection of rear conservatory (part retrospective)</w:t>
      </w:r>
      <w:r>
        <w:rPr>
          <w:rFonts w:ascii="Trebuchet MS" w:eastAsia="Times New Roman" w:hAnsi="Trebuchet MS" w:cs="Courier New"/>
        </w:rPr>
        <w:t>.Granted May 2003</w:t>
      </w:r>
    </w:p>
    <w:p w:rsidR="00DE3960" w:rsidRDefault="00DE3960" w:rsidP="00DE3960">
      <w:pPr>
        <w:spacing w:after="0" w:line="240" w:lineRule="auto"/>
        <w:rPr>
          <w:rFonts w:ascii="Trebuchet MS" w:eastAsia="Times New Roman" w:hAnsi="Trebuchet MS" w:cs="Courier New"/>
        </w:rPr>
      </w:pPr>
      <w:r>
        <w:rPr>
          <w:rFonts w:ascii="Trebuchet MS" w:eastAsia="Times New Roman" w:hAnsi="Trebuchet MS" w:cs="Courier New"/>
        </w:rPr>
        <w:t xml:space="preserve">020563 - </w:t>
      </w:r>
      <w:r w:rsidRPr="00C43263">
        <w:rPr>
          <w:rFonts w:ascii="Trebuchet MS" w:eastAsia="Times New Roman" w:hAnsi="Trebuchet MS" w:cs="Courier New"/>
        </w:rPr>
        <w:t>Front wall above 1 metre and conservatory.</w:t>
      </w:r>
      <w:r>
        <w:rPr>
          <w:rFonts w:ascii="Trebuchet MS" w:eastAsia="Times New Roman" w:hAnsi="Trebuchet MS" w:cs="Courier New"/>
        </w:rPr>
        <w:t xml:space="preserve"> Granted May 2002</w:t>
      </w:r>
    </w:p>
    <w:p w:rsidR="00DE3960" w:rsidRPr="002E76C9" w:rsidRDefault="00DE3960" w:rsidP="00DE3960">
      <w:pPr>
        <w:spacing w:after="0" w:line="240" w:lineRule="auto"/>
        <w:rPr>
          <w:rFonts w:ascii="Trebuchet MS" w:eastAsia="Times New Roman" w:hAnsi="Trebuchet MS" w:cs="Courier New"/>
        </w:rPr>
      </w:pPr>
    </w:p>
    <w:p w:rsidR="00DE3960" w:rsidRPr="002E76C9" w:rsidRDefault="00DE3960" w:rsidP="00DE3960">
      <w:pPr>
        <w:spacing w:after="0" w:line="240" w:lineRule="auto"/>
        <w:rPr>
          <w:rFonts w:ascii="Trebuchet MS" w:eastAsia="Times New Roman" w:hAnsi="Trebuchet MS" w:cs="Courier New"/>
        </w:rPr>
      </w:pPr>
      <w:r w:rsidRPr="002E76C9">
        <w:rPr>
          <w:rFonts w:ascii="Trebuchet MS" w:eastAsia="Times New Roman" w:hAnsi="Trebuchet MS" w:cs="Courier New"/>
          <w:b/>
        </w:rPr>
        <w:t>Consultation Responses:</w:t>
      </w:r>
    </w:p>
    <w:p w:rsidR="00DE3960" w:rsidRPr="002E76C9" w:rsidRDefault="00DE3960" w:rsidP="00DE3960">
      <w:pPr>
        <w:spacing w:after="0" w:line="240" w:lineRule="auto"/>
        <w:rPr>
          <w:rFonts w:ascii="Trebuchet MS" w:eastAsia="Times New Roman" w:hAnsi="Trebuchet MS" w:cs="Courier New"/>
        </w:rPr>
      </w:pPr>
      <w:r>
        <w:rPr>
          <w:rFonts w:ascii="Trebuchet MS" w:eastAsia="Times New Roman" w:hAnsi="Trebuchet MS" w:cs="Courier New"/>
        </w:rPr>
        <w:t>No letters were received from consulted neighbours</w:t>
      </w:r>
    </w:p>
    <w:p w:rsidR="00DE3960" w:rsidRPr="002E76C9" w:rsidRDefault="00DE3960" w:rsidP="00DE3960">
      <w:pPr>
        <w:spacing w:after="0" w:line="240" w:lineRule="auto"/>
        <w:rPr>
          <w:rFonts w:ascii="Trebuchet MS" w:eastAsia="Times New Roman" w:hAnsi="Trebuchet MS" w:cs="Courier New"/>
        </w:rPr>
      </w:pPr>
    </w:p>
    <w:p w:rsidR="00DE3960" w:rsidRPr="0062120D" w:rsidRDefault="00DE3960" w:rsidP="00DE3960">
      <w:pPr>
        <w:spacing w:after="0" w:line="240" w:lineRule="auto"/>
        <w:rPr>
          <w:rFonts w:ascii="Trebuchet MS" w:eastAsia="Times New Roman" w:hAnsi="Trebuchet MS" w:cs="Courier New"/>
          <w:b/>
        </w:rPr>
      </w:pPr>
      <w:r w:rsidRPr="0062120D">
        <w:rPr>
          <w:rFonts w:ascii="Trebuchet MS" w:eastAsia="Times New Roman" w:hAnsi="Trebuchet MS" w:cs="Courier New"/>
          <w:b/>
        </w:rPr>
        <w:t>Non-statutory consultees</w:t>
      </w:r>
    </w:p>
    <w:p w:rsidR="00DE3960" w:rsidRPr="00CC1C19" w:rsidRDefault="00DE3960" w:rsidP="00DE3960">
      <w:pPr>
        <w:spacing w:after="0" w:line="240" w:lineRule="auto"/>
        <w:rPr>
          <w:rFonts w:ascii="Trebuchet MS" w:eastAsia="Times New Roman" w:hAnsi="Trebuchet MS" w:cs="Courier New"/>
        </w:rPr>
      </w:pPr>
    </w:p>
    <w:p w:rsidR="00DE3960" w:rsidRPr="008635C2" w:rsidRDefault="00DE3960" w:rsidP="00DE3960">
      <w:pPr>
        <w:spacing w:after="0" w:line="240" w:lineRule="auto"/>
        <w:rPr>
          <w:rFonts w:ascii="Trebuchet MS" w:eastAsia="Times New Roman" w:hAnsi="Trebuchet MS" w:cs="Courier New"/>
        </w:rPr>
      </w:pPr>
      <w:r w:rsidRPr="008635C2">
        <w:rPr>
          <w:rFonts w:ascii="Trebuchet MS" w:eastAsia="Times New Roman" w:hAnsi="Trebuchet MS" w:cs="Courier New"/>
        </w:rPr>
        <w:t xml:space="preserve">RBC Transport –no objection to the proposal subject </w:t>
      </w:r>
      <w:r w:rsidR="002470B8">
        <w:rPr>
          <w:rFonts w:ascii="Trebuchet MS" w:eastAsia="Times New Roman" w:hAnsi="Trebuchet MS" w:cs="Courier New"/>
        </w:rPr>
        <w:t>highways informative</w:t>
      </w:r>
      <w:r w:rsidRPr="008635C2">
        <w:rPr>
          <w:rFonts w:ascii="Trebuchet MS" w:eastAsia="Times New Roman" w:hAnsi="Trebuchet MS" w:cs="Courier New"/>
        </w:rPr>
        <w:t>.</w:t>
      </w:r>
    </w:p>
    <w:p w:rsidR="00DE3960" w:rsidRPr="002E76C9" w:rsidRDefault="00DE3960" w:rsidP="00DE3960">
      <w:pPr>
        <w:spacing w:after="0" w:line="240" w:lineRule="auto"/>
        <w:rPr>
          <w:rFonts w:ascii="Trebuchet MS" w:eastAsia="Times New Roman" w:hAnsi="Trebuchet MS" w:cs="Courier New"/>
        </w:rPr>
      </w:pPr>
    </w:p>
    <w:p w:rsidR="00DE3960" w:rsidRPr="002E76C9" w:rsidRDefault="00DE3960" w:rsidP="00DE3960">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Relevant Planning Policy and Guidance   </w:t>
      </w:r>
    </w:p>
    <w:p w:rsidR="00DE3960" w:rsidRPr="002E76C9" w:rsidRDefault="00DE3960" w:rsidP="00DE3960">
      <w:pPr>
        <w:spacing w:after="0" w:line="240" w:lineRule="auto"/>
        <w:rPr>
          <w:rFonts w:ascii="Trebuchet MS" w:eastAsia="Times New Roman" w:hAnsi="Trebuchet MS" w:cs="Courier New"/>
        </w:rPr>
      </w:pPr>
      <w:r w:rsidRPr="002E76C9">
        <w:rPr>
          <w:rFonts w:ascii="Trebuchet MS" w:eastAsia="Times New Roman" w:hAnsi="Trebuchet MS" w:cs="Courier New"/>
        </w:rPr>
        <w:t>The following local and national planning policy and guidance is relevant to this application:</w:t>
      </w:r>
    </w:p>
    <w:p w:rsidR="00DE3960" w:rsidRPr="002E76C9" w:rsidRDefault="00DE3960" w:rsidP="00DE3960">
      <w:pPr>
        <w:spacing w:after="0" w:line="240" w:lineRule="auto"/>
        <w:rPr>
          <w:rFonts w:ascii="Trebuchet MS" w:eastAsia="Times New Roman" w:hAnsi="Trebuchet MS" w:cs="Courier New"/>
        </w:rPr>
      </w:pPr>
    </w:p>
    <w:p w:rsidR="00DE3960" w:rsidRPr="002E76C9" w:rsidRDefault="00DE3960" w:rsidP="00DE3960">
      <w:pPr>
        <w:spacing w:after="0" w:line="240" w:lineRule="auto"/>
        <w:rPr>
          <w:rFonts w:ascii="Trebuchet MS" w:eastAsia="Times New Roman" w:hAnsi="Trebuchet MS" w:cs="Courier New"/>
        </w:rPr>
      </w:pPr>
      <w:r w:rsidRPr="002E76C9">
        <w:rPr>
          <w:rFonts w:ascii="Trebuchet MS" w:eastAsia="Times New Roman" w:hAnsi="Trebuchet MS" w:cs="Courier New"/>
        </w:rPr>
        <w:t>Reading Borough Local Development Framework Core Strategy (2008</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DE3960" w:rsidRPr="002E76C9" w:rsidRDefault="00DE3960" w:rsidP="00DE3960">
      <w:pPr>
        <w:spacing w:after="0" w:line="240" w:lineRule="auto"/>
        <w:rPr>
          <w:rFonts w:ascii="Trebuchet MS" w:eastAsia="Times New Roman" w:hAnsi="Trebuchet MS" w:cs="Courier New"/>
        </w:rPr>
      </w:pPr>
      <w:r w:rsidRPr="002E76C9">
        <w:rPr>
          <w:rFonts w:ascii="Trebuchet MS" w:eastAsia="Times New Roman" w:hAnsi="Trebuchet MS" w:cs="Courier New"/>
        </w:rPr>
        <w:t>CS7: Design and the Public Realm</w:t>
      </w:r>
    </w:p>
    <w:p w:rsidR="00DE3960" w:rsidRPr="002E76C9" w:rsidRDefault="00DE3960" w:rsidP="00DE3960">
      <w:pPr>
        <w:spacing w:after="0" w:line="240" w:lineRule="auto"/>
        <w:rPr>
          <w:rFonts w:ascii="Trebuchet MS" w:eastAsia="Times New Roman" w:hAnsi="Trebuchet MS" w:cs="Courier New"/>
        </w:rPr>
      </w:pPr>
    </w:p>
    <w:p w:rsidR="00DE3960" w:rsidRPr="002E76C9" w:rsidRDefault="00DE3960" w:rsidP="00DE3960">
      <w:pPr>
        <w:spacing w:after="0" w:line="240" w:lineRule="auto"/>
        <w:rPr>
          <w:rFonts w:ascii="Trebuchet MS" w:eastAsia="Times New Roman" w:hAnsi="Trebuchet MS" w:cs="Courier New"/>
        </w:rPr>
      </w:pPr>
      <w:r w:rsidRPr="002E76C9">
        <w:rPr>
          <w:rFonts w:ascii="Trebuchet MS" w:eastAsia="Times New Roman" w:hAnsi="Trebuchet MS" w:cs="Courier New"/>
        </w:rPr>
        <w:t>Sites and Detailed Policies Document (Oct 2012</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DE3960" w:rsidRPr="002E76C9" w:rsidRDefault="00DE3960" w:rsidP="00DE3960">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DM4: Safeguarding Amenity </w:t>
      </w:r>
    </w:p>
    <w:p w:rsidR="00DE3960" w:rsidRDefault="00DE3960" w:rsidP="00DE3960">
      <w:pPr>
        <w:spacing w:after="0" w:line="240" w:lineRule="auto"/>
        <w:rPr>
          <w:rFonts w:ascii="Trebuchet MS" w:eastAsia="Times New Roman" w:hAnsi="Trebuchet MS" w:cs="Courier New"/>
        </w:rPr>
      </w:pPr>
      <w:r w:rsidRPr="002E76C9">
        <w:rPr>
          <w:rFonts w:ascii="Trebuchet MS" w:eastAsia="Times New Roman" w:hAnsi="Trebuchet MS" w:cs="Courier New"/>
        </w:rPr>
        <w:t>DM9: House Extensions and Ancillary Accommodation</w:t>
      </w:r>
    </w:p>
    <w:p w:rsidR="00DE3960" w:rsidRPr="002E76C9" w:rsidRDefault="00DE3960" w:rsidP="00DE3960">
      <w:pPr>
        <w:spacing w:after="0" w:line="240" w:lineRule="auto"/>
        <w:rPr>
          <w:rFonts w:ascii="Trebuchet MS" w:eastAsia="Times New Roman" w:hAnsi="Trebuchet MS" w:cs="Courier New"/>
        </w:rPr>
      </w:pPr>
      <w:r>
        <w:rPr>
          <w:rFonts w:ascii="Trebuchet MS" w:eastAsia="Times New Roman" w:hAnsi="Trebuchet MS" w:cs="Courier New"/>
        </w:rPr>
        <w:t>DM10: Private and Communal Outdoor Space</w:t>
      </w:r>
    </w:p>
    <w:p w:rsidR="00DE3960" w:rsidRPr="002E76C9" w:rsidRDefault="00DE3960" w:rsidP="00DE3960">
      <w:pPr>
        <w:spacing w:after="0" w:line="240" w:lineRule="auto"/>
        <w:rPr>
          <w:rFonts w:ascii="Trebuchet MS" w:eastAsia="Times New Roman" w:hAnsi="Trebuchet MS" w:cs="Courier New"/>
        </w:rPr>
      </w:pPr>
    </w:p>
    <w:p w:rsidR="00DE3960" w:rsidRPr="002E76C9" w:rsidRDefault="00DE3960" w:rsidP="00DE3960">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“A Design Guide to House Extensions” (2003)</w:t>
      </w:r>
    </w:p>
    <w:p w:rsidR="00DE3960" w:rsidRPr="002E76C9" w:rsidRDefault="00DE3960" w:rsidP="00DE3960">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“Revised Parking Standards and Design” (2011)</w:t>
      </w:r>
    </w:p>
    <w:p w:rsidR="00DE3960" w:rsidRPr="002E76C9" w:rsidRDefault="00DE3960" w:rsidP="00DE3960">
      <w:pPr>
        <w:spacing w:after="0" w:line="240" w:lineRule="auto"/>
        <w:rPr>
          <w:rFonts w:ascii="Trebuchet MS" w:eastAsia="Times New Roman" w:hAnsi="Trebuchet MS" w:cs="Courier New"/>
        </w:rPr>
      </w:pPr>
    </w:p>
    <w:p w:rsidR="00DE3960" w:rsidRPr="008B3933" w:rsidRDefault="00DE3960" w:rsidP="00DE3960">
      <w:pPr>
        <w:spacing w:after="0" w:line="240" w:lineRule="auto"/>
        <w:rPr>
          <w:rFonts w:ascii="Trebuchet MS" w:eastAsia="Times New Roman" w:hAnsi="Trebuchet MS" w:cs="Courier New"/>
          <w:bCs/>
        </w:rPr>
      </w:pPr>
      <w:r w:rsidRPr="008B3933">
        <w:rPr>
          <w:rFonts w:ascii="Trebuchet MS" w:eastAsia="Times New Roman" w:hAnsi="Trebuchet MS" w:cs="Courier New"/>
          <w:bCs/>
        </w:rPr>
        <w:t>Appraisal Checklist</w:t>
      </w:r>
    </w:p>
    <w:p w:rsidR="00DE3960" w:rsidRPr="008B3933" w:rsidRDefault="00DE3960" w:rsidP="00DE3960">
      <w:pPr>
        <w:spacing w:after="0" w:line="240" w:lineRule="auto"/>
        <w:rPr>
          <w:rFonts w:ascii="Trebuchet MS" w:eastAsia="Times New Roman" w:hAnsi="Trebuchet MS" w:cs="Courier New"/>
          <w:bCs/>
        </w:rPr>
      </w:pPr>
      <w:r w:rsidRPr="008B3933">
        <w:rPr>
          <w:rFonts w:ascii="Trebuchet MS" w:eastAsia="Times New Roman" w:hAnsi="Trebuchet MS" w:cs="Courier New"/>
          <w:bCs/>
        </w:rPr>
        <w:t>DM9 states: An extension to a house will be acceptable where it:</w:t>
      </w:r>
    </w:p>
    <w:p w:rsidR="00DE3960" w:rsidRPr="0062120D" w:rsidRDefault="00DE3960" w:rsidP="00DE3960">
      <w:pPr>
        <w:spacing w:after="0" w:line="240" w:lineRule="auto"/>
        <w:rPr>
          <w:rFonts w:ascii="Trebuchet MS" w:eastAsia="Times New Roman" w:hAnsi="Trebuchet MS" w:cs="Courier New"/>
          <w:b/>
          <w:bCs/>
        </w:rPr>
      </w:pPr>
    </w:p>
    <w:p w:rsidR="00DE3960" w:rsidRPr="0062120D" w:rsidRDefault="00DE3960" w:rsidP="00DE3960">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of the house in terms of scale, location, materials and design;</w:t>
      </w:r>
    </w:p>
    <w:p w:rsidR="00DE3960" w:rsidRPr="008B3933" w:rsidRDefault="00DE3960" w:rsidP="00DE3960">
      <w:pPr>
        <w:spacing w:after="0" w:line="240" w:lineRule="auto"/>
        <w:rPr>
          <w:rFonts w:ascii="Trebuchet MS" w:eastAsia="Times New Roman" w:hAnsi="Trebuchet MS" w:cs="Courier New"/>
          <w:bCs/>
        </w:rPr>
      </w:pPr>
    </w:p>
    <w:p w:rsidR="00DE3960" w:rsidRPr="008B3933" w:rsidRDefault="00DE3960" w:rsidP="00DE3960">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DE3960" w:rsidRPr="008B3933" w:rsidRDefault="00DE3960" w:rsidP="00DE3960">
      <w:pPr>
        <w:numPr>
          <w:ilvl w:val="0"/>
          <w:numId w:val="2"/>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detract</w:t>
      </w:r>
      <w:proofErr w:type="gramEnd"/>
      <w:r w:rsidRPr="008B3933">
        <w:rPr>
          <w:rFonts w:ascii="Trebuchet MS" w:eastAsia="Times New Roman" w:hAnsi="Trebuchet MS" w:cs="Courier New"/>
          <w:bCs/>
        </w:rPr>
        <w:t xml:space="preserve"> from the appearance of the original building through the use of ill-matching materials and by not fitting in with the design, scale and proportions of the original building; NO </w:t>
      </w:r>
      <w:r>
        <w:rPr>
          <w:rFonts w:ascii="Trebuchet MS" w:eastAsia="Times New Roman" w:hAnsi="Trebuchet MS" w:cs="Courier New"/>
          <w:bCs/>
        </w:rPr>
        <w:t xml:space="preserve">– </w:t>
      </w:r>
      <w:r w:rsidR="002470B8">
        <w:rPr>
          <w:rFonts w:ascii="Trebuchet MS" w:eastAsia="Times New Roman" w:hAnsi="Trebuchet MS" w:cs="Courier New"/>
          <w:bCs/>
        </w:rPr>
        <w:t>The first floor side extension is set back from the main frontage with a lower matching gable end that is subservient to the host dwelling.</w:t>
      </w:r>
    </w:p>
    <w:p w:rsidR="00DE3960" w:rsidRPr="008B3933" w:rsidRDefault="00DE3960" w:rsidP="00DE3960">
      <w:pPr>
        <w:spacing w:after="0" w:line="240" w:lineRule="auto"/>
        <w:rPr>
          <w:rFonts w:ascii="Trebuchet MS" w:eastAsia="Times New Roman" w:hAnsi="Trebuchet MS" w:cs="Courier New"/>
          <w:bCs/>
        </w:rPr>
      </w:pPr>
    </w:p>
    <w:p w:rsidR="00DE3960" w:rsidRPr="008B3933" w:rsidRDefault="00DE3960" w:rsidP="00DE3960">
      <w:pPr>
        <w:numPr>
          <w:ilvl w:val="0"/>
          <w:numId w:val="2"/>
        </w:numPr>
        <w:spacing w:after="0" w:line="240" w:lineRule="auto"/>
        <w:rPr>
          <w:rFonts w:ascii="Trebuchet MS" w:eastAsia="Times New Roman" w:hAnsi="Trebuchet MS" w:cs="Courier New"/>
          <w:bCs/>
          <w:u w:val="single"/>
        </w:rPr>
      </w:pPr>
      <w:r w:rsidRPr="008B3933">
        <w:rPr>
          <w:rFonts w:ascii="Trebuchet MS" w:eastAsia="Times New Roman" w:hAnsi="Trebuchet MS" w:cs="Courier New"/>
          <w:bCs/>
        </w:rPr>
        <w:t xml:space="preserve">reduce the amount of usable amenity space for the property to an unacceptable degree; NO </w:t>
      </w:r>
    </w:p>
    <w:p w:rsidR="00DE3960" w:rsidRPr="008B3933" w:rsidRDefault="00DE3960" w:rsidP="00DE3960">
      <w:pPr>
        <w:spacing w:after="0" w:line="240" w:lineRule="auto"/>
        <w:rPr>
          <w:rFonts w:ascii="Trebuchet MS" w:eastAsia="Times New Roman" w:hAnsi="Trebuchet MS" w:cs="Courier New"/>
          <w:bCs/>
          <w:u w:val="single"/>
        </w:rPr>
      </w:pPr>
    </w:p>
    <w:p w:rsidR="00DE3960" w:rsidRPr="008B3933" w:rsidRDefault="00DE3960" w:rsidP="00DE3960">
      <w:pPr>
        <w:numPr>
          <w:ilvl w:val="0"/>
          <w:numId w:val="2"/>
        </w:numPr>
        <w:spacing w:after="0" w:line="240" w:lineRule="auto"/>
        <w:rPr>
          <w:rFonts w:ascii="Trebuchet MS" w:eastAsia="Times New Roman" w:hAnsi="Trebuchet MS" w:cs="Courier New"/>
          <w:bCs/>
          <w:u w:val="single"/>
        </w:rPr>
      </w:pPr>
      <w:r w:rsidRPr="008B3933">
        <w:rPr>
          <w:rFonts w:ascii="Trebuchet MS" w:eastAsia="Times New Roman" w:hAnsi="Trebuchet MS" w:cs="Courier New"/>
          <w:bCs/>
        </w:rPr>
        <w:t>require the loss of trees in the garden or put significant trees at risk; NO</w:t>
      </w:r>
    </w:p>
    <w:p w:rsidR="00DE3960" w:rsidRPr="0062120D" w:rsidRDefault="00DE3960" w:rsidP="00DE3960">
      <w:pPr>
        <w:spacing w:after="0" w:line="240" w:lineRule="auto"/>
        <w:rPr>
          <w:rFonts w:ascii="Trebuchet MS" w:eastAsia="Times New Roman" w:hAnsi="Trebuchet MS" w:cs="Courier New"/>
          <w:b/>
          <w:bCs/>
          <w:u w:val="single"/>
        </w:rPr>
      </w:pPr>
    </w:p>
    <w:p w:rsidR="00DE3960" w:rsidRPr="0062120D" w:rsidRDefault="00DE3960" w:rsidP="00DE3960">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DE3960" w:rsidRPr="008B3933" w:rsidRDefault="00DE3960" w:rsidP="00DE3960">
      <w:pPr>
        <w:spacing w:after="0" w:line="240" w:lineRule="auto"/>
        <w:rPr>
          <w:rFonts w:ascii="Trebuchet MS" w:eastAsia="Times New Roman" w:hAnsi="Trebuchet MS" w:cs="Courier New"/>
          <w:bCs/>
        </w:rPr>
      </w:pPr>
    </w:p>
    <w:p w:rsidR="00DE3960" w:rsidRPr="008B3933" w:rsidRDefault="00DE3960" w:rsidP="00DE3960">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DE3960" w:rsidRPr="008B3933" w:rsidRDefault="00DE3960" w:rsidP="00DE3960">
      <w:pPr>
        <w:numPr>
          <w:ilvl w:val="0"/>
          <w:numId w:val="3"/>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significantly</w:t>
      </w:r>
      <w:proofErr w:type="gramEnd"/>
      <w:r w:rsidRPr="008B3933">
        <w:rPr>
          <w:rFonts w:ascii="Trebuchet MS" w:eastAsia="Times New Roman" w:hAnsi="Trebuchet MS" w:cs="Courier New"/>
          <w:bCs/>
        </w:rPr>
        <w:t xml:space="preserve"> reduce the amount of daylight and sunlight enjoyed by neighbouring properties; - </w:t>
      </w:r>
      <w:r>
        <w:rPr>
          <w:rFonts w:ascii="Trebuchet MS" w:eastAsia="Times New Roman" w:hAnsi="Trebuchet MS" w:cs="Courier New"/>
          <w:bCs/>
        </w:rPr>
        <w:t xml:space="preserve">NO. </w:t>
      </w:r>
    </w:p>
    <w:p w:rsidR="00DE3960" w:rsidRPr="008B3933" w:rsidRDefault="00DE3960" w:rsidP="00DE3960">
      <w:pPr>
        <w:spacing w:after="0" w:line="240" w:lineRule="auto"/>
        <w:rPr>
          <w:rFonts w:ascii="Trebuchet MS" w:eastAsia="Times New Roman" w:hAnsi="Trebuchet MS" w:cs="Courier New"/>
          <w:bCs/>
        </w:rPr>
      </w:pPr>
    </w:p>
    <w:p w:rsidR="00DE3960" w:rsidRPr="008B3933" w:rsidRDefault="00DE3960" w:rsidP="00DE3960">
      <w:pPr>
        <w:numPr>
          <w:ilvl w:val="0"/>
          <w:numId w:val="3"/>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invade the privacy of neighbouring properties through overlooking from windows or balconies; No </w:t>
      </w:r>
    </w:p>
    <w:p w:rsidR="00DE3960" w:rsidRPr="008B3933" w:rsidRDefault="00DE3960" w:rsidP="00DE3960">
      <w:pPr>
        <w:spacing w:after="0" w:line="240" w:lineRule="auto"/>
        <w:rPr>
          <w:rFonts w:ascii="Trebuchet MS" w:eastAsia="Times New Roman" w:hAnsi="Trebuchet MS" w:cs="Courier New"/>
          <w:bCs/>
        </w:rPr>
      </w:pPr>
    </w:p>
    <w:p w:rsidR="00DE3960" w:rsidRPr="008B3933" w:rsidRDefault="00DE3960" w:rsidP="00DE3960">
      <w:pPr>
        <w:numPr>
          <w:ilvl w:val="0"/>
          <w:numId w:val="3"/>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detract</w:t>
      </w:r>
      <w:proofErr w:type="gramEnd"/>
      <w:r w:rsidRPr="008B3933">
        <w:rPr>
          <w:rFonts w:ascii="Trebuchet MS" w:eastAsia="Times New Roman" w:hAnsi="Trebuchet MS" w:cs="Courier New"/>
          <w:bCs/>
        </w:rPr>
        <w:t xml:space="preserve"> from the character of neighbouring properties through siting, excessive bulk, ill-matching materials or inconsistent design; No.  </w:t>
      </w:r>
    </w:p>
    <w:p w:rsidR="00DE3960" w:rsidRPr="008B3933" w:rsidRDefault="00DE3960" w:rsidP="00DE3960">
      <w:pPr>
        <w:spacing w:after="0" w:line="240" w:lineRule="auto"/>
        <w:rPr>
          <w:rFonts w:ascii="Trebuchet MS" w:eastAsia="Times New Roman" w:hAnsi="Trebuchet MS" w:cs="Courier New"/>
          <w:bCs/>
        </w:rPr>
      </w:pPr>
    </w:p>
    <w:p w:rsidR="00DE3960" w:rsidRPr="008B3933" w:rsidRDefault="00DE3960" w:rsidP="00DE3960">
      <w:pPr>
        <w:numPr>
          <w:ilvl w:val="0"/>
          <w:numId w:val="3"/>
        </w:numPr>
        <w:spacing w:after="0" w:line="240" w:lineRule="auto"/>
        <w:rPr>
          <w:rFonts w:ascii="Trebuchet MS" w:eastAsia="Times New Roman" w:hAnsi="Trebuchet MS" w:cs="Courier New"/>
          <w:bCs/>
        </w:rPr>
      </w:pPr>
      <w:r w:rsidRPr="008B3933">
        <w:rPr>
          <w:rFonts w:ascii="Trebuchet MS" w:eastAsia="Times New Roman" w:hAnsi="Trebuchet MS" w:cs="Courier New"/>
          <w:bCs/>
        </w:rPr>
        <w:t>detract from the appearance of the street or area by using ill-matched materials, glazing and detailing; NO</w:t>
      </w:r>
    </w:p>
    <w:p w:rsidR="00DE3960" w:rsidRPr="008B3933" w:rsidRDefault="00DE3960" w:rsidP="00DE3960">
      <w:pPr>
        <w:spacing w:after="0" w:line="240" w:lineRule="auto"/>
        <w:rPr>
          <w:rFonts w:ascii="Trebuchet MS" w:eastAsia="Times New Roman" w:hAnsi="Trebuchet MS" w:cs="Courier New"/>
          <w:bCs/>
        </w:rPr>
      </w:pPr>
    </w:p>
    <w:p w:rsidR="00DE3960" w:rsidRDefault="00DE3960" w:rsidP="00DE3960">
      <w:pPr>
        <w:numPr>
          <w:ilvl w:val="0"/>
          <w:numId w:val="1"/>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DM4: 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 </w:t>
      </w:r>
    </w:p>
    <w:p w:rsidR="00DE3960" w:rsidRDefault="00DE3960" w:rsidP="00DE3960">
      <w:pPr>
        <w:spacing w:after="0" w:line="240" w:lineRule="auto"/>
        <w:ind w:left="1004"/>
        <w:rPr>
          <w:rFonts w:ascii="Trebuchet MS" w:eastAsia="Times New Roman" w:hAnsi="Trebuchet MS" w:cs="Courier New"/>
          <w:bCs/>
        </w:rPr>
      </w:pPr>
    </w:p>
    <w:p w:rsidR="00DE3960" w:rsidRDefault="00DE3960" w:rsidP="00DE3960">
      <w:pPr>
        <w:numPr>
          <w:ilvl w:val="0"/>
          <w:numId w:val="1"/>
        </w:numPr>
        <w:spacing w:after="0" w:line="240" w:lineRule="auto"/>
        <w:rPr>
          <w:rFonts w:ascii="Trebuchet MS" w:eastAsia="Times New Roman" w:hAnsi="Trebuchet MS" w:cs="Courier New"/>
          <w:bCs/>
        </w:rPr>
      </w:pPr>
      <w:r>
        <w:rPr>
          <w:rFonts w:ascii="Trebuchet MS" w:eastAsia="Times New Roman" w:hAnsi="Trebuchet MS" w:cs="Courier New"/>
          <w:bCs/>
        </w:rPr>
        <w:t>Parking</w:t>
      </w:r>
    </w:p>
    <w:p w:rsidR="00DE3960" w:rsidRDefault="002470B8" w:rsidP="00DE3960">
      <w:pPr>
        <w:spacing w:after="0" w:line="240" w:lineRule="auto"/>
        <w:ind w:left="1004"/>
        <w:jc w:val="both"/>
        <w:rPr>
          <w:rFonts w:ascii="Trebuchet MS" w:eastAsia="Times New Roman" w:hAnsi="Trebuchet MS" w:cs="Courier New"/>
          <w:bCs/>
        </w:rPr>
      </w:pPr>
      <w:r>
        <w:rPr>
          <w:rFonts w:ascii="Trebuchet MS" w:eastAsia="Times New Roman" w:hAnsi="Trebuchet MS" w:cs="Courier New"/>
          <w:bCs/>
        </w:rPr>
        <w:t>A</w:t>
      </w:r>
      <w:r w:rsidR="00DE3960">
        <w:rPr>
          <w:rFonts w:ascii="Trebuchet MS" w:eastAsia="Times New Roman" w:hAnsi="Trebuchet MS" w:cs="Courier New"/>
          <w:bCs/>
        </w:rPr>
        <w:t xml:space="preserve">cceptable parking spaces have been provided in terms of the integrated garage and the driveway. </w:t>
      </w:r>
    </w:p>
    <w:p w:rsidR="00DE3960" w:rsidRPr="008B3933" w:rsidRDefault="00DE3960" w:rsidP="00DE3960">
      <w:pPr>
        <w:spacing w:after="0" w:line="240" w:lineRule="auto"/>
        <w:rPr>
          <w:rFonts w:ascii="Trebuchet MS" w:eastAsia="Times New Roman" w:hAnsi="Trebuchet MS" w:cs="Courier New"/>
          <w:bCs/>
        </w:rPr>
      </w:pPr>
    </w:p>
    <w:p w:rsidR="00DE3960" w:rsidRPr="008B3933" w:rsidRDefault="00DE3960" w:rsidP="00DE3960">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Equality Act 2010:</w:t>
      </w:r>
    </w:p>
    <w:p w:rsidR="00DE3960" w:rsidRPr="008B3933" w:rsidRDefault="00DE3960" w:rsidP="00DE3960">
      <w:pPr>
        <w:spacing w:after="0" w:line="240" w:lineRule="auto"/>
        <w:rPr>
          <w:rFonts w:ascii="Trebuchet MS" w:eastAsia="Times New Roman" w:hAnsi="Trebuchet MS" w:cs="Courier New"/>
          <w:bCs/>
        </w:rPr>
      </w:pPr>
      <w:r w:rsidRPr="008B3933">
        <w:rPr>
          <w:rFonts w:ascii="Trebuchet MS" w:eastAsia="Times New Roman" w:hAnsi="Trebuchet MS" w:cs="Courier New"/>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DE3960" w:rsidRPr="008B3933" w:rsidRDefault="00DE3960" w:rsidP="00DE3960">
      <w:pPr>
        <w:spacing w:after="0" w:line="240" w:lineRule="auto"/>
        <w:rPr>
          <w:rFonts w:ascii="Trebuchet MS" w:eastAsia="Times New Roman" w:hAnsi="Trebuchet MS" w:cs="Courier New"/>
          <w:bCs/>
        </w:rPr>
      </w:pPr>
    </w:p>
    <w:p w:rsidR="00DE3960" w:rsidRPr="008B3933" w:rsidRDefault="00DE3960" w:rsidP="00DE3960">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 xml:space="preserve">RECOMMENDATION: </w:t>
      </w:r>
    </w:p>
    <w:p w:rsidR="00DE3960" w:rsidRPr="008B3933" w:rsidRDefault="00DE3960" w:rsidP="00DE3960">
      <w:pPr>
        <w:spacing w:after="0" w:line="240" w:lineRule="auto"/>
        <w:rPr>
          <w:rFonts w:ascii="Trebuchet MS" w:eastAsia="Times New Roman" w:hAnsi="Trebuchet MS" w:cs="Courier New"/>
          <w:bCs/>
        </w:rPr>
      </w:pPr>
      <w:r w:rsidRPr="008B3933">
        <w:rPr>
          <w:rFonts w:ascii="Trebuchet MS" w:eastAsia="Times New Roman" w:hAnsi="Trebuchet MS" w:cs="Courier New"/>
          <w:bCs/>
        </w:rPr>
        <w:t>GRANT</w:t>
      </w:r>
    </w:p>
    <w:p w:rsidR="00DE3960" w:rsidRPr="008B3933" w:rsidRDefault="00DE3960" w:rsidP="00DE3960">
      <w:pPr>
        <w:spacing w:after="0" w:line="240" w:lineRule="auto"/>
      </w:pPr>
    </w:p>
    <w:p w:rsidR="00DE3960" w:rsidRDefault="00DE3960" w:rsidP="00DE3960"/>
    <w:p w:rsidR="00DE3960" w:rsidRDefault="00DE3960" w:rsidP="00DE3960"/>
    <w:p w:rsidR="00B91CCE" w:rsidRDefault="00B91CCE"/>
    <w:sectPr w:rsidR="00B91CCE" w:rsidSect="00886FDE">
      <w:headerReference w:type="even" r:id="rId7"/>
      <w:headerReference w:type="default" r:id="rId8"/>
      <w:footerReference w:type="even" r:id="rId9"/>
      <w:footerReference w:type="default" r:id="rId10"/>
      <w:headerReference w:type="first" r:id="rId11"/>
      <w:footerReference w:type="first" r:id="rId12"/>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7EE" w:rsidRDefault="006A37EE" w:rsidP="006A37EE">
      <w:pPr>
        <w:spacing w:after="0" w:line="240" w:lineRule="auto"/>
      </w:pPr>
      <w:r>
        <w:separator/>
      </w:r>
    </w:p>
  </w:endnote>
  <w:endnote w:type="continuationSeparator" w:id="0">
    <w:p w:rsidR="006A37EE" w:rsidRDefault="006A37EE" w:rsidP="006A3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073B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E8" w:rsidRDefault="00073BA3">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073B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7EE" w:rsidRDefault="006A37EE" w:rsidP="006A37EE">
      <w:pPr>
        <w:spacing w:after="0" w:line="240" w:lineRule="auto"/>
      </w:pPr>
      <w:r>
        <w:separator/>
      </w:r>
    </w:p>
  </w:footnote>
  <w:footnote w:type="continuationSeparator" w:id="0">
    <w:p w:rsidR="006A37EE" w:rsidRDefault="006A37EE" w:rsidP="006A37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073B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073BA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073B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7FFB1766"/>
    <w:multiLevelType w:val="hybridMultilevel"/>
    <w:tmpl w:val="5BD6A684"/>
    <w:lvl w:ilvl="0" w:tplc="AB3477FE">
      <w:start w:val="1"/>
      <w:numFmt w:val="upperLetter"/>
      <w:lvlText w:val="%1."/>
      <w:lvlJc w:val="left"/>
      <w:pPr>
        <w:ind w:left="1004" w:hanging="720"/>
      </w:pPr>
      <w:rPr>
        <w:rFonts w:cs="Times New Roman"/>
        <w:b/>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E3960"/>
    <w:rsid w:val="0004334D"/>
    <w:rsid w:val="00052F3E"/>
    <w:rsid w:val="00073BA3"/>
    <w:rsid w:val="000C0291"/>
    <w:rsid w:val="000C6562"/>
    <w:rsid w:val="00122117"/>
    <w:rsid w:val="0013203D"/>
    <w:rsid w:val="0019108B"/>
    <w:rsid w:val="00195314"/>
    <w:rsid w:val="001F18C0"/>
    <w:rsid w:val="001F41CC"/>
    <w:rsid w:val="002009E9"/>
    <w:rsid w:val="00207701"/>
    <w:rsid w:val="0023148F"/>
    <w:rsid w:val="002470B8"/>
    <w:rsid w:val="00252D22"/>
    <w:rsid w:val="00266731"/>
    <w:rsid w:val="00292061"/>
    <w:rsid w:val="002B6247"/>
    <w:rsid w:val="002C5795"/>
    <w:rsid w:val="00332E8D"/>
    <w:rsid w:val="00365FB2"/>
    <w:rsid w:val="00385A31"/>
    <w:rsid w:val="004120AE"/>
    <w:rsid w:val="00412340"/>
    <w:rsid w:val="00461297"/>
    <w:rsid w:val="004C22BD"/>
    <w:rsid w:val="004E6A00"/>
    <w:rsid w:val="00566ACD"/>
    <w:rsid w:val="005A37BB"/>
    <w:rsid w:val="005D02BC"/>
    <w:rsid w:val="005E5993"/>
    <w:rsid w:val="0066350F"/>
    <w:rsid w:val="006930C7"/>
    <w:rsid w:val="006A37EE"/>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97C33"/>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60"/>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96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E39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3960"/>
  </w:style>
  <w:style w:type="paragraph" w:styleId="Header">
    <w:name w:val="header"/>
    <w:basedOn w:val="Normal"/>
    <w:link w:val="HeaderChar"/>
    <w:uiPriority w:val="99"/>
    <w:unhideWhenUsed/>
    <w:rsid w:val="00DE39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3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635</Words>
  <Characters>3625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2017-10-23T09:21:00Z</dcterms:created>
  <dcterms:modified xsi:type="dcterms:W3CDTF">2017-10-23T11:23:00Z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2017-10-23T10:15:14Z</vt:filetime>
  </property>
</Properties>
</file>