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1827BB" w:rsidRDefault="0059452E" w:rsidP="006F2FAE">
      <w:pPr>
        <w:pStyle w:val="PlainText"/>
        <w:jc w:val="both"/>
        <w:rPr>
          <w:rFonts w:ascii="Trebuchet MS" w:hAnsi="Trebuchet MS"/>
          <w:b/>
          <w:color w:val="000000" w:themeColor="text1"/>
          <w:sz w:val="24"/>
          <w:szCs w:val="24"/>
        </w:rPr>
      </w:pPr>
      <w:r w:rsidRPr="001827BB">
        <w:rPr>
          <w:rFonts w:ascii="Trebuchet MS" w:hAnsi="Trebuchet MS"/>
          <w:b/>
          <w:color w:val="000000" w:themeColor="text1"/>
          <w:sz w:val="24"/>
          <w:szCs w:val="24"/>
        </w:rPr>
        <w:t>DELEGATED APPLICATION REPORT</w:t>
      </w:r>
      <w:r w:rsidR="00790E47" w:rsidRPr="001827BB">
        <w:rPr>
          <w:rFonts w:ascii="Trebuchet MS" w:hAnsi="Trebuchet MS"/>
          <w:b/>
          <w:color w:val="000000" w:themeColor="text1"/>
          <w:sz w:val="24"/>
          <w:szCs w:val="24"/>
        </w:rPr>
        <w:t xml:space="preserve"> </w:t>
      </w:r>
      <w:r w:rsidR="004C6DB6" w:rsidRPr="001827BB">
        <w:rPr>
          <w:rFonts w:ascii="Trebuchet MS" w:hAnsi="Trebuchet MS"/>
          <w:b/>
          <w:color w:val="000000" w:themeColor="text1"/>
          <w:sz w:val="24"/>
          <w:szCs w:val="24"/>
        </w:rPr>
        <w:tab/>
      </w:r>
      <w:r w:rsidR="004C6DB6" w:rsidRPr="001827BB">
        <w:rPr>
          <w:rFonts w:ascii="Trebuchet MS" w:hAnsi="Trebuchet MS"/>
          <w:b/>
          <w:color w:val="000000" w:themeColor="text1"/>
          <w:sz w:val="24"/>
          <w:szCs w:val="24"/>
        </w:rPr>
        <w:tab/>
      </w:r>
      <w:r w:rsidR="004C6DB6" w:rsidRPr="001827BB">
        <w:rPr>
          <w:rFonts w:ascii="Trebuchet MS" w:hAnsi="Trebuchet MS"/>
          <w:b/>
          <w:color w:val="000000" w:themeColor="text1"/>
          <w:sz w:val="24"/>
          <w:szCs w:val="24"/>
        </w:rPr>
        <w:tab/>
      </w:r>
      <w:r w:rsidR="004C6DB6" w:rsidRPr="001827BB">
        <w:rPr>
          <w:rFonts w:ascii="Trebuchet MS" w:hAnsi="Trebuchet MS"/>
          <w:b/>
          <w:color w:val="000000" w:themeColor="text1"/>
          <w:sz w:val="24"/>
          <w:szCs w:val="24"/>
        </w:rPr>
        <w:tab/>
      </w:r>
      <w:r w:rsidR="008E1486" w:rsidRPr="001827BB">
        <w:rPr>
          <w:rFonts w:ascii="Trebuchet MS" w:hAnsi="Trebuchet MS"/>
          <w:b/>
          <w:color w:val="000000" w:themeColor="text1"/>
          <w:sz w:val="24"/>
          <w:szCs w:val="24"/>
        </w:rPr>
        <w:t>Target Date:</w:t>
      </w:r>
      <w:r w:rsidR="008E1486" w:rsidRPr="001827BB">
        <w:rPr>
          <w:rFonts w:ascii="Trebuchet MS" w:hAnsi="Trebuchet MS"/>
          <w:b/>
          <w:color w:val="000000" w:themeColor="text1"/>
          <w:sz w:val="24"/>
          <w:szCs w:val="24"/>
        </w:rPr>
        <w:tab/>
      </w:r>
      <w:r w:rsidR="00AA6FEA" w:rsidRPr="001827BB">
        <w:rPr>
          <w:rFonts w:ascii="Trebuchet MS" w:hAnsi="Trebuchet MS"/>
          <w:color w:val="000000" w:themeColor="text1"/>
          <w:sz w:val="24"/>
          <w:szCs w:val="24"/>
        </w:rPr>
        <w:t>25</w:t>
      </w:r>
      <w:r w:rsidR="00C12380" w:rsidRPr="001827BB">
        <w:rPr>
          <w:rFonts w:ascii="Trebuchet MS" w:hAnsi="Trebuchet MS"/>
          <w:color w:val="000000" w:themeColor="text1"/>
          <w:sz w:val="24"/>
          <w:szCs w:val="24"/>
        </w:rPr>
        <w:t>/</w:t>
      </w:r>
      <w:r w:rsidR="006E4B7D" w:rsidRPr="001827BB">
        <w:rPr>
          <w:rFonts w:ascii="Trebuchet MS" w:hAnsi="Trebuchet MS"/>
          <w:color w:val="000000" w:themeColor="text1"/>
          <w:sz w:val="24"/>
          <w:szCs w:val="24"/>
        </w:rPr>
        <w:t>0</w:t>
      </w:r>
      <w:r w:rsidR="00042A0A" w:rsidRPr="001827BB">
        <w:rPr>
          <w:rFonts w:ascii="Trebuchet MS" w:hAnsi="Trebuchet MS"/>
          <w:color w:val="000000" w:themeColor="text1"/>
          <w:sz w:val="24"/>
          <w:szCs w:val="24"/>
        </w:rPr>
        <w:t>6</w:t>
      </w:r>
      <w:r w:rsidR="00C12380" w:rsidRPr="001827BB">
        <w:rPr>
          <w:rFonts w:ascii="Trebuchet MS" w:hAnsi="Trebuchet MS"/>
          <w:color w:val="000000" w:themeColor="text1"/>
          <w:sz w:val="24"/>
          <w:szCs w:val="24"/>
        </w:rPr>
        <w:t>/201</w:t>
      </w:r>
      <w:r w:rsidR="006E4B7D" w:rsidRPr="001827BB">
        <w:rPr>
          <w:rFonts w:ascii="Trebuchet MS" w:hAnsi="Trebuchet MS"/>
          <w:color w:val="000000" w:themeColor="text1"/>
          <w:sz w:val="24"/>
          <w:szCs w:val="24"/>
        </w:rPr>
        <w:t>8</w:t>
      </w:r>
      <w:r w:rsidR="008E1486" w:rsidRPr="001827BB">
        <w:rPr>
          <w:rFonts w:ascii="Trebuchet MS" w:hAnsi="Trebuchet MS"/>
          <w:b/>
          <w:color w:val="000000" w:themeColor="text1"/>
          <w:sz w:val="24"/>
          <w:szCs w:val="24"/>
        </w:rPr>
        <w:tab/>
      </w:r>
      <w:r w:rsidR="008E1486" w:rsidRPr="001827BB">
        <w:rPr>
          <w:rFonts w:ascii="Trebuchet MS" w:hAnsi="Trebuchet MS"/>
          <w:b/>
          <w:color w:val="000000" w:themeColor="text1"/>
          <w:sz w:val="24"/>
          <w:szCs w:val="24"/>
        </w:rPr>
        <w:tab/>
      </w:r>
      <w:r w:rsidR="008E1486" w:rsidRPr="001827BB">
        <w:rPr>
          <w:rFonts w:ascii="Trebuchet MS" w:hAnsi="Trebuchet MS"/>
          <w:b/>
          <w:color w:val="000000" w:themeColor="text1"/>
          <w:sz w:val="24"/>
          <w:szCs w:val="24"/>
        </w:rPr>
        <w:tab/>
      </w:r>
    </w:p>
    <w:p w:rsidR="00025CC2" w:rsidRPr="001827BB" w:rsidRDefault="00790E47" w:rsidP="006F2FAE">
      <w:pPr>
        <w:pStyle w:val="PlainText"/>
        <w:jc w:val="both"/>
        <w:rPr>
          <w:rFonts w:ascii="Trebuchet MS" w:hAnsi="Trebuchet MS"/>
          <w:color w:val="000000" w:themeColor="text1"/>
          <w:sz w:val="24"/>
          <w:szCs w:val="24"/>
        </w:rPr>
      </w:pPr>
      <w:r w:rsidRPr="001827BB">
        <w:rPr>
          <w:rFonts w:ascii="Trebuchet MS" w:hAnsi="Trebuchet MS"/>
          <w:b/>
          <w:color w:val="000000" w:themeColor="text1"/>
          <w:sz w:val="24"/>
          <w:szCs w:val="24"/>
        </w:rPr>
        <w:t>Application No:</w:t>
      </w:r>
      <w:r w:rsidR="00FB1E6D" w:rsidRPr="001827BB">
        <w:rPr>
          <w:rFonts w:ascii="Trebuchet MS" w:hAnsi="Trebuchet MS"/>
          <w:b/>
          <w:color w:val="000000" w:themeColor="text1"/>
          <w:sz w:val="24"/>
          <w:szCs w:val="24"/>
        </w:rPr>
        <w:t xml:space="preserve"> </w:t>
      </w:r>
      <w:r w:rsidR="00C12380" w:rsidRPr="001827BB">
        <w:rPr>
          <w:rFonts w:ascii="Trebuchet MS" w:hAnsi="Trebuchet MS"/>
          <w:color w:val="000000" w:themeColor="text1"/>
          <w:sz w:val="24"/>
          <w:szCs w:val="24"/>
        </w:rPr>
        <w:t>1</w:t>
      </w:r>
      <w:r w:rsidR="002055FF" w:rsidRPr="001827BB">
        <w:rPr>
          <w:rFonts w:ascii="Trebuchet MS" w:hAnsi="Trebuchet MS"/>
          <w:color w:val="000000" w:themeColor="text1"/>
          <w:sz w:val="24"/>
          <w:szCs w:val="24"/>
        </w:rPr>
        <w:t>80</w:t>
      </w:r>
      <w:r w:rsidR="00AA6FEA" w:rsidRPr="001827BB">
        <w:rPr>
          <w:rFonts w:ascii="Trebuchet MS" w:hAnsi="Trebuchet MS"/>
          <w:color w:val="000000" w:themeColor="text1"/>
          <w:sz w:val="24"/>
          <w:szCs w:val="24"/>
        </w:rPr>
        <w:t>716</w:t>
      </w:r>
      <w:r w:rsidR="00C12380" w:rsidRPr="001827BB">
        <w:rPr>
          <w:rFonts w:ascii="Trebuchet MS" w:hAnsi="Trebuchet MS"/>
          <w:color w:val="000000" w:themeColor="text1"/>
          <w:sz w:val="24"/>
          <w:szCs w:val="24"/>
        </w:rPr>
        <w:t>/HOU</w:t>
      </w:r>
      <w:r w:rsidR="001F4B07" w:rsidRPr="001827BB">
        <w:rPr>
          <w:rFonts w:ascii="Trebuchet MS" w:hAnsi="Trebuchet MS"/>
          <w:color w:val="000000" w:themeColor="text1"/>
          <w:sz w:val="24"/>
          <w:szCs w:val="24"/>
        </w:rPr>
        <w:tab/>
      </w:r>
      <w:r w:rsidR="001F4B07" w:rsidRPr="001827BB">
        <w:rPr>
          <w:rFonts w:ascii="Trebuchet MS" w:hAnsi="Trebuchet MS"/>
          <w:color w:val="000000" w:themeColor="text1"/>
          <w:sz w:val="24"/>
          <w:szCs w:val="24"/>
        </w:rPr>
        <w:tab/>
      </w:r>
      <w:r w:rsidR="001F4B07" w:rsidRPr="001827BB">
        <w:rPr>
          <w:rFonts w:ascii="Trebuchet MS" w:hAnsi="Trebuchet MS"/>
          <w:color w:val="000000" w:themeColor="text1"/>
          <w:sz w:val="24"/>
          <w:szCs w:val="24"/>
        </w:rPr>
        <w:tab/>
      </w:r>
      <w:r w:rsidR="001F4B07" w:rsidRPr="001827BB">
        <w:rPr>
          <w:rFonts w:ascii="Trebuchet MS" w:hAnsi="Trebuchet MS"/>
          <w:color w:val="000000" w:themeColor="text1"/>
          <w:sz w:val="24"/>
          <w:szCs w:val="24"/>
        </w:rPr>
        <w:tab/>
      </w:r>
      <w:r w:rsidR="001F4B07" w:rsidRPr="001827BB">
        <w:rPr>
          <w:rFonts w:ascii="Trebuchet MS" w:hAnsi="Trebuchet MS"/>
          <w:color w:val="000000" w:themeColor="text1"/>
          <w:sz w:val="24"/>
          <w:szCs w:val="24"/>
        </w:rPr>
        <w:tab/>
      </w:r>
    </w:p>
    <w:p w:rsidR="00E64B9F" w:rsidRPr="001827BB" w:rsidRDefault="0059452E" w:rsidP="006F2FAE">
      <w:pPr>
        <w:pStyle w:val="PlainText"/>
        <w:jc w:val="both"/>
        <w:rPr>
          <w:rFonts w:ascii="Trebuchet MS" w:hAnsi="Trebuchet MS"/>
          <w:color w:val="000000" w:themeColor="text1"/>
          <w:sz w:val="24"/>
          <w:szCs w:val="24"/>
        </w:rPr>
      </w:pPr>
      <w:r w:rsidRPr="001827BB">
        <w:rPr>
          <w:rFonts w:ascii="Trebuchet MS" w:hAnsi="Trebuchet MS"/>
          <w:b/>
          <w:color w:val="000000" w:themeColor="text1"/>
          <w:sz w:val="24"/>
          <w:szCs w:val="24"/>
        </w:rPr>
        <w:t>Address:</w:t>
      </w:r>
      <w:r w:rsidR="00A3419E" w:rsidRPr="001827BB">
        <w:rPr>
          <w:rFonts w:ascii="Trebuchet MS" w:hAnsi="Trebuchet MS"/>
          <w:color w:val="000000" w:themeColor="text1"/>
          <w:sz w:val="24"/>
          <w:szCs w:val="24"/>
        </w:rPr>
        <w:t xml:space="preserve"> </w:t>
      </w:r>
      <w:r w:rsidR="00AA6FEA" w:rsidRPr="001827BB">
        <w:rPr>
          <w:rFonts w:ascii="Trebuchet MS" w:hAnsi="Trebuchet MS"/>
          <w:color w:val="000000" w:themeColor="text1"/>
          <w:sz w:val="24"/>
          <w:szCs w:val="24"/>
        </w:rPr>
        <w:t>119 Berkeley Avenue, Reading</w:t>
      </w:r>
    </w:p>
    <w:p w:rsidR="004042D4" w:rsidRPr="001827BB" w:rsidRDefault="0059452E" w:rsidP="00AA6FEA">
      <w:pPr>
        <w:pStyle w:val="PlainText"/>
        <w:jc w:val="both"/>
        <w:rPr>
          <w:rFonts w:ascii="Trebuchet MS" w:hAnsi="Trebuchet MS"/>
          <w:color w:val="000000" w:themeColor="text1"/>
          <w:sz w:val="24"/>
          <w:szCs w:val="24"/>
        </w:rPr>
      </w:pPr>
      <w:r w:rsidRPr="001827BB">
        <w:rPr>
          <w:rFonts w:ascii="Trebuchet MS" w:hAnsi="Trebuchet MS"/>
          <w:b/>
          <w:color w:val="000000" w:themeColor="text1"/>
          <w:sz w:val="24"/>
          <w:szCs w:val="24"/>
        </w:rPr>
        <w:t>Proposal:</w:t>
      </w:r>
      <w:r w:rsidR="00537DFF" w:rsidRPr="001827BB">
        <w:rPr>
          <w:rFonts w:ascii="Trebuchet MS" w:hAnsi="Trebuchet MS"/>
          <w:color w:val="000000" w:themeColor="text1"/>
          <w:sz w:val="24"/>
          <w:szCs w:val="24"/>
        </w:rPr>
        <w:t xml:space="preserve"> </w:t>
      </w:r>
      <w:r w:rsidR="00AA6FEA" w:rsidRPr="001827BB">
        <w:rPr>
          <w:rFonts w:ascii="Trebuchet MS" w:hAnsi="Trebuchet MS"/>
          <w:color w:val="000000" w:themeColor="text1"/>
          <w:sz w:val="24"/>
          <w:szCs w:val="24"/>
        </w:rPr>
        <w:t>Demolition of existing outbuildings t</w:t>
      </w:r>
      <w:r w:rsidR="00AA6FEA" w:rsidRPr="001827BB">
        <w:rPr>
          <w:rFonts w:ascii="Trebuchet MS" w:hAnsi="Trebuchet MS"/>
          <w:color w:val="000000" w:themeColor="text1"/>
          <w:sz w:val="24"/>
          <w:szCs w:val="24"/>
        </w:rPr>
        <w:t xml:space="preserve">o side elevation and new single </w:t>
      </w:r>
      <w:r w:rsidR="00AA6FEA" w:rsidRPr="001827BB">
        <w:rPr>
          <w:rFonts w:ascii="Trebuchet MS" w:hAnsi="Trebuchet MS"/>
          <w:color w:val="000000" w:themeColor="text1"/>
          <w:sz w:val="24"/>
          <w:szCs w:val="24"/>
        </w:rPr>
        <w:t>and two storey side extension to existing dwelling house</w:t>
      </w:r>
    </w:p>
    <w:p w:rsidR="0059452E" w:rsidRPr="001827BB" w:rsidRDefault="0059452E" w:rsidP="006F2FAE">
      <w:pPr>
        <w:pStyle w:val="PlainText"/>
        <w:jc w:val="both"/>
        <w:rPr>
          <w:rFonts w:ascii="Trebuchet MS" w:hAnsi="Trebuchet MS"/>
          <w:color w:val="000000" w:themeColor="text1"/>
          <w:sz w:val="24"/>
          <w:szCs w:val="24"/>
        </w:rPr>
      </w:pPr>
      <w:r w:rsidRPr="001827BB">
        <w:rPr>
          <w:rFonts w:ascii="Trebuchet MS" w:hAnsi="Trebuchet MS"/>
          <w:b/>
          <w:color w:val="000000" w:themeColor="text1"/>
          <w:sz w:val="24"/>
          <w:szCs w:val="24"/>
        </w:rPr>
        <w:t xml:space="preserve">Case officer: </w:t>
      </w:r>
      <w:r w:rsidR="00C12380" w:rsidRPr="001827BB">
        <w:rPr>
          <w:rFonts w:ascii="Trebuchet MS" w:hAnsi="Trebuchet MS"/>
          <w:color w:val="000000" w:themeColor="text1"/>
          <w:sz w:val="24"/>
          <w:szCs w:val="24"/>
        </w:rPr>
        <w:t>Claire Ringwood</w:t>
      </w:r>
    </w:p>
    <w:p w:rsidR="00980598" w:rsidRPr="001827BB"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1827BB" w:rsidRDefault="0059452E" w:rsidP="006F2FAE">
      <w:pPr>
        <w:pStyle w:val="PlainText"/>
        <w:jc w:val="both"/>
        <w:rPr>
          <w:rFonts w:ascii="Trebuchet MS" w:hAnsi="Trebuchet MS"/>
          <w:color w:val="000000" w:themeColor="text1"/>
          <w:sz w:val="24"/>
          <w:szCs w:val="24"/>
        </w:rPr>
      </w:pPr>
    </w:p>
    <w:p w:rsidR="0059452E" w:rsidRPr="001827BB" w:rsidRDefault="0059452E" w:rsidP="006F2FAE">
      <w:pPr>
        <w:pStyle w:val="PlainText"/>
        <w:jc w:val="both"/>
        <w:rPr>
          <w:rFonts w:ascii="Trebuchet MS" w:hAnsi="Trebuchet MS"/>
          <w:b/>
          <w:color w:val="000000" w:themeColor="text1"/>
          <w:sz w:val="24"/>
          <w:szCs w:val="24"/>
        </w:rPr>
      </w:pPr>
      <w:r w:rsidRPr="001827BB">
        <w:rPr>
          <w:rFonts w:ascii="Trebuchet MS" w:hAnsi="Trebuchet MS"/>
          <w:b/>
          <w:color w:val="000000" w:themeColor="text1"/>
          <w:sz w:val="24"/>
          <w:szCs w:val="24"/>
        </w:rPr>
        <w:t>Site Description and Surrounding Area</w:t>
      </w:r>
      <w:r w:rsidR="00790E47" w:rsidRPr="001827BB">
        <w:rPr>
          <w:rFonts w:ascii="Trebuchet MS" w:hAnsi="Trebuchet MS"/>
          <w:b/>
          <w:color w:val="000000" w:themeColor="text1"/>
          <w:sz w:val="24"/>
          <w:szCs w:val="24"/>
        </w:rPr>
        <w:t>:</w:t>
      </w:r>
      <w:r w:rsidR="000676FE" w:rsidRPr="001827BB">
        <w:rPr>
          <w:rFonts w:ascii="Trebuchet MS" w:hAnsi="Trebuchet MS"/>
          <w:b/>
          <w:color w:val="000000" w:themeColor="text1"/>
          <w:sz w:val="24"/>
          <w:szCs w:val="24"/>
        </w:rPr>
        <w:t xml:space="preserve"> </w:t>
      </w:r>
      <w:r w:rsidR="002A1C04" w:rsidRPr="001827BB">
        <w:rPr>
          <w:rFonts w:ascii="Trebuchet MS" w:hAnsi="Trebuchet MS"/>
          <w:b/>
          <w:color w:val="000000" w:themeColor="text1"/>
          <w:sz w:val="24"/>
          <w:szCs w:val="24"/>
        </w:rPr>
        <w:t xml:space="preserve">    </w:t>
      </w:r>
    </w:p>
    <w:p w:rsidR="00713473" w:rsidRPr="001827BB" w:rsidRDefault="002F6F2F" w:rsidP="006F2FAE">
      <w:pPr>
        <w:autoSpaceDE/>
        <w:autoSpaceDN/>
        <w:jc w:val="both"/>
        <w:rPr>
          <w:rFonts w:ascii="Trebuchet MS" w:hAnsi="Trebuchet MS"/>
          <w:color w:val="000000" w:themeColor="text1"/>
          <w:sz w:val="24"/>
          <w:szCs w:val="24"/>
        </w:rPr>
      </w:pPr>
      <w:r w:rsidRPr="001827BB">
        <w:rPr>
          <w:rFonts w:ascii="Trebuchet MS" w:eastAsia="Times New Roman" w:hAnsi="Trebuchet MS"/>
          <w:color w:val="000000" w:themeColor="text1"/>
          <w:sz w:val="24"/>
          <w:szCs w:val="24"/>
          <w:lang w:val="en-US" w:eastAsia="en-US"/>
        </w:rPr>
        <w:t xml:space="preserve">The application site </w:t>
      </w:r>
      <w:r w:rsidR="00F271AF" w:rsidRPr="001827BB">
        <w:rPr>
          <w:rFonts w:ascii="Trebuchet MS" w:eastAsia="Times New Roman" w:hAnsi="Trebuchet MS"/>
          <w:color w:val="000000" w:themeColor="text1"/>
          <w:sz w:val="24"/>
          <w:szCs w:val="24"/>
          <w:lang w:val="en-US" w:eastAsia="en-US"/>
        </w:rPr>
        <w:t xml:space="preserve">consists of </w:t>
      </w:r>
      <w:r w:rsidRPr="001827BB">
        <w:rPr>
          <w:rFonts w:ascii="Trebuchet MS" w:eastAsia="Times New Roman" w:hAnsi="Trebuchet MS"/>
          <w:color w:val="000000" w:themeColor="text1"/>
          <w:sz w:val="24"/>
          <w:szCs w:val="24"/>
          <w:lang w:val="en-US" w:eastAsia="en-US"/>
        </w:rPr>
        <w:t xml:space="preserve">a </w:t>
      </w:r>
      <w:r w:rsidR="009369EF" w:rsidRPr="001827BB">
        <w:rPr>
          <w:rFonts w:ascii="Trebuchet MS" w:eastAsia="Times New Roman" w:hAnsi="Trebuchet MS"/>
          <w:color w:val="000000" w:themeColor="text1"/>
          <w:sz w:val="24"/>
          <w:szCs w:val="24"/>
          <w:lang w:val="en-US" w:eastAsia="en-US"/>
        </w:rPr>
        <w:t xml:space="preserve">two storey </w:t>
      </w:r>
      <w:r w:rsidR="00AA6FEA" w:rsidRPr="001827BB">
        <w:rPr>
          <w:rFonts w:ascii="Trebuchet MS" w:eastAsia="Times New Roman" w:hAnsi="Trebuchet MS"/>
          <w:color w:val="000000" w:themeColor="text1"/>
          <w:sz w:val="24"/>
          <w:szCs w:val="24"/>
          <w:lang w:val="en-US" w:eastAsia="en-US"/>
        </w:rPr>
        <w:t xml:space="preserve">semi-detached </w:t>
      </w:r>
      <w:r w:rsidR="00042A0A" w:rsidRPr="001827BB">
        <w:rPr>
          <w:rFonts w:ascii="Trebuchet MS" w:eastAsia="Times New Roman" w:hAnsi="Trebuchet MS"/>
          <w:color w:val="000000" w:themeColor="text1"/>
          <w:sz w:val="24"/>
          <w:szCs w:val="24"/>
          <w:lang w:val="en-US" w:eastAsia="en-US"/>
        </w:rPr>
        <w:t xml:space="preserve">property with </w:t>
      </w:r>
      <w:r w:rsidR="00AA6FEA" w:rsidRPr="001827BB">
        <w:rPr>
          <w:rFonts w:ascii="Trebuchet MS" w:eastAsia="Times New Roman" w:hAnsi="Trebuchet MS"/>
          <w:color w:val="000000" w:themeColor="text1"/>
          <w:sz w:val="24"/>
          <w:szCs w:val="24"/>
          <w:lang w:val="en-US" w:eastAsia="en-US"/>
        </w:rPr>
        <w:t xml:space="preserve">single storey side and rear extensions.  </w:t>
      </w:r>
      <w:r w:rsidR="00C06374" w:rsidRPr="001827BB">
        <w:rPr>
          <w:rFonts w:ascii="Trebuchet MS" w:eastAsia="Times New Roman" w:hAnsi="Trebuchet MS"/>
          <w:color w:val="000000" w:themeColor="text1"/>
          <w:sz w:val="24"/>
          <w:szCs w:val="24"/>
          <w:lang w:val="en-US" w:eastAsia="en-US"/>
        </w:rPr>
        <w:t>The property is close to the junction with Berkeley Avenue and Bath Road and adjacent to a railway line and an electricity sub-station.</w:t>
      </w:r>
      <w:r w:rsidR="00042A0A" w:rsidRPr="001827BB">
        <w:rPr>
          <w:rFonts w:ascii="Trebuchet MS" w:eastAsia="Times New Roman" w:hAnsi="Trebuchet MS"/>
          <w:color w:val="000000" w:themeColor="text1"/>
          <w:sz w:val="24"/>
          <w:szCs w:val="24"/>
          <w:lang w:val="en-US" w:eastAsia="en-US"/>
        </w:rPr>
        <w:t xml:space="preserve">  </w:t>
      </w:r>
      <w:r w:rsidR="00E07EE9" w:rsidRPr="001827BB">
        <w:rPr>
          <w:rFonts w:ascii="Trebuchet MS" w:eastAsia="Times New Roman" w:hAnsi="Trebuchet MS"/>
          <w:color w:val="000000" w:themeColor="text1"/>
          <w:sz w:val="24"/>
          <w:szCs w:val="24"/>
          <w:lang w:val="en-US" w:eastAsia="en-US"/>
        </w:rPr>
        <w:t>T</w:t>
      </w:r>
      <w:r w:rsidR="002D6C4A" w:rsidRPr="001827BB">
        <w:rPr>
          <w:rFonts w:ascii="Trebuchet MS" w:eastAsia="Times New Roman" w:hAnsi="Trebuchet MS"/>
          <w:color w:val="000000" w:themeColor="text1"/>
          <w:sz w:val="24"/>
          <w:szCs w:val="24"/>
          <w:lang w:val="en-US" w:eastAsia="en-US"/>
        </w:rPr>
        <w:t xml:space="preserve">he </w:t>
      </w:r>
      <w:r w:rsidR="00713473" w:rsidRPr="001827BB">
        <w:rPr>
          <w:rFonts w:ascii="Trebuchet MS" w:hAnsi="Trebuchet MS"/>
          <w:color w:val="000000" w:themeColor="text1"/>
          <w:sz w:val="24"/>
          <w:szCs w:val="24"/>
        </w:rPr>
        <w:t xml:space="preserve">surrounding area is predominantly residential.   </w:t>
      </w:r>
    </w:p>
    <w:p w:rsidR="002F6F2F" w:rsidRPr="001827BB" w:rsidRDefault="002F6F2F" w:rsidP="006F2FAE">
      <w:pPr>
        <w:jc w:val="both"/>
        <w:rPr>
          <w:rFonts w:ascii="Trebuchet MS" w:eastAsia="Times New Roman" w:hAnsi="Trebuchet MS"/>
          <w:color w:val="000000" w:themeColor="text1"/>
          <w:sz w:val="24"/>
          <w:szCs w:val="24"/>
          <w:lang w:val="en-US" w:eastAsia="en-US"/>
        </w:rPr>
      </w:pPr>
    </w:p>
    <w:p w:rsidR="0059452E" w:rsidRPr="001827BB" w:rsidRDefault="0059452E" w:rsidP="006F2FAE">
      <w:pPr>
        <w:pStyle w:val="PlainText"/>
        <w:jc w:val="both"/>
        <w:rPr>
          <w:rFonts w:ascii="Trebuchet MS" w:hAnsi="Trebuchet MS"/>
          <w:b/>
          <w:color w:val="000000" w:themeColor="text1"/>
          <w:sz w:val="24"/>
          <w:szCs w:val="24"/>
        </w:rPr>
      </w:pPr>
      <w:r w:rsidRPr="001827BB">
        <w:rPr>
          <w:rFonts w:ascii="Trebuchet MS" w:hAnsi="Trebuchet MS"/>
          <w:b/>
          <w:color w:val="000000" w:themeColor="text1"/>
          <w:sz w:val="24"/>
          <w:szCs w:val="24"/>
        </w:rPr>
        <w:t>Proposal</w:t>
      </w:r>
      <w:r w:rsidR="00790E47" w:rsidRPr="001827BB">
        <w:rPr>
          <w:rFonts w:ascii="Trebuchet MS" w:hAnsi="Trebuchet MS"/>
          <w:b/>
          <w:color w:val="000000" w:themeColor="text1"/>
          <w:sz w:val="24"/>
          <w:szCs w:val="24"/>
        </w:rPr>
        <w:t>:</w:t>
      </w:r>
      <w:r w:rsidR="002A1C04" w:rsidRPr="001827BB">
        <w:rPr>
          <w:rFonts w:ascii="Trebuchet MS" w:hAnsi="Trebuchet MS"/>
          <w:b/>
          <w:color w:val="000000" w:themeColor="text1"/>
          <w:sz w:val="24"/>
          <w:szCs w:val="24"/>
        </w:rPr>
        <w:t xml:space="preserve">    </w:t>
      </w:r>
    </w:p>
    <w:p w:rsidR="005C1AEB" w:rsidRPr="001827BB" w:rsidRDefault="003E0912" w:rsidP="00710267">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The propos</w:t>
      </w:r>
      <w:r w:rsidR="00CE037E" w:rsidRPr="001827BB">
        <w:rPr>
          <w:rFonts w:ascii="Trebuchet MS" w:hAnsi="Trebuchet MS"/>
          <w:color w:val="000000" w:themeColor="text1"/>
          <w:sz w:val="24"/>
          <w:szCs w:val="24"/>
        </w:rPr>
        <w:t xml:space="preserve">al involves </w:t>
      </w:r>
      <w:r w:rsidR="00AA6FEA" w:rsidRPr="001827BB">
        <w:rPr>
          <w:rFonts w:ascii="Trebuchet MS" w:hAnsi="Trebuchet MS"/>
          <w:color w:val="000000" w:themeColor="text1"/>
          <w:sz w:val="24"/>
          <w:szCs w:val="24"/>
        </w:rPr>
        <w:t xml:space="preserve">the demolition of the single storey side extensions and the construction of a two </w:t>
      </w:r>
      <w:proofErr w:type="gramStart"/>
      <w:r w:rsidR="00AA6FEA" w:rsidRPr="001827BB">
        <w:rPr>
          <w:rFonts w:ascii="Trebuchet MS" w:hAnsi="Trebuchet MS"/>
          <w:color w:val="000000" w:themeColor="text1"/>
          <w:sz w:val="24"/>
          <w:szCs w:val="24"/>
        </w:rPr>
        <w:t>storey</w:t>
      </w:r>
      <w:proofErr w:type="gramEnd"/>
      <w:r w:rsidR="00AA6FEA" w:rsidRPr="001827BB">
        <w:rPr>
          <w:rFonts w:ascii="Trebuchet MS" w:hAnsi="Trebuchet MS"/>
          <w:color w:val="000000" w:themeColor="text1"/>
          <w:sz w:val="24"/>
          <w:szCs w:val="24"/>
        </w:rPr>
        <w:t xml:space="preserve"> and single storey side</w:t>
      </w:r>
      <w:r w:rsidR="001827BB" w:rsidRPr="001827BB">
        <w:rPr>
          <w:rFonts w:ascii="Trebuchet MS" w:hAnsi="Trebuchet MS"/>
          <w:color w:val="000000" w:themeColor="text1"/>
          <w:sz w:val="24"/>
          <w:szCs w:val="24"/>
        </w:rPr>
        <w:t>/rear</w:t>
      </w:r>
      <w:r w:rsidR="00AA6FEA" w:rsidRPr="001827BB">
        <w:rPr>
          <w:rFonts w:ascii="Trebuchet MS" w:hAnsi="Trebuchet MS"/>
          <w:color w:val="000000" w:themeColor="text1"/>
          <w:sz w:val="24"/>
          <w:szCs w:val="24"/>
        </w:rPr>
        <w:t xml:space="preserve"> extension.  The proposed two storey side extension measures 3.4m in width and is set back from the existing front elevation </w:t>
      </w:r>
      <w:r w:rsidR="001827BB" w:rsidRPr="001827BB">
        <w:rPr>
          <w:rFonts w:ascii="Trebuchet MS" w:hAnsi="Trebuchet MS"/>
          <w:color w:val="000000" w:themeColor="text1"/>
          <w:sz w:val="24"/>
          <w:szCs w:val="24"/>
        </w:rPr>
        <w:t xml:space="preserve">of the property </w:t>
      </w:r>
      <w:r w:rsidR="00AA6FEA" w:rsidRPr="001827BB">
        <w:rPr>
          <w:rFonts w:ascii="Trebuchet MS" w:hAnsi="Trebuchet MS"/>
          <w:color w:val="000000" w:themeColor="text1"/>
          <w:sz w:val="24"/>
          <w:szCs w:val="24"/>
        </w:rPr>
        <w:t>by 0.6m although it does have a bay window that extends up to the existing front elevation of the property.  The proposed two storey extension extends 5.3m in depth and is set down from the existing roof by 0.9m</w:t>
      </w:r>
      <w:r w:rsidR="005C1AEB" w:rsidRPr="001827BB">
        <w:rPr>
          <w:rFonts w:ascii="Trebuchet MS" w:hAnsi="Trebuchet MS"/>
          <w:color w:val="000000" w:themeColor="text1"/>
          <w:sz w:val="24"/>
          <w:szCs w:val="24"/>
        </w:rPr>
        <w:t>.  The hipped roof design matches the existing property.</w:t>
      </w:r>
    </w:p>
    <w:p w:rsidR="005C1AEB" w:rsidRPr="001827BB" w:rsidRDefault="005C1AEB" w:rsidP="00710267">
      <w:pPr>
        <w:pStyle w:val="PlainText"/>
        <w:jc w:val="both"/>
        <w:rPr>
          <w:rFonts w:ascii="Trebuchet MS" w:hAnsi="Trebuchet MS"/>
          <w:color w:val="000000" w:themeColor="text1"/>
          <w:sz w:val="24"/>
          <w:szCs w:val="24"/>
        </w:rPr>
      </w:pPr>
    </w:p>
    <w:p w:rsidR="005C1AEB" w:rsidRPr="001827BB" w:rsidRDefault="005C1AEB" w:rsidP="00710267">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The proposed single storey extension is to the rear of the proposed two storey extension and attaches to the existing single storey rear extension.  The proposed single storey rear extension has a flat roof and is the same depth and </w:t>
      </w:r>
      <w:r w:rsidR="001827BB" w:rsidRPr="001827BB">
        <w:rPr>
          <w:rFonts w:ascii="Trebuchet MS" w:hAnsi="Trebuchet MS"/>
          <w:color w:val="000000" w:themeColor="text1"/>
          <w:sz w:val="24"/>
          <w:szCs w:val="24"/>
        </w:rPr>
        <w:t xml:space="preserve">height </w:t>
      </w:r>
      <w:r w:rsidRPr="001827BB">
        <w:rPr>
          <w:rFonts w:ascii="Trebuchet MS" w:hAnsi="Trebuchet MS"/>
          <w:color w:val="000000" w:themeColor="text1"/>
          <w:sz w:val="24"/>
          <w:szCs w:val="24"/>
        </w:rPr>
        <w:t>as the existing rear extension (3.5m in depth and 2.6m in height).</w:t>
      </w:r>
    </w:p>
    <w:p w:rsidR="005C1AEB" w:rsidRPr="001827BB" w:rsidRDefault="005C1AEB" w:rsidP="006F2FAE">
      <w:pPr>
        <w:pStyle w:val="PlainText"/>
        <w:jc w:val="both"/>
        <w:rPr>
          <w:rFonts w:ascii="Trebuchet MS" w:hAnsi="Trebuchet MS"/>
          <w:color w:val="000000" w:themeColor="text1"/>
          <w:sz w:val="24"/>
          <w:szCs w:val="24"/>
        </w:rPr>
      </w:pPr>
    </w:p>
    <w:p w:rsidR="0007215D" w:rsidRPr="001827BB" w:rsidRDefault="007954D4"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The materials will consist of </w:t>
      </w:r>
      <w:r w:rsidR="00761115" w:rsidRPr="001827BB">
        <w:rPr>
          <w:rFonts w:ascii="Trebuchet MS" w:hAnsi="Trebuchet MS"/>
          <w:color w:val="000000" w:themeColor="text1"/>
          <w:sz w:val="24"/>
          <w:szCs w:val="24"/>
        </w:rPr>
        <w:t xml:space="preserve">brick </w:t>
      </w:r>
      <w:r w:rsidR="001827BB" w:rsidRPr="001827BB">
        <w:rPr>
          <w:rFonts w:ascii="Trebuchet MS" w:hAnsi="Trebuchet MS"/>
          <w:color w:val="000000" w:themeColor="text1"/>
          <w:sz w:val="24"/>
          <w:szCs w:val="24"/>
        </w:rPr>
        <w:t xml:space="preserve">and tiles </w:t>
      </w:r>
      <w:r w:rsidRPr="001827BB">
        <w:rPr>
          <w:rFonts w:ascii="Trebuchet MS" w:hAnsi="Trebuchet MS"/>
          <w:color w:val="000000" w:themeColor="text1"/>
          <w:sz w:val="24"/>
          <w:szCs w:val="24"/>
        </w:rPr>
        <w:t>to match the existing property.</w:t>
      </w:r>
    </w:p>
    <w:p w:rsidR="007954D4" w:rsidRPr="001827BB" w:rsidRDefault="007954D4" w:rsidP="006F2FAE">
      <w:pPr>
        <w:pStyle w:val="PlainText"/>
        <w:jc w:val="both"/>
        <w:rPr>
          <w:rFonts w:ascii="Trebuchet MS" w:hAnsi="Trebuchet MS"/>
          <w:color w:val="000000" w:themeColor="text1"/>
          <w:sz w:val="24"/>
          <w:szCs w:val="24"/>
        </w:rPr>
      </w:pPr>
    </w:p>
    <w:p w:rsidR="002F6F2F" w:rsidRPr="001827BB" w:rsidRDefault="002F6F2F" w:rsidP="006F2FAE">
      <w:pPr>
        <w:pStyle w:val="PlainText"/>
        <w:jc w:val="both"/>
        <w:rPr>
          <w:rFonts w:ascii="Trebuchet MS" w:hAnsi="Trebuchet MS"/>
          <w:b/>
          <w:color w:val="000000" w:themeColor="text1"/>
          <w:sz w:val="24"/>
          <w:szCs w:val="24"/>
        </w:rPr>
      </w:pPr>
      <w:r w:rsidRPr="001827BB">
        <w:rPr>
          <w:rFonts w:ascii="Trebuchet MS" w:hAnsi="Trebuchet MS"/>
          <w:b/>
          <w:color w:val="000000" w:themeColor="text1"/>
          <w:sz w:val="24"/>
          <w:szCs w:val="24"/>
        </w:rPr>
        <w:t>Plans Considered:</w:t>
      </w:r>
    </w:p>
    <w:p w:rsidR="001653A6" w:rsidRPr="001827BB" w:rsidRDefault="002F6F2F"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The agent submitted the f</w:t>
      </w:r>
      <w:r w:rsidR="0049766B" w:rsidRPr="001827BB">
        <w:rPr>
          <w:rFonts w:ascii="Trebuchet MS" w:hAnsi="Trebuchet MS"/>
          <w:color w:val="000000" w:themeColor="text1"/>
          <w:sz w:val="24"/>
          <w:szCs w:val="24"/>
        </w:rPr>
        <w:t>ollowing</w:t>
      </w:r>
      <w:r w:rsidR="002055FF" w:rsidRPr="001827BB">
        <w:rPr>
          <w:rFonts w:ascii="Trebuchet MS" w:hAnsi="Trebuchet MS"/>
          <w:color w:val="000000" w:themeColor="text1"/>
          <w:sz w:val="24"/>
          <w:szCs w:val="24"/>
        </w:rPr>
        <w:t xml:space="preserve"> </w:t>
      </w:r>
      <w:r w:rsidR="0025685E" w:rsidRPr="001827BB">
        <w:rPr>
          <w:rFonts w:ascii="Trebuchet MS" w:hAnsi="Trebuchet MS"/>
          <w:color w:val="000000" w:themeColor="text1"/>
          <w:sz w:val="24"/>
          <w:szCs w:val="24"/>
        </w:rPr>
        <w:t xml:space="preserve">drawings, </w:t>
      </w:r>
      <w:r w:rsidR="001653A6" w:rsidRPr="001827BB">
        <w:rPr>
          <w:rFonts w:ascii="Trebuchet MS" w:hAnsi="Trebuchet MS"/>
          <w:color w:val="000000" w:themeColor="text1"/>
          <w:sz w:val="24"/>
          <w:szCs w:val="24"/>
        </w:rPr>
        <w:t xml:space="preserve">received on </w:t>
      </w:r>
      <w:r w:rsidR="0075457A" w:rsidRPr="001827BB">
        <w:rPr>
          <w:rFonts w:ascii="Trebuchet MS" w:hAnsi="Trebuchet MS"/>
          <w:color w:val="000000" w:themeColor="text1"/>
          <w:sz w:val="24"/>
          <w:szCs w:val="24"/>
        </w:rPr>
        <w:t>2</w:t>
      </w:r>
      <w:r w:rsidR="00AA6FEA" w:rsidRPr="001827BB">
        <w:rPr>
          <w:rFonts w:ascii="Trebuchet MS" w:hAnsi="Trebuchet MS"/>
          <w:color w:val="000000" w:themeColor="text1"/>
          <w:sz w:val="24"/>
          <w:szCs w:val="24"/>
        </w:rPr>
        <w:t>8</w:t>
      </w:r>
      <w:r w:rsidR="00AA6FEA" w:rsidRPr="001827BB">
        <w:rPr>
          <w:rFonts w:ascii="Trebuchet MS" w:hAnsi="Trebuchet MS"/>
          <w:color w:val="000000" w:themeColor="text1"/>
          <w:sz w:val="24"/>
          <w:szCs w:val="24"/>
          <w:vertAlign w:val="superscript"/>
        </w:rPr>
        <w:t>th</w:t>
      </w:r>
      <w:r w:rsidR="00AA6FEA" w:rsidRPr="001827BB">
        <w:rPr>
          <w:rFonts w:ascii="Trebuchet MS" w:hAnsi="Trebuchet MS"/>
          <w:color w:val="000000" w:themeColor="text1"/>
          <w:sz w:val="24"/>
          <w:szCs w:val="24"/>
        </w:rPr>
        <w:t xml:space="preserve"> April</w:t>
      </w:r>
      <w:r w:rsidR="00042A0A" w:rsidRPr="001827BB">
        <w:rPr>
          <w:rFonts w:ascii="Trebuchet MS" w:hAnsi="Trebuchet MS"/>
          <w:color w:val="000000" w:themeColor="text1"/>
          <w:sz w:val="24"/>
          <w:szCs w:val="24"/>
        </w:rPr>
        <w:t xml:space="preserve"> </w:t>
      </w:r>
      <w:r w:rsidR="002055FF" w:rsidRPr="001827BB">
        <w:rPr>
          <w:rFonts w:ascii="Trebuchet MS" w:hAnsi="Trebuchet MS"/>
          <w:color w:val="000000" w:themeColor="text1"/>
          <w:sz w:val="24"/>
          <w:szCs w:val="24"/>
        </w:rPr>
        <w:t>2018</w:t>
      </w:r>
      <w:r w:rsidR="001653A6" w:rsidRPr="001827BB">
        <w:rPr>
          <w:rFonts w:ascii="Trebuchet MS" w:hAnsi="Trebuchet MS"/>
          <w:color w:val="000000" w:themeColor="text1"/>
          <w:sz w:val="24"/>
          <w:szCs w:val="24"/>
        </w:rPr>
        <w:t>:</w:t>
      </w:r>
    </w:p>
    <w:p w:rsidR="008C4C5F" w:rsidRPr="001827BB" w:rsidRDefault="00AA6FEA" w:rsidP="00480E09">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1164/1 – Existing Ground Floor Plan</w:t>
      </w:r>
    </w:p>
    <w:p w:rsidR="006E2CF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Pr="001827BB">
        <w:rPr>
          <w:rFonts w:ascii="Trebuchet MS" w:hAnsi="Trebuchet MS"/>
          <w:color w:val="000000" w:themeColor="text1"/>
          <w:sz w:val="24"/>
          <w:szCs w:val="24"/>
        </w:rPr>
        <w:t>2 – Existing First Floor Plan</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Pr="001827BB">
        <w:rPr>
          <w:rFonts w:ascii="Trebuchet MS" w:hAnsi="Trebuchet MS"/>
          <w:color w:val="000000" w:themeColor="text1"/>
          <w:sz w:val="24"/>
          <w:szCs w:val="24"/>
        </w:rPr>
        <w:t xml:space="preserve">3 – Existing Front Elevation </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Pr="001827BB">
        <w:rPr>
          <w:rFonts w:ascii="Trebuchet MS" w:hAnsi="Trebuchet MS"/>
          <w:color w:val="000000" w:themeColor="text1"/>
          <w:sz w:val="24"/>
          <w:szCs w:val="24"/>
        </w:rPr>
        <w:t xml:space="preserve">4 – Existing Side and Rear Elevations </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Pr="001827BB">
        <w:rPr>
          <w:rFonts w:ascii="Trebuchet MS" w:hAnsi="Trebuchet MS"/>
          <w:color w:val="000000" w:themeColor="text1"/>
          <w:sz w:val="24"/>
          <w:szCs w:val="24"/>
        </w:rPr>
        <w:t>5 – Proposed Ground Floor Plan</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Pr="001827BB">
        <w:rPr>
          <w:rFonts w:ascii="Trebuchet MS" w:hAnsi="Trebuchet MS"/>
          <w:color w:val="000000" w:themeColor="text1"/>
          <w:sz w:val="24"/>
          <w:szCs w:val="24"/>
        </w:rPr>
        <w:t>6 – Proposed First Floor Plan</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Pr="001827BB">
        <w:rPr>
          <w:rFonts w:ascii="Trebuchet MS" w:hAnsi="Trebuchet MS"/>
          <w:color w:val="000000" w:themeColor="text1"/>
          <w:sz w:val="24"/>
          <w:szCs w:val="24"/>
        </w:rPr>
        <w:t>7 – Proposed Front Elevation</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005C1AEB" w:rsidRPr="001827BB">
        <w:rPr>
          <w:rFonts w:ascii="Trebuchet MS" w:hAnsi="Trebuchet MS"/>
          <w:color w:val="000000" w:themeColor="text1"/>
          <w:sz w:val="24"/>
          <w:szCs w:val="24"/>
        </w:rPr>
        <w:t>8 – Proposed Side Elevation</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005C1AEB" w:rsidRPr="001827BB">
        <w:rPr>
          <w:rFonts w:ascii="Trebuchet MS" w:hAnsi="Trebuchet MS"/>
          <w:color w:val="000000" w:themeColor="text1"/>
          <w:sz w:val="24"/>
          <w:szCs w:val="24"/>
        </w:rPr>
        <w:t>9 – Proposed Rear Elevation</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005C1AEB" w:rsidRPr="001827BB">
        <w:rPr>
          <w:rFonts w:ascii="Trebuchet MS" w:hAnsi="Trebuchet MS"/>
          <w:color w:val="000000" w:themeColor="text1"/>
          <w:sz w:val="24"/>
          <w:szCs w:val="24"/>
        </w:rPr>
        <w:t xml:space="preserve">10 – Site Plan </w:t>
      </w:r>
    </w:p>
    <w:p w:rsidR="00AA6FEA" w:rsidRPr="001827BB" w:rsidRDefault="00AA6FEA" w:rsidP="0025685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Drawing No: 1164/</w:t>
      </w:r>
      <w:r w:rsidR="005C1AEB" w:rsidRPr="001827BB">
        <w:rPr>
          <w:rFonts w:ascii="Trebuchet MS" w:hAnsi="Trebuchet MS"/>
          <w:color w:val="000000" w:themeColor="text1"/>
          <w:sz w:val="24"/>
          <w:szCs w:val="24"/>
        </w:rPr>
        <w:t xml:space="preserve">11 – Location Plan </w:t>
      </w:r>
    </w:p>
    <w:p w:rsidR="00AA6FEA" w:rsidRPr="001827BB" w:rsidRDefault="00AA6FEA" w:rsidP="0025685E">
      <w:pPr>
        <w:pStyle w:val="PlainText"/>
        <w:jc w:val="both"/>
        <w:rPr>
          <w:rFonts w:ascii="Trebuchet MS" w:hAnsi="Trebuchet MS"/>
          <w:color w:val="000000" w:themeColor="text1"/>
          <w:sz w:val="24"/>
          <w:szCs w:val="24"/>
        </w:rPr>
      </w:pPr>
    </w:p>
    <w:p w:rsidR="002F6F2F" w:rsidRPr="001827BB" w:rsidRDefault="002F6F2F" w:rsidP="006F2FAE">
      <w:pPr>
        <w:pStyle w:val="PlainText"/>
        <w:jc w:val="both"/>
        <w:rPr>
          <w:rFonts w:ascii="Trebuchet MS" w:hAnsi="Trebuchet MS"/>
          <w:b/>
          <w:color w:val="000000" w:themeColor="text1"/>
          <w:sz w:val="24"/>
          <w:szCs w:val="24"/>
        </w:rPr>
      </w:pPr>
      <w:r w:rsidRPr="001827BB">
        <w:rPr>
          <w:rFonts w:ascii="Trebuchet MS" w:hAnsi="Trebuchet MS"/>
          <w:b/>
          <w:color w:val="000000" w:themeColor="text1"/>
          <w:sz w:val="24"/>
          <w:szCs w:val="24"/>
        </w:rPr>
        <w:t>Relevant Planning History:</w:t>
      </w:r>
    </w:p>
    <w:p w:rsidR="00036D04" w:rsidRPr="001827BB" w:rsidRDefault="00D22E72" w:rsidP="00E8352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89/00065/FUL (Civica Ref: 891072) – Erection of two storey side and single storey rear extension.  </w:t>
      </w:r>
      <w:proofErr w:type="gramStart"/>
      <w:r w:rsidRPr="001827BB">
        <w:rPr>
          <w:rFonts w:ascii="Trebuchet MS" w:hAnsi="Trebuchet MS"/>
          <w:color w:val="000000" w:themeColor="text1"/>
          <w:sz w:val="24"/>
          <w:szCs w:val="24"/>
        </w:rPr>
        <w:t>Permitted 24/02/1989.</w:t>
      </w:r>
      <w:proofErr w:type="gramEnd"/>
    </w:p>
    <w:p w:rsidR="004042D4" w:rsidRPr="001827BB" w:rsidRDefault="004042D4" w:rsidP="006F2FAE">
      <w:pPr>
        <w:pStyle w:val="PlainText"/>
        <w:jc w:val="both"/>
        <w:rPr>
          <w:rFonts w:ascii="Trebuchet MS" w:hAnsi="Trebuchet MS"/>
          <w:color w:val="000000" w:themeColor="text1"/>
          <w:sz w:val="24"/>
          <w:szCs w:val="24"/>
        </w:rPr>
      </w:pPr>
    </w:p>
    <w:p w:rsidR="002F6F2F" w:rsidRPr="001827BB" w:rsidRDefault="002F6F2F" w:rsidP="006F2FAE">
      <w:pPr>
        <w:pStyle w:val="PlainText"/>
        <w:jc w:val="both"/>
        <w:rPr>
          <w:rFonts w:ascii="Trebuchet MS" w:hAnsi="Trebuchet MS"/>
          <w:color w:val="000000" w:themeColor="text1"/>
          <w:sz w:val="24"/>
          <w:szCs w:val="24"/>
        </w:rPr>
      </w:pPr>
      <w:r w:rsidRPr="001827BB">
        <w:rPr>
          <w:rFonts w:ascii="Trebuchet MS" w:hAnsi="Trebuchet MS"/>
          <w:b/>
          <w:color w:val="000000" w:themeColor="text1"/>
          <w:sz w:val="24"/>
          <w:szCs w:val="24"/>
        </w:rPr>
        <w:lastRenderedPageBreak/>
        <w:t>Consultation Responses:</w:t>
      </w:r>
    </w:p>
    <w:p w:rsidR="003412EA" w:rsidRPr="001827BB" w:rsidRDefault="009D0EBB" w:rsidP="003412EA">
      <w:pPr>
        <w:pStyle w:val="Header"/>
        <w:jc w:val="both"/>
        <w:rPr>
          <w:rFonts w:ascii="Trebuchet MS" w:eastAsia="Times New Roman" w:hAnsi="Trebuchet MS" w:cs="Trebuchet MS"/>
          <w:color w:val="000000" w:themeColor="text1"/>
          <w:sz w:val="24"/>
          <w:szCs w:val="24"/>
          <w:lang w:eastAsia="en-US"/>
        </w:rPr>
      </w:pPr>
      <w:r w:rsidRPr="001827BB">
        <w:rPr>
          <w:rFonts w:ascii="Trebuchet MS" w:hAnsi="Trebuchet MS"/>
          <w:color w:val="000000" w:themeColor="text1"/>
          <w:sz w:val="24"/>
          <w:szCs w:val="24"/>
        </w:rPr>
        <w:t xml:space="preserve">Transport </w:t>
      </w:r>
      <w:r w:rsidR="003412EA" w:rsidRPr="001827BB">
        <w:rPr>
          <w:rFonts w:ascii="Trebuchet MS" w:hAnsi="Trebuchet MS"/>
          <w:color w:val="000000" w:themeColor="text1"/>
          <w:sz w:val="24"/>
          <w:szCs w:val="24"/>
        </w:rPr>
        <w:t>advised t</w:t>
      </w:r>
      <w:r w:rsidR="003412EA" w:rsidRPr="001827BB">
        <w:rPr>
          <w:rFonts w:ascii="Trebuchet MS" w:eastAsia="Times New Roman" w:hAnsi="Trebuchet MS" w:cs="Trebuchet MS"/>
          <w:color w:val="000000" w:themeColor="text1"/>
          <w:sz w:val="24"/>
          <w:szCs w:val="24"/>
          <w:lang w:eastAsia="en-US"/>
        </w:rPr>
        <w:t xml:space="preserve">he demolition of the garage will result in the loss of a parking </w:t>
      </w:r>
      <w:proofErr w:type="gramStart"/>
      <w:r w:rsidR="003412EA" w:rsidRPr="001827BB">
        <w:rPr>
          <w:rFonts w:ascii="Trebuchet MS" w:eastAsia="Times New Roman" w:hAnsi="Trebuchet MS" w:cs="Trebuchet MS"/>
          <w:color w:val="000000" w:themeColor="text1"/>
          <w:sz w:val="24"/>
          <w:szCs w:val="24"/>
          <w:lang w:eastAsia="en-US"/>
        </w:rPr>
        <w:t>space,</w:t>
      </w:r>
      <w:proofErr w:type="gramEnd"/>
      <w:r w:rsidR="003412EA" w:rsidRPr="001827BB">
        <w:rPr>
          <w:rFonts w:ascii="Trebuchet MS" w:eastAsia="Times New Roman" w:hAnsi="Trebuchet MS" w:cs="Trebuchet MS"/>
          <w:color w:val="000000" w:themeColor="text1"/>
          <w:sz w:val="24"/>
          <w:szCs w:val="24"/>
          <w:lang w:eastAsia="en-US"/>
        </w:rPr>
        <w:t xml:space="preserve"> however the proposed block plan illustrates off road parking for 2 vehicles, which complies with the Councils current standards. </w:t>
      </w:r>
      <w:r w:rsidR="003412EA" w:rsidRPr="001827BB">
        <w:rPr>
          <w:rFonts w:ascii="Trebuchet MS" w:eastAsia="Times New Roman" w:hAnsi="Trebuchet MS" w:cs="Trebuchet MS"/>
          <w:color w:val="000000" w:themeColor="text1"/>
          <w:sz w:val="24"/>
          <w:szCs w:val="24"/>
          <w:lang w:eastAsia="en-US"/>
        </w:rPr>
        <w:t>Plans indicate that the existing opening is to be widened to facilitate the proposed parking layout.  In principle this is acceptable however it is not clear if the dropped kerb is also to be widened.  In principle this would be acceptable as long as it was widened away from the junction.</w:t>
      </w:r>
    </w:p>
    <w:p w:rsidR="003412EA" w:rsidRPr="001827BB" w:rsidRDefault="003412EA" w:rsidP="003412EA">
      <w:pPr>
        <w:pStyle w:val="Header"/>
        <w:jc w:val="both"/>
        <w:rPr>
          <w:rFonts w:ascii="Trebuchet MS" w:eastAsia="Times New Roman" w:hAnsi="Trebuchet MS" w:cs="Trebuchet MS"/>
          <w:color w:val="000000" w:themeColor="text1"/>
          <w:sz w:val="24"/>
          <w:szCs w:val="24"/>
          <w:lang w:eastAsia="en-US"/>
        </w:rPr>
      </w:pPr>
    </w:p>
    <w:p w:rsidR="009D0EBB" w:rsidRPr="001827BB" w:rsidRDefault="003412EA" w:rsidP="003412EA">
      <w:pPr>
        <w:pStyle w:val="Header"/>
        <w:jc w:val="both"/>
        <w:rPr>
          <w:rFonts w:ascii="Trebuchet MS" w:eastAsia="Times New Roman" w:hAnsi="Trebuchet MS" w:cs="Trebuchet MS"/>
          <w:color w:val="000000" w:themeColor="text1"/>
          <w:sz w:val="24"/>
          <w:szCs w:val="24"/>
          <w:lang w:eastAsia="en-US"/>
        </w:rPr>
      </w:pPr>
      <w:r w:rsidRPr="001827BB">
        <w:rPr>
          <w:rFonts w:ascii="Trebuchet MS" w:eastAsia="Times New Roman" w:hAnsi="Trebuchet MS" w:cs="Trebuchet MS"/>
          <w:color w:val="000000" w:themeColor="text1"/>
          <w:sz w:val="24"/>
          <w:szCs w:val="24"/>
          <w:lang w:eastAsia="en-US"/>
        </w:rPr>
        <w:t>Transport requested amended plans however during the Officers site visit the applicant did advise they would be extending the dropped kerb at a later date and was aware that they needed consent from the Council’s Highway section.  An informative is considered sufficient in this instance.</w:t>
      </w:r>
    </w:p>
    <w:p w:rsidR="003412EA" w:rsidRPr="001827BB" w:rsidRDefault="003412EA" w:rsidP="003412EA">
      <w:pPr>
        <w:pStyle w:val="Header"/>
        <w:jc w:val="both"/>
        <w:rPr>
          <w:rFonts w:ascii="Trebuchet MS" w:hAnsi="Trebuchet MS"/>
          <w:color w:val="000000" w:themeColor="text1"/>
          <w:sz w:val="24"/>
          <w:szCs w:val="24"/>
        </w:rPr>
      </w:pPr>
    </w:p>
    <w:p w:rsidR="003412EA" w:rsidRPr="001827BB" w:rsidRDefault="003412EA"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Ecology raised no objection.</w:t>
      </w:r>
    </w:p>
    <w:p w:rsidR="003412EA" w:rsidRPr="001827BB" w:rsidRDefault="003412EA" w:rsidP="006F2FAE">
      <w:pPr>
        <w:pStyle w:val="PlainText"/>
        <w:jc w:val="both"/>
        <w:rPr>
          <w:rFonts w:ascii="Trebuchet MS" w:hAnsi="Trebuchet MS"/>
          <w:color w:val="000000" w:themeColor="text1"/>
          <w:sz w:val="24"/>
          <w:szCs w:val="24"/>
        </w:rPr>
      </w:pPr>
    </w:p>
    <w:p w:rsidR="003412EA" w:rsidRPr="001827BB" w:rsidRDefault="003412EA"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Natural Environment Trees raised no objection.</w:t>
      </w:r>
    </w:p>
    <w:p w:rsidR="003412EA" w:rsidRPr="001827BB" w:rsidRDefault="003412EA" w:rsidP="006F2FAE">
      <w:pPr>
        <w:pStyle w:val="PlainText"/>
        <w:jc w:val="both"/>
        <w:rPr>
          <w:rFonts w:ascii="Trebuchet MS" w:hAnsi="Trebuchet MS"/>
          <w:color w:val="000000" w:themeColor="text1"/>
          <w:sz w:val="24"/>
          <w:szCs w:val="24"/>
        </w:rPr>
      </w:pPr>
    </w:p>
    <w:p w:rsidR="00A83E69" w:rsidRPr="001827BB" w:rsidRDefault="002F6F2F" w:rsidP="006F2FAE">
      <w:pPr>
        <w:pStyle w:val="PlainText"/>
        <w:jc w:val="both"/>
        <w:rPr>
          <w:rFonts w:ascii="Trebuchet MS" w:hAnsi="Trebuchet MS"/>
          <w:i/>
          <w:color w:val="000000" w:themeColor="text1"/>
          <w:sz w:val="24"/>
          <w:szCs w:val="24"/>
        </w:rPr>
      </w:pPr>
      <w:r w:rsidRPr="001827BB">
        <w:rPr>
          <w:rFonts w:ascii="Trebuchet MS" w:hAnsi="Trebuchet MS"/>
          <w:color w:val="000000" w:themeColor="text1"/>
          <w:sz w:val="24"/>
          <w:szCs w:val="24"/>
        </w:rPr>
        <w:t>Propert</w:t>
      </w:r>
      <w:r w:rsidR="00D22E72" w:rsidRPr="001827BB">
        <w:rPr>
          <w:rFonts w:ascii="Trebuchet MS" w:hAnsi="Trebuchet MS"/>
          <w:color w:val="000000" w:themeColor="text1"/>
          <w:sz w:val="24"/>
          <w:szCs w:val="24"/>
        </w:rPr>
        <w:t xml:space="preserve">y at 117 Berkeley Avenue was </w:t>
      </w:r>
      <w:r w:rsidR="00E8352E" w:rsidRPr="001827BB">
        <w:rPr>
          <w:rFonts w:ascii="Trebuchet MS" w:hAnsi="Trebuchet MS"/>
          <w:color w:val="000000" w:themeColor="text1"/>
          <w:sz w:val="24"/>
          <w:szCs w:val="24"/>
        </w:rPr>
        <w:t xml:space="preserve">consulted.  No comments have been received.  </w:t>
      </w:r>
    </w:p>
    <w:p w:rsidR="009A164F" w:rsidRPr="001827BB" w:rsidRDefault="009A164F" w:rsidP="006F2FAE">
      <w:pPr>
        <w:pStyle w:val="PlainText"/>
        <w:jc w:val="both"/>
        <w:rPr>
          <w:rFonts w:ascii="Trebuchet MS" w:hAnsi="Trebuchet MS"/>
          <w:color w:val="000000" w:themeColor="text1"/>
          <w:sz w:val="24"/>
          <w:szCs w:val="24"/>
        </w:rPr>
      </w:pPr>
    </w:p>
    <w:p w:rsidR="002F6F2F" w:rsidRPr="001827BB" w:rsidRDefault="002F6F2F" w:rsidP="006F2FAE">
      <w:pPr>
        <w:jc w:val="both"/>
        <w:rPr>
          <w:rFonts w:ascii="Trebuchet MS" w:hAnsi="Trebuchet MS"/>
          <w:color w:val="000000" w:themeColor="text1"/>
          <w:sz w:val="24"/>
          <w:szCs w:val="24"/>
        </w:rPr>
      </w:pPr>
      <w:r w:rsidRPr="001827BB">
        <w:rPr>
          <w:rFonts w:ascii="Trebuchet MS" w:hAnsi="Trebuchet MS"/>
          <w:b/>
          <w:color w:val="000000" w:themeColor="text1"/>
          <w:sz w:val="24"/>
          <w:szCs w:val="24"/>
        </w:rPr>
        <w:t>Summary of discussions with applicant/agent:</w:t>
      </w:r>
    </w:p>
    <w:p w:rsidR="0058646D" w:rsidRPr="001827BB" w:rsidRDefault="00F53312" w:rsidP="006F2FAE">
      <w:pPr>
        <w:jc w:val="both"/>
        <w:rPr>
          <w:rFonts w:ascii="Trebuchet MS" w:eastAsia="Times New Roman" w:hAnsi="Trebuchet MS"/>
          <w:color w:val="000000" w:themeColor="text1"/>
          <w:sz w:val="24"/>
          <w:szCs w:val="24"/>
          <w:lang w:eastAsia="en-US"/>
        </w:rPr>
      </w:pPr>
      <w:proofErr w:type="gramStart"/>
      <w:r w:rsidRPr="001827BB">
        <w:rPr>
          <w:rFonts w:ascii="Trebuchet MS" w:hAnsi="Trebuchet MS"/>
          <w:color w:val="000000" w:themeColor="text1"/>
          <w:sz w:val="24"/>
          <w:szCs w:val="24"/>
        </w:rPr>
        <w:t>None.</w:t>
      </w:r>
      <w:proofErr w:type="gramEnd"/>
    </w:p>
    <w:p w:rsidR="0058646D" w:rsidRPr="001827BB" w:rsidRDefault="0058646D" w:rsidP="006F2FAE">
      <w:pPr>
        <w:autoSpaceDE/>
        <w:autoSpaceDN/>
        <w:jc w:val="both"/>
        <w:rPr>
          <w:rFonts w:ascii="Trebuchet MS" w:eastAsia="Times New Roman" w:hAnsi="Trebuchet MS"/>
          <w:color w:val="000000" w:themeColor="text1"/>
          <w:sz w:val="24"/>
          <w:szCs w:val="24"/>
          <w:lang w:eastAsia="en-US"/>
        </w:rPr>
      </w:pPr>
    </w:p>
    <w:p w:rsidR="00790E47" w:rsidRPr="001827BB" w:rsidRDefault="00790E47" w:rsidP="006F2FAE">
      <w:pPr>
        <w:jc w:val="both"/>
        <w:rPr>
          <w:rFonts w:ascii="Trebuchet MS" w:hAnsi="Trebuchet MS" w:cs="Arial"/>
          <w:b/>
          <w:bCs/>
          <w:color w:val="000000" w:themeColor="text1"/>
          <w:sz w:val="24"/>
          <w:szCs w:val="24"/>
        </w:rPr>
      </w:pPr>
      <w:r w:rsidRPr="001827BB">
        <w:rPr>
          <w:rFonts w:ascii="Trebuchet MS" w:hAnsi="Trebuchet MS" w:cs="Arial"/>
          <w:b/>
          <w:bCs/>
          <w:color w:val="000000" w:themeColor="text1"/>
          <w:sz w:val="24"/>
          <w:szCs w:val="24"/>
        </w:rPr>
        <w:t>Equality Act 2010:</w:t>
      </w:r>
    </w:p>
    <w:p w:rsidR="00790E47" w:rsidRPr="001827BB" w:rsidRDefault="00790E47" w:rsidP="006F2FAE">
      <w:pPr>
        <w:jc w:val="both"/>
        <w:rPr>
          <w:rFonts w:ascii="Trebuchet MS" w:hAnsi="Trebuchet MS" w:cs="Arial"/>
          <w:bCs/>
          <w:color w:val="000000" w:themeColor="text1"/>
          <w:sz w:val="24"/>
          <w:szCs w:val="24"/>
        </w:rPr>
      </w:pPr>
      <w:r w:rsidRPr="001827B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1827BB" w:rsidRDefault="00794FC5" w:rsidP="006F2FAE">
      <w:pPr>
        <w:pStyle w:val="PlainText"/>
        <w:jc w:val="both"/>
        <w:rPr>
          <w:rFonts w:ascii="Trebuchet MS" w:hAnsi="Trebuchet MS"/>
          <w:color w:val="000000" w:themeColor="text1"/>
          <w:sz w:val="24"/>
          <w:szCs w:val="24"/>
        </w:rPr>
      </w:pPr>
    </w:p>
    <w:p w:rsidR="0059452E" w:rsidRPr="001827BB" w:rsidRDefault="0059452E" w:rsidP="006F2FAE">
      <w:pPr>
        <w:pStyle w:val="PlainText"/>
        <w:jc w:val="both"/>
        <w:rPr>
          <w:rFonts w:ascii="Trebuchet MS" w:hAnsi="Trebuchet MS"/>
          <w:b/>
          <w:color w:val="000000" w:themeColor="text1"/>
          <w:sz w:val="24"/>
          <w:szCs w:val="24"/>
        </w:rPr>
      </w:pPr>
      <w:r w:rsidRPr="001827BB">
        <w:rPr>
          <w:rFonts w:ascii="Trebuchet MS" w:hAnsi="Trebuchet MS"/>
          <w:b/>
          <w:color w:val="000000" w:themeColor="text1"/>
          <w:sz w:val="24"/>
          <w:szCs w:val="24"/>
        </w:rPr>
        <w:t>Relevant Planning Policy and Guidance</w:t>
      </w:r>
      <w:r w:rsidR="002A1C04" w:rsidRPr="001827BB">
        <w:rPr>
          <w:rFonts w:ascii="Trebuchet MS" w:hAnsi="Trebuchet MS"/>
          <w:b/>
          <w:color w:val="000000" w:themeColor="text1"/>
          <w:sz w:val="24"/>
          <w:szCs w:val="24"/>
        </w:rPr>
        <w:t xml:space="preserve">   </w:t>
      </w:r>
    </w:p>
    <w:p w:rsidR="00025CC2" w:rsidRPr="001827BB" w:rsidRDefault="00025CC2"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The following local and national planning policy and guidance </w:t>
      </w:r>
      <w:r w:rsidR="00DB3988" w:rsidRPr="001827BB">
        <w:rPr>
          <w:rFonts w:ascii="Trebuchet MS" w:hAnsi="Trebuchet MS"/>
          <w:color w:val="000000" w:themeColor="text1"/>
          <w:sz w:val="24"/>
          <w:szCs w:val="24"/>
        </w:rPr>
        <w:t>is relevant to this application:</w:t>
      </w:r>
    </w:p>
    <w:p w:rsidR="00DB3988" w:rsidRPr="001827BB" w:rsidRDefault="00DB3988" w:rsidP="006F2FAE">
      <w:pPr>
        <w:pStyle w:val="PlainText"/>
        <w:jc w:val="both"/>
        <w:rPr>
          <w:rFonts w:ascii="Trebuchet MS" w:hAnsi="Trebuchet MS"/>
          <w:color w:val="000000" w:themeColor="text1"/>
          <w:sz w:val="24"/>
          <w:szCs w:val="24"/>
        </w:rPr>
      </w:pPr>
    </w:p>
    <w:p w:rsidR="00025CC2" w:rsidRPr="001827BB" w:rsidRDefault="00025CC2"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Reading Borough Local Development Framework Core Strategy (2008)</w:t>
      </w:r>
    </w:p>
    <w:p w:rsidR="00025CC2" w:rsidRPr="001827BB" w:rsidRDefault="00025CC2"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CS7 (Design and the Public Realm)</w:t>
      </w:r>
      <w:r w:rsidR="00287BC9" w:rsidRPr="001827BB">
        <w:rPr>
          <w:rFonts w:ascii="Trebuchet MS" w:hAnsi="Trebuchet MS"/>
          <w:color w:val="000000" w:themeColor="text1"/>
          <w:sz w:val="24"/>
          <w:szCs w:val="24"/>
        </w:rPr>
        <w:t xml:space="preserve"> </w:t>
      </w:r>
    </w:p>
    <w:p w:rsidR="003412EA" w:rsidRPr="001827BB" w:rsidRDefault="003412EA"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CS36 (Biodiversity and Geology)</w:t>
      </w:r>
    </w:p>
    <w:p w:rsidR="003412EA" w:rsidRPr="001827BB" w:rsidRDefault="003412EA"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CS38 (Trees, Hedges and Woodlands) </w:t>
      </w:r>
    </w:p>
    <w:p w:rsidR="00AD63D4" w:rsidRPr="001827BB" w:rsidRDefault="00AD63D4" w:rsidP="006F2FAE">
      <w:pPr>
        <w:pStyle w:val="PlainText"/>
        <w:jc w:val="both"/>
        <w:rPr>
          <w:rFonts w:ascii="Trebuchet MS" w:hAnsi="Trebuchet MS"/>
          <w:color w:val="000000" w:themeColor="text1"/>
          <w:sz w:val="24"/>
          <w:szCs w:val="24"/>
        </w:rPr>
      </w:pPr>
    </w:p>
    <w:p w:rsidR="00025CC2" w:rsidRPr="001827BB" w:rsidRDefault="00025CC2"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Sites and Detailed Policies Document (</w:t>
      </w:r>
      <w:r w:rsidR="00DB3988" w:rsidRPr="001827BB">
        <w:rPr>
          <w:rFonts w:ascii="Trebuchet MS" w:hAnsi="Trebuchet MS"/>
          <w:color w:val="000000" w:themeColor="text1"/>
          <w:sz w:val="24"/>
          <w:szCs w:val="24"/>
        </w:rPr>
        <w:t xml:space="preserve">Oct </w:t>
      </w:r>
      <w:r w:rsidRPr="001827BB">
        <w:rPr>
          <w:rFonts w:ascii="Trebuchet MS" w:hAnsi="Trebuchet MS"/>
          <w:color w:val="000000" w:themeColor="text1"/>
          <w:sz w:val="24"/>
          <w:szCs w:val="24"/>
        </w:rPr>
        <w:t>201</w:t>
      </w:r>
      <w:r w:rsidR="00DB3988" w:rsidRPr="001827BB">
        <w:rPr>
          <w:rFonts w:ascii="Trebuchet MS" w:hAnsi="Trebuchet MS"/>
          <w:color w:val="000000" w:themeColor="text1"/>
          <w:sz w:val="24"/>
          <w:szCs w:val="24"/>
        </w:rPr>
        <w:t>2</w:t>
      </w:r>
      <w:r w:rsidRPr="001827BB">
        <w:rPr>
          <w:rFonts w:ascii="Trebuchet MS" w:hAnsi="Trebuchet MS"/>
          <w:color w:val="000000" w:themeColor="text1"/>
          <w:sz w:val="24"/>
          <w:szCs w:val="24"/>
        </w:rPr>
        <w:t>)</w:t>
      </w:r>
    </w:p>
    <w:p w:rsidR="00025CC2" w:rsidRPr="001827BB" w:rsidRDefault="00025CC2"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DM4: Safeguarding Amenity </w:t>
      </w:r>
    </w:p>
    <w:p w:rsidR="00025CC2" w:rsidRPr="001827BB" w:rsidRDefault="00025CC2"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DM9: House Extensions and Ancillary Accommodation</w:t>
      </w:r>
    </w:p>
    <w:p w:rsidR="00811776" w:rsidRPr="001827BB" w:rsidRDefault="00811776" w:rsidP="006F2FAE">
      <w:pPr>
        <w:pStyle w:val="PlainText"/>
        <w:jc w:val="both"/>
        <w:rPr>
          <w:rFonts w:ascii="Trebuchet MS" w:hAnsi="Trebuchet MS"/>
          <w:color w:val="000000" w:themeColor="text1"/>
          <w:sz w:val="24"/>
          <w:szCs w:val="24"/>
        </w:rPr>
      </w:pPr>
    </w:p>
    <w:p w:rsidR="0059452E" w:rsidRPr="001827BB" w:rsidRDefault="00025CC2" w:rsidP="006F2FAE">
      <w:pPr>
        <w:pStyle w:val="PlainText"/>
        <w:jc w:val="both"/>
        <w:rPr>
          <w:rFonts w:ascii="Trebuchet MS" w:hAnsi="Trebuchet MS"/>
          <w:color w:val="000000" w:themeColor="text1"/>
          <w:sz w:val="24"/>
          <w:szCs w:val="24"/>
        </w:rPr>
      </w:pPr>
      <w:r w:rsidRPr="001827BB">
        <w:rPr>
          <w:rFonts w:ascii="Trebuchet MS" w:hAnsi="Trebuchet MS"/>
          <w:color w:val="000000" w:themeColor="text1"/>
          <w:sz w:val="24"/>
          <w:szCs w:val="24"/>
        </w:rPr>
        <w:t>S</w:t>
      </w:r>
      <w:r w:rsidR="00A879BC" w:rsidRPr="001827BB">
        <w:rPr>
          <w:rFonts w:ascii="Trebuchet MS" w:hAnsi="Trebuchet MS"/>
          <w:color w:val="000000" w:themeColor="text1"/>
          <w:sz w:val="24"/>
          <w:szCs w:val="24"/>
        </w:rPr>
        <w:t xml:space="preserve">upplementary Planning Guidance - </w:t>
      </w:r>
      <w:r w:rsidRPr="001827BB">
        <w:rPr>
          <w:rFonts w:ascii="Trebuchet MS" w:hAnsi="Trebuchet MS"/>
          <w:color w:val="000000" w:themeColor="text1"/>
          <w:sz w:val="24"/>
          <w:szCs w:val="24"/>
        </w:rPr>
        <w:t>A Design Guide to House Extensions (2003)</w:t>
      </w:r>
    </w:p>
    <w:p w:rsidR="00025CC2" w:rsidRPr="001827BB" w:rsidRDefault="00025CC2" w:rsidP="006F2FAE">
      <w:pPr>
        <w:pStyle w:val="PlainText"/>
        <w:jc w:val="both"/>
        <w:rPr>
          <w:rFonts w:ascii="Trebuchet MS" w:hAnsi="Trebuchet MS"/>
          <w:color w:val="000000" w:themeColor="text1"/>
          <w:sz w:val="24"/>
          <w:szCs w:val="24"/>
        </w:rPr>
      </w:pPr>
    </w:p>
    <w:p w:rsidR="0042504B" w:rsidRPr="001827BB" w:rsidRDefault="0042504B" w:rsidP="006F2FAE">
      <w:pPr>
        <w:pStyle w:val="PlainText"/>
        <w:jc w:val="both"/>
        <w:rPr>
          <w:rFonts w:ascii="Trebuchet MS" w:hAnsi="Trebuchet MS"/>
          <w:b/>
          <w:color w:val="000000" w:themeColor="text1"/>
          <w:sz w:val="24"/>
          <w:szCs w:val="24"/>
        </w:rPr>
      </w:pPr>
      <w:r w:rsidRPr="001827BB">
        <w:rPr>
          <w:rFonts w:ascii="Trebuchet MS" w:hAnsi="Trebuchet MS"/>
          <w:b/>
          <w:color w:val="000000" w:themeColor="text1"/>
          <w:sz w:val="24"/>
          <w:szCs w:val="24"/>
        </w:rPr>
        <w:t>Appraisal Checklist</w:t>
      </w:r>
    </w:p>
    <w:p w:rsidR="0042504B" w:rsidRPr="001827BB" w:rsidRDefault="0042504B" w:rsidP="006F2FAE">
      <w:pPr>
        <w:jc w:val="both"/>
        <w:rPr>
          <w:rFonts w:ascii="Trebuchet MS" w:hAnsi="Trebuchet MS"/>
          <w:color w:val="000000" w:themeColor="text1"/>
          <w:sz w:val="24"/>
          <w:szCs w:val="24"/>
        </w:rPr>
      </w:pPr>
      <w:r w:rsidRPr="001827BB">
        <w:rPr>
          <w:rFonts w:ascii="Trebuchet MS" w:hAnsi="Trebuchet MS"/>
          <w:color w:val="000000" w:themeColor="text1"/>
          <w:sz w:val="24"/>
          <w:szCs w:val="24"/>
        </w:rPr>
        <w:t>DM9 states: An extension to a house will be acceptable where it:</w:t>
      </w:r>
    </w:p>
    <w:p w:rsidR="0042504B" w:rsidRPr="001827BB" w:rsidRDefault="0042504B" w:rsidP="006F2FAE">
      <w:pPr>
        <w:jc w:val="both"/>
        <w:rPr>
          <w:rFonts w:ascii="Trebuchet MS" w:hAnsi="Trebuchet MS"/>
          <w:color w:val="000000" w:themeColor="text1"/>
          <w:sz w:val="24"/>
          <w:szCs w:val="24"/>
        </w:rPr>
      </w:pPr>
    </w:p>
    <w:p w:rsidR="0042504B" w:rsidRPr="001827BB"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827BB">
        <w:rPr>
          <w:rFonts w:ascii="Trebuchet MS" w:hAnsi="Trebuchet MS"/>
          <w:color w:val="000000" w:themeColor="text1"/>
          <w:sz w:val="24"/>
          <w:szCs w:val="24"/>
          <w:u w:val="single"/>
        </w:rPr>
        <w:lastRenderedPageBreak/>
        <w:t>Respects the character of the house in terms of scale, location, materials and design;</w:t>
      </w:r>
    </w:p>
    <w:p w:rsidR="0042504B" w:rsidRPr="001827BB" w:rsidRDefault="0042504B" w:rsidP="006F2FAE">
      <w:pPr>
        <w:autoSpaceDE/>
        <w:autoSpaceDN/>
        <w:ind w:left="720"/>
        <w:jc w:val="both"/>
        <w:rPr>
          <w:rFonts w:ascii="Trebuchet MS" w:hAnsi="Trebuchet MS"/>
          <w:color w:val="000000" w:themeColor="text1"/>
          <w:sz w:val="24"/>
          <w:szCs w:val="24"/>
        </w:rPr>
      </w:pPr>
    </w:p>
    <w:p w:rsidR="0042504B" w:rsidRPr="001827BB" w:rsidRDefault="0042504B" w:rsidP="006F2FAE">
      <w:p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To assess this, the following has been considered – would the proposal:</w:t>
      </w:r>
    </w:p>
    <w:p w:rsidR="0042504B" w:rsidRPr="001827BB" w:rsidRDefault="0042504B" w:rsidP="006F2FAE">
      <w:pPr>
        <w:pStyle w:val="ListParagraph"/>
        <w:numPr>
          <w:ilvl w:val="0"/>
          <w:numId w:val="10"/>
        </w:numPr>
        <w:jc w:val="both"/>
        <w:rPr>
          <w:rFonts w:ascii="Trebuchet MS" w:hAnsi="Trebuchet MS"/>
          <w:b/>
          <w:color w:val="000000" w:themeColor="text1"/>
          <w:sz w:val="24"/>
          <w:szCs w:val="24"/>
        </w:rPr>
      </w:pPr>
      <w:proofErr w:type="gramStart"/>
      <w:r w:rsidRPr="001827BB">
        <w:rPr>
          <w:rFonts w:ascii="Trebuchet MS" w:hAnsi="Trebuchet MS"/>
          <w:bCs/>
          <w:color w:val="000000" w:themeColor="text1"/>
          <w:sz w:val="24"/>
          <w:szCs w:val="24"/>
        </w:rPr>
        <w:t>detract</w:t>
      </w:r>
      <w:proofErr w:type="gramEnd"/>
      <w:r w:rsidRPr="001827BB">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1827BB">
        <w:rPr>
          <w:rFonts w:ascii="Trebuchet MS" w:hAnsi="Trebuchet MS"/>
          <w:b/>
          <w:bCs/>
          <w:color w:val="000000" w:themeColor="text1"/>
          <w:sz w:val="24"/>
          <w:szCs w:val="24"/>
        </w:rPr>
        <w:t>NO</w:t>
      </w:r>
      <w:r w:rsidR="001827BB" w:rsidRPr="001827BB">
        <w:rPr>
          <w:rFonts w:ascii="Trebuchet MS" w:hAnsi="Trebuchet MS"/>
          <w:b/>
          <w:bCs/>
          <w:color w:val="000000" w:themeColor="text1"/>
          <w:sz w:val="24"/>
          <w:szCs w:val="24"/>
        </w:rPr>
        <w:t>, the proposal meets general policy and guidance.</w:t>
      </w:r>
      <w:r w:rsidR="00A43C60" w:rsidRPr="001827BB">
        <w:rPr>
          <w:rFonts w:ascii="Trebuchet MS" w:hAnsi="Trebuchet MS"/>
          <w:b/>
          <w:bCs/>
          <w:color w:val="000000" w:themeColor="text1"/>
          <w:sz w:val="24"/>
          <w:szCs w:val="24"/>
        </w:rPr>
        <w:t xml:space="preserve"> </w:t>
      </w:r>
      <w:r w:rsidR="00C650EF" w:rsidRPr="001827BB">
        <w:rPr>
          <w:rFonts w:ascii="Trebuchet MS" w:hAnsi="Trebuchet MS"/>
          <w:b/>
          <w:bCs/>
          <w:color w:val="000000" w:themeColor="text1"/>
          <w:sz w:val="24"/>
          <w:szCs w:val="24"/>
        </w:rPr>
        <w:t xml:space="preserve"> </w:t>
      </w:r>
      <w:r w:rsidR="00F24A85" w:rsidRPr="001827BB">
        <w:rPr>
          <w:rFonts w:ascii="Trebuchet MS" w:hAnsi="Trebuchet MS"/>
          <w:b/>
          <w:bCs/>
          <w:color w:val="000000" w:themeColor="text1"/>
          <w:sz w:val="24"/>
          <w:szCs w:val="24"/>
        </w:rPr>
        <w:t xml:space="preserve"> </w:t>
      </w:r>
    </w:p>
    <w:p w:rsidR="0042504B" w:rsidRPr="001827BB" w:rsidRDefault="0042504B" w:rsidP="006F2FAE">
      <w:pPr>
        <w:pStyle w:val="ListParagraph"/>
        <w:numPr>
          <w:ilvl w:val="0"/>
          <w:numId w:val="10"/>
        </w:numPr>
        <w:jc w:val="both"/>
        <w:rPr>
          <w:rFonts w:ascii="Trebuchet MS" w:hAnsi="Trebuchet MS"/>
          <w:b/>
          <w:color w:val="000000" w:themeColor="text1"/>
          <w:sz w:val="24"/>
          <w:szCs w:val="24"/>
        </w:rPr>
      </w:pPr>
      <w:r w:rsidRPr="001827BB">
        <w:rPr>
          <w:rFonts w:ascii="Trebuchet MS" w:hAnsi="Trebuchet MS"/>
          <w:bCs/>
          <w:color w:val="000000" w:themeColor="text1"/>
          <w:sz w:val="24"/>
          <w:szCs w:val="24"/>
        </w:rPr>
        <w:t xml:space="preserve">reduce the amount of usable amenity space for the property to an unacceptable degree; </w:t>
      </w:r>
      <w:r w:rsidRPr="001827BB">
        <w:rPr>
          <w:rFonts w:ascii="Trebuchet MS" w:hAnsi="Trebuchet MS"/>
          <w:b/>
          <w:color w:val="000000" w:themeColor="text1"/>
          <w:sz w:val="24"/>
          <w:szCs w:val="24"/>
        </w:rPr>
        <w:t xml:space="preserve">NO  </w:t>
      </w:r>
    </w:p>
    <w:p w:rsidR="0042504B" w:rsidRPr="001827BB"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1827BB">
        <w:rPr>
          <w:rFonts w:ascii="Trebuchet MS" w:hAnsi="Trebuchet MS"/>
          <w:bCs/>
          <w:color w:val="000000" w:themeColor="text1"/>
          <w:sz w:val="24"/>
          <w:szCs w:val="24"/>
        </w:rPr>
        <w:t xml:space="preserve">require the loss of trees in the garden or put significant trees at risk; </w:t>
      </w:r>
      <w:r w:rsidRPr="001827BB">
        <w:rPr>
          <w:rFonts w:ascii="Trebuchet MS" w:hAnsi="Trebuchet MS"/>
          <w:b/>
          <w:color w:val="000000" w:themeColor="text1"/>
          <w:sz w:val="24"/>
          <w:szCs w:val="24"/>
        </w:rPr>
        <w:t>NO</w:t>
      </w:r>
    </w:p>
    <w:p w:rsidR="0042504B" w:rsidRPr="001827BB" w:rsidRDefault="0042504B" w:rsidP="006F2FAE">
      <w:pPr>
        <w:pStyle w:val="ListParagraph"/>
        <w:autoSpaceDE/>
        <w:autoSpaceDN/>
        <w:jc w:val="both"/>
        <w:rPr>
          <w:rFonts w:ascii="Trebuchet MS" w:hAnsi="Trebuchet MS"/>
          <w:color w:val="000000" w:themeColor="text1"/>
          <w:sz w:val="24"/>
          <w:szCs w:val="24"/>
        </w:rPr>
      </w:pPr>
    </w:p>
    <w:p w:rsidR="0042504B" w:rsidRPr="001827BB"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827BB">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1827BB" w:rsidRDefault="0042504B" w:rsidP="006F2FAE">
      <w:pPr>
        <w:jc w:val="both"/>
        <w:rPr>
          <w:rFonts w:ascii="Trebuchet MS" w:hAnsi="Trebuchet MS"/>
          <w:color w:val="000000" w:themeColor="text1"/>
          <w:sz w:val="24"/>
          <w:szCs w:val="24"/>
        </w:rPr>
      </w:pPr>
    </w:p>
    <w:p w:rsidR="0042504B" w:rsidRPr="001827BB" w:rsidRDefault="0042504B" w:rsidP="006F2FAE">
      <w:p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To assess this, the following has been considered – would the proposal:</w:t>
      </w:r>
    </w:p>
    <w:p w:rsidR="0042504B" w:rsidRPr="001827BB" w:rsidRDefault="0042504B" w:rsidP="006F2FAE">
      <w:pPr>
        <w:pStyle w:val="ListParagraph"/>
        <w:numPr>
          <w:ilvl w:val="0"/>
          <w:numId w:val="9"/>
        </w:numPr>
        <w:jc w:val="both"/>
        <w:rPr>
          <w:rFonts w:ascii="Trebuchet MS" w:hAnsi="Trebuchet MS"/>
          <w:b/>
          <w:color w:val="000000" w:themeColor="text1"/>
          <w:sz w:val="24"/>
          <w:szCs w:val="24"/>
        </w:rPr>
      </w:pPr>
      <w:r w:rsidRPr="001827BB">
        <w:rPr>
          <w:rFonts w:ascii="Trebuchet MS" w:hAnsi="Trebuchet MS"/>
          <w:bCs/>
          <w:color w:val="000000" w:themeColor="text1"/>
          <w:sz w:val="24"/>
          <w:szCs w:val="24"/>
        </w:rPr>
        <w:t xml:space="preserve">significantly reduce the amount of daylight and sunlight enjoyed by neighbouring properties; </w:t>
      </w:r>
      <w:r w:rsidR="008C4C5F" w:rsidRPr="001827BB">
        <w:rPr>
          <w:rFonts w:ascii="Trebuchet MS" w:hAnsi="Trebuchet MS"/>
          <w:b/>
          <w:bCs/>
          <w:color w:val="000000" w:themeColor="text1"/>
          <w:sz w:val="24"/>
          <w:szCs w:val="24"/>
        </w:rPr>
        <w:t>NO</w:t>
      </w:r>
      <w:r w:rsidR="00E23A33" w:rsidRPr="001827BB">
        <w:rPr>
          <w:rFonts w:ascii="Trebuchet MS" w:hAnsi="Trebuchet MS"/>
          <w:b/>
          <w:bCs/>
          <w:color w:val="000000" w:themeColor="text1"/>
          <w:sz w:val="24"/>
          <w:szCs w:val="24"/>
        </w:rPr>
        <w:t xml:space="preserve"> </w:t>
      </w:r>
      <w:r w:rsidRPr="001827BB">
        <w:rPr>
          <w:rFonts w:ascii="Trebuchet MS" w:hAnsi="Trebuchet MS"/>
          <w:b/>
          <w:color w:val="000000" w:themeColor="text1"/>
          <w:sz w:val="24"/>
          <w:szCs w:val="24"/>
        </w:rPr>
        <w:t xml:space="preserve">  </w:t>
      </w:r>
      <w:r w:rsidRPr="001827BB">
        <w:rPr>
          <w:rFonts w:ascii="Trebuchet MS" w:hAnsi="Trebuchet MS"/>
          <w:b/>
          <w:bCs/>
          <w:color w:val="000000" w:themeColor="text1"/>
          <w:sz w:val="24"/>
          <w:szCs w:val="24"/>
        </w:rPr>
        <w:t xml:space="preserve"> </w:t>
      </w:r>
    </w:p>
    <w:p w:rsidR="0042504B" w:rsidRPr="001827BB" w:rsidRDefault="0042504B" w:rsidP="006F2FAE">
      <w:pPr>
        <w:pStyle w:val="ListParagraph"/>
        <w:numPr>
          <w:ilvl w:val="0"/>
          <w:numId w:val="9"/>
        </w:numPr>
        <w:jc w:val="both"/>
        <w:rPr>
          <w:rFonts w:ascii="Trebuchet MS" w:hAnsi="Trebuchet MS"/>
          <w:b/>
          <w:color w:val="000000" w:themeColor="text1"/>
          <w:sz w:val="24"/>
          <w:szCs w:val="24"/>
        </w:rPr>
      </w:pPr>
      <w:r w:rsidRPr="001827BB">
        <w:rPr>
          <w:rFonts w:ascii="Trebuchet MS" w:hAnsi="Trebuchet MS"/>
          <w:bCs/>
          <w:color w:val="000000" w:themeColor="text1"/>
          <w:sz w:val="24"/>
          <w:szCs w:val="24"/>
        </w:rPr>
        <w:t>invade the privacy of neighbouring properties through overlooking from windows or balconies;</w:t>
      </w:r>
      <w:r w:rsidRPr="001827BB">
        <w:rPr>
          <w:rFonts w:ascii="Trebuchet MS" w:hAnsi="Trebuchet MS"/>
          <w:color w:val="000000" w:themeColor="text1"/>
          <w:sz w:val="24"/>
          <w:szCs w:val="24"/>
        </w:rPr>
        <w:t xml:space="preserve"> </w:t>
      </w:r>
      <w:r w:rsidR="00B3245C" w:rsidRPr="001827BB">
        <w:rPr>
          <w:rFonts w:ascii="Trebuchet MS" w:hAnsi="Trebuchet MS"/>
          <w:b/>
          <w:color w:val="000000" w:themeColor="text1"/>
          <w:sz w:val="24"/>
          <w:szCs w:val="24"/>
        </w:rPr>
        <w:t>NO</w:t>
      </w:r>
      <w:r w:rsidRPr="001827BB">
        <w:rPr>
          <w:rFonts w:ascii="Trebuchet MS" w:hAnsi="Trebuchet MS"/>
          <w:b/>
          <w:color w:val="000000" w:themeColor="text1"/>
          <w:sz w:val="24"/>
          <w:szCs w:val="24"/>
        </w:rPr>
        <w:t xml:space="preserve">   </w:t>
      </w:r>
    </w:p>
    <w:p w:rsidR="00F24A85" w:rsidRPr="001827BB" w:rsidRDefault="0042504B" w:rsidP="006F2FAE">
      <w:pPr>
        <w:pStyle w:val="ListParagraph"/>
        <w:numPr>
          <w:ilvl w:val="0"/>
          <w:numId w:val="9"/>
        </w:numPr>
        <w:jc w:val="both"/>
        <w:rPr>
          <w:rFonts w:ascii="Trebuchet MS" w:hAnsi="Trebuchet MS"/>
          <w:color w:val="000000" w:themeColor="text1"/>
          <w:sz w:val="24"/>
          <w:szCs w:val="24"/>
        </w:rPr>
      </w:pPr>
      <w:r w:rsidRPr="001827BB">
        <w:rPr>
          <w:rFonts w:ascii="Trebuchet MS" w:hAnsi="Trebuchet MS"/>
          <w:bCs/>
          <w:color w:val="000000" w:themeColor="text1"/>
          <w:sz w:val="24"/>
          <w:szCs w:val="24"/>
        </w:rPr>
        <w:t>detract from the character of neighbouring properties through siting, excessive bulk, ill-matching materials or inconsistent design;</w:t>
      </w:r>
      <w:r w:rsidRPr="001827BB">
        <w:rPr>
          <w:rFonts w:ascii="Trebuchet MS" w:hAnsi="Trebuchet MS"/>
          <w:color w:val="000000" w:themeColor="text1"/>
          <w:sz w:val="24"/>
          <w:szCs w:val="24"/>
        </w:rPr>
        <w:t xml:space="preserve"> </w:t>
      </w:r>
      <w:r w:rsidRPr="001827BB">
        <w:rPr>
          <w:rFonts w:ascii="Trebuchet MS" w:hAnsi="Trebuchet MS"/>
          <w:b/>
          <w:color w:val="000000" w:themeColor="text1"/>
          <w:sz w:val="24"/>
          <w:szCs w:val="24"/>
        </w:rPr>
        <w:t>NO</w:t>
      </w:r>
      <w:r w:rsidR="006B7E16" w:rsidRPr="001827BB">
        <w:rPr>
          <w:rFonts w:ascii="Trebuchet MS" w:hAnsi="Trebuchet MS"/>
          <w:b/>
          <w:color w:val="000000" w:themeColor="text1"/>
          <w:sz w:val="24"/>
          <w:szCs w:val="24"/>
        </w:rPr>
        <w:t xml:space="preserve"> </w:t>
      </w:r>
    </w:p>
    <w:p w:rsidR="0042504B" w:rsidRPr="001827BB" w:rsidRDefault="0042504B" w:rsidP="006F2FAE">
      <w:pPr>
        <w:pStyle w:val="ListParagraph"/>
        <w:numPr>
          <w:ilvl w:val="0"/>
          <w:numId w:val="9"/>
        </w:numPr>
        <w:jc w:val="both"/>
        <w:rPr>
          <w:rFonts w:ascii="Trebuchet MS" w:hAnsi="Trebuchet MS"/>
          <w:color w:val="000000" w:themeColor="text1"/>
          <w:sz w:val="24"/>
          <w:szCs w:val="24"/>
        </w:rPr>
      </w:pPr>
      <w:r w:rsidRPr="001827BB">
        <w:rPr>
          <w:rFonts w:ascii="Trebuchet MS" w:hAnsi="Trebuchet MS"/>
          <w:bCs/>
          <w:color w:val="000000" w:themeColor="text1"/>
          <w:sz w:val="24"/>
          <w:szCs w:val="24"/>
        </w:rPr>
        <w:t>detract from the appearance of the street or area by using ill-matched materials, glazing and detailing;</w:t>
      </w:r>
      <w:r w:rsidRPr="001827BB">
        <w:rPr>
          <w:rFonts w:ascii="Trebuchet MS" w:hAnsi="Trebuchet MS"/>
          <w:color w:val="000000" w:themeColor="text1"/>
          <w:sz w:val="24"/>
          <w:szCs w:val="24"/>
        </w:rPr>
        <w:t xml:space="preserve"> </w:t>
      </w:r>
      <w:r w:rsidRPr="001827BB">
        <w:rPr>
          <w:rFonts w:ascii="Trebuchet MS" w:hAnsi="Trebuchet MS"/>
          <w:b/>
          <w:color w:val="000000" w:themeColor="text1"/>
          <w:sz w:val="24"/>
          <w:szCs w:val="24"/>
        </w:rPr>
        <w:t>NO</w:t>
      </w:r>
    </w:p>
    <w:p w:rsidR="0042504B" w:rsidRPr="001827BB" w:rsidRDefault="0042504B" w:rsidP="006F2FAE">
      <w:pPr>
        <w:pStyle w:val="ListParagraph"/>
        <w:jc w:val="both"/>
        <w:rPr>
          <w:rFonts w:ascii="Trebuchet MS" w:hAnsi="Trebuchet MS"/>
          <w:color w:val="000000" w:themeColor="text1"/>
          <w:sz w:val="24"/>
          <w:szCs w:val="24"/>
        </w:rPr>
      </w:pPr>
    </w:p>
    <w:p w:rsidR="0042504B" w:rsidRPr="001827BB" w:rsidRDefault="0042504B" w:rsidP="006F2FAE">
      <w:pPr>
        <w:jc w:val="both"/>
        <w:rPr>
          <w:rFonts w:ascii="Trebuchet MS" w:hAnsi="Trebuchet MS"/>
          <w:color w:val="000000" w:themeColor="text1"/>
          <w:sz w:val="24"/>
          <w:szCs w:val="24"/>
        </w:rPr>
      </w:pPr>
      <w:r w:rsidRPr="001827BB">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1827BB" w:rsidRDefault="0042504B" w:rsidP="006F2FAE">
      <w:pPr>
        <w:jc w:val="both"/>
        <w:rPr>
          <w:rFonts w:ascii="Trebuchet MS" w:hAnsi="Trebuchet MS"/>
          <w:color w:val="000000" w:themeColor="text1"/>
          <w:sz w:val="24"/>
          <w:szCs w:val="24"/>
        </w:rPr>
      </w:pPr>
    </w:p>
    <w:p w:rsidR="0042504B" w:rsidRPr="001827BB" w:rsidRDefault="0042504B" w:rsidP="006F2FAE">
      <w:pPr>
        <w:jc w:val="both"/>
        <w:rPr>
          <w:rFonts w:ascii="Trebuchet MS" w:hAnsi="Trebuchet MS"/>
          <w:color w:val="000000" w:themeColor="text1"/>
          <w:sz w:val="24"/>
          <w:szCs w:val="24"/>
        </w:rPr>
      </w:pPr>
      <w:r w:rsidRPr="001827BB">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1827BB" w:rsidRDefault="0042504B" w:rsidP="006F2FAE">
      <w:pPr>
        <w:jc w:val="both"/>
        <w:rPr>
          <w:rFonts w:ascii="Trebuchet MS" w:hAnsi="Trebuchet MS"/>
          <w:color w:val="000000" w:themeColor="text1"/>
          <w:sz w:val="24"/>
          <w:szCs w:val="24"/>
        </w:rPr>
      </w:pPr>
    </w:p>
    <w:p w:rsidR="0042504B" w:rsidRPr="001827BB" w:rsidRDefault="0042504B" w:rsidP="006F2FAE">
      <w:pPr>
        <w:pStyle w:val="ListParagraph"/>
        <w:numPr>
          <w:ilvl w:val="0"/>
          <w:numId w:val="9"/>
        </w:numPr>
        <w:jc w:val="both"/>
        <w:rPr>
          <w:rFonts w:ascii="Trebuchet MS" w:hAnsi="Trebuchet MS"/>
          <w:b/>
          <w:color w:val="000000" w:themeColor="text1"/>
          <w:sz w:val="24"/>
          <w:szCs w:val="24"/>
        </w:rPr>
      </w:pPr>
      <w:r w:rsidRPr="001827BB">
        <w:rPr>
          <w:rFonts w:ascii="Trebuchet MS" w:hAnsi="Trebuchet MS"/>
          <w:color w:val="000000" w:themeColor="text1"/>
          <w:sz w:val="24"/>
          <w:szCs w:val="24"/>
        </w:rPr>
        <w:t xml:space="preserve">Privacy and overlooking; </w:t>
      </w:r>
      <w:r w:rsidRPr="001827BB">
        <w:rPr>
          <w:rFonts w:ascii="Trebuchet MS" w:hAnsi="Trebuchet MS"/>
          <w:b/>
          <w:color w:val="000000" w:themeColor="text1"/>
          <w:sz w:val="24"/>
          <w:szCs w:val="24"/>
        </w:rPr>
        <w:t xml:space="preserve">NO </w:t>
      </w:r>
    </w:p>
    <w:p w:rsidR="0042504B" w:rsidRPr="001827BB" w:rsidRDefault="0042504B" w:rsidP="006F2FAE">
      <w:pPr>
        <w:pStyle w:val="ListParagraph"/>
        <w:numPr>
          <w:ilvl w:val="0"/>
          <w:numId w:val="9"/>
        </w:numPr>
        <w:jc w:val="both"/>
        <w:rPr>
          <w:rFonts w:ascii="Trebuchet MS" w:hAnsi="Trebuchet MS"/>
          <w:b/>
          <w:color w:val="000000" w:themeColor="text1"/>
          <w:sz w:val="24"/>
          <w:szCs w:val="24"/>
        </w:rPr>
      </w:pPr>
      <w:r w:rsidRPr="001827BB">
        <w:rPr>
          <w:rFonts w:ascii="Trebuchet MS" w:hAnsi="Trebuchet MS"/>
          <w:color w:val="000000" w:themeColor="text1"/>
          <w:sz w:val="24"/>
          <w:szCs w:val="24"/>
        </w:rPr>
        <w:t xml:space="preserve">Access to sunlight and daylight; </w:t>
      </w:r>
      <w:r w:rsidRPr="001827BB">
        <w:rPr>
          <w:rFonts w:ascii="Trebuchet MS" w:hAnsi="Trebuchet MS"/>
          <w:b/>
          <w:color w:val="000000" w:themeColor="text1"/>
          <w:sz w:val="24"/>
          <w:szCs w:val="24"/>
        </w:rPr>
        <w:t>NO</w:t>
      </w:r>
    </w:p>
    <w:p w:rsidR="0042504B" w:rsidRPr="001827BB" w:rsidRDefault="0042504B" w:rsidP="006F2FAE">
      <w:pPr>
        <w:numPr>
          <w:ilvl w:val="0"/>
          <w:numId w:val="12"/>
        </w:num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Visual dominance and overbearing effects of a development; </w:t>
      </w:r>
      <w:r w:rsidRPr="001827BB">
        <w:rPr>
          <w:rFonts w:ascii="Trebuchet MS" w:hAnsi="Trebuchet MS"/>
          <w:b/>
          <w:color w:val="000000" w:themeColor="text1"/>
          <w:sz w:val="24"/>
          <w:szCs w:val="24"/>
        </w:rPr>
        <w:t>NO</w:t>
      </w:r>
      <w:r w:rsidR="002221FB" w:rsidRPr="001827BB">
        <w:rPr>
          <w:rFonts w:ascii="Trebuchet MS" w:hAnsi="Trebuchet MS"/>
          <w:b/>
          <w:color w:val="000000" w:themeColor="text1"/>
          <w:sz w:val="24"/>
          <w:szCs w:val="24"/>
        </w:rPr>
        <w:t xml:space="preserve">, </w:t>
      </w:r>
      <w:r w:rsidR="001827BB" w:rsidRPr="001827BB">
        <w:rPr>
          <w:rFonts w:ascii="Trebuchet MS" w:hAnsi="Trebuchet MS"/>
          <w:b/>
          <w:color w:val="000000" w:themeColor="text1"/>
          <w:sz w:val="24"/>
          <w:szCs w:val="24"/>
        </w:rPr>
        <w:t xml:space="preserve">due to the property’s corner location adjacent to an electricity substation the proposal </w:t>
      </w:r>
      <w:r w:rsidR="002221FB" w:rsidRPr="001827BB">
        <w:rPr>
          <w:rFonts w:ascii="Trebuchet MS" w:hAnsi="Trebuchet MS"/>
          <w:b/>
          <w:color w:val="000000" w:themeColor="text1"/>
          <w:sz w:val="24"/>
          <w:szCs w:val="24"/>
        </w:rPr>
        <w:t>is not harmful in terms of visual dominance or overbearing effects.</w:t>
      </w:r>
    </w:p>
    <w:p w:rsidR="0042504B" w:rsidRPr="001827BB" w:rsidRDefault="0042504B" w:rsidP="006F2FAE">
      <w:pPr>
        <w:numPr>
          <w:ilvl w:val="0"/>
          <w:numId w:val="12"/>
        </w:num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Noise and disturbance; </w:t>
      </w:r>
      <w:r w:rsidRPr="001827BB">
        <w:rPr>
          <w:rFonts w:ascii="Trebuchet MS" w:hAnsi="Trebuchet MS"/>
          <w:b/>
          <w:color w:val="000000" w:themeColor="text1"/>
          <w:sz w:val="24"/>
          <w:szCs w:val="24"/>
        </w:rPr>
        <w:t>NO</w:t>
      </w:r>
    </w:p>
    <w:p w:rsidR="0042504B" w:rsidRPr="001827BB" w:rsidRDefault="0042504B" w:rsidP="006F2FAE">
      <w:pPr>
        <w:numPr>
          <w:ilvl w:val="0"/>
          <w:numId w:val="12"/>
        </w:num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Artificial lighting; </w:t>
      </w:r>
      <w:r w:rsidRPr="001827BB">
        <w:rPr>
          <w:rFonts w:ascii="Trebuchet MS" w:hAnsi="Trebuchet MS"/>
          <w:b/>
          <w:color w:val="000000" w:themeColor="text1"/>
          <w:sz w:val="24"/>
          <w:szCs w:val="24"/>
        </w:rPr>
        <w:t>NO</w:t>
      </w:r>
    </w:p>
    <w:p w:rsidR="0042504B" w:rsidRPr="001827BB" w:rsidRDefault="0042504B" w:rsidP="006F2FAE">
      <w:pPr>
        <w:numPr>
          <w:ilvl w:val="0"/>
          <w:numId w:val="12"/>
        </w:num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Vibration; </w:t>
      </w:r>
      <w:r w:rsidRPr="001827BB">
        <w:rPr>
          <w:rFonts w:ascii="Trebuchet MS" w:hAnsi="Trebuchet MS"/>
          <w:b/>
          <w:color w:val="000000" w:themeColor="text1"/>
          <w:sz w:val="24"/>
          <w:szCs w:val="24"/>
        </w:rPr>
        <w:t>NO</w:t>
      </w:r>
    </w:p>
    <w:p w:rsidR="0042504B" w:rsidRPr="001827BB" w:rsidRDefault="0042504B" w:rsidP="006F2FAE">
      <w:pPr>
        <w:numPr>
          <w:ilvl w:val="0"/>
          <w:numId w:val="12"/>
        </w:num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Dust and fumes; </w:t>
      </w:r>
      <w:r w:rsidRPr="001827BB">
        <w:rPr>
          <w:rFonts w:ascii="Trebuchet MS" w:hAnsi="Trebuchet MS"/>
          <w:b/>
          <w:color w:val="000000" w:themeColor="text1"/>
          <w:sz w:val="24"/>
          <w:szCs w:val="24"/>
        </w:rPr>
        <w:t>NO</w:t>
      </w:r>
    </w:p>
    <w:p w:rsidR="0042504B" w:rsidRPr="001827BB" w:rsidRDefault="0042504B" w:rsidP="006F2FAE">
      <w:pPr>
        <w:numPr>
          <w:ilvl w:val="0"/>
          <w:numId w:val="12"/>
        </w:num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Smell; </w:t>
      </w:r>
      <w:r w:rsidRPr="001827BB">
        <w:rPr>
          <w:rFonts w:ascii="Trebuchet MS" w:hAnsi="Trebuchet MS"/>
          <w:b/>
          <w:color w:val="000000" w:themeColor="text1"/>
          <w:sz w:val="24"/>
          <w:szCs w:val="24"/>
        </w:rPr>
        <w:t>NO</w:t>
      </w:r>
    </w:p>
    <w:p w:rsidR="0042504B" w:rsidRPr="001827BB" w:rsidRDefault="0042504B" w:rsidP="006F2FAE">
      <w:pPr>
        <w:numPr>
          <w:ilvl w:val="0"/>
          <w:numId w:val="12"/>
        </w:numPr>
        <w:autoSpaceDE/>
        <w:autoSpaceDN/>
        <w:jc w:val="both"/>
        <w:rPr>
          <w:rFonts w:ascii="Trebuchet MS" w:hAnsi="Trebuchet MS"/>
          <w:color w:val="000000" w:themeColor="text1"/>
          <w:sz w:val="24"/>
          <w:szCs w:val="24"/>
        </w:rPr>
      </w:pPr>
      <w:r w:rsidRPr="001827BB">
        <w:rPr>
          <w:rFonts w:ascii="Trebuchet MS" w:hAnsi="Trebuchet MS"/>
          <w:color w:val="000000" w:themeColor="text1"/>
          <w:sz w:val="24"/>
          <w:szCs w:val="24"/>
        </w:rPr>
        <w:t xml:space="preserve">Crime and safety; </w:t>
      </w:r>
      <w:r w:rsidRPr="001827BB">
        <w:rPr>
          <w:rFonts w:ascii="Trebuchet MS" w:hAnsi="Trebuchet MS"/>
          <w:b/>
          <w:color w:val="000000" w:themeColor="text1"/>
          <w:sz w:val="24"/>
          <w:szCs w:val="24"/>
        </w:rPr>
        <w:t>NO</w:t>
      </w:r>
    </w:p>
    <w:p w:rsidR="00764FD4" w:rsidRPr="001827BB" w:rsidRDefault="00764FD4" w:rsidP="006F2FAE">
      <w:pPr>
        <w:jc w:val="both"/>
        <w:rPr>
          <w:rFonts w:ascii="Trebuchet MS" w:hAnsi="Trebuchet MS"/>
          <w:color w:val="000000" w:themeColor="text1"/>
          <w:sz w:val="24"/>
          <w:szCs w:val="24"/>
        </w:rPr>
      </w:pPr>
    </w:p>
    <w:p w:rsidR="0042504B" w:rsidRPr="001827BB" w:rsidRDefault="0042504B" w:rsidP="006F2FAE">
      <w:pPr>
        <w:jc w:val="both"/>
        <w:rPr>
          <w:rFonts w:ascii="Trebuchet MS" w:hAnsi="Trebuchet MS"/>
          <w:b/>
          <w:bCs/>
          <w:color w:val="000000" w:themeColor="text1"/>
          <w:sz w:val="24"/>
          <w:szCs w:val="24"/>
        </w:rPr>
      </w:pPr>
      <w:r w:rsidRPr="001827BB">
        <w:rPr>
          <w:rFonts w:ascii="Trebuchet MS" w:hAnsi="Trebuchet MS"/>
          <w:b/>
          <w:bCs/>
          <w:color w:val="000000" w:themeColor="text1"/>
          <w:sz w:val="24"/>
          <w:szCs w:val="24"/>
        </w:rPr>
        <w:t xml:space="preserve">RECOMMENDATION:    </w:t>
      </w:r>
    </w:p>
    <w:p w:rsidR="0042504B" w:rsidRPr="001827BB" w:rsidRDefault="0042504B" w:rsidP="006F2FAE">
      <w:pPr>
        <w:ind w:hanging="11"/>
        <w:jc w:val="both"/>
        <w:rPr>
          <w:rFonts w:ascii="Trebuchet MS" w:hAnsi="Trebuchet MS" w:cs="Trebuchet MS"/>
          <w:color w:val="000000" w:themeColor="text1"/>
          <w:sz w:val="24"/>
          <w:szCs w:val="24"/>
        </w:rPr>
      </w:pPr>
    </w:p>
    <w:p w:rsidR="0042504B" w:rsidRPr="001827BB" w:rsidRDefault="0042504B" w:rsidP="006F2FAE">
      <w:pPr>
        <w:ind w:hanging="11"/>
        <w:jc w:val="both"/>
        <w:rPr>
          <w:rFonts w:ascii="Trebuchet MS" w:hAnsi="Trebuchet MS" w:cs="Trebuchet MS"/>
          <w:b/>
          <w:color w:val="000000" w:themeColor="text1"/>
          <w:sz w:val="24"/>
          <w:szCs w:val="24"/>
        </w:rPr>
      </w:pPr>
      <w:r w:rsidRPr="001827BB">
        <w:rPr>
          <w:rFonts w:ascii="Trebuchet MS" w:hAnsi="Trebuchet MS" w:cs="Trebuchet MS"/>
          <w:b/>
          <w:color w:val="000000" w:themeColor="text1"/>
          <w:sz w:val="24"/>
          <w:szCs w:val="24"/>
        </w:rPr>
        <w:t>GRANT</w:t>
      </w: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lastRenderedPageBreak/>
        <w:t>Subject to the following conditions:</w:t>
      </w:r>
    </w:p>
    <w:p w:rsidR="0042504B" w:rsidRPr="00332D36" w:rsidRDefault="0042504B"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Time limit</w:t>
      </w:r>
    </w:p>
    <w:p w:rsidR="0042504B" w:rsidRPr="00332D36" w:rsidRDefault="0042504B"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Approved plans  </w:t>
      </w:r>
    </w:p>
    <w:p w:rsidR="0007215D" w:rsidRPr="00332D36" w:rsidRDefault="0007215D"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Materials</w:t>
      </w:r>
    </w:p>
    <w:p w:rsidR="0042504B" w:rsidRPr="00332D36" w:rsidRDefault="0042504B" w:rsidP="006F2FAE">
      <w:pPr>
        <w:jc w:val="both"/>
        <w:rPr>
          <w:rFonts w:ascii="Trebuchet MS" w:hAnsi="Trebuchet MS"/>
          <w:color w:val="000000" w:themeColor="text1"/>
          <w:sz w:val="24"/>
          <w:szCs w:val="24"/>
        </w:rPr>
      </w:pP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Informatives relating to:</w:t>
      </w:r>
    </w:p>
    <w:p w:rsidR="003C1FBE" w:rsidRPr="00332D36"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Positive and proactive </w:t>
      </w:r>
    </w:p>
    <w:p w:rsidR="0042504B" w:rsidRPr="00332D36"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332D36">
        <w:rPr>
          <w:rFonts w:ascii="Trebuchet MS" w:hAnsi="Trebuchet MS"/>
          <w:color w:val="000000" w:themeColor="text1"/>
          <w:sz w:val="24"/>
          <w:szCs w:val="24"/>
        </w:rPr>
        <w:t>Terms and conditions</w:t>
      </w:r>
    </w:p>
    <w:p w:rsidR="0042504B" w:rsidRPr="00332D36" w:rsidRDefault="003C1FBE"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3</w:t>
      </w:r>
      <w:r w:rsidR="0042504B" w:rsidRPr="00332D36">
        <w:rPr>
          <w:rFonts w:ascii="Trebuchet MS" w:hAnsi="Trebuchet MS"/>
          <w:color w:val="000000" w:themeColor="text1"/>
          <w:sz w:val="24"/>
          <w:szCs w:val="24"/>
        </w:rPr>
        <w:t>.</w:t>
      </w:r>
      <w:r w:rsidR="0042504B" w:rsidRPr="00332D36">
        <w:rPr>
          <w:rFonts w:ascii="Trebuchet MS" w:hAnsi="Trebuchet MS"/>
          <w:color w:val="000000" w:themeColor="text1"/>
          <w:sz w:val="24"/>
          <w:szCs w:val="24"/>
        </w:rPr>
        <w:tab/>
        <w:t xml:space="preserve">Building regulations </w:t>
      </w:r>
    </w:p>
    <w:p w:rsidR="0042504B" w:rsidRPr="00332D36" w:rsidRDefault="003C1FBE"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4</w:t>
      </w:r>
      <w:r w:rsidR="0042504B" w:rsidRPr="00332D36">
        <w:rPr>
          <w:rFonts w:ascii="Trebuchet MS" w:hAnsi="Trebuchet MS"/>
          <w:color w:val="000000" w:themeColor="text1"/>
          <w:sz w:val="24"/>
          <w:szCs w:val="24"/>
        </w:rPr>
        <w:t>.</w:t>
      </w:r>
      <w:r w:rsidR="0042504B" w:rsidRPr="00332D36">
        <w:rPr>
          <w:rFonts w:ascii="Trebuchet MS" w:hAnsi="Trebuchet MS"/>
          <w:color w:val="000000" w:themeColor="text1"/>
          <w:sz w:val="24"/>
          <w:szCs w:val="24"/>
        </w:rPr>
        <w:tab/>
        <w:t xml:space="preserve">Construction and demolition </w:t>
      </w:r>
    </w:p>
    <w:p w:rsidR="00676826" w:rsidRPr="00332D36" w:rsidRDefault="007469EB" w:rsidP="001F7239">
      <w:pPr>
        <w:jc w:val="both"/>
        <w:rPr>
          <w:rFonts w:ascii="Trebuchet MS" w:hAnsi="Trebuchet MS"/>
          <w:color w:val="000000" w:themeColor="text1"/>
          <w:sz w:val="24"/>
          <w:szCs w:val="24"/>
        </w:rPr>
      </w:pPr>
      <w:r w:rsidRPr="00332D36">
        <w:rPr>
          <w:rFonts w:ascii="Trebuchet MS" w:hAnsi="Trebuchet MS"/>
          <w:color w:val="000000" w:themeColor="text1"/>
          <w:sz w:val="24"/>
          <w:szCs w:val="24"/>
        </w:rPr>
        <w:t>5.</w:t>
      </w:r>
      <w:r w:rsidRPr="00332D36">
        <w:rPr>
          <w:rFonts w:ascii="Trebuchet MS" w:hAnsi="Trebuchet MS"/>
          <w:color w:val="000000" w:themeColor="text1"/>
          <w:sz w:val="24"/>
          <w:szCs w:val="24"/>
        </w:rPr>
        <w:tab/>
        <w:t xml:space="preserve">Encroachment </w:t>
      </w:r>
    </w:p>
    <w:p w:rsidR="009D0EBB" w:rsidRPr="001827BB" w:rsidRDefault="00332D36" w:rsidP="001F7239">
      <w:pPr>
        <w:jc w:val="both"/>
        <w:rPr>
          <w:rFonts w:ascii="Trebuchet MS" w:hAnsi="Trebuchet MS"/>
          <w:color w:val="000000" w:themeColor="text1"/>
          <w:sz w:val="24"/>
          <w:szCs w:val="24"/>
        </w:rPr>
      </w:pPr>
      <w:r w:rsidRPr="001827BB">
        <w:rPr>
          <w:rFonts w:ascii="Trebuchet MS" w:hAnsi="Trebuchet MS"/>
          <w:color w:val="000000" w:themeColor="text1"/>
          <w:sz w:val="24"/>
          <w:szCs w:val="24"/>
        </w:rPr>
        <w:t>6.</w:t>
      </w:r>
      <w:r w:rsidRPr="001827BB">
        <w:rPr>
          <w:rFonts w:ascii="Trebuchet MS" w:hAnsi="Trebuchet MS"/>
          <w:color w:val="000000" w:themeColor="text1"/>
          <w:sz w:val="24"/>
          <w:szCs w:val="24"/>
        </w:rPr>
        <w:tab/>
      </w:r>
      <w:r w:rsidR="001827BB">
        <w:rPr>
          <w:rFonts w:ascii="Trebuchet MS" w:hAnsi="Trebuchet MS"/>
          <w:color w:val="000000" w:themeColor="text1"/>
          <w:sz w:val="24"/>
          <w:szCs w:val="24"/>
        </w:rPr>
        <w:t>Highways</w:t>
      </w:r>
      <w:bookmarkStart w:id="0" w:name="_GoBack"/>
      <w:bookmarkEnd w:id="0"/>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27BB"/>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21315"/>
    <w:rsid w:val="003279B1"/>
    <w:rsid w:val="00327B21"/>
    <w:rsid w:val="00332D36"/>
    <w:rsid w:val="003412EA"/>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1AEB"/>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1916"/>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A6F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06374"/>
    <w:rsid w:val="00C12380"/>
    <w:rsid w:val="00C14F01"/>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E7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8352E"/>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3944C-DBBE-4F1C-B7A2-341F543C9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137</TotalTime>
  <Pages>4</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9</cp:revision>
  <cp:lastPrinted>2012-12-21T16:02:00Z</cp:lastPrinted>
  <dcterms:created xsi:type="dcterms:W3CDTF">2018-06-05T12:00:00Z</dcterms:created>
  <dcterms:modified xsi:type="dcterms:W3CDTF">2018-06-11T13:17:00Z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