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8E430E">
        <w:rPr>
          <w:rFonts w:cs="Courier New"/>
          <w:b/>
          <w:color w:val="000000"/>
          <w:szCs w:val="24"/>
          <w:lang w:eastAsia="en-GB"/>
        </w:rPr>
        <w:t xml:space="preserve"> </w:t>
      </w:r>
      <w:r w:rsidR="008E430E" w:rsidRPr="008E430E">
        <w:rPr>
          <w:rFonts w:cs="Courier New"/>
          <w:color w:val="000000"/>
          <w:szCs w:val="24"/>
          <w:lang w:eastAsia="en-GB"/>
        </w:rPr>
        <w:t>02/07/18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8E430E">
        <w:rPr>
          <w:rFonts w:cs="Courier New"/>
          <w:color w:val="000000"/>
          <w:szCs w:val="24"/>
          <w:lang w:eastAsia="en-GB"/>
        </w:rPr>
        <w:t xml:space="preserve"> 180836/HPA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5B6966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8E430E" w:rsidRPr="008E430E">
        <w:rPr>
          <w:rFonts w:cs="Courier New"/>
          <w:color w:val="000000"/>
          <w:szCs w:val="24"/>
          <w:lang w:eastAsia="en-GB"/>
        </w:rPr>
        <w:t>141 St Michaels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8E430E">
        <w:rPr>
          <w:color w:val="000000"/>
          <w:szCs w:val="24"/>
        </w:rPr>
        <w:t xml:space="preserve"> 6m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8E430E">
        <w:rPr>
          <w:color w:val="000000"/>
          <w:szCs w:val="24"/>
        </w:rPr>
        <w:t>3.3m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8E430E">
        <w:rPr>
          <w:color w:val="000000"/>
          <w:szCs w:val="24"/>
        </w:rPr>
        <w:t>2.8m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8E430E">
        <w:rPr>
          <w:color w:val="000000"/>
          <w:szCs w:val="24"/>
        </w:rPr>
        <w:t>22/05/18:</w:t>
      </w:r>
    </w:p>
    <w:p w:rsidR="008E430E" w:rsidRDefault="008E430E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Site Location and Block Plan</w:t>
      </w:r>
    </w:p>
    <w:p w:rsidR="008E430E" w:rsidRDefault="008E430E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Existing Ground Floor Plan and Elevations</w:t>
      </w:r>
    </w:p>
    <w:p w:rsidR="008E430E" w:rsidRDefault="008E430E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Proposed Ground Floor Plan and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4931E8" w:rsidRDefault="008E430E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color w:val="000000"/>
          <w:szCs w:val="24"/>
          <w:lang w:eastAsia="en-GB"/>
        </w:rPr>
        <w:t>980432/FUL – Loft conversion – Permitted 21/12/98</w:t>
      </w:r>
    </w:p>
    <w:p w:rsidR="008E430E" w:rsidRPr="004900B0" w:rsidRDefault="008E430E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024EFC">
        <w:rPr>
          <w:color w:val="000000"/>
          <w:szCs w:val="24"/>
        </w:rPr>
        <w:t xml:space="preserve"> 30/05/18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024EFC">
        <w:rPr>
          <w:color w:val="000000"/>
          <w:szCs w:val="24"/>
        </w:rPr>
        <w:t xml:space="preserve">139 and 143 St Michaels Road and 49 and 51 Ash Road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024EFC">
        <w:rPr>
          <w:color w:val="000000"/>
          <w:szCs w:val="24"/>
        </w:rPr>
        <w:t xml:space="preserve"> 02/07/18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024EFC">
        <w:rPr>
          <w:color w:val="000000"/>
          <w:szCs w:val="24"/>
        </w:rPr>
        <w:t>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024EFC">
        <w:rPr>
          <w:color w:val="000000"/>
          <w:szCs w:val="24"/>
        </w:rPr>
        <w:t>3.3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024EFC">
        <w:rPr>
          <w:color w:val="000000"/>
          <w:szCs w:val="24"/>
        </w:rPr>
        <w:t>2.8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24EFC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8E430E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637E7-27B5-4491-9CF2-164B2DF1C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2018-06-20T09:05:00Z</dcterms:created>
  <dcterms:modified xsi:type="dcterms:W3CDTF">2018-06-20T09:05:00Z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