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230CFA" w:rsidRDefault="0059452E" w:rsidP="006F2FAE">
      <w:pPr>
        <w:pStyle w:val="PlainText"/>
        <w:jc w:val="both"/>
        <w:rPr>
          <w:rFonts w:ascii="Trebuchet MS" w:hAnsi="Trebuchet MS"/>
          <w:b/>
          <w:color w:val="000000" w:themeColor="text1"/>
          <w:sz w:val="24"/>
          <w:szCs w:val="24"/>
        </w:rPr>
      </w:pPr>
      <w:r w:rsidRPr="00230CFA">
        <w:rPr>
          <w:rFonts w:ascii="Trebuchet MS" w:hAnsi="Trebuchet MS"/>
          <w:b/>
          <w:color w:val="000000" w:themeColor="text1"/>
          <w:sz w:val="24"/>
          <w:szCs w:val="24"/>
        </w:rPr>
        <w:t>DELEGATED APPLICATION REPORT</w:t>
      </w:r>
      <w:r w:rsidR="00790E47" w:rsidRPr="00230CFA">
        <w:rPr>
          <w:rFonts w:ascii="Trebuchet MS" w:hAnsi="Trebuchet MS"/>
          <w:b/>
          <w:color w:val="000000" w:themeColor="text1"/>
          <w:sz w:val="24"/>
          <w:szCs w:val="24"/>
        </w:rPr>
        <w:t xml:space="preserve"> </w:t>
      </w:r>
      <w:r w:rsidR="004C6DB6" w:rsidRPr="00230CFA">
        <w:rPr>
          <w:rFonts w:ascii="Trebuchet MS" w:hAnsi="Trebuchet MS"/>
          <w:b/>
          <w:color w:val="000000" w:themeColor="text1"/>
          <w:sz w:val="24"/>
          <w:szCs w:val="24"/>
        </w:rPr>
        <w:tab/>
      </w:r>
      <w:r w:rsidR="004C6DB6" w:rsidRPr="00230CFA">
        <w:rPr>
          <w:rFonts w:ascii="Trebuchet MS" w:hAnsi="Trebuchet MS"/>
          <w:b/>
          <w:color w:val="000000" w:themeColor="text1"/>
          <w:sz w:val="24"/>
          <w:szCs w:val="24"/>
        </w:rPr>
        <w:tab/>
      </w:r>
      <w:r w:rsidR="004C6DB6" w:rsidRPr="00230CFA">
        <w:rPr>
          <w:rFonts w:ascii="Trebuchet MS" w:hAnsi="Trebuchet MS"/>
          <w:b/>
          <w:color w:val="000000" w:themeColor="text1"/>
          <w:sz w:val="24"/>
          <w:szCs w:val="24"/>
        </w:rPr>
        <w:tab/>
      </w:r>
      <w:r w:rsidR="004C6DB6" w:rsidRPr="00230CFA">
        <w:rPr>
          <w:rFonts w:ascii="Trebuchet MS" w:hAnsi="Trebuchet MS"/>
          <w:b/>
          <w:color w:val="000000" w:themeColor="text1"/>
          <w:sz w:val="24"/>
          <w:szCs w:val="24"/>
        </w:rPr>
        <w:tab/>
      </w:r>
      <w:r w:rsidR="008E1486" w:rsidRPr="00230CFA">
        <w:rPr>
          <w:rFonts w:ascii="Trebuchet MS" w:hAnsi="Trebuchet MS"/>
          <w:b/>
          <w:color w:val="000000" w:themeColor="text1"/>
          <w:sz w:val="24"/>
          <w:szCs w:val="24"/>
        </w:rPr>
        <w:t>Target Date:</w:t>
      </w:r>
      <w:r w:rsidR="008E1486" w:rsidRPr="00230CFA">
        <w:rPr>
          <w:rFonts w:ascii="Trebuchet MS" w:hAnsi="Trebuchet MS"/>
          <w:b/>
          <w:color w:val="000000" w:themeColor="text1"/>
          <w:sz w:val="24"/>
          <w:szCs w:val="24"/>
        </w:rPr>
        <w:tab/>
      </w:r>
      <w:r w:rsidR="00A70EE9" w:rsidRPr="00230CFA">
        <w:rPr>
          <w:rFonts w:ascii="Trebuchet MS" w:hAnsi="Trebuchet MS"/>
          <w:color w:val="000000" w:themeColor="text1"/>
          <w:sz w:val="24"/>
          <w:szCs w:val="24"/>
        </w:rPr>
        <w:t>04</w:t>
      </w:r>
      <w:r w:rsidR="00C12380" w:rsidRPr="00230CFA">
        <w:rPr>
          <w:rFonts w:ascii="Trebuchet MS" w:hAnsi="Trebuchet MS"/>
          <w:color w:val="000000" w:themeColor="text1"/>
          <w:sz w:val="24"/>
          <w:szCs w:val="24"/>
        </w:rPr>
        <w:t>/</w:t>
      </w:r>
      <w:r w:rsidR="00A70EE9" w:rsidRPr="00230CFA">
        <w:rPr>
          <w:rFonts w:ascii="Trebuchet MS" w:hAnsi="Trebuchet MS"/>
          <w:color w:val="000000" w:themeColor="text1"/>
          <w:sz w:val="24"/>
          <w:szCs w:val="24"/>
        </w:rPr>
        <w:t>10</w:t>
      </w:r>
      <w:r w:rsidR="00C12380" w:rsidRPr="00230CFA">
        <w:rPr>
          <w:rFonts w:ascii="Trebuchet MS" w:hAnsi="Trebuchet MS"/>
          <w:color w:val="000000" w:themeColor="text1"/>
          <w:sz w:val="24"/>
          <w:szCs w:val="24"/>
        </w:rPr>
        <w:t>/201</w:t>
      </w:r>
      <w:r w:rsidR="006E4B7D" w:rsidRPr="00230CFA">
        <w:rPr>
          <w:rFonts w:ascii="Trebuchet MS" w:hAnsi="Trebuchet MS"/>
          <w:color w:val="000000" w:themeColor="text1"/>
          <w:sz w:val="24"/>
          <w:szCs w:val="24"/>
        </w:rPr>
        <w:t>8</w:t>
      </w:r>
      <w:r w:rsidR="008E1486" w:rsidRPr="00230CFA">
        <w:rPr>
          <w:rFonts w:ascii="Trebuchet MS" w:hAnsi="Trebuchet MS"/>
          <w:b/>
          <w:color w:val="000000" w:themeColor="text1"/>
          <w:sz w:val="24"/>
          <w:szCs w:val="24"/>
        </w:rPr>
        <w:tab/>
      </w:r>
      <w:r w:rsidR="008E1486" w:rsidRPr="00230CFA">
        <w:rPr>
          <w:rFonts w:ascii="Trebuchet MS" w:hAnsi="Trebuchet MS"/>
          <w:b/>
          <w:color w:val="000000" w:themeColor="text1"/>
          <w:sz w:val="24"/>
          <w:szCs w:val="24"/>
        </w:rPr>
        <w:tab/>
      </w:r>
      <w:r w:rsidR="008E1486" w:rsidRPr="00230CFA">
        <w:rPr>
          <w:rFonts w:ascii="Trebuchet MS" w:hAnsi="Trebuchet MS"/>
          <w:b/>
          <w:color w:val="000000" w:themeColor="text1"/>
          <w:sz w:val="24"/>
          <w:szCs w:val="24"/>
        </w:rPr>
        <w:tab/>
      </w:r>
    </w:p>
    <w:p w:rsidR="00025CC2" w:rsidRPr="00230CFA" w:rsidRDefault="00790E47" w:rsidP="006F2FAE">
      <w:pPr>
        <w:pStyle w:val="PlainText"/>
        <w:jc w:val="both"/>
        <w:rPr>
          <w:rFonts w:ascii="Trebuchet MS" w:hAnsi="Trebuchet MS"/>
          <w:color w:val="000000" w:themeColor="text1"/>
          <w:sz w:val="24"/>
          <w:szCs w:val="24"/>
        </w:rPr>
      </w:pPr>
      <w:r w:rsidRPr="00230CFA">
        <w:rPr>
          <w:rFonts w:ascii="Trebuchet MS" w:hAnsi="Trebuchet MS"/>
          <w:b/>
          <w:color w:val="000000" w:themeColor="text1"/>
          <w:sz w:val="24"/>
          <w:szCs w:val="24"/>
        </w:rPr>
        <w:t>Application No:</w:t>
      </w:r>
      <w:r w:rsidR="00FB1E6D" w:rsidRPr="00230CFA">
        <w:rPr>
          <w:rFonts w:ascii="Trebuchet MS" w:hAnsi="Trebuchet MS"/>
          <w:b/>
          <w:color w:val="000000" w:themeColor="text1"/>
          <w:sz w:val="24"/>
          <w:szCs w:val="24"/>
        </w:rPr>
        <w:t xml:space="preserve"> </w:t>
      </w:r>
      <w:r w:rsidR="00C12380" w:rsidRPr="00230CFA">
        <w:rPr>
          <w:rFonts w:ascii="Trebuchet MS" w:hAnsi="Trebuchet MS"/>
          <w:color w:val="000000" w:themeColor="text1"/>
          <w:sz w:val="24"/>
          <w:szCs w:val="24"/>
        </w:rPr>
        <w:t>1</w:t>
      </w:r>
      <w:r w:rsidR="002055FF" w:rsidRPr="00230CFA">
        <w:rPr>
          <w:rFonts w:ascii="Trebuchet MS" w:hAnsi="Trebuchet MS"/>
          <w:color w:val="000000" w:themeColor="text1"/>
          <w:sz w:val="24"/>
          <w:szCs w:val="24"/>
        </w:rPr>
        <w:t>8</w:t>
      </w:r>
      <w:r w:rsidR="00A70EE9" w:rsidRPr="00230CFA">
        <w:rPr>
          <w:rFonts w:ascii="Trebuchet MS" w:hAnsi="Trebuchet MS"/>
          <w:color w:val="000000" w:themeColor="text1"/>
          <w:sz w:val="24"/>
          <w:szCs w:val="24"/>
        </w:rPr>
        <w:t>1405</w:t>
      </w:r>
      <w:r w:rsidR="00C12380" w:rsidRPr="00230CFA">
        <w:rPr>
          <w:rFonts w:ascii="Trebuchet MS" w:hAnsi="Trebuchet MS"/>
          <w:color w:val="000000" w:themeColor="text1"/>
          <w:sz w:val="24"/>
          <w:szCs w:val="24"/>
        </w:rPr>
        <w:t>/HOU</w:t>
      </w:r>
      <w:r w:rsidR="001F4B07" w:rsidRPr="00230CFA">
        <w:rPr>
          <w:rFonts w:ascii="Trebuchet MS" w:hAnsi="Trebuchet MS"/>
          <w:color w:val="000000" w:themeColor="text1"/>
          <w:sz w:val="24"/>
          <w:szCs w:val="24"/>
        </w:rPr>
        <w:tab/>
      </w:r>
      <w:r w:rsidR="001F4B07" w:rsidRPr="00230CFA">
        <w:rPr>
          <w:rFonts w:ascii="Trebuchet MS" w:hAnsi="Trebuchet MS"/>
          <w:color w:val="000000" w:themeColor="text1"/>
          <w:sz w:val="24"/>
          <w:szCs w:val="24"/>
        </w:rPr>
        <w:tab/>
      </w:r>
      <w:r w:rsidR="001F4B07" w:rsidRPr="00230CFA">
        <w:rPr>
          <w:rFonts w:ascii="Trebuchet MS" w:hAnsi="Trebuchet MS"/>
          <w:color w:val="000000" w:themeColor="text1"/>
          <w:sz w:val="24"/>
          <w:szCs w:val="24"/>
        </w:rPr>
        <w:tab/>
      </w:r>
      <w:r w:rsidR="001F4B07" w:rsidRPr="00230CFA">
        <w:rPr>
          <w:rFonts w:ascii="Trebuchet MS" w:hAnsi="Trebuchet MS"/>
          <w:color w:val="000000" w:themeColor="text1"/>
          <w:sz w:val="24"/>
          <w:szCs w:val="24"/>
        </w:rPr>
        <w:tab/>
      </w:r>
      <w:r w:rsidR="001F4B07" w:rsidRPr="00230CFA">
        <w:rPr>
          <w:rFonts w:ascii="Trebuchet MS" w:hAnsi="Trebuchet MS"/>
          <w:color w:val="000000" w:themeColor="text1"/>
          <w:sz w:val="24"/>
          <w:szCs w:val="24"/>
        </w:rPr>
        <w:tab/>
      </w:r>
    </w:p>
    <w:p w:rsidR="00E64B9F" w:rsidRPr="00230CFA" w:rsidRDefault="0059452E" w:rsidP="006F2FAE">
      <w:pPr>
        <w:pStyle w:val="PlainText"/>
        <w:jc w:val="both"/>
        <w:rPr>
          <w:rFonts w:ascii="Trebuchet MS" w:hAnsi="Trebuchet MS"/>
          <w:color w:val="000000" w:themeColor="text1"/>
          <w:sz w:val="24"/>
          <w:szCs w:val="24"/>
        </w:rPr>
      </w:pPr>
      <w:r w:rsidRPr="00230CFA">
        <w:rPr>
          <w:rFonts w:ascii="Trebuchet MS" w:hAnsi="Trebuchet MS"/>
          <w:b/>
          <w:color w:val="000000" w:themeColor="text1"/>
          <w:sz w:val="24"/>
          <w:szCs w:val="24"/>
        </w:rPr>
        <w:t>Address:</w:t>
      </w:r>
      <w:r w:rsidR="00A3419E" w:rsidRPr="00230CFA">
        <w:rPr>
          <w:rFonts w:ascii="Trebuchet MS" w:hAnsi="Trebuchet MS"/>
          <w:color w:val="000000" w:themeColor="text1"/>
          <w:sz w:val="24"/>
          <w:szCs w:val="24"/>
        </w:rPr>
        <w:t xml:space="preserve"> </w:t>
      </w:r>
      <w:r w:rsidR="00A70EE9" w:rsidRPr="00230CFA">
        <w:rPr>
          <w:rFonts w:ascii="Trebuchet MS" w:hAnsi="Trebuchet MS"/>
          <w:color w:val="000000" w:themeColor="text1"/>
          <w:sz w:val="24"/>
          <w:szCs w:val="24"/>
        </w:rPr>
        <w:t>55 St Saviours Road, Reading</w:t>
      </w:r>
    </w:p>
    <w:p w:rsidR="004042D4" w:rsidRPr="00230CFA" w:rsidRDefault="0059452E" w:rsidP="00AA6FEA">
      <w:pPr>
        <w:pStyle w:val="PlainText"/>
        <w:jc w:val="both"/>
        <w:rPr>
          <w:rFonts w:ascii="Trebuchet MS" w:hAnsi="Trebuchet MS"/>
          <w:color w:val="000000" w:themeColor="text1"/>
          <w:sz w:val="24"/>
          <w:szCs w:val="24"/>
        </w:rPr>
      </w:pPr>
      <w:r w:rsidRPr="00230CFA">
        <w:rPr>
          <w:rFonts w:ascii="Trebuchet MS" w:hAnsi="Trebuchet MS"/>
          <w:b/>
          <w:color w:val="000000" w:themeColor="text1"/>
          <w:sz w:val="24"/>
          <w:szCs w:val="24"/>
        </w:rPr>
        <w:t>Proposal:</w:t>
      </w:r>
      <w:r w:rsidR="00537DFF" w:rsidRPr="00230CFA">
        <w:rPr>
          <w:rFonts w:ascii="Trebuchet MS" w:hAnsi="Trebuchet MS"/>
          <w:color w:val="000000" w:themeColor="text1"/>
          <w:sz w:val="24"/>
          <w:szCs w:val="24"/>
        </w:rPr>
        <w:t xml:space="preserve"> </w:t>
      </w:r>
      <w:r w:rsidR="00A70EE9" w:rsidRPr="00230CFA">
        <w:rPr>
          <w:rFonts w:ascii="Trebuchet MS" w:hAnsi="Trebuchet MS"/>
          <w:color w:val="000000" w:themeColor="text1"/>
          <w:sz w:val="24"/>
          <w:szCs w:val="24"/>
        </w:rPr>
        <w:t>Single storey rear extension</w:t>
      </w:r>
    </w:p>
    <w:p w:rsidR="0059452E" w:rsidRPr="00230CFA" w:rsidRDefault="0059452E" w:rsidP="006F2FAE">
      <w:pPr>
        <w:pStyle w:val="PlainText"/>
        <w:jc w:val="both"/>
        <w:rPr>
          <w:rFonts w:ascii="Trebuchet MS" w:hAnsi="Trebuchet MS"/>
          <w:color w:val="000000" w:themeColor="text1"/>
          <w:sz w:val="24"/>
          <w:szCs w:val="24"/>
        </w:rPr>
      </w:pPr>
      <w:r w:rsidRPr="00230CFA">
        <w:rPr>
          <w:rFonts w:ascii="Trebuchet MS" w:hAnsi="Trebuchet MS"/>
          <w:b/>
          <w:color w:val="000000" w:themeColor="text1"/>
          <w:sz w:val="24"/>
          <w:szCs w:val="24"/>
        </w:rPr>
        <w:t xml:space="preserve">Case officer: </w:t>
      </w:r>
      <w:r w:rsidR="00C12380" w:rsidRPr="00230CFA">
        <w:rPr>
          <w:rFonts w:ascii="Trebuchet MS" w:hAnsi="Trebuchet MS"/>
          <w:color w:val="000000" w:themeColor="text1"/>
          <w:sz w:val="24"/>
          <w:szCs w:val="24"/>
        </w:rPr>
        <w:t>Claire Ringwood</w:t>
      </w:r>
    </w:p>
    <w:p w:rsidR="00980598" w:rsidRPr="00230CFA"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230CFA" w:rsidRDefault="0059452E" w:rsidP="006F2FAE">
      <w:pPr>
        <w:pStyle w:val="PlainText"/>
        <w:jc w:val="both"/>
        <w:rPr>
          <w:rFonts w:ascii="Trebuchet MS" w:hAnsi="Trebuchet MS"/>
          <w:color w:val="000000" w:themeColor="text1"/>
          <w:sz w:val="24"/>
          <w:szCs w:val="24"/>
        </w:rPr>
      </w:pPr>
    </w:p>
    <w:p w:rsidR="0059452E" w:rsidRPr="00230CFA" w:rsidRDefault="0059452E" w:rsidP="006F2FAE">
      <w:pPr>
        <w:pStyle w:val="PlainText"/>
        <w:jc w:val="both"/>
        <w:rPr>
          <w:rFonts w:ascii="Trebuchet MS" w:hAnsi="Trebuchet MS"/>
          <w:b/>
          <w:color w:val="000000" w:themeColor="text1"/>
          <w:sz w:val="24"/>
          <w:szCs w:val="24"/>
        </w:rPr>
      </w:pPr>
      <w:r w:rsidRPr="00230CFA">
        <w:rPr>
          <w:rFonts w:ascii="Trebuchet MS" w:hAnsi="Trebuchet MS"/>
          <w:b/>
          <w:color w:val="000000" w:themeColor="text1"/>
          <w:sz w:val="24"/>
          <w:szCs w:val="24"/>
        </w:rPr>
        <w:t>Site Description and Surrounding Area</w:t>
      </w:r>
      <w:r w:rsidR="00790E47" w:rsidRPr="00230CFA">
        <w:rPr>
          <w:rFonts w:ascii="Trebuchet MS" w:hAnsi="Trebuchet MS"/>
          <w:b/>
          <w:color w:val="000000" w:themeColor="text1"/>
          <w:sz w:val="24"/>
          <w:szCs w:val="24"/>
        </w:rPr>
        <w:t>:</w:t>
      </w:r>
      <w:r w:rsidR="000676FE" w:rsidRPr="00230CFA">
        <w:rPr>
          <w:rFonts w:ascii="Trebuchet MS" w:hAnsi="Trebuchet MS"/>
          <w:b/>
          <w:color w:val="000000" w:themeColor="text1"/>
          <w:sz w:val="24"/>
          <w:szCs w:val="24"/>
        </w:rPr>
        <w:t xml:space="preserve"> </w:t>
      </w:r>
      <w:r w:rsidR="002A1C04" w:rsidRPr="00230CFA">
        <w:rPr>
          <w:rFonts w:ascii="Trebuchet MS" w:hAnsi="Trebuchet MS"/>
          <w:b/>
          <w:color w:val="000000" w:themeColor="text1"/>
          <w:sz w:val="24"/>
          <w:szCs w:val="24"/>
        </w:rPr>
        <w:t xml:space="preserve">    </w:t>
      </w:r>
    </w:p>
    <w:p w:rsidR="00713473" w:rsidRPr="00230CFA" w:rsidRDefault="002F6F2F" w:rsidP="006F2FAE">
      <w:pPr>
        <w:autoSpaceDE/>
        <w:autoSpaceDN/>
        <w:jc w:val="both"/>
        <w:rPr>
          <w:rFonts w:ascii="Trebuchet MS" w:hAnsi="Trebuchet MS"/>
          <w:color w:val="000000" w:themeColor="text1"/>
          <w:sz w:val="24"/>
          <w:szCs w:val="24"/>
        </w:rPr>
      </w:pPr>
      <w:r w:rsidRPr="00230CFA">
        <w:rPr>
          <w:rFonts w:ascii="Trebuchet MS" w:eastAsia="Times New Roman" w:hAnsi="Trebuchet MS"/>
          <w:color w:val="000000" w:themeColor="text1"/>
          <w:sz w:val="24"/>
          <w:szCs w:val="24"/>
          <w:lang w:val="en-US" w:eastAsia="en-US"/>
        </w:rPr>
        <w:t xml:space="preserve">The application site </w:t>
      </w:r>
      <w:r w:rsidR="00F271AF" w:rsidRPr="00230CFA">
        <w:rPr>
          <w:rFonts w:ascii="Trebuchet MS" w:eastAsia="Times New Roman" w:hAnsi="Trebuchet MS"/>
          <w:color w:val="000000" w:themeColor="text1"/>
          <w:sz w:val="24"/>
          <w:szCs w:val="24"/>
          <w:lang w:val="en-US" w:eastAsia="en-US"/>
        </w:rPr>
        <w:t xml:space="preserve">consists of </w:t>
      </w:r>
      <w:r w:rsidRPr="00230CFA">
        <w:rPr>
          <w:rFonts w:ascii="Trebuchet MS" w:eastAsia="Times New Roman" w:hAnsi="Trebuchet MS"/>
          <w:color w:val="000000" w:themeColor="text1"/>
          <w:sz w:val="24"/>
          <w:szCs w:val="24"/>
          <w:lang w:val="en-US" w:eastAsia="en-US"/>
        </w:rPr>
        <w:t xml:space="preserve">a </w:t>
      </w:r>
      <w:r w:rsidR="009369EF" w:rsidRPr="00230CFA">
        <w:rPr>
          <w:rFonts w:ascii="Trebuchet MS" w:eastAsia="Times New Roman" w:hAnsi="Trebuchet MS"/>
          <w:color w:val="000000" w:themeColor="text1"/>
          <w:sz w:val="24"/>
          <w:szCs w:val="24"/>
          <w:lang w:val="en-US" w:eastAsia="en-US"/>
        </w:rPr>
        <w:t xml:space="preserve">two storey </w:t>
      </w:r>
      <w:r w:rsidR="00AA6FEA" w:rsidRPr="00230CFA">
        <w:rPr>
          <w:rFonts w:ascii="Trebuchet MS" w:eastAsia="Times New Roman" w:hAnsi="Trebuchet MS"/>
          <w:color w:val="000000" w:themeColor="text1"/>
          <w:sz w:val="24"/>
          <w:szCs w:val="24"/>
          <w:lang w:val="en-US" w:eastAsia="en-US"/>
        </w:rPr>
        <w:t xml:space="preserve">semi-detached </w:t>
      </w:r>
      <w:r w:rsidR="00042A0A" w:rsidRPr="00230CFA">
        <w:rPr>
          <w:rFonts w:ascii="Trebuchet MS" w:eastAsia="Times New Roman" w:hAnsi="Trebuchet MS"/>
          <w:color w:val="000000" w:themeColor="text1"/>
          <w:sz w:val="24"/>
          <w:szCs w:val="24"/>
          <w:lang w:val="en-US" w:eastAsia="en-US"/>
        </w:rPr>
        <w:t>property</w:t>
      </w:r>
      <w:r w:rsidR="00A70EE9" w:rsidRPr="00230CFA">
        <w:rPr>
          <w:rFonts w:ascii="Trebuchet MS" w:eastAsia="Times New Roman" w:hAnsi="Trebuchet MS"/>
          <w:color w:val="000000" w:themeColor="text1"/>
          <w:sz w:val="24"/>
          <w:szCs w:val="24"/>
          <w:lang w:val="en-US" w:eastAsia="en-US"/>
        </w:rPr>
        <w:t xml:space="preserve">.  The property is at a lower level than the road.  </w:t>
      </w:r>
      <w:r w:rsidR="00E07EE9" w:rsidRPr="00230CFA">
        <w:rPr>
          <w:rFonts w:ascii="Trebuchet MS" w:eastAsia="Times New Roman" w:hAnsi="Trebuchet MS"/>
          <w:color w:val="000000" w:themeColor="text1"/>
          <w:sz w:val="24"/>
          <w:szCs w:val="24"/>
          <w:lang w:val="en-US" w:eastAsia="en-US"/>
        </w:rPr>
        <w:t>T</w:t>
      </w:r>
      <w:r w:rsidR="002D6C4A" w:rsidRPr="00230CFA">
        <w:rPr>
          <w:rFonts w:ascii="Trebuchet MS" w:eastAsia="Times New Roman" w:hAnsi="Trebuchet MS"/>
          <w:color w:val="000000" w:themeColor="text1"/>
          <w:sz w:val="24"/>
          <w:szCs w:val="24"/>
          <w:lang w:val="en-US" w:eastAsia="en-US"/>
        </w:rPr>
        <w:t xml:space="preserve">he </w:t>
      </w:r>
      <w:r w:rsidR="00713473" w:rsidRPr="00230CFA">
        <w:rPr>
          <w:rFonts w:ascii="Trebuchet MS" w:hAnsi="Trebuchet MS"/>
          <w:color w:val="000000" w:themeColor="text1"/>
          <w:sz w:val="24"/>
          <w:szCs w:val="24"/>
        </w:rPr>
        <w:t xml:space="preserve">surrounding area is predominantly residential.   </w:t>
      </w:r>
    </w:p>
    <w:p w:rsidR="002F6F2F" w:rsidRPr="00230CFA" w:rsidRDefault="002F6F2F" w:rsidP="006F2FAE">
      <w:pPr>
        <w:jc w:val="both"/>
        <w:rPr>
          <w:rFonts w:ascii="Trebuchet MS" w:eastAsia="Times New Roman" w:hAnsi="Trebuchet MS"/>
          <w:color w:val="000000" w:themeColor="text1"/>
          <w:sz w:val="24"/>
          <w:szCs w:val="24"/>
          <w:lang w:val="en-US" w:eastAsia="en-US"/>
        </w:rPr>
      </w:pPr>
    </w:p>
    <w:p w:rsidR="0059452E" w:rsidRPr="00230CFA" w:rsidRDefault="0059452E" w:rsidP="006F2FAE">
      <w:pPr>
        <w:pStyle w:val="PlainText"/>
        <w:jc w:val="both"/>
        <w:rPr>
          <w:rFonts w:ascii="Trebuchet MS" w:hAnsi="Trebuchet MS"/>
          <w:b/>
          <w:color w:val="000000" w:themeColor="text1"/>
          <w:sz w:val="24"/>
          <w:szCs w:val="24"/>
        </w:rPr>
      </w:pPr>
      <w:r w:rsidRPr="00230CFA">
        <w:rPr>
          <w:rFonts w:ascii="Trebuchet MS" w:hAnsi="Trebuchet MS"/>
          <w:b/>
          <w:color w:val="000000" w:themeColor="text1"/>
          <w:sz w:val="24"/>
          <w:szCs w:val="24"/>
        </w:rPr>
        <w:t>Proposal</w:t>
      </w:r>
      <w:r w:rsidR="00790E47" w:rsidRPr="00230CFA">
        <w:rPr>
          <w:rFonts w:ascii="Trebuchet MS" w:hAnsi="Trebuchet MS"/>
          <w:b/>
          <w:color w:val="000000" w:themeColor="text1"/>
          <w:sz w:val="24"/>
          <w:szCs w:val="24"/>
        </w:rPr>
        <w:t>:</w:t>
      </w:r>
      <w:r w:rsidR="002A1C04" w:rsidRPr="00230CFA">
        <w:rPr>
          <w:rFonts w:ascii="Trebuchet MS" w:hAnsi="Trebuchet MS"/>
          <w:b/>
          <w:color w:val="000000" w:themeColor="text1"/>
          <w:sz w:val="24"/>
          <w:szCs w:val="24"/>
        </w:rPr>
        <w:t xml:space="preserve">    </w:t>
      </w:r>
    </w:p>
    <w:p w:rsidR="00A70EE9" w:rsidRPr="00230CFA" w:rsidRDefault="003E0912" w:rsidP="00710267">
      <w:pPr>
        <w:pStyle w:val="PlainText"/>
        <w:jc w:val="both"/>
        <w:rPr>
          <w:rFonts w:ascii="Trebuchet MS" w:hAnsi="Trebuchet MS"/>
          <w:color w:val="000000" w:themeColor="text1"/>
          <w:sz w:val="24"/>
          <w:szCs w:val="24"/>
        </w:rPr>
      </w:pPr>
      <w:r w:rsidRPr="00230CFA">
        <w:rPr>
          <w:rFonts w:ascii="Trebuchet MS" w:hAnsi="Trebuchet MS"/>
          <w:color w:val="000000" w:themeColor="text1"/>
          <w:sz w:val="24"/>
          <w:szCs w:val="24"/>
        </w:rPr>
        <w:t>The propos</w:t>
      </w:r>
      <w:r w:rsidR="00CE037E" w:rsidRPr="00230CFA">
        <w:rPr>
          <w:rFonts w:ascii="Trebuchet MS" w:hAnsi="Trebuchet MS"/>
          <w:color w:val="000000" w:themeColor="text1"/>
          <w:sz w:val="24"/>
          <w:szCs w:val="24"/>
        </w:rPr>
        <w:t xml:space="preserve">al </w:t>
      </w:r>
      <w:r w:rsidR="00A70EE9" w:rsidRPr="00230CFA">
        <w:rPr>
          <w:rFonts w:ascii="Trebuchet MS" w:hAnsi="Trebuchet MS"/>
          <w:color w:val="000000" w:themeColor="text1"/>
          <w:sz w:val="24"/>
          <w:szCs w:val="24"/>
        </w:rPr>
        <w:t>is for the construction of a single storey rear extension measuring 2.7m in depth.  The proposed extension extends 1.2m wider than the existing property and would have a mono pitched roof measuring 2.7m in height to eaves level and 3.5m in height at its highest point.  As the proposed extension extends wider than the existing property it would be a 3.5m when viewed from the road however it does not extend along the side elevation of the property and is therefore set well back from the road.</w:t>
      </w:r>
    </w:p>
    <w:p w:rsidR="00A70EE9" w:rsidRPr="00230CFA" w:rsidRDefault="00A70EE9" w:rsidP="00710267">
      <w:pPr>
        <w:pStyle w:val="PlainText"/>
        <w:jc w:val="both"/>
        <w:rPr>
          <w:rFonts w:ascii="Trebuchet MS" w:hAnsi="Trebuchet MS"/>
          <w:color w:val="000000" w:themeColor="text1"/>
          <w:sz w:val="24"/>
          <w:szCs w:val="24"/>
        </w:rPr>
      </w:pPr>
    </w:p>
    <w:p w:rsidR="00A70EE9" w:rsidRPr="00230CFA" w:rsidRDefault="00A70EE9" w:rsidP="00710267">
      <w:pPr>
        <w:pStyle w:val="PlainText"/>
        <w:jc w:val="both"/>
        <w:rPr>
          <w:rFonts w:ascii="Trebuchet MS" w:hAnsi="Trebuchet MS"/>
          <w:color w:val="000000" w:themeColor="text1"/>
          <w:sz w:val="24"/>
          <w:szCs w:val="24"/>
        </w:rPr>
      </w:pPr>
      <w:r w:rsidRPr="00230CFA">
        <w:rPr>
          <w:rFonts w:ascii="Trebuchet MS" w:hAnsi="Trebuchet MS"/>
          <w:color w:val="000000" w:themeColor="text1"/>
          <w:sz w:val="24"/>
          <w:szCs w:val="24"/>
        </w:rPr>
        <w:t>The neighbouring property at 53 St Saviours Road has a single storey side and rear extension that extends along the boundary with the application site and a rear conservatory.  The neighbouring property at 57 St Saviours Road has a single storey rear extension.</w:t>
      </w:r>
    </w:p>
    <w:p w:rsidR="00A70EE9" w:rsidRPr="00230CFA" w:rsidRDefault="00A70EE9" w:rsidP="00710267">
      <w:pPr>
        <w:pStyle w:val="PlainText"/>
        <w:jc w:val="both"/>
        <w:rPr>
          <w:rFonts w:ascii="Trebuchet MS" w:hAnsi="Trebuchet MS"/>
          <w:color w:val="000000" w:themeColor="text1"/>
          <w:sz w:val="24"/>
          <w:szCs w:val="24"/>
        </w:rPr>
      </w:pPr>
    </w:p>
    <w:p w:rsidR="0007215D" w:rsidRPr="00230CFA" w:rsidRDefault="007954D4" w:rsidP="006F2FAE">
      <w:pPr>
        <w:pStyle w:val="PlainText"/>
        <w:jc w:val="both"/>
        <w:rPr>
          <w:rFonts w:ascii="Trebuchet MS" w:hAnsi="Trebuchet MS"/>
          <w:color w:val="000000" w:themeColor="text1"/>
          <w:sz w:val="24"/>
          <w:szCs w:val="24"/>
        </w:rPr>
      </w:pPr>
      <w:r w:rsidRPr="00230CFA">
        <w:rPr>
          <w:rFonts w:ascii="Trebuchet MS" w:hAnsi="Trebuchet MS"/>
          <w:color w:val="000000" w:themeColor="text1"/>
          <w:sz w:val="24"/>
          <w:szCs w:val="24"/>
        </w:rPr>
        <w:t xml:space="preserve">The materials will consist of </w:t>
      </w:r>
      <w:r w:rsidR="00761115" w:rsidRPr="00230CFA">
        <w:rPr>
          <w:rFonts w:ascii="Trebuchet MS" w:hAnsi="Trebuchet MS"/>
          <w:color w:val="000000" w:themeColor="text1"/>
          <w:sz w:val="24"/>
          <w:szCs w:val="24"/>
        </w:rPr>
        <w:t xml:space="preserve">brick </w:t>
      </w:r>
      <w:r w:rsidR="001827BB" w:rsidRPr="00230CFA">
        <w:rPr>
          <w:rFonts w:ascii="Trebuchet MS" w:hAnsi="Trebuchet MS"/>
          <w:color w:val="000000" w:themeColor="text1"/>
          <w:sz w:val="24"/>
          <w:szCs w:val="24"/>
        </w:rPr>
        <w:t xml:space="preserve">and tiles </w:t>
      </w:r>
      <w:r w:rsidRPr="00230CFA">
        <w:rPr>
          <w:rFonts w:ascii="Trebuchet MS" w:hAnsi="Trebuchet MS"/>
          <w:color w:val="000000" w:themeColor="text1"/>
          <w:sz w:val="24"/>
          <w:szCs w:val="24"/>
        </w:rPr>
        <w:t>to match the existing property.</w:t>
      </w:r>
    </w:p>
    <w:p w:rsidR="007954D4" w:rsidRPr="00230CFA" w:rsidRDefault="007954D4" w:rsidP="006F2FAE">
      <w:pPr>
        <w:pStyle w:val="PlainText"/>
        <w:jc w:val="both"/>
        <w:rPr>
          <w:rFonts w:ascii="Trebuchet MS" w:hAnsi="Trebuchet MS"/>
          <w:color w:val="000000" w:themeColor="text1"/>
          <w:sz w:val="24"/>
          <w:szCs w:val="24"/>
        </w:rPr>
      </w:pPr>
    </w:p>
    <w:p w:rsidR="002F6F2F" w:rsidRPr="00230CFA" w:rsidRDefault="002F6F2F" w:rsidP="006F2FAE">
      <w:pPr>
        <w:pStyle w:val="PlainText"/>
        <w:jc w:val="both"/>
        <w:rPr>
          <w:rFonts w:ascii="Trebuchet MS" w:hAnsi="Trebuchet MS"/>
          <w:b/>
          <w:color w:val="000000" w:themeColor="text1"/>
          <w:sz w:val="24"/>
          <w:szCs w:val="24"/>
        </w:rPr>
      </w:pPr>
      <w:r w:rsidRPr="00230CFA">
        <w:rPr>
          <w:rFonts w:ascii="Trebuchet MS" w:hAnsi="Trebuchet MS"/>
          <w:b/>
          <w:color w:val="000000" w:themeColor="text1"/>
          <w:sz w:val="24"/>
          <w:szCs w:val="24"/>
        </w:rPr>
        <w:t>Plans Considered:</w:t>
      </w:r>
    </w:p>
    <w:p w:rsidR="001653A6" w:rsidRPr="00230CFA" w:rsidRDefault="002F6F2F" w:rsidP="006F2FAE">
      <w:pPr>
        <w:pStyle w:val="PlainText"/>
        <w:jc w:val="both"/>
        <w:rPr>
          <w:rFonts w:ascii="Trebuchet MS" w:hAnsi="Trebuchet MS"/>
          <w:color w:val="000000" w:themeColor="text1"/>
          <w:sz w:val="24"/>
          <w:szCs w:val="24"/>
        </w:rPr>
      </w:pPr>
      <w:r w:rsidRPr="00230CFA">
        <w:rPr>
          <w:rFonts w:ascii="Trebuchet MS" w:hAnsi="Trebuchet MS"/>
          <w:color w:val="000000" w:themeColor="text1"/>
          <w:sz w:val="24"/>
          <w:szCs w:val="24"/>
        </w:rPr>
        <w:t>The agent submitted the f</w:t>
      </w:r>
      <w:r w:rsidR="0049766B" w:rsidRPr="00230CFA">
        <w:rPr>
          <w:rFonts w:ascii="Trebuchet MS" w:hAnsi="Trebuchet MS"/>
          <w:color w:val="000000" w:themeColor="text1"/>
          <w:sz w:val="24"/>
          <w:szCs w:val="24"/>
        </w:rPr>
        <w:t>ollowing</w:t>
      </w:r>
      <w:r w:rsidR="002055FF" w:rsidRPr="00230CFA">
        <w:rPr>
          <w:rFonts w:ascii="Trebuchet MS" w:hAnsi="Trebuchet MS"/>
          <w:color w:val="000000" w:themeColor="text1"/>
          <w:sz w:val="24"/>
          <w:szCs w:val="24"/>
        </w:rPr>
        <w:t xml:space="preserve"> </w:t>
      </w:r>
      <w:r w:rsidR="0025685E" w:rsidRPr="00230CFA">
        <w:rPr>
          <w:rFonts w:ascii="Trebuchet MS" w:hAnsi="Trebuchet MS"/>
          <w:color w:val="000000" w:themeColor="text1"/>
          <w:sz w:val="24"/>
          <w:szCs w:val="24"/>
        </w:rPr>
        <w:t xml:space="preserve">drawings, </w:t>
      </w:r>
      <w:r w:rsidR="001653A6" w:rsidRPr="00230CFA">
        <w:rPr>
          <w:rFonts w:ascii="Trebuchet MS" w:hAnsi="Trebuchet MS"/>
          <w:color w:val="000000" w:themeColor="text1"/>
          <w:sz w:val="24"/>
          <w:szCs w:val="24"/>
        </w:rPr>
        <w:t xml:space="preserve">received on </w:t>
      </w:r>
      <w:r w:rsidR="00A70EE9" w:rsidRPr="00230CFA">
        <w:rPr>
          <w:rFonts w:ascii="Trebuchet MS" w:hAnsi="Trebuchet MS"/>
          <w:color w:val="000000" w:themeColor="text1"/>
          <w:sz w:val="24"/>
          <w:szCs w:val="24"/>
        </w:rPr>
        <w:t>9</w:t>
      </w:r>
      <w:r w:rsidR="00A70EE9" w:rsidRPr="00230CFA">
        <w:rPr>
          <w:rFonts w:ascii="Trebuchet MS" w:hAnsi="Trebuchet MS"/>
          <w:color w:val="000000" w:themeColor="text1"/>
          <w:sz w:val="24"/>
          <w:szCs w:val="24"/>
          <w:vertAlign w:val="superscript"/>
        </w:rPr>
        <w:t>th</w:t>
      </w:r>
      <w:r w:rsidR="00A70EE9" w:rsidRPr="00230CFA">
        <w:rPr>
          <w:rFonts w:ascii="Trebuchet MS" w:hAnsi="Trebuchet MS"/>
          <w:color w:val="000000" w:themeColor="text1"/>
          <w:sz w:val="24"/>
          <w:szCs w:val="24"/>
        </w:rPr>
        <w:t xml:space="preserve"> August </w:t>
      </w:r>
      <w:r w:rsidR="002055FF" w:rsidRPr="00230CFA">
        <w:rPr>
          <w:rFonts w:ascii="Trebuchet MS" w:hAnsi="Trebuchet MS"/>
          <w:color w:val="000000" w:themeColor="text1"/>
          <w:sz w:val="24"/>
          <w:szCs w:val="24"/>
        </w:rPr>
        <w:t>2018</w:t>
      </w:r>
      <w:r w:rsidR="001653A6" w:rsidRPr="00230CFA">
        <w:rPr>
          <w:rFonts w:ascii="Trebuchet MS" w:hAnsi="Trebuchet MS"/>
          <w:color w:val="000000" w:themeColor="text1"/>
          <w:sz w:val="24"/>
          <w:szCs w:val="24"/>
        </w:rPr>
        <w:t>:</w:t>
      </w:r>
    </w:p>
    <w:p w:rsidR="008C4C5F" w:rsidRPr="00230CFA" w:rsidRDefault="00DD0C10" w:rsidP="00480E09">
      <w:pPr>
        <w:pStyle w:val="PlainText"/>
        <w:jc w:val="both"/>
        <w:rPr>
          <w:rFonts w:ascii="Trebuchet MS" w:hAnsi="Trebuchet MS"/>
          <w:color w:val="000000" w:themeColor="text1"/>
          <w:sz w:val="24"/>
          <w:szCs w:val="24"/>
        </w:rPr>
      </w:pPr>
      <w:r w:rsidRPr="00230CFA">
        <w:rPr>
          <w:rFonts w:ascii="Trebuchet MS" w:hAnsi="Trebuchet MS"/>
          <w:color w:val="000000" w:themeColor="text1"/>
          <w:sz w:val="24"/>
          <w:szCs w:val="24"/>
        </w:rPr>
        <w:t>Location Plan</w:t>
      </w:r>
    </w:p>
    <w:p w:rsidR="006E2CFA" w:rsidRPr="00230CFA" w:rsidRDefault="00DD0C10" w:rsidP="0025685E">
      <w:pPr>
        <w:pStyle w:val="PlainText"/>
        <w:jc w:val="both"/>
        <w:rPr>
          <w:rFonts w:ascii="Trebuchet MS" w:hAnsi="Trebuchet MS"/>
          <w:color w:val="000000" w:themeColor="text1"/>
          <w:sz w:val="24"/>
          <w:szCs w:val="24"/>
        </w:rPr>
      </w:pPr>
      <w:r w:rsidRPr="00230CFA">
        <w:rPr>
          <w:rFonts w:ascii="Trebuchet MS" w:hAnsi="Trebuchet MS"/>
          <w:color w:val="000000" w:themeColor="text1"/>
          <w:sz w:val="24"/>
          <w:szCs w:val="24"/>
        </w:rPr>
        <w:t>Block Plan</w:t>
      </w:r>
    </w:p>
    <w:p w:rsidR="00AA6FEA" w:rsidRPr="00230CFA" w:rsidRDefault="00AA6FEA" w:rsidP="00A70EE9">
      <w:pPr>
        <w:pStyle w:val="PlainText"/>
        <w:jc w:val="both"/>
        <w:rPr>
          <w:rFonts w:ascii="Trebuchet MS" w:hAnsi="Trebuchet MS"/>
          <w:color w:val="000000" w:themeColor="text1"/>
          <w:sz w:val="24"/>
          <w:szCs w:val="24"/>
        </w:rPr>
      </w:pPr>
      <w:r w:rsidRPr="00230CFA">
        <w:rPr>
          <w:rFonts w:ascii="Trebuchet MS" w:hAnsi="Trebuchet MS"/>
          <w:color w:val="000000" w:themeColor="text1"/>
          <w:sz w:val="24"/>
          <w:szCs w:val="24"/>
        </w:rPr>
        <w:t xml:space="preserve">Drawing No: </w:t>
      </w:r>
      <w:r w:rsidR="00A70EE9" w:rsidRPr="00230CFA">
        <w:rPr>
          <w:rFonts w:ascii="Trebuchet MS" w:hAnsi="Trebuchet MS"/>
          <w:color w:val="000000" w:themeColor="text1"/>
          <w:sz w:val="24"/>
          <w:szCs w:val="24"/>
        </w:rPr>
        <w:t>55SSRD</w:t>
      </w:r>
    </w:p>
    <w:p w:rsidR="00AA6FEA" w:rsidRPr="00230CFA" w:rsidRDefault="00AA6FEA" w:rsidP="0025685E">
      <w:pPr>
        <w:pStyle w:val="PlainText"/>
        <w:jc w:val="both"/>
        <w:rPr>
          <w:rFonts w:ascii="Trebuchet MS" w:hAnsi="Trebuchet MS"/>
          <w:color w:val="000000" w:themeColor="text1"/>
          <w:sz w:val="24"/>
          <w:szCs w:val="24"/>
        </w:rPr>
      </w:pPr>
    </w:p>
    <w:p w:rsidR="002F6F2F" w:rsidRPr="00230CFA" w:rsidRDefault="002F6F2F" w:rsidP="006F2FAE">
      <w:pPr>
        <w:pStyle w:val="PlainText"/>
        <w:jc w:val="both"/>
        <w:rPr>
          <w:rFonts w:ascii="Trebuchet MS" w:hAnsi="Trebuchet MS"/>
          <w:b/>
          <w:color w:val="000000" w:themeColor="text1"/>
          <w:sz w:val="24"/>
          <w:szCs w:val="24"/>
        </w:rPr>
      </w:pPr>
      <w:r w:rsidRPr="00230CFA">
        <w:rPr>
          <w:rFonts w:ascii="Trebuchet MS" w:hAnsi="Trebuchet MS"/>
          <w:b/>
          <w:color w:val="000000" w:themeColor="text1"/>
          <w:sz w:val="24"/>
          <w:szCs w:val="24"/>
        </w:rPr>
        <w:t>Relevant Planning History:</w:t>
      </w:r>
    </w:p>
    <w:p w:rsidR="00556EF0" w:rsidRPr="00230CFA" w:rsidRDefault="00A70EE9" w:rsidP="00556EF0">
      <w:pPr>
        <w:pStyle w:val="PlainText"/>
        <w:jc w:val="both"/>
        <w:rPr>
          <w:rFonts w:ascii="Trebuchet MS" w:hAnsi="Trebuchet MS"/>
          <w:color w:val="000000" w:themeColor="text1"/>
          <w:sz w:val="24"/>
          <w:szCs w:val="24"/>
        </w:rPr>
      </w:pPr>
      <w:proofErr w:type="gramStart"/>
      <w:r w:rsidRPr="00230CFA">
        <w:rPr>
          <w:rFonts w:ascii="Trebuchet MS" w:hAnsi="Trebuchet MS"/>
          <w:color w:val="000000" w:themeColor="text1"/>
          <w:sz w:val="24"/>
          <w:szCs w:val="24"/>
        </w:rPr>
        <w:t>None</w:t>
      </w:r>
      <w:r w:rsidR="00556EF0" w:rsidRPr="00230CFA">
        <w:rPr>
          <w:rFonts w:ascii="Trebuchet MS" w:hAnsi="Trebuchet MS"/>
          <w:color w:val="000000" w:themeColor="text1"/>
          <w:sz w:val="24"/>
          <w:szCs w:val="24"/>
        </w:rPr>
        <w:t>.</w:t>
      </w:r>
      <w:proofErr w:type="gramEnd"/>
    </w:p>
    <w:p w:rsidR="004042D4" w:rsidRPr="00230CFA" w:rsidRDefault="004042D4" w:rsidP="006F2FAE">
      <w:pPr>
        <w:pStyle w:val="PlainText"/>
        <w:jc w:val="both"/>
        <w:rPr>
          <w:rFonts w:ascii="Trebuchet MS" w:hAnsi="Trebuchet MS"/>
          <w:color w:val="000000" w:themeColor="text1"/>
          <w:sz w:val="24"/>
          <w:szCs w:val="24"/>
        </w:rPr>
      </w:pPr>
    </w:p>
    <w:p w:rsidR="002F6F2F" w:rsidRPr="00230CFA" w:rsidRDefault="002F6F2F" w:rsidP="006F2FAE">
      <w:pPr>
        <w:pStyle w:val="PlainText"/>
        <w:jc w:val="both"/>
        <w:rPr>
          <w:rFonts w:ascii="Trebuchet MS" w:hAnsi="Trebuchet MS"/>
          <w:color w:val="000000" w:themeColor="text1"/>
          <w:sz w:val="24"/>
          <w:szCs w:val="24"/>
        </w:rPr>
      </w:pPr>
      <w:r w:rsidRPr="00230CFA">
        <w:rPr>
          <w:rFonts w:ascii="Trebuchet MS" w:hAnsi="Trebuchet MS"/>
          <w:b/>
          <w:color w:val="000000" w:themeColor="text1"/>
          <w:sz w:val="24"/>
          <w:szCs w:val="24"/>
        </w:rPr>
        <w:t>Consultation Responses:</w:t>
      </w:r>
    </w:p>
    <w:p w:rsidR="00A83E69" w:rsidRPr="00230CFA" w:rsidRDefault="002F6F2F" w:rsidP="00230CFA">
      <w:pPr>
        <w:pStyle w:val="PlainText"/>
        <w:jc w:val="both"/>
        <w:rPr>
          <w:rFonts w:ascii="Trebuchet MS" w:hAnsi="Trebuchet MS"/>
          <w:i/>
          <w:color w:val="000000" w:themeColor="text1"/>
          <w:sz w:val="24"/>
          <w:szCs w:val="24"/>
        </w:rPr>
      </w:pPr>
      <w:r w:rsidRPr="00230CFA">
        <w:rPr>
          <w:rFonts w:ascii="Trebuchet MS" w:hAnsi="Trebuchet MS"/>
          <w:color w:val="000000" w:themeColor="text1"/>
          <w:sz w:val="24"/>
          <w:szCs w:val="24"/>
        </w:rPr>
        <w:t>Propert</w:t>
      </w:r>
      <w:r w:rsidR="00556EF0" w:rsidRPr="00230CFA">
        <w:rPr>
          <w:rFonts w:ascii="Trebuchet MS" w:hAnsi="Trebuchet MS"/>
          <w:color w:val="000000" w:themeColor="text1"/>
          <w:sz w:val="24"/>
          <w:szCs w:val="24"/>
        </w:rPr>
        <w:t xml:space="preserve">ies at </w:t>
      </w:r>
      <w:r w:rsidR="00230CFA" w:rsidRPr="00230CFA">
        <w:rPr>
          <w:rFonts w:ascii="Trebuchet MS" w:hAnsi="Trebuchet MS"/>
          <w:color w:val="000000" w:themeColor="text1"/>
          <w:sz w:val="24"/>
          <w:szCs w:val="24"/>
        </w:rPr>
        <w:t xml:space="preserve">53 and 57 St Saviours Road </w:t>
      </w:r>
      <w:r w:rsidR="00556EF0" w:rsidRPr="00230CFA">
        <w:rPr>
          <w:rFonts w:ascii="Trebuchet MS" w:hAnsi="Trebuchet MS"/>
          <w:color w:val="000000" w:themeColor="text1"/>
          <w:sz w:val="24"/>
          <w:szCs w:val="24"/>
        </w:rPr>
        <w:t xml:space="preserve">were </w:t>
      </w:r>
      <w:r w:rsidR="00E8352E" w:rsidRPr="00230CFA">
        <w:rPr>
          <w:rFonts w:ascii="Trebuchet MS" w:hAnsi="Trebuchet MS"/>
          <w:color w:val="000000" w:themeColor="text1"/>
          <w:sz w:val="24"/>
          <w:szCs w:val="24"/>
        </w:rPr>
        <w:t>consulted</w:t>
      </w:r>
      <w:r w:rsidR="00230CFA" w:rsidRPr="00230CFA">
        <w:rPr>
          <w:rFonts w:ascii="Trebuchet MS" w:hAnsi="Trebuchet MS"/>
          <w:color w:val="000000" w:themeColor="text1"/>
          <w:sz w:val="24"/>
          <w:szCs w:val="24"/>
        </w:rPr>
        <w:t xml:space="preserve"> and no comments have been received</w:t>
      </w:r>
      <w:r w:rsidR="00E8352E" w:rsidRPr="00230CFA">
        <w:rPr>
          <w:rFonts w:ascii="Trebuchet MS" w:hAnsi="Trebuchet MS"/>
          <w:color w:val="000000" w:themeColor="text1"/>
          <w:sz w:val="24"/>
          <w:szCs w:val="24"/>
        </w:rPr>
        <w:t xml:space="preserve">.  </w:t>
      </w:r>
    </w:p>
    <w:p w:rsidR="009A164F" w:rsidRPr="00230CFA" w:rsidRDefault="009A164F" w:rsidP="006F2FAE">
      <w:pPr>
        <w:pStyle w:val="PlainText"/>
        <w:jc w:val="both"/>
        <w:rPr>
          <w:rFonts w:ascii="Trebuchet MS" w:hAnsi="Trebuchet MS"/>
          <w:color w:val="000000" w:themeColor="text1"/>
          <w:sz w:val="24"/>
          <w:szCs w:val="24"/>
        </w:rPr>
      </w:pPr>
    </w:p>
    <w:p w:rsidR="002F6F2F" w:rsidRPr="00230CFA" w:rsidRDefault="002F6F2F" w:rsidP="006F2FAE">
      <w:pPr>
        <w:jc w:val="both"/>
        <w:rPr>
          <w:rFonts w:ascii="Trebuchet MS" w:hAnsi="Trebuchet MS"/>
          <w:color w:val="000000" w:themeColor="text1"/>
          <w:sz w:val="24"/>
          <w:szCs w:val="24"/>
        </w:rPr>
      </w:pPr>
      <w:r w:rsidRPr="00230CFA">
        <w:rPr>
          <w:rFonts w:ascii="Trebuchet MS" w:hAnsi="Trebuchet MS"/>
          <w:b/>
          <w:color w:val="000000" w:themeColor="text1"/>
          <w:sz w:val="24"/>
          <w:szCs w:val="24"/>
        </w:rPr>
        <w:t>Summary of discussions with applicant/agent:</w:t>
      </w:r>
    </w:p>
    <w:p w:rsidR="0058646D" w:rsidRPr="00230CFA" w:rsidRDefault="00F53312" w:rsidP="006F2FAE">
      <w:pPr>
        <w:jc w:val="both"/>
        <w:rPr>
          <w:rFonts w:ascii="Trebuchet MS" w:eastAsia="Times New Roman" w:hAnsi="Trebuchet MS"/>
          <w:color w:val="000000" w:themeColor="text1"/>
          <w:sz w:val="24"/>
          <w:szCs w:val="24"/>
          <w:lang w:eastAsia="en-US"/>
        </w:rPr>
      </w:pPr>
      <w:proofErr w:type="gramStart"/>
      <w:r w:rsidRPr="00230CFA">
        <w:rPr>
          <w:rFonts w:ascii="Trebuchet MS" w:hAnsi="Trebuchet MS"/>
          <w:color w:val="000000" w:themeColor="text1"/>
          <w:sz w:val="24"/>
          <w:szCs w:val="24"/>
        </w:rPr>
        <w:t>None.</w:t>
      </w:r>
      <w:proofErr w:type="gramEnd"/>
    </w:p>
    <w:p w:rsidR="0058646D" w:rsidRPr="00230CFA" w:rsidRDefault="0058646D" w:rsidP="006F2FAE">
      <w:pPr>
        <w:autoSpaceDE/>
        <w:autoSpaceDN/>
        <w:jc w:val="both"/>
        <w:rPr>
          <w:rFonts w:ascii="Trebuchet MS" w:eastAsia="Times New Roman" w:hAnsi="Trebuchet MS"/>
          <w:color w:val="000000" w:themeColor="text1"/>
          <w:sz w:val="24"/>
          <w:szCs w:val="24"/>
          <w:lang w:eastAsia="en-US"/>
        </w:rPr>
      </w:pPr>
    </w:p>
    <w:p w:rsidR="00790E47" w:rsidRPr="00230CFA" w:rsidRDefault="00790E47" w:rsidP="006F2FAE">
      <w:pPr>
        <w:jc w:val="both"/>
        <w:rPr>
          <w:rFonts w:ascii="Trebuchet MS" w:hAnsi="Trebuchet MS" w:cs="Arial"/>
          <w:b/>
          <w:bCs/>
          <w:color w:val="000000" w:themeColor="text1"/>
          <w:sz w:val="24"/>
          <w:szCs w:val="24"/>
        </w:rPr>
      </w:pPr>
      <w:r w:rsidRPr="00230CFA">
        <w:rPr>
          <w:rFonts w:ascii="Trebuchet MS" w:hAnsi="Trebuchet MS" w:cs="Arial"/>
          <w:b/>
          <w:bCs/>
          <w:color w:val="000000" w:themeColor="text1"/>
          <w:sz w:val="24"/>
          <w:szCs w:val="24"/>
        </w:rPr>
        <w:t>Equality Act 2010:</w:t>
      </w:r>
    </w:p>
    <w:p w:rsidR="00790E47" w:rsidRPr="00230CFA" w:rsidRDefault="00790E47" w:rsidP="006F2FAE">
      <w:pPr>
        <w:jc w:val="both"/>
        <w:rPr>
          <w:rFonts w:ascii="Trebuchet MS" w:hAnsi="Trebuchet MS" w:cs="Arial"/>
          <w:bCs/>
          <w:color w:val="000000" w:themeColor="text1"/>
          <w:sz w:val="24"/>
          <w:szCs w:val="24"/>
        </w:rPr>
      </w:pPr>
      <w:r w:rsidRPr="00230CFA">
        <w:rPr>
          <w:rFonts w:ascii="Trebuchet MS" w:hAnsi="Trebuchet MS" w:cs="Arial"/>
          <w:bCs/>
          <w:color w:val="000000" w:themeColor="text1"/>
          <w:sz w:val="24"/>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w:t>
      </w:r>
      <w:r w:rsidRPr="00230CFA">
        <w:rPr>
          <w:rFonts w:ascii="Trebuchet MS" w:hAnsi="Trebuchet MS" w:cs="Arial"/>
          <w:bCs/>
          <w:color w:val="000000" w:themeColor="text1"/>
          <w:sz w:val="24"/>
          <w:szCs w:val="24"/>
        </w:rPr>
        <w:lastRenderedPageBreak/>
        <w:t>equalities protected characteristics it is considered there would be no significant adverse impacts as a result of the development.</w:t>
      </w:r>
    </w:p>
    <w:p w:rsidR="00794FC5" w:rsidRPr="00230CFA" w:rsidRDefault="00794FC5" w:rsidP="006F2FAE">
      <w:pPr>
        <w:pStyle w:val="PlainText"/>
        <w:jc w:val="both"/>
        <w:rPr>
          <w:rFonts w:ascii="Trebuchet MS" w:hAnsi="Trebuchet MS"/>
          <w:color w:val="000000" w:themeColor="text1"/>
          <w:sz w:val="24"/>
          <w:szCs w:val="24"/>
        </w:rPr>
      </w:pPr>
    </w:p>
    <w:p w:rsidR="0059452E" w:rsidRPr="00230CFA" w:rsidRDefault="0059452E" w:rsidP="006F2FAE">
      <w:pPr>
        <w:pStyle w:val="PlainText"/>
        <w:jc w:val="both"/>
        <w:rPr>
          <w:rFonts w:ascii="Trebuchet MS" w:hAnsi="Trebuchet MS"/>
          <w:b/>
          <w:color w:val="000000" w:themeColor="text1"/>
          <w:sz w:val="24"/>
          <w:szCs w:val="24"/>
        </w:rPr>
      </w:pPr>
      <w:r w:rsidRPr="00230CFA">
        <w:rPr>
          <w:rFonts w:ascii="Trebuchet MS" w:hAnsi="Trebuchet MS"/>
          <w:b/>
          <w:color w:val="000000" w:themeColor="text1"/>
          <w:sz w:val="24"/>
          <w:szCs w:val="24"/>
        </w:rPr>
        <w:t>Relevant Planning Policy and Guidance</w:t>
      </w:r>
      <w:r w:rsidR="002A1C04" w:rsidRPr="00230CFA">
        <w:rPr>
          <w:rFonts w:ascii="Trebuchet MS" w:hAnsi="Trebuchet MS"/>
          <w:b/>
          <w:color w:val="000000" w:themeColor="text1"/>
          <w:sz w:val="24"/>
          <w:szCs w:val="24"/>
        </w:rPr>
        <w:t xml:space="preserve">   </w:t>
      </w:r>
    </w:p>
    <w:p w:rsidR="00025CC2" w:rsidRPr="00230CFA" w:rsidRDefault="00025CC2" w:rsidP="006F2FAE">
      <w:pPr>
        <w:pStyle w:val="PlainText"/>
        <w:jc w:val="both"/>
        <w:rPr>
          <w:rFonts w:ascii="Trebuchet MS" w:hAnsi="Trebuchet MS"/>
          <w:color w:val="000000" w:themeColor="text1"/>
          <w:sz w:val="24"/>
          <w:szCs w:val="24"/>
        </w:rPr>
      </w:pPr>
      <w:r w:rsidRPr="00230CFA">
        <w:rPr>
          <w:rFonts w:ascii="Trebuchet MS" w:hAnsi="Trebuchet MS"/>
          <w:color w:val="000000" w:themeColor="text1"/>
          <w:sz w:val="24"/>
          <w:szCs w:val="24"/>
        </w:rPr>
        <w:t xml:space="preserve">The following local and national planning policy and guidance </w:t>
      </w:r>
      <w:r w:rsidR="00DB3988" w:rsidRPr="00230CFA">
        <w:rPr>
          <w:rFonts w:ascii="Trebuchet MS" w:hAnsi="Trebuchet MS"/>
          <w:color w:val="000000" w:themeColor="text1"/>
          <w:sz w:val="24"/>
          <w:szCs w:val="24"/>
        </w:rPr>
        <w:t>is relevant to this application:</w:t>
      </w:r>
    </w:p>
    <w:p w:rsidR="00DB3988" w:rsidRPr="00230CFA" w:rsidRDefault="00DB3988" w:rsidP="006F2FAE">
      <w:pPr>
        <w:pStyle w:val="PlainText"/>
        <w:jc w:val="both"/>
        <w:rPr>
          <w:rFonts w:ascii="Trebuchet MS" w:hAnsi="Trebuchet MS"/>
          <w:color w:val="000000" w:themeColor="text1"/>
          <w:sz w:val="24"/>
          <w:szCs w:val="24"/>
        </w:rPr>
      </w:pPr>
    </w:p>
    <w:p w:rsidR="00025CC2" w:rsidRPr="00230CFA" w:rsidRDefault="00025CC2" w:rsidP="006F2FAE">
      <w:pPr>
        <w:pStyle w:val="PlainText"/>
        <w:jc w:val="both"/>
        <w:rPr>
          <w:rFonts w:ascii="Trebuchet MS" w:hAnsi="Trebuchet MS"/>
          <w:color w:val="000000" w:themeColor="text1"/>
          <w:sz w:val="24"/>
          <w:szCs w:val="24"/>
        </w:rPr>
      </w:pPr>
      <w:r w:rsidRPr="00230CFA">
        <w:rPr>
          <w:rFonts w:ascii="Trebuchet MS" w:hAnsi="Trebuchet MS"/>
          <w:color w:val="000000" w:themeColor="text1"/>
          <w:sz w:val="24"/>
          <w:szCs w:val="24"/>
        </w:rPr>
        <w:t>Reading Borough Local Development Framework Core Strategy (2008)</w:t>
      </w:r>
    </w:p>
    <w:p w:rsidR="00025CC2" w:rsidRPr="00230CFA" w:rsidRDefault="00025CC2" w:rsidP="006F2FAE">
      <w:pPr>
        <w:pStyle w:val="PlainText"/>
        <w:jc w:val="both"/>
        <w:rPr>
          <w:rFonts w:ascii="Trebuchet MS" w:hAnsi="Trebuchet MS"/>
          <w:color w:val="000000" w:themeColor="text1"/>
          <w:sz w:val="24"/>
          <w:szCs w:val="24"/>
        </w:rPr>
      </w:pPr>
      <w:r w:rsidRPr="00230CFA">
        <w:rPr>
          <w:rFonts w:ascii="Trebuchet MS" w:hAnsi="Trebuchet MS"/>
          <w:color w:val="000000" w:themeColor="text1"/>
          <w:sz w:val="24"/>
          <w:szCs w:val="24"/>
        </w:rPr>
        <w:t>CS7 (Design and the Public Real</w:t>
      </w:r>
      <w:bookmarkStart w:id="0" w:name="_GoBack"/>
      <w:bookmarkEnd w:id="0"/>
      <w:r w:rsidRPr="00230CFA">
        <w:rPr>
          <w:rFonts w:ascii="Trebuchet MS" w:hAnsi="Trebuchet MS"/>
          <w:color w:val="000000" w:themeColor="text1"/>
          <w:sz w:val="24"/>
          <w:szCs w:val="24"/>
        </w:rPr>
        <w:t>m)</w:t>
      </w:r>
      <w:r w:rsidR="00287BC9" w:rsidRPr="00230CFA">
        <w:rPr>
          <w:rFonts w:ascii="Trebuchet MS" w:hAnsi="Trebuchet MS"/>
          <w:color w:val="000000" w:themeColor="text1"/>
          <w:sz w:val="24"/>
          <w:szCs w:val="24"/>
        </w:rPr>
        <w:t xml:space="preserve"> </w:t>
      </w:r>
    </w:p>
    <w:p w:rsidR="00AD63D4" w:rsidRPr="00230CFA" w:rsidRDefault="00AD63D4" w:rsidP="006F2FAE">
      <w:pPr>
        <w:pStyle w:val="PlainText"/>
        <w:jc w:val="both"/>
        <w:rPr>
          <w:rFonts w:ascii="Trebuchet MS" w:hAnsi="Trebuchet MS"/>
          <w:color w:val="000000" w:themeColor="text1"/>
          <w:sz w:val="24"/>
          <w:szCs w:val="24"/>
        </w:rPr>
      </w:pPr>
    </w:p>
    <w:p w:rsidR="00025CC2" w:rsidRPr="00230CFA" w:rsidRDefault="00025CC2" w:rsidP="006F2FAE">
      <w:pPr>
        <w:pStyle w:val="PlainText"/>
        <w:jc w:val="both"/>
        <w:rPr>
          <w:rFonts w:ascii="Trebuchet MS" w:hAnsi="Trebuchet MS"/>
          <w:color w:val="000000" w:themeColor="text1"/>
          <w:sz w:val="24"/>
          <w:szCs w:val="24"/>
        </w:rPr>
      </w:pPr>
      <w:r w:rsidRPr="00230CFA">
        <w:rPr>
          <w:rFonts w:ascii="Trebuchet MS" w:hAnsi="Trebuchet MS"/>
          <w:color w:val="000000" w:themeColor="text1"/>
          <w:sz w:val="24"/>
          <w:szCs w:val="24"/>
        </w:rPr>
        <w:t>Sites and Detailed Policies Document (</w:t>
      </w:r>
      <w:r w:rsidR="00DB3988" w:rsidRPr="00230CFA">
        <w:rPr>
          <w:rFonts w:ascii="Trebuchet MS" w:hAnsi="Trebuchet MS"/>
          <w:color w:val="000000" w:themeColor="text1"/>
          <w:sz w:val="24"/>
          <w:szCs w:val="24"/>
        </w:rPr>
        <w:t xml:space="preserve">Oct </w:t>
      </w:r>
      <w:r w:rsidRPr="00230CFA">
        <w:rPr>
          <w:rFonts w:ascii="Trebuchet MS" w:hAnsi="Trebuchet MS"/>
          <w:color w:val="000000" w:themeColor="text1"/>
          <w:sz w:val="24"/>
          <w:szCs w:val="24"/>
        </w:rPr>
        <w:t>201</w:t>
      </w:r>
      <w:r w:rsidR="00DB3988" w:rsidRPr="00230CFA">
        <w:rPr>
          <w:rFonts w:ascii="Trebuchet MS" w:hAnsi="Trebuchet MS"/>
          <w:color w:val="000000" w:themeColor="text1"/>
          <w:sz w:val="24"/>
          <w:szCs w:val="24"/>
        </w:rPr>
        <w:t>2</w:t>
      </w:r>
      <w:r w:rsidRPr="00230CFA">
        <w:rPr>
          <w:rFonts w:ascii="Trebuchet MS" w:hAnsi="Trebuchet MS"/>
          <w:color w:val="000000" w:themeColor="text1"/>
          <w:sz w:val="24"/>
          <w:szCs w:val="24"/>
        </w:rPr>
        <w:t>)</w:t>
      </w:r>
    </w:p>
    <w:p w:rsidR="00025CC2" w:rsidRPr="00230CFA" w:rsidRDefault="00025CC2" w:rsidP="006F2FAE">
      <w:pPr>
        <w:pStyle w:val="PlainText"/>
        <w:jc w:val="both"/>
        <w:rPr>
          <w:rFonts w:ascii="Trebuchet MS" w:hAnsi="Trebuchet MS"/>
          <w:color w:val="000000" w:themeColor="text1"/>
          <w:sz w:val="24"/>
          <w:szCs w:val="24"/>
        </w:rPr>
      </w:pPr>
      <w:r w:rsidRPr="00230CFA">
        <w:rPr>
          <w:rFonts w:ascii="Trebuchet MS" w:hAnsi="Trebuchet MS"/>
          <w:color w:val="000000" w:themeColor="text1"/>
          <w:sz w:val="24"/>
          <w:szCs w:val="24"/>
        </w:rPr>
        <w:t xml:space="preserve">DM4: Safeguarding Amenity </w:t>
      </w:r>
    </w:p>
    <w:p w:rsidR="00025CC2" w:rsidRPr="00230CFA" w:rsidRDefault="00025CC2" w:rsidP="006F2FAE">
      <w:pPr>
        <w:pStyle w:val="PlainText"/>
        <w:jc w:val="both"/>
        <w:rPr>
          <w:rFonts w:ascii="Trebuchet MS" w:hAnsi="Trebuchet MS"/>
          <w:color w:val="000000" w:themeColor="text1"/>
          <w:sz w:val="24"/>
          <w:szCs w:val="24"/>
        </w:rPr>
      </w:pPr>
      <w:r w:rsidRPr="00230CFA">
        <w:rPr>
          <w:rFonts w:ascii="Trebuchet MS" w:hAnsi="Trebuchet MS"/>
          <w:color w:val="000000" w:themeColor="text1"/>
          <w:sz w:val="24"/>
          <w:szCs w:val="24"/>
        </w:rPr>
        <w:t>DM9: House Extensions and Ancillary Accommodation</w:t>
      </w:r>
    </w:p>
    <w:p w:rsidR="00811776" w:rsidRPr="00230CFA" w:rsidRDefault="00811776" w:rsidP="006F2FAE">
      <w:pPr>
        <w:pStyle w:val="PlainText"/>
        <w:jc w:val="both"/>
        <w:rPr>
          <w:rFonts w:ascii="Trebuchet MS" w:hAnsi="Trebuchet MS"/>
          <w:color w:val="000000" w:themeColor="text1"/>
          <w:sz w:val="24"/>
          <w:szCs w:val="24"/>
        </w:rPr>
      </w:pPr>
    </w:p>
    <w:p w:rsidR="0059452E" w:rsidRPr="00230CFA" w:rsidRDefault="00025CC2" w:rsidP="006F2FAE">
      <w:pPr>
        <w:pStyle w:val="PlainText"/>
        <w:jc w:val="both"/>
        <w:rPr>
          <w:rFonts w:ascii="Trebuchet MS" w:hAnsi="Trebuchet MS"/>
          <w:color w:val="000000" w:themeColor="text1"/>
          <w:sz w:val="24"/>
          <w:szCs w:val="24"/>
        </w:rPr>
      </w:pPr>
      <w:r w:rsidRPr="00230CFA">
        <w:rPr>
          <w:rFonts w:ascii="Trebuchet MS" w:hAnsi="Trebuchet MS"/>
          <w:color w:val="000000" w:themeColor="text1"/>
          <w:sz w:val="24"/>
          <w:szCs w:val="24"/>
        </w:rPr>
        <w:t>S</w:t>
      </w:r>
      <w:r w:rsidR="00A879BC" w:rsidRPr="00230CFA">
        <w:rPr>
          <w:rFonts w:ascii="Trebuchet MS" w:hAnsi="Trebuchet MS"/>
          <w:color w:val="000000" w:themeColor="text1"/>
          <w:sz w:val="24"/>
          <w:szCs w:val="24"/>
        </w:rPr>
        <w:t xml:space="preserve">upplementary Planning Guidance - </w:t>
      </w:r>
      <w:r w:rsidRPr="00230CFA">
        <w:rPr>
          <w:rFonts w:ascii="Trebuchet MS" w:hAnsi="Trebuchet MS"/>
          <w:color w:val="000000" w:themeColor="text1"/>
          <w:sz w:val="24"/>
          <w:szCs w:val="24"/>
        </w:rPr>
        <w:t>A Design Guide to House Extensions (2003)</w:t>
      </w:r>
    </w:p>
    <w:p w:rsidR="00025CC2" w:rsidRPr="00230CFA" w:rsidRDefault="00025CC2" w:rsidP="006F2FAE">
      <w:pPr>
        <w:pStyle w:val="PlainText"/>
        <w:jc w:val="both"/>
        <w:rPr>
          <w:rFonts w:ascii="Trebuchet MS" w:hAnsi="Trebuchet MS"/>
          <w:color w:val="000000" w:themeColor="text1"/>
          <w:sz w:val="24"/>
          <w:szCs w:val="24"/>
        </w:rPr>
      </w:pPr>
    </w:p>
    <w:p w:rsidR="0042504B" w:rsidRPr="00230CFA" w:rsidRDefault="0042504B" w:rsidP="006F2FAE">
      <w:pPr>
        <w:pStyle w:val="PlainText"/>
        <w:jc w:val="both"/>
        <w:rPr>
          <w:rFonts w:ascii="Trebuchet MS" w:hAnsi="Trebuchet MS"/>
          <w:b/>
          <w:color w:val="000000" w:themeColor="text1"/>
          <w:sz w:val="24"/>
          <w:szCs w:val="24"/>
        </w:rPr>
      </w:pPr>
      <w:r w:rsidRPr="00230CFA">
        <w:rPr>
          <w:rFonts w:ascii="Trebuchet MS" w:hAnsi="Trebuchet MS"/>
          <w:b/>
          <w:color w:val="000000" w:themeColor="text1"/>
          <w:sz w:val="24"/>
          <w:szCs w:val="24"/>
        </w:rPr>
        <w:t>Appraisal Checklist</w:t>
      </w:r>
    </w:p>
    <w:p w:rsidR="0042504B" w:rsidRPr="00230CFA" w:rsidRDefault="0042504B" w:rsidP="006F2FAE">
      <w:pPr>
        <w:jc w:val="both"/>
        <w:rPr>
          <w:rFonts w:ascii="Trebuchet MS" w:hAnsi="Trebuchet MS"/>
          <w:color w:val="000000" w:themeColor="text1"/>
          <w:sz w:val="24"/>
          <w:szCs w:val="24"/>
        </w:rPr>
      </w:pPr>
      <w:r w:rsidRPr="00230CFA">
        <w:rPr>
          <w:rFonts w:ascii="Trebuchet MS" w:hAnsi="Trebuchet MS"/>
          <w:color w:val="000000" w:themeColor="text1"/>
          <w:sz w:val="24"/>
          <w:szCs w:val="24"/>
        </w:rPr>
        <w:t>DM9 states: An extension to a house will be acceptable where it:</w:t>
      </w:r>
    </w:p>
    <w:p w:rsidR="0042504B" w:rsidRPr="00230CFA" w:rsidRDefault="0042504B" w:rsidP="006F2FAE">
      <w:pPr>
        <w:jc w:val="both"/>
        <w:rPr>
          <w:rFonts w:ascii="Trebuchet MS" w:hAnsi="Trebuchet MS"/>
          <w:color w:val="000000" w:themeColor="text1"/>
          <w:sz w:val="24"/>
          <w:szCs w:val="24"/>
        </w:rPr>
      </w:pPr>
    </w:p>
    <w:p w:rsidR="0042504B" w:rsidRPr="00B83671"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B83671">
        <w:rPr>
          <w:rFonts w:ascii="Trebuchet MS" w:hAnsi="Trebuchet MS"/>
          <w:color w:val="000000" w:themeColor="text1"/>
          <w:sz w:val="24"/>
          <w:szCs w:val="24"/>
          <w:u w:val="single"/>
        </w:rPr>
        <w:t>Respects the character of the house in terms of scale, location, materials and design;</w:t>
      </w:r>
    </w:p>
    <w:p w:rsidR="0042504B" w:rsidRPr="00B83671" w:rsidRDefault="0042504B" w:rsidP="006F2FAE">
      <w:pPr>
        <w:autoSpaceDE/>
        <w:autoSpaceDN/>
        <w:ind w:left="720"/>
        <w:jc w:val="both"/>
        <w:rPr>
          <w:rFonts w:ascii="Trebuchet MS" w:hAnsi="Trebuchet MS"/>
          <w:color w:val="000000" w:themeColor="text1"/>
          <w:sz w:val="24"/>
          <w:szCs w:val="24"/>
        </w:rPr>
      </w:pPr>
    </w:p>
    <w:p w:rsidR="0042504B" w:rsidRPr="00B83671" w:rsidRDefault="0042504B" w:rsidP="006F2FAE">
      <w:p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To assess this, the following has been considered – would the proposal:</w:t>
      </w:r>
    </w:p>
    <w:p w:rsidR="0042504B" w:rsidRPr="00B83671" w:rsidRDefault="0042504B" w:rsidP="006F2FAE">
      <w:pPr>
        <w:pStyle w:val="ListParagraph"/>
        <w:numPr>
          <w:ilvl w:val="0"/>
          <w:numId w:val="10"/>
        </w:numPr>
        <w:jc w:val="both"/>
        <w:rPr>
          <w:rFonts w:ascii="Trebuchet MS" w:hAnsi="Trebuchet MS"/>
          <w:b/>
          <w:color w:val="000000" w:themeColor="text1"/>
          <w:sz w:val="24"/>
          <w:szCs w:val="24"/>
        </w:rPr>
      </w:pPr>
      <w:r w:rsidRPr="00B83671">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B83671">
        <w:rPr>
          <w:rFonts w:ascii="Trebuchet MS" w:hAnsi="Trebuchet MS"/>
          <w:b/>
          <w:bCs/>
          <w:color w:val="000000" w:themeColor="text1"/>
          <w:sz w:val="24"/>
          <w:szCs w:val="24"/>
        </w:rPr>
        <w:t>NO</w:t>
      </w:r>
      <w:r w:rsidR="00A43C60" w:rsidRPr="00B83671">
        <w:rPr>
          <w:rFonts w:ascii="Trebuchet MS" w:hAnsi="Trebuchet MS"/>
          <w:b/>
          <w:bCs/>
          <w:color w:val="000000" w:themeColor="text1"/>
          <w:sz w:val="24"/>
          <w:szCs w:val="24"/>
        </w:rPr>
        <w:t xml:space="preserve"> </w:t>
      </w:r>
      <w:r w:rsidR="00C650EF" w:rsidRPr="00B83671">
        <w:rPr>
          <w:rFonts w:ascii="Trebuchet MS" w:hAnsi="Trebuchet MS"/>
          <w:b/>
          <w:bCs/>
          <w:color w:val="000000" w:themeColor="text1"/>
          <w:sz w:val="24"/>
          <w:szCs w:val="24"/>
        </w:rPr>
        <w:t xml:space="preserve"> </w:t>
      </w:r>
      <w:r w:rsidR="00F24A85" w:rsidRPr="00B83671">
        <w:rPr>
          <w:rFonts w:ascii="Trebuchet MS" w:hAnsi="Trebuchet MS"/>
          <w:b/>
          <w:bCs/>
          <w:color w:val="000000" w:themeColor="text1"/>
          <w:sz w:val="24"/>
          <w:szCs w:val="24"/>
        </w:rPr>
        <w:t xml:space="preserve"> </w:t>
      </w:r>
    </w:p>
    <w:p w:rsidR="0042504B" w:rsidRPr="00B83671" w:rsidRDefault="0042504B" w:rsidP="006F2FAE">
      <w:pPr>
        <w:pStyle w:val="ListParagraph"/>
        <w:numPr>
          <w:ilvl w:val="0"/>
          <w:numId w:val="10"/>
        </w:numPr>
        <w:jc w:val="both"/>
        <w:rPr>
          <w:rFonts w:ascii="Trebuchet MS" w:hAnsi="Trebuchet MS"/>
          <w:b/>
          <w:color w:val="000000" w:themeColor="text1"/>
          <w:sz w:val="24"/>
          <w:szCs w:val="24"/>
        </w:rPr>
      </w:pPr>
      <w:r w:rsidRPr="00B83671">
        <w:rPr>
          <w:rFonts w:ascii="Trebuchet MS" w:hAnsi="Trebuchet MS"/>
          <w:bCs/>
          <w:color w:val="000000" w:themeColor="text1"/>
          <w:sz w:val="24"/>
          <w:szCs w:val="24"/>
        </w:rPr>
        <w:t xml:space="preserve">reduce the amount of usable amenity space for the property to an unacceptable degree; </w:t>
      </w:r>
      <w:r w:rsidRPr="00B83671">
        <w:rPr>
          <w:rFonts w:ascii="Trebuchet MS" w:hAnsi="Trebuchet MS"/>
          <w:b/>
          <w:color w:val="000000" w:themeColor="text1"/>
          <w:sz w:val="24"/>
          <w:szCs w:val="24"/>
        </w:rPr>
        <w:t xml:space="preserve">NO  </w:t>
      </w:r>
    </w:p>
    <w:p w:rsidR="0042504B" w:rsidRPr="00B83671"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B83671">
        <w:rPr>
          <w:rFonts w:ascii="Trebuchet MS" w:hAnsi="Trebuchet MS"/>
          <w:bCs/>
          <w:color w:val="000000" w:themeColor="text1"/>
          <w:sz w:val="24"/>
          <w:szCs w:val="24"/>
        </w:rPr>
        <w:t xml:space="preserve">require the loss of trees in the garden or put significant trees at risk; </w:t>
      </w:r>
      <w:r w:rsidRPr="00B83671">
        <w:rPr>
          <w:rFonts w:ascii="Trebuchet MS" w:hAnsi="Trebuchet MS"/>
          <w:b/>
          <w:color w:val="000000" w:themeColor="text1"/>
          <w:sz w:val="24"/>
          <w:szCs w:val="24"/>
        </w:rPr>
        <w:t>NO</w:t>
      </w:r>
    </w:p>
    <w:p w:rsidR="0042504B" w:rsidRPr="00B83671" w:rsidRDefault="0042504B" w:rsidP="006F2FAE">
      <w:pPr>
        <w:pStyle w:val="ListParagraph"/>
        <w:autoSpaceDE/>
        <w:autoSpaceDN/>
        <w:jc w:val="both"/>
        <w:rPr>
          <w:rFonts w:ascii="Trebuchet MS" w:hAnsi="Trebuchet MS"/>
          <w:color w:val="000000" w:themeColor="text1"/>
          <w:sz w:val="24"/>
          <w:szCs w:val="24"/>
        </w:rPr>
      </w:pPr>
    </w:p>
    <w:p w:rsidR="0042504B" w:rsidRPr="00B83671"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B83671">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B83671" w:rsidRDefault="0042504B" w:rsidP="006F2FAE">
      <w:pPr>
        <w:jc w:val="both"/>
        <w:rPr>
          <w:rFonts w:ascii="Trebuchet MS" w:hAnsi="Trebuchet MS"/>
          <w:color w:val="000000" w:themeColor="text1"/>
          <w:sz w:val="24"/>
          <w:szCs w:val="24"/>
        </w:rPr>
      </w:pPr>
    </w:p>
    <w:p w:rsidR="0042504B" w:rsidRPr="00B83671" w:rsidRDefault="0042504B" w:rsidP="006F2FAE">
      <w:p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To assess this, the following has been considered – would the proposal:</w:t>
      </w:r>
    </w:p>
    <w:p w:rsidR="0042504B" w:rsidRPr="00B83671" w:rsidRDefault="0042504B" w:rsidP="006F2FAE">
      <w:pPr>
        <w:pStyle w:val="ListParagraph"/>
        <w:numPr>
          <w:ilvl w:val="0"/>
          <w:numId w:val="9"/>
        </w:numPr>
        <w:jc w:val="both"/>
        <w:rPr>
          <w:rFonts w:ascii="Trebuchet MS" w:hAnsi="Trebuchet MS"/>
          <w:b/>
          <w:color w:val="000000" w:themeColor="text1"/>
          <w:sz w:val="24"/>
          <w:szCs w:val="24"/>
        </w:rPr>
      </w:pPr>
      <w:r w:rsidRPr="00B83671">
        <w:rPr>
          <w:rFonts w:ascii="Trebuchet MS" w:hAnsi="Trebuchet MS"/>
          <w:bCs/>
          <w:color w:val="000000" w:themeColor="text1"/>
          <w:sz w:val="24"/>
          <w:szCs w:val="24"/>
        </w:rPr>
        <w:t xml:space="preserve">significantly reduce the amount of daylight and sunlight enjoyed by neighbouring properties; </w:t>
      </w:r>
      <w:r w:rsidR="008C4C5F" w:rsidRPr="00B83671">
        <w:rPr>
          <w:rFonts w:ascii="Trebuchet MS" w:hAnsi="Trebuchet MS"/>
          <w:b/>
          <w:bCs/>
          <w:color w:val="000000" w:themeColor="text1"/>
          <w:sz w:val="24"/>
          <w:szCs w:val="24"/>
        </w:rPr>
        <w:t>NO</w:t>
      </w:r>
      <w:r w:rsidR="00E23A33" w:rsidRPr="00B83671">
        <w:rPr>
          <w:rFonts w:ascii="Trebuchet MS" w:hAnsi="Trebuchet MS"/>
          <w:b/>
          <w:bCs/>
          <w:color w:val="000000" w:themeColor="text1"/>
          <w:sz w:val="24"/>
          <w:szCs w:val="24"/>
        </w:rPr>
        <w:t xml:space="preserve"> </w:t>
      </w:r>
      <w:r w:rsidRPr="00B83671">
        <w:rPr>
          <w:rFonts w:ascii="Trebuchet MS" w:hAnsi="Trebuchet MS"/>
          <w:b/>
          <w:color w:val="000000" w:themeColor="text1"/>
          <w:sz w:val="24"/>
          <w:szCs w:val="24"/>
        </w:rPr>
        <w:t xml:space="preserve">  </w:t>
      </w:r>
      <w:r w:rsidRPr="00B83671">
        <w:rPr>
          <w:rFonts w:ascii="Trebuchet MS" w:hAnsi="Trebuchet MS"/>
          <w:b/>
          <w:bCs/>
          <w:color w:val="000000" w:themeColor="text1"/>
          <w:sz w:val="24"/>
          <w:szCs w:val="24"/>
        </w:rPr>
        <w:t xml:space="preserve"> </w:t>
      </w:r>
    </w:p>
    <w:p w:rsidR="0042504B" w:rsidRPr="00B83671" w:rsidRDefault="0042504B" w:rsidP="006F2FAE">
      <w:pPr>
        <w:pStyle w:val="ListParagraph"/>
        <w:numPr>
          <w:ilvl w:val="0"/>
          <w:numId w:val="9"/>
        </w:numPr>
        <w:jc w:val="both"/>
        <w:rPr>
          <w:rFonts w:ascii="Trebuchet MS" w:hAnsi="Trebuchet MS"/>
          <w:b/>
          <w:color w:val="000000" w:themeColor="text1"/>
          <w:sz w:val="24"/>
          <w:szCs w:val="24"/>
        </w:rPr>
      </w:pPr>
      <w:r w:rsidRPr="00B83671">
        <w:rPr>
          <w:rFonts w:ascii="Trebuchet MS" w:hAnsi="Trebuchet MS"/>
          <w:bCs/>
          <w:color w:val="000000" w:themeColor="text1"/>
          <w:sz w:val="24"/>
          <w:szCs w:val="24"/>
        </w:rPr>
        <w:t>invade the privacy of neighbouring properties through overlooking from windows or balconies;</w:t>
      </w:r>
      <w:r w:rsidRPr="00B83671">
        <w:rPr>
          <w:rFonts w:ascii="Trebuchet MS" w:hAnsi="Trebuchet MS"/>
          <w:color w:val="000000" w:themeColor="text1"/>
          <w:sz w:val="24"/>
          <w:szCs w:val="24"/>
        </w:rPr>
        <w:t xml:space="preserve"> </w:t>
      </w:r>
      <w:r w:rsidR="00B3245C" w:rsidRPr="00B83671">
        <w:rPr>
          <w:rFonts w:ascii="Trebuchet MS" w:hAnsi="Trebuchet MS"/>
          <w:b/>
          <w:color w:val="000000" w:themeColor="text1"/>
          <w:sz w:val="24"/>
          <w:szCs w:val="24"/>
        </w:rPr>
        <w:t>NO</w:t>
      </w:r>
      <w:r w:rsidRPr="00B83671">
        <w:rPr>
          <w:rFonts w:ascii="Trebuchet MS" w:hAnsi="Trebuchet MS"/>
          <w:b/>
          <w:color w:val="000000" w:themeColor="text1"/>
          <w:sz w:val="24"/>
          <w:szCs w:val="24"/>
        </w:rPr>
        <w:t xml:space="preserve">   </w:t>
      </w:r>
    </w:p>
    <w:p w:rsidR="00F24A85" w:rsidRPr="00B83671" w:rsidRDefault="0042504B" w:rsidP="006F2FAE">
      <w:pPr>
        <w:pStyle w:val="ListParagraph"/>
        <w:numPr>
          <w:ilvl w:val="0"/>
          <w:numId w:val="9"/>
        </w:numPr>
        <w:jc w:val="both"/>
        <w:rPr>
          <w:rFonts w:ascii="Trebuchet MS" w:hAnsi="Trebuchet MS"/>
          <w:color w:val="000000" w:themeColor="text1"/>
          <w:sz w:val="24"/>
          <w:szCs w:val="24"/>
        </w:rPr>
      </w:pPr>
      <w:r w:rsidRPr="00B83671">
        <w:rPr>
          <w:rFonts w:ascii="Trebuchet MS" w:hAnsi="Trebuchet MS"/>
          <w:bCs/>
          <w:color w:val="000000" w:themeColor="text1"/>
          <w:sz w:val="24"/>
          <w:szCs w:val="24"/>
        </w:rPr>
        <w:t>detract from the character of neighbouring properties through siting, excessive bulk, ill-matching materials or inconsistent design;</w:t>
      </w:r>
      <w:r w:rsidRPr="00B83671">
        <w:rPr>
          <w:rFonts w:ascii="Trebuchet MS" w:hAnsi="Trebuchet MS"/>
          <w:color w:val="000000" w:themeColor="text1"/>
          <w:sz w:val="24"/>
          <w:szCs w:val="24"/>
        </w:rPr>
        <w:t xml:space="preserve"> </w:t>
      </w:r>
      <w:r w:rsidRPr="00B83671">
        <w:rPr>
          <w:rFonts w:ascii="Trebuchet MS" w:hAnsi="Trebuchet MS"/>
          <w:b/>
          <w:color w:val="000000" w:themeColor="text1"/>
          <w:sz w:val="24"/>
          <w:szCs w:val="24"/>
        </w:rPr>
        <w:t>NO</w:t>
      </w:r>
      <w:r w:rsidR="006B7E16" w:rsidRPr="00B83671">
        <w:rPr>
          <w:rFonts w:ascii="Trebuchet MS" w:hAnsi="Trebuchet MS"/>
          <w:b/>
          <w:color w:val="000000" w:themeColor="text1"/>
          <w:sz w:val="24"/>
          <w:szCs w:val="24"/>
        </w:rPr>
        <w:t xml:space="preserve"> </w:t>
      </w:r>
    </w:p>
    <w:p w:rsidR="0042504B" w:rsidRPr="00B83671" w:rsidRDefault="0042504B" w:rsidP="006F2FAE">
      <w:pPr>
        <w:pStyle w:val="ListParagraph"/>
        <w:numPr>
          <w:ilvl w:val="0"/>
          <w:numId w:val="9"/>
        </w:numPr>
        <w:jc w:val="both"/>
        <w:rPr>
          <w:rFonts w:ascii="Trebuchet MS" w:hAnsi="Trebuchet MS"/>
          <w:color w:val="000000" w:themeColor="text1"/>
          <w:sz w:val="24"/>
          <w:szCs w:val="24"/>
        </w:rPr>
      </w:pPr>
      <w:r w:rsidRPr="00B83671">
        <w:rPr>
          <w:rFonts w:ascii="Trebuchet MS" w:hAnsi="Trebuchet MS"/>
          <w:bCs/>
          <w:color w:val="000000" w:themeColor="text1"/>
          <w:sz w:val="24"/>
          <w:szCs w:val="24"/>
        </w:rPr>
        <w:t>detract from the appearance of the street or area by using ill-matched materials, glazing and detailing;</w:t>
      </w:r>
      <w:r w:rsidRPr="00B83671">
        <w:rPr>
          <w:rFonts w:ascii="Trebuchet MS" w:hAnsi="Trebuchet MS"/>
          <w:color w:val="000000" w:themeColor="text1"/>
          <w:sz w:val="24"/>
          <w:szCs w:val="24"/>
        </w:rPr>
        <w:t xml:space="preserve"> </w:t>
      </w:r>
      <w:r w:rsidRPr="00B83671">
        <w:rPr>
          <w:rFonts w:ascii="Trebuchet MS" w:hAnsi="Trebuchet MS"/>
          <w:b/>
          <w:color w:val="000000" w:themeColor="text1"/>
          <w:sz w:val="24"/>
          <w:szCs w:val="24"/>
        </w:rPr>
        <w:t>NO</w:t>
      </w:r>
    </w:p>
    <w:p w:rsidR="0042504B" w:rsidRPr="00B83671" w:rsidRDefault="0042504B" w:rsidP="006F2FAE">
      <w:pPr>
        <w:pStyle w:val="ListParagraph"/>
        <w:jc w:val="both"/>
        <w:rPr>
          <w:rFonts w:ascii="Trebuchet MS" w:hAnsi="Trebuchet MS"/>
          <w:color w:val="000000" w:themeColor="text1"/>
          <w:sz w:val="24"/>
          <w:szCs w:val="24"/>
        </w:rPr>
      </w:pPr>
    </w:p>
    <w:p w:rsidR="0042504B" w:rsidRPr="00B83671" w:rsidRDefault="0042504B"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B83671" w:rsidRDefault="0042504B" w:rsidP="006F2FAE">
      <w:pPr>
        <w:jc w:val="both"/>
        <w:rPr>
          <w:rFonts w:ascii="Trebuchet MS" w:hAnsi="Trebuchet MS"/>
          <w:color w:val="000000" w:themeColor="text1"/>
          <w:sz w:val="24"/>
          <w:szCs w:val="24"/>
        </w:rPr>
      </w:pPr>
    </w:p>
    <w:p w:rsidR="0042504B" w:rsidRPr="00B83671" w:rsidRDefault="0042504B"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lastRenderedPageBreak/>
        <w:t>To assess this, the following has been considered – would the proposal cause a significant detrimental impact to the living environment of existing or new residential properties in terms of:</w:t>
      </w:r>
    </w:p>
    <w:p w:rsidR="0042504B" w:rsidRPr="00B83671" w:rsidRDefault="0042504B" w:rsidP="006F2FAE">
      <w:pPr>
        <w:jc w:val="both"/>
        <w:rPr>
          <w:rFonts w:ascii="Trebuchet MS" w:hAnsi="Trebuchet MS"/>
          <w:color w:val="000000" w:themeColor="text1"/>
          <w:sz w:val="24"/>
          <w:szCs w:val="24"/>
        </w:rPr>
      </w:pPr>
    </w:p>
    <w:p w:rsidR="0042504B" w:rsidRPr="00B83671" w:rsidRDefault="0042504B" w:rsidP="006F2FAE">
      <w:pPr>
        <w:pStyle w:val="ListParagraph"/>
        <w:numPr>
          <w:ilvl w:val="0"/>
          <w:numId w:val="9"/>
        </w:numPr>
        <w:jc w:val="both"/>
        <w:rPr>
          <w:rFonts w:ascii="Trebuchet MS" w:hAnsi="Trebuchet MS"/>
          <w:b/>
          <w:color w:val="000000" w:themeColor="text1"/>
          <w:sz w:val="24"/>
          <w:szCs w:val="24"/>
        </w:rPr>
      </w:pPr>
      <w:r w:rsidRPr="00B83671">
        <w:rPr>
          <w:rFonts w:ascii="Trebuchet MS" w:hAnsi="Trebuchet MS"/>
          <w:color w:val="000000" w:themeColor="text1"/>
          <w:sz w:val="24"/>
          <w:szCs w:val="24"/>
        </w:rPr>
        <w:t xml:space="preserve">Privacy and overlooking; </w:t>
      </w:r>
      <w:r w:rsidRPr="00B83671">
        <w:rPr>
          <w:rFonts w:ascii="Trebuchet MS" w:hAnsi="Trebuchet MS"/>
          <w:b/>
          <w:color w:val="000000" w:themeColor="text1"/>
          <w:sz w:val="24"/>
          <w:szCs w:val="24"/>
        </w:rPr>
        <w:t xml:space="preserve">NO </w:t>
      </w:r>
    </w:p>
    <w:p w:rsidR="0042504B" w:rsidRPr="00B83671" w:rsidRDefault="0042504B" w:rsidP="006F2FAE">
      <w:pPr>
        <w:pStyle w:val="ListParagraph"/>
        <w:numPr>
          <w:ilvl w:val="0"/>
          <w:numId w:val="9"/>
        </w:numPr>
        <w:jc w:val="both"/>
        <w:rPr>
          <w:rFonts w:ascii="Trebuchet MS" w:hAnsi="Trebuchet MS"/>
          <w:b/>
          <w:color w:val="000000" w:themeColor="text1"/>
          <w:sz w:val="24"/>
          <w:szCs w:val="24"/>
        </w:rPr>
      </w:pPr>
      <w:r w:rsidRPr="00B83671">
        <w:rPr>
          <w:rFonts w:ascii="Trebuchet MS" w:hAnsi="Trebuchet MS"/>
          <w:color w:val="000000" w:themeColor="text1"/>
          <w:sz w:val="24"/>
          <w:szCs w:val="24"/>
        </w:rPr>
        <w:t xml:space="preserve">Access to sunlight and daylight; </w:t>
      </w:r>
      <w:r w:rsidRPr="00B83671">
        <w:rPr>
          <w:rFonts w:ascii="Trebuchet MS" w:hAnsi="Trebuchet MS"/>
          <w:b/>
          <w:color w:val="000000" w:themeColor="text1"/>
          <w:sz w:val="24"/>
          <w:szCs w:val="24"/>
        </w:rPr>
        <w:t>NO</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Visual dominance and overbearing effects of a development; </w:t>
      </w:r>
      <w:r w:rsidRPr="00B83671">
        <w:rPr>
          <w:rFonts w:ascii="Trebuchet MS" w:hAnsi="Trebuchet MS"/>
          <w:b/>
          <w:color w:val="000000" w:themeColor="text1"/>
          <w:sz w:val="24"/>
          <w:szCs w:val="24"/>
        </w:rPr>
        <w:t>NO</w:t>
      </w:r>
      <w:r w:rsidR="002221FB" w:rsidRPr="00B83671">
        <w:rPr>
          <w:rFonts w:ascii="Trebuchet MS" w:hAnsi="Trebuchet MS"/>
          <w:b/>
          <w:color w:val="000000" w:themeColor="text1"/>
          <w:sz w:val="24"/>
          <w:szCs w:val="24"/>
        </w:rPr>
        <w:t xml:space="preserve">, </w:t>
      </w:r>
      <w:r w:rsidR="009637FB" w:rsidRPr="00B83671">
        <w:rPr>
          <w:rFonts w:ascii="Trebuchet MS" w:hAnsi="Trebuchet MS"/>
          <w:b/>
          <w:color w:val="000000" w:themeColor="text1"/>
          <w:sz w:val="24"/>
          <w:szCs w:val="24"/>
        </w:rPr>
        <w:t>although the neighbouring propert</w:t>
      </w:r>
      <w:r w:rsidR="00230CFA">
        <w:rPr>
          <w:rFonts w:ascii="Trebuchet MS" w:hAnsi="Trebuchet MS"/>
          <w:b/>
          <w:color w:val="000000" w:themeColor="text1"/>
          <w:sz w:val="24"/>
          <w:szCs w:val="24"/>
        </w:rPr>
        <w:t>ies</w:t>
      </w:r>
      <w:r w:rsidR="009637FB" w:rsidRPr="00B83671">
        <w:rPr>
          <w:rFonts w:ascii="Trebuchet MS" w:hAnsi="Trebuchet MS"/>
          <w:b/>
          <w:color w:val="000000" w:themeColor="text1"/>
          <w:sz w:val="24"/>
          <w:szCs w:val="24"/>
        </w:rPr>
        <w:t xml:space="preserve"> will notice the additional height and depth of the single storey rear extension the depth is not excessive and the proposal is not considered </w:t>
      </w:r>
      <w:r w:rsidR="002221FB" w:rsidRPr="00B83671">
        <w:rPr>
          <w:rFonts w:ascii="Trebuchet MS" w:hAnsi="Trebuchet MS"/>
          <w:b/>
          <w:color w:val="000000" w:themeColor="text1"/>
          <w:sz w:val="24"/>
          <w:szCs w:val="24"/>
        </w:rPr>
        <w:t>harmful in terms of visual dominance or overbearing effects.</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Noise and disturbance; </w:t>
      </w:r>
      <w:r w:rsidRPr="00B83671">
        <w:rPr>
          <w:rFonts w:ascii="Trebuchet MS" w:hAnsi="Trebuchet MS"/>
          <w:b/>
          <w:color w:val="000000" w:themeColor="text1"/>
          <w:sz w:val="24"/>
          <w:szCs w:val="24"/>
        </w:rPr>
        <w:t>NO</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Artificial lighting; </w:t>
      </w:r>
      <w:r w:rsidRPr="00B83671">
        <w:rPr>
          <w:rFonts w:ascii="Trebuchet MS" w:hAnsi="Trebuchet MS"/>
          <w:b/>
          <w:color w:val="000000" w:themeColor="text1"/>
          <w:sz w:val="24"/>
          <w:szCs w:val="24"/>
        </w:rPr>
        <w:t>NO</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Vibration; </w:t>
      </w:r>
      <w:r w:rsidRPr="00B83671">
        <w:rPr>
          <w:rFonts w:ascii="Trebuchet MS" w:hAnsi="Trebuchet MS"/>
          <w:b/>
          <w:color w:val="000000" w:themeColor="text1"/>
          <w:sz w:val="24"/>
          <w:szCs w:val="24"/>
        </w:rPr>
        <w:t>NO</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Dust and fumes; </w:t>
      </w:r>
      <w:r w:rsidRPr="00B83671">
        <w:rPr>
          <w:rFonts w:ascii="Trebuchet MS" w:hAnsi="Trebuchet MS"/>
          <w:b/>
          <w:color w:val="000000" w:themeColor="text1"/>
          <w:sz w:val="24"/>
          <w:szCs w:val="24"/>
        </w:rPr>
        <w:t>NO</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Smell; </w:t>
      </w:r>
      <w:r w:rsidRPr="00B83671">
        <w:rPr>
          <w:rFonts w:ascii="Trebuchet MS" w:hAnsi="Trebuchet MS"/>
          <w:b/>
          <w:color w:val="000000" w:themeColor="text1"/>
          <w:sz w:val="24"/>
          <w:szCs w:val="24"/>
        </w:rPr>
        <w:t>NO</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Crime and safety; </w:t>
      </w:r>
      <w:r w:rsidRPr="00B83671">
        <w:rPr>
          <w:rFonts w:ascii="Trebuchet MS" w:hAnsi="Trebuchet MS"/>
          <w:b/>
          <w:color w:val="000000" w:themeColor="text1"/>
          <w:sz w:val="24"/>
          <w:szCs w:val="24"/>
        </w:rPr>
        <w:t>NO</w:t>
      </w:r>
    </w:p>
    <w:p w:rsidR="00764FD4" w:rsidRPr="00B83671" w:rsidRDefault="00764FD4" w:rsidP="006F2FAE">
      <w:pPr>
        <w:jc w:val="both"/>
        <w:rPr>
          <w:rFonts w:ascii="Trebuchet MS" w:hAnsi="Trebuchet MS"/>
          <w:color w:val="000000" w:themeColor="text1"/>
          <w:sz w:val="24"/>
          <w:szCs w:val="24"/>
        </w:rPr>
      </w:pPr>
    </w:p>
    <w:p w:rsidR="0042504B" w:rsidRPr="00B83671" w:rsidRDefault="0042504B" w:rsidP="006F2FAE">
      <w:pPr>
        <w:jc w:val="both"/>
        <w:rPr>
          <w:rFonts w:ascii="Trebuchet MS" w:hAnsi="Trebuchet MS"/>
          <w:b/>
          <w:bCs/>
          <w:color w:val="000000" w:themeColor="text1"/>
          <w:sz w:val="24"/>
          <w:szCs w:val="24"/>
        </w:rPr>
      </w:pPr>
      <w:r w:rsidRPr="00B83671">
        <w:rPr>
          <w:rFonts w:ascii="Trebuchet MS" w:hAnsi="Trebuchet MS"/>
          <w:b/>
          <w:bCs/>
          <w:color w:val="000000" w:themeColor="text1"/>
          <w:sz w:val="24"/>
          <w:szCs w:val="24"/>
        </w:rPr>
        <w:t xml:space="preserve">RECOMMENDATION:    </w:t>
      </w:r>
    </w:p>
    <w:p w:rsidR="0042504B" w:rsidRPr="00B83671" w:rsidRDefault="0042504B" w:rsidP="006F2FAE">
      <w:pPr>
        <w:ind w:hanging="11"/>
        <w:jc w:val="both"/>
        <w:rPr>
          <w:rFonts w:ascii="Trebuchet MS" w:hAnsi="Trebuchet MS" w:cs="Trebuchet MS"/>
          <w:color w:val="000000" w:themeColor="text1"/>
          <w:sz w:val="24"/>
          <w:szCs w:val="24"/>
        </w:rPr>
      </w:pPr>
    </w:p>
    <w:p w:rsidR="0042504B" w:rsidRPr="00B83671" w:rsidRDefault="0042504B" w:rsidP="006F2FAE">
      <w:pPr>
        <w:ind w:hanging="11"/>
        <w:jc w:val="both"/>
        <w:rPr>
          <w:rFonts w:ascii="Trebuchet MS" w:hAnsi="Trebuchet MS" w:cs="Trebuchet MS"/>
          <w:b/>
          <w:color w:val="000000" w:themeColor="text1"/>
          <w:sz w:val="24"/>
          <w:szCs w:val="24"/>
        </w:rPr>
      </w:pPr>
      <w:r w:rsidRPr="00B83671">
        <w:rPr>
          <w:rFonts w:ascii="Trebuchet MS" w:hAnsi="Trebuchet MS" w:cs="Trebuchet MS"/>
          <w:b/>
          <w:color w:val="000000" w:themeColor="text1"/>
          <w:sz w:val="24"/>
          <w:szCs w:val="24"/>
        </w:rPr>
        <w:t>GRANT</w:t>
      </w:r>
    </w:p>
    <w:p w:rsidR="0042504B" w:rsidRPr="00B83671" w:rsidRDefault="0042504B"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Subject to the following conditions:</w:t>
      </w:r>
    </w:p>
    <w:p w:rsidR="0042504B" w:rsidRPr="00B83671" w:rsidRDefault="0042504B" w:rsidP="006F2FAE">
      <w:pPr>
        <w:pStyle w:val="ListParagraph"/>
        <w:numPr>
          <w:ilvl w:val="0"/>
          <w:numId w:val="16"/>
        </w:numPr>
        <w:ind w:hanging="720"/>
        <w:jc w:val="both"/>
        <w:rPr>
          <w:rFonts w:ascii="Trebuchet MS" w:hAnsi="Trebuchet MS"/>
          <w:color w:val="000000" w:themeColor="text1"/>
          <w:sz w:val="24"/>
          <w:szCs w:val="24"/>
        </w:rPr>
      </w:pPr>
      <w:r w:rsidRPr="00B83671">
        <w:rPr>
          <w:rFonts w:ascii="Trebuchet MS" w:hAnsi="Trebuchet MS"/>
          <w:color w:val="000000" w:themeColor="text1"/>
          <w:sz w:val="24"/>
          <w:szCs w:val="24"/>
        </w:rPr>
        <w:t>Time limit</w:t>
      </w:r>
    </w:p>
    <w:p w:rsidR="0042504B" w:rsidRPr="00B83671" w:rsidRDefault="0042504B" w:rsidP="006F2FAE">
      <w:pPr>
        <w:pStyle w:val="ListParagraph"/>
        <w:numPr>
          <w:ilvl w:val="0"/>
          <w:numId w:val="16"/>
        </w:numPr>
        <w:ind w:hanging="720"/>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Approved plans  </w:t>
      </w:r>
    </w:p>
    <w:p w:rsidR="0007215D" w:rsidRPr="00B83671" w:rsidRDefault="0007215D" w:rsidP="006F2FAE">
      <w:pPr>
        <w:pStyle w:val="ListParagraph"/>
        <w:numPr>
          <w:ilvl w:val="0"/>
          <w:numId w:val="16"/>
        </w:numPr>
        <w:ind w:hanging="720"/>
        <w:jc w:val="both"/>
        <w:rPr>
          <w:rFonts w:ascii="Trebuchet MS" w:hAnsi="Trebuchet MS"/>
          <w:color w:val="000000" w:themeColor="text1"/>
          <w:sz w:val="24"/>
          <w:szCs w:val="24"/>
        </w:rPr>
      </w:pPr>
      <w:r w:rsidRPr="00B83671">
        <w:rPr>
          <w:rFonts w:ascii="Trebuchet MS" w:hAnsi="Trebuchet MS"/>
          <w:color w:val="000000" w:themeColor="text1"/>
          <w:sz w:val="24"/>
          <w:szCs w:val="24"/>
        </w:rPr>
        <w:t>Materials</w:t>
      </w:r>
    </w:p>
    <w:p w:rsidR="0042504B" w:rsidRPr="00B83671" w:rsidRDefault="0042504B" w:rsidP="006F2FAE">
      <w:pPr>
        <w:jc w:val="both"/>
        <w:rPr>
          <w:rFonts w:ascii="Trebuchet MS" w:hAnsi="Trebuchet MS"/>
          <w:color w:val="000000" w:themeColor="text1"/>
          <w:sz w:val="24"/>
          <w:szCs w:val="24"/>
        </w:rPr>
      </w:pPr>
    </w:p>
    <w:p w:rsidR="0042504B" w:rsidRPr="00B83671" w:rsidRDefault="0042504B"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Informatives relating to:</w:t>
      </w:r>
    </w:p>
    <w:p w:rsidR="003C1FBE" w:rsidRPr="00B83671"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Positive and proactive </w:t>
      </w:r>
    </w:p>
    <w:p w:rsidR="0042504B" w:rsidRPr="00B83671"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B83671">
        <w:rPr>
          <w:rFonts w:ascii="Trebuchet MS" w:hAnsi="Trebuchet MS"/>
          <w:color w:val="000000" w:themeColor="text1"/>
          <w:sz w:val="24"/>
          <w:szCs w:val="24"/>
        </w:rPr>
        <w:t>Terms and conditions</w:t>
      </w:r>
    </w:p>
    <w:p w:rsidR="0042504B" w:rsidRPr="00B83671" w:rsidRDefault="003C1FBE"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3</w:t>
      </w:r>
      <w:r w:rsidR="0042504B" w:rsidRPr="00B83671">
        <w:rPr>
          <w:rFonts w:ascii="Trebuchet MS" w:hAnsi="Trebuchet MS"/>
          <w:color w:val="000000" w:themeColor="text1"/>
          <w:sz w:val="24"/>
          <w:szCs w:val="24"/>
        </w:rPr>
        <w:t>.</w:t>
      </w:r>
      <w:r w:rsidR="0042504B" w:rsidRPr="00B83671">
        <w:rPr>
          <w:rFonts w:ascii="Trebuchet MS" w:hAnsi="Trebuchet MS"/>
          <w:color w:val="000000" w:themeColor="text1"/>
          <w:sz w:val="24"/>
          <w:szCs w:val="24"/>
        </w:rPr>
        <w:tab/>
        <w:t xml:space="preserve">Building regulations </w:t>
      </w:r>
    </w:p>
    <w:p w:rsidR="0042504B" w:rsidRPr="00B83671" w:rsidRDefault="003C1FBE"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4</w:t>
      </w:r>
      <w:r w:rsidR="0042504B" w:rsidRPr="00B83671">
        <w:rPr>
          <w:rFonts w:ascii="Trebuchet MS" w:hAnsi="Trebuchet MS"/>
          <w:color w:val="000000" w:themeColor="text1"/>
          <w:sz w:val="24"/>
          <w:szCs w:val="24"/>
        </w:rPr>
        <w:t>.</w:t>
      </w:r>
      <w:r w:rsidR="0042504B" w:rsidRPr="00B83671">
        <w:rPr>
          <w:rFonts w:ascii="Trebuchet MS" w:hAnsi="Trebuchet MS"/>
          <w:color w:val="000000" w:themeColor="text1"/>
          <w:sz w:val="24"/>
          <w:szCs w:val="24"/>
        </w:rPr>
        <w:tab/>
        <w:t xml:space="preserve">Construction and demolition </w:t>
      </w:r>
    </w:p>
    <w:p w:rsidR="00676826" w:rsidRPr="00B83671" w:rsidRDefault="007469EB" w:rsidP="001F7239">
      <w:pPr>
        <w:jc w:val="both"/>
        <w:rPr>
          <w:rFonts w:ascii="Trebuchet MS" w:hAnsi="Trebuchet MS"/>
          <w:color w:val="000000" w:themeColor="text1"/>
          <w:sz w:val="24"/>
          <w:szCs w:val="24"/>
        </w:rPr>
      </w:pPr>
      <w:r w:rsidRPr="00B83671">
        <w:rPr>
          <w:rFonts w:ascii="Trebuchet MS" w:hAnsi="Trebuchet MS"/>
          <w:color w:val="000000" w:themeColor="text1"/>
          <w:sz w:val="24"/>
          <w:szCs w:val="24"/>
        </w:rPr>
        <w:t>5.</w:t>
      </w:r>
      <w:r w:rsidRPr="00B83671">
        <w:rPr>
          <w:rFonts w:ascii="Trebuchet MS" w:hAnsi="Trebuchet MS"/>
          <w:color w:val="000000" w:themeColor="text1"/>
          <w:sz w:val="24"/>
          <w:szCs w:val="24"/>
        </w:rPr>
        <w:tab/>
        <w:t xml:space="preserve">Encroachment </w:t>
      </w:r>
    </w:p>
    <w:p w:rsidR="008E738E" w:rsidRPr="00B83671" w:rsidRDefault="008E738E" w:rsidP="00556EF0">
      <w:pPr>
        <w:tabs>
          <w:tab w:val="left" w:pos="720"/>
          <w:tab w:val="left" w:pos="1440"/>
          <w:tab w:val="left" w:pos="2160"/>
          <w:tab w:val="left" w:pos="2580"/>
        </w:tabs>
        <w:jc w:val="both"/>
        <w:rPr>
          <w:rFonts w:ascii="Trebuchet MS" w:hAnsi="Trebuchet MS"/>
          <w:color w:val="000000" w:themeColor="text1"/>
          <w:sz w:val="24"/>
          <w:szCs w:val="24"/>
        </w:rPr>
      </w:pPr>
    </w:p>
    <w:p w:rsidR="00556EF0" w:rsidRPr="00B83671" w:rsidRDefault="00556EF0" w:rsidP="00556EF0">
      <w:pPr>
        <w:tabs>
          <w:tab w:val="left" w:pos="720"/>
          <w:tab w:val="left" w:pos="1440"/>
          <w:tab w:val="left" w:pos="2160"/>
          <w:tab w:val="left" w:pos="2580"/>
        </w:tabs>
        <w:jc w:val="both"/>
        <w:rPr>
          <w:rFonts w:ascii="Trebuchet MS" w:hAnsi="Trebuchet MS"/>
          <w:color w:val="000000" w:themeColor="text1"/>
          <w:sz w:val="24"/>
          <w:szCs w:val="24"/>
        </w:rPr>
      </w:pPr>
    </w:p>
    <w:p w:rsidR="00556EF0" w:rsidRDefault="00556EF0" w:rsidP="00556EF0">
      <w:pPr>
        <w:tabs>
          <w:tab w:val="left" w:pos="720"/>
          <w:tab w:val="left" w:pos="1440"/>
          <w:tab w:val="left" w:pos="2160"/>
          <w:tab w:val="left" w:pos="2580"/>
        </w:tabs>
        <w:jc w:val="both"/>
        <w:rPr>
          <w:rFonts w:ascii="Trebuchet MS" w:hAnsi="Trebuchet MS"/>
          <w:color w:val="000000" w:themeColor="text1"/>
          <w:sz w:val="24"/>
          <w:szCs w:val="24"/>
        </w:rPr>
      </w:pPr>
    </w:p>
    <w:p w:rsidR="00556EF0" w:rsidRPr="001827BB" w:rsidRDefault="00556EF0" w:rsidP="00556EF0">
      <w:pPr>
        <w:tabs>
          <w:tab w:val="left" w:pos="720"/>
          <w:tab w:val="left" w:pos="1440"/>
          <w:tab w:val="left" w:pos="2160"/>
          <w:tab w:val="left" w:pos="2580"/>
        </w:tabs>
        <w:jc w:val="both"/>
        <w:rPr>
          <w:rFonts w:ascii="Trebuchet MS" w:hAnsi="Trebuchet MS"/>
          <w:color w:val="000000" w:themeColor="text1"/>
          <w:sz w:val="24"/>
          <w:szCs w:val="24"/>
        </w:rPr>
      </w:pPr>
    </w:p>
    <w:p w:rsidR="00676826" w:rsidRPr="00332D36" w:rsidRDefault="00676826" w:rsidP="006F2FAE">
      <w:pPr>
        <w:jc w:val="both"/>
        <w:rPr>
          <w:rFonts w:ascii="Trebuchet MS" w:hAnsi="Trebuchet MS"/>
          <w:color w:val="000000" w:themeColor="text1"/>
          <w:sz w:val="24"/>
          <w:szCs w:val="24"/>
        </w:rPr>
      </w:pPr>
    </w:p>
    <w:p w:rsidR="00676826" w:rsidRPr="00332D36" w:rsidRDefault="00676826" w:rsidP="006F2FAE">
      <w:pPr>
        <w:jc w:val="both"/>
        <w:rPr>
          <w:rFonts w:ascii="Trebuchet MS" w:hAnsi="Trebuchet MS"/>
          <w:color w:val="000000" w:themeColor="text1"/>
          <w:sz w:val="24"/>
          <w:szCs w:val="24"/>
        </w:rPr>
      </w:pPr>
    </w:p>
    <w:sectPr w:rsidR="00676826" w:rsidRPr="00332D3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436B0FBB"/>
    <w:multiLevelType w:val="hybridMultilevel"/>
    <w:tmpl w:val="FB246118"/>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9"/>
  </w:num>
  <w:num w:numId="3">
    <w:abstractNumId w:val="8"/>
  </w:num>
  <w:num w:numId="4">
    <w:abstractNumId w:val="2"/>
  </w:num>
  <w:num w:numId="5">
    <w:abstractNumId w:val="18"/>
  </w:num>
  <w:num w:numId="6">
    <w:abstractNumId w:val="4"/>
  </w:num>
  <w:num w:numId="7">
    <w:abstractNumId w:val="5"/>
  </w:num>
  <w:num w:numId="8">
    <w:abstractNumId w:val="3"/>
  </w:num>
  <w:num w:numId="9">
    <w:abstractNumId w:val="10"/>
  </w:num>
  <w:num w:numId="10">
    <w:abstractNumId w:val="20"/>
  </w:num>
  <w:num w:numId="11">
    <w:abstractNumId w:val="22"/>
  </w:num>
  <w:num w:numId="12">
    <w:abstractNumId w:val="13"/>
  </w:num>
  <w:num w:numId="13">
    <w:abstractNumId w:val="15"/>
  </w:num>
  <w:num w:numId="14">
    <w:abstractNumId w:val="14"/>
  </w:num>
  <w:num w:numId="15">
    <w:abstractNumId w:val="1"/>
  </w:num>
  <w:num w:numId="16">
    <w:abstractNumId w:val="21"/>
  </w:num>
  <w:num w:numId="17">
    <w:abstractNumId w:val="0"/>
  </w:num>
  <w:num w:numId="18">
    <w:abstractNumId w:val="6"/>
  </w:num>
  <w:num w:numId="19">
    <w:abstractNumId w:val="7"/>
  </w:num>
  <w:num w:numId="20">
    <w:abstractNumId w:val="17"/>
  </w:num>
  <w:num w:numId="21">
    <w:abstractNumId w:val="19"/>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2A0A"/>
    <w:rsid w:val="00043B0F"/>
    <w:rsid w:val="000446D6"/>
    <w:rsid w:val="00045278"/>
    <w:rsid w:val="00046E49"/>
    <w:rsid w:val="00050124"/>
    <w:rsid w:val="0005033A"/>
    <w:rsid w:val="00052884"/>
    <w:rsid w:val="00055E26"/>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F10D9"/>
    <w:rsid w:val="001012FB"/>
    <w:rsid w:val="0010552A"/>
    <w:rsid w:val="00112B38"/>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27BB"/>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1F7239"/>
    <w:rsid w:val="00203A87"/>
    <w:rsid w:val="002045A4"/>
    <w:rsid w:val="00204649"/>
    <w:rsid w:val="002055FF"/>
    <w:rsid w:val="00206E05"/>
    <w:rsid w:val="00207F5F"/>
    <w:rsid w:val="00216513"/>
    <w:rsid w:val="002221FB"/>
    <w:rsid w:val="00230CFA"/>
    <w:rsid w:val="0023645A"/>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2E99"/>
    <w:rsid w:val="002C6BAE"/>
    <w:rsid w:val="002D08B8"/>
    <w:rsid w:val="002D6C4A"/>
    <w:rsid w:val="002D7EC2"/>
    <w:rsid w:val="002F47A6"/>
    <w:rsid w:val="002F5375"/>
    <w:rsid w:val="002F6F2F"/>
    <w:rsid w:val="0030224A"/>
    <w:rsid w:val="0031123E"/>
    <w:rsid w:val="003116A9"/>
    <w:rsid w:val="00316319"/>
    <w:rsid w:val="00321315"/>
    <w:rsid w:val="003279B1"/>
    <w:rsid w:val="00327B21"/>
    <w:rsid w:val="00332D36"/>
    <w:rsid w:val="003412EA"/>
    <w:rsid w:val="0034206C"/>
    <w:rsid w:val="00342CC9"/>
    <w:rsid w:val="00344BB3"/>
    <w:rsid w:val="00350957"/>
    <w:rsid w:val="003509B5"/>
    <w:rsid w:val="003514C6"/>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E78C0"/>
    <w:rsid w:val="003F08F3"/>
    <w:rsid w:val="003F2186"/>
    <w:rsid w:val="003F28C0"/>
    <w:rsid w:val="003F2D3D"/>
    <w:rsid w:val="003F4137"/>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0EDD"/>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31F"/>
    <w:rsid w:val="00555461"/>
    <w:rsid w:val="00556EF0"/>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1AEB"/>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548D"/>
    <w:rsid w:val="006575C2"/>
    <w:rsid w:val="006723FA"/>
    <w:rsid w:val="00676826"/>
    <w:rsid w:val="00682469"/>
    <w:rsid w:val="00691679"/>
    <w:rsid w:val="00695BBB"/>
    <w:rsid w:val="006976A1"/>
    <w:rsid w:val="006B12A6"/>
    <w:rsid w:val="006B683C"/>
    <w:rsid w:val="006B7E16"/>
    <w:rsid w:val="006C07F0"/>
    <w:rsid w:val="006C20BB"/>
    <w:rsid w:val="006C2414"/>
    <w:rsid w:val="006C710B"/>
    <w:rsid w:val="006D375B"/>
    <w:rsid w:val="006D3BDF"/>
    <w:rsid w:val="006D5EAB"/>
    <w:rsid w:val="006D671C"/>
    <w:rsid w:val="006E2CFA"/>
    <w:rsid w:val="006E4079"/>
    <w:rsid w:val="006E4B7D"/>
    <w:rsid w:val="006E4EAA"/>
    <w:rsid w:val="006F105D"/>
    <w:rsid w:val="006F2FAE"/>
    <w:rsid w:val="006F4DED"/>
    <w:rsid w:val="006F5A04"/>
    <w:rsid w:val="006F62BC"/>
    <w:rsid w:val="007044D7"/>
    <w:rsid w:val="0070589F"/>
    <w:rsid w:val="00707C27"/>
    <w:rsid w:val="00710267"/>
    <w:rsid w:val="00713473"/>
    <w:rsid w:val="007136D7"/>
    <w:rsid w:val="00713AC9"/>
    <w:rsid w:val="007153E2"/>
    <w:rsid w:val="0071543F"/>
    <w:rsid w:val="0072018E"/>
    <w:rsid w:val="00721AFF"/>
    <w:rsid w:val="00727D07"/>
    <w:rsid w:val="00732456"/>
    <w:rsid w:val="00732A59"/>
    <w:rsid w:val="0073689D"/>
    <w:rsid w:val="00741977"/>
    <w:rsid w:val="00743BBE"/>
    <w:rsid w:val="007469EB"/>
    <w:rsid w:val="00750C2E"/>
    <w:rsid w:val="00751521"/>
    <w:rsid w:val="00752D6E"/>
    <w:rsid w:val="0075457A"/>
    <w:rsid w:val="00761115"/>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4AC5"/>
    <w:rsid w:val="007C6625"/>
    <w:rsid w:val="007D1916"/>
    <w:rsid w:val="007D3C98"/>
    <w:rsid w:val="007E26E3"/>
    <w:rsid w:val="007E4C74"/>
    <w:rsid w:val="007E7818"/>
    <w:rsid w:val="007F09D9"/>
    <w:rsid w:val="007F317E"/>
    <w:rsid w:val="0080199C"/>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E738E"/>
    <w:rsid w:val="008F35D6"/>
    <w:rsid w:val="00900870"/>
    <w:rsid w:val="0090249F"/>
    <w:rsid w:val="0090511A"/>
    <w:rsid w:val="009126DE"/>
    <w:rsid w:val="00916C82"/>
    <w:rsid w:val="009369EF"/>
    <w:rsid w:val="009438C9"/>
    <w:rsid w:val="009477B0"/>
    <w:rsid w:val="009519A5"/>
    <w:rsid w:val="00953982"/>
    <w:rsid w:val="00955E55"/>
    <w:rsid w:val="00956749"/>
    <w:rsid w:val="00957AE7"/>
    <w:rsid w:val="00962583"/>
    <w:rsid w:val="009637FB"/>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A521A"/>
    <w:rsid w:val="009B7753"/>
    <w:rsid w:val="009C7855"/>
    <w:rsid w:val="009D0EBB"/>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43C60"/>
    <w:rsid w:val="00A551E1"/>
    <w:rsid w:val="00A637F6"/>
    <w:rsid w:val="00A6413F"/>
    <w:rsid w:val="00A66092"/>
    <w:rsid w:val="00A70EE9"/>
    <w:rsid w:val="00A838B3"/>
    <w:rsid w:val="00A83E69"/>
    <w:rsid w:val="00A879BC"/>
    <w:rsid w:val="00A93897"/>
    <w:rsid w:val="00A9737E"/>
    <w:rsid w:val="00AA2DEA"/>
    <w:rsid w:val="00AA6F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1066"/>
    <w:rsid w:val="00B63937"/>
    <w:rsid w:val="00B744E5"/>
    <w:rsid w:val="00B82E17"/>
    <w:rsid w:val="00B83671"/>
    <w:rsid w:val="00B8548F"/>
    <w:rsid w:val="00B930E3"/>
    <w:rsid w:val="00B95C32"/>
    <w:rsid w:val="00BA23DF"/>
    <w:rsid w:val="00BA2F93"/>
    <w:rsid w:val="00BA3B02"/>
    <w:rsid w:val="00BA5057"/>
    <w:rsid w:val="00BC24AE"/>
    <w:rsid w:val="00BC4AB0"/>
    <w:rsid w:val="00BD3713"/>
    <w:rsid w:val="00BD48EE"/>
    <w:rsid w:val="00BD5443"/>
    <w:rsid w:val="00BE1FEB"/>
    <w:rsid w:val="00BE2C2F"/>
    <w:rsid w:val="00BE43EA"/>
    <w:rsid w:val="00BF008E"/>
    <w:rsid w:val="00BF4D13"/>
    <w:rsid w:val="00BF62C9"/>
    <w:rsid w:val="00BF7233"/>
    <w:rsid w:val="00C06374"/>
    <w:rsid w:val="00C12380"/>
    <w:rsid w:val="00C14F01"/>
    <w:rsid w:val="00C21A05"/>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38EC"/>
    <w:rsid w:val="00D05D70"/>
    <w:rsid w:val="00D065AA"/>
    <w:rsid w:val="00D06BA4"/>
    <w:rsid w:val="00D147E2"/>
    <w:rsid w:val="00D22E72"/>
    <w:rsid w:val="00D22F96"/>
    <w:rsid w:val="00D2366A"/>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A0FB1"/>
    <w:rsid w:val="00DA4453"/>
    <w:rsid w:val="00DB29E1"/>
    <w:rsid w:val="00DB3988"/>
    <w:rsid w:val="00DB5AE8"/>
    <w:rsid w:val="00DC43B9"/>
    <w:rsid w:val="00DC5523"/>
    <w:rsid w:val="00DC79DD"/>
    <w:rsid w:val="00DD0564"/>
    <w:rsid w:val="00DD0C10"/>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8352E"/>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008E"/>
    <w:rsid w:val="00F11B9F"/>
    <w:rsid w:val="00F13D5F"/>
    <w:rsid w:val="00F1591B"/>
    <w:rsid w:val="00F17228"/>
    <w:rsid w:val="00F20449"/>
    <w:rsid w:val="00F2379A"/>
    <w:rsid w:val="00F24A85"/>
    <w:rsid w:val="00F271AF"/>
    <w:rsid w:val="00F32059"/>
    <w:rsid w:val="00F32293"/>
    <w:rsid w:val="00F34000"/>
    <w:rsid w:val="00F34664"/>
    <w:rsid w:val="00F36A0E"/>
    <w:rsid w:val="00F43E4E"/>
    <w:rsid w:val="00F4496D"/>
    <w:rsid w:val="00F4577D"/>
    <w:rsid w:val="00F506B2"/>
    <w:rsid w:val="00F50BC7"/>
    <w:rsid w:val="00F51AF8"/>
    <w:rsid w:val="00F53312"/>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3412EA"/>
    <w:pPr>
      <w:tabs>
        <w:tab w:val="center" w:pos="4513"/>
        <w:tab w:val="right" w:pos="9026"/>
      </w:tabs>
    </w:pPr>
  </w:style>
  <w:style w:type="character" w:customStyle="1" w:styleId="HeaderChar">
    <w:name w:val="Header Char"/>
    <w:basedOn w:val="DefaultParagraphFont"/>
    <w:link w:val="Header"/>
    <w:uiPriority w:val="99"/>
    <w:rsid w:val="003412EA"/>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3412EA"/>
    <w:pPr>
      <w:tabs>
        <w:tab w:val="center" w:pos="4513"/>
        <w:tab w:val="right" w:pos="9026"/>
      </w:tabs>
    </w:pPr>
  </w:style>
  <w:style w:type="character" w:customStyle="1" w:styleId="HeaderChar">
    <w:name w:val="Header Char"/>
    <w:basedOn w:val="DefaultParagraphFont"/>
    <w:link w:val="Header"/>
    <w:uiPriority w:val="99"/>
    <w:rsid w:val="003412EA"/>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F73BF-8D0A-48A2-B5FD-FF2C5F1F5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219</TotalTime>
  <Pages>3</Pages>
  <Words>769</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15</cp:revision>
  <cp:lastPrinted>2012-12-21T16:02:00Z</cp:lastPrinted>
  <dcterms:created xsi:type="dcterms:W3CDTF">2018-06-05T12:00:00Z</dcterms:created>
  <dcterms:modified xsi:type="dcterms:W3CDTF">2018-10-03T14:01:00Z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