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7B7C4C" w:rsidRDefault="0059452E"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DELEGATED APPLICATION REPORT</w:t>
      </w:r>
      <w:r w:rsidR="00790E47" w:rsidRPr="007B7C4C">
        <w:rPr>
          <w:rFonts w:ascii="Trebuchet MS" w:hAnsi="Trebuchet MS"/>
          <w:b/>
          <w:color w:val="000000" w:themeColor="text1"/>
          <w:sz w:val="24"/>
          <w:szCs w:val="24"/>
        </w:rPr>
        <w:t xml:space="preserve"> </w:t>
      </w:r>
      <w:r w:rsidR="004C6DB6" w:rsidRPr="007B7C4C">
        <w:rPr>
          <w:rFonts w:ascii="Trebuchet MS" w:hAnsi="Trebuchet MS"/>
          <w:b/>
          <w:color w:val="000000" w:themeColor="text1"/>
          <w:sz w:val="24"/>
          <w:szCs w:val="24"/>
        </w:rPr>
        <w:tab/>
      </w:r>
      <w:r w:rsidR="004C6DB6" w:rsidRPr="007B7C4C">
        <w:rPr>
          <w:rFonts w:ascii="Trebuchet MS" w:hAnsi="Trebuchet MS"/>
          <w:b/>
          <w:color w:val="000000" w:themeColor="text1"/>
          <w:sz w:val="24"/>
          <w:szCs w:val="24"/>
        </w:rPr>
        <w:tab/>
      </w:r>
      <w:r w:rsidR="004C6DB6" w:rsidRPr="007B7C4C">
        <w:rPr>
          <w:rFonts w:ascii="Trebuchet MS" w:hAnsi="Trebuchet MS"/>
          <w:b/>
          <w:color w:val="000000" w:themeColor="text1"/>
          <w:sz w:val="24"/>
          <w:szCs w:val="24"/>
        </w:rPr>
        <w:tab/>
      </w:r>
      <w:r w:rsidR="004C6DB6" w:rsidRPr="007B7C4C">
        <w:rPr>
          <w:rFonts w:ascii="Trebuchet MS" w:hAnsi="Trebuchet MS"/>
          <w:b/>
          <w:color w:val="000000" w:themeColor="text1"/>
          <w:sz w:val="24"/>
          <w:szCs w:val="24"/>
        </w:rPr>
        <w:tab/>
      </w:r>
      <w:r w:rsidR="008E1486" w:rsidRPr="007B7C4C">
        <w:rPr>
          <w:rFonts w:ascii="Trebuchet MS" w:hAnsi="Trebuchet MS"/>
          <w:b/>
          <w:color w:val="000000" w:themeColor="text1"/>
          <w:sz w:val="24"/>
          <w:szCs w:val="24"/>
        </w:rPr>
        <w:t>Target Date:</w:t>
      </w:r>
      <w:r w:rsidR="008E1486" w:rsidRPr="007B7C4C">
        <w:rPr>
          <w:rFonts w:ascii="Trebuchet MS" w:hAnsi="Trebuchet MS"/>
          <w:b/>
          <w:color w:val="000000" w:themeColor="text1"/>
          <w:sz w:val="24"/>
          <w:szCs w:val="24"/>
        </w:rPr>
        <w:tab/>
      </w:r>
      <w:r w:rsidR="00E63279" w:rsidRPr="007B7C4C">
        <w:rPr>
          <w:rFonts w:ascii="Trebuchet MS" w:hAnsi="Trebuchet MS"/>
          <w:color w:val="000000" w:themeColor="text1"/>
          <w:sz w:val="24"/>
          <w:szCs w:val="24"/>
        </w:rPr>
        <w:t>15</w:t>
      </w:r>
      <w:r w:rsidR="00C12380" w:rsidRPr="007B7C4C">
        <w:rPr>
          <w:rFonts w:ascii="Trebuchet MS" w:hAnsi="Trebuchet MS"/>
          <w:color w:val="000000" w:themeColor="text1"/>
          <w:sz w:val="24"/>
          <w:szCs w:val="24"/>
        </w:rPr>
        <w:t>/</w:t>
      </w:r>
      <w:r w:rsidR="006E4B7D" w:rsidRPr="007B7C4C">
        <w:rPr>
          <w:rFonts w:ascii="Trebuchet MS" w:hAnsi="Trebuchet MS"/>
          <w:color w:val="000000" w:themeColor="text1"/>
          <w:sz w:val="24"/>
          <w:szCs w:val="24"/>
        </w:rPr>
        <w:t>0</w:t>
      </w:r>
      <w:r w:rsidR="00042A0A" w:rsidRPr="007B7C4C">
        <w:rPr>
          <w:rFonts w:ascii="Trebuchet MS" w:hAnsi="Trebuchet MS"/>
          <w:color w:val="000000" w:themeColor="text1"/>
          <w:sz w:val="24"/>
          <w:szCs w:val="24"/>
        </w:rPr>
        <w:t>6</w:t>
      </w:r>
      <w:r w:rsidR="00C12380" w:rsidRPr="007B7C4C">
        <w:rPr>
          <w:rFonts w:ascii="Trebuchet MS" w:hAnsi="Trebuchet MS"/>
          <w:color w:val="000000" w:themeColor="text1"/>
          <w:sz w:val="24"/>
          <w:szCs w:val="24"/>
        </w:rPr>
        <w:t>/201</w:t>
      </w:r>
      <w:r w:rsidR="006E4B7D" w:rsidRPr="007B7C4C">
        <w:rPr>
          <w:rFonts w:ascii="Trebuchet MS" w:hAnsi="Trebuchet MS"/>
          <w:color w:val="000000" w:themeColor="text1"/>
          <w:sz w:val="24"/>
          <w:szCs w:val="24"/>
        </w:rPr>
        <w:t>8</w:t>
      </w:r>
      <w:r w:rsidR="008E1486" w:rsidRPr="007B7C4C">
        <w:rPr>
          <w:rFonts w:ascii="Trebuchet MS" w:hAnsi="Trebuchet MS"/>
          <w:b/>
          <w:color w:val="000000" w:themeColor="text1"/>
          <w:sz w:val="24"/>
          <w:szCs w:val="24"/>
        </w:rPr>
        <w:tab/>
      </w:r>
      <w:r w:rsidR="008E1486" w:rsidRPr="007B7C4C">
        <w:rPr>
          <w:rFonts w:ascii="Trebuchet MS" w:hAnsi="Trebuchet MS"/>
          <w:b/>
          <w:color w:val="000000" w:themeColor="text1"/>
          <w:sz w:val="24"/>
          <w:szCs w:val="24"/>
        </w:rPr>
        <w:tab/>
      </w:r>
      <w:r w:rsidR="008E1486" w:rsidRPr="007B7C4C">
        <w:rPr>
          <w:rFonts w:ascii="Trebuchet MS" w:hAnsi="Trebuchet MS"/>
          <w:b/>
          <w:color w:val="000000" w:themeColor="text1"/>
          <w:sz w:val="24"/>
          <w:szCs w:val="24"/>
        </w:rPr>
        <w:tab/>
      </w:r>
    </w:p>
    <w:p w:rsidR="00025CC2" w:rsidRPr="007B7C4C" w:rsidRDefault="00790E47" w:rsidP="006F2FAE">
      <w:pPr>
        <w:pStyle w:val="PlainText"/>
        <w:jc w:val="both"/>
        <w:rPr>
          <w:rFonts w:ascii="Trebuchet MS" w:hAnsi="Trebuchet MS"/>
          <w:color w:val="000000" w:themeColor="text1"/>
          <w:sz w:val="24"/>
          <w:szCs w:val="24"/>
        </w:rPr>
      </w:pPr>
      <w:r w:rsidRPr="007B7C4C">
        <w:rPr>
          <w:rFonts w:ascii="Trebuchet MS" w:hAnsi="Trebuchet MS"/>
          <w:b/>
          <w:color w:val="000000" w:themeColor="text1"/>
          <w:sz w:val="24"/>
          <w:szCs w:val="24"/>
        </w:rPr>
        <w:t>Application No:</w:t>
      </w:r>
      <w:r w:rsidR="00FB1E6D" w:rsidRPr="007B7C4C">
        <w:rPr>
          <w:rFonts w:ascii="Trebuchet MS" w:hAnsi="Trebuchet MS"/>
          <w:b/>
          <w:color w:val="000000" w:themeColor="text1"/>
          <w:sz w:val="24"/>
          <w:szCs w:val="24"/>
        </w:rPr>
        <w:t xml:space="preserve"> </w:t>
      </w:r>
      <w:r w:rsidR="00C12380" w:rsidRPr="007B7C4C">
        <w:rPr>
          <w:rFonts w:ascii="Trebuchet MS" w:hAnsi="Trebuchet MS"/>
          <w:color w:val="000000" w:themeColor="text1"/>
          <w:sz w:val="24"/>
          <w:szCs w:val="24"/>
        </w:rPr>
        <w:t>1</w:t>
      </w:r>
      <w:r w:rsidR="002055FF" w:rsidRPr="007B7C4C">
        <w:rPr>
          <w:rFonts w:ascii="Trebuchet MS" w:hAnsi="Trebuchet MS"/>
          <w:color w:val="000000" w:themeColor="text1"/>
          <w:sz w:val="24"/>
          <w:szCs w:val="24"/>
        </w:rPr>
        <w:t>80</w:t>
      </w:r>
      <w:r w:rsidR="00E63279" w:rsidRPr="007B7C4C">
        <w:rPr>
          <w:rFonts w:ascii="Trebuchet MS" w:hAnsi="Trebuchet MS"/>
          <w:color w:val="000000" w:themeColor="text1"/>
          <w:sz w:val="24"/>
          <w:szCs w:val="24"/>
        </w:rPr>
        <w:t>554</w:t>
      </w:r>
      <w:r w:rsidR="00C12380" w:rsidRPr="007B7C4C">
        <w:rPr>
          <w:rFonts w:ascii="Trebuchet MS" w:hAnsi="Trebuchet MS"/>
          <w:color w:val="000000" w:themeColor="text1"/>
          <w:sz w:val="24"/>
          <w:szCs w:val="24"/>
        </w:rPr>
        <w:t>/HOU</w:t>
      </w:r>
      <w:r w:rsidR="001F4B07" w:rsidRPr="007B7C4C">
        <w:rPr>
          <w:rFonts w:ascii="Trebuchet MS" w:hAnsi="Trebuchet MS"/>
          <w:color w:val="000000" w:themeColor="text1"/>
          <w:sz w:val="24"/>
          <w:szCs w:val="24"/>
        </w:rPr>
        <w:tab/>
      </w:r>
      <w:r w:rsidR="001F4B07" w:rsidRPr="007B7C4C">
        <w:rPr>
          <w:rFonts w:ascii="Trebuchet MS" w:hAnsi="Trebuchet MS"/>
          <w:color w:val="000000" w:themeColor="text1"/>
          <w:sz w:val="24"/>
          <w:szCs w:val="24"/>
        </w:rPr>
        <w:tab/>
      </w:r>
      <w:r w:rsidR="001F4B07" w:rsidRPr="007B7C4C">
        <w:rPr>
          <w:rFonts w:ascii="Trebuchet MS" w:hAnsi="Trebuchet MS"/>
          <w:color w:val="000000" w:themeColor="text1"/>
          <w:sz w:val="24"/>
          <w:szCs w:val="24"/>
        </w:rPr>
        <w:tab/>
      </w:r>
      <w:r w:rsidR="001F4B07" w:rsidRPr="007B7C4C">
        <w:rPr>
          <w:rFonts w:ascii="Trebuchet MS" w:hAnsi="Trebuchet MS"/>
          <w:color w:val="000000" w:themeColor="text1"/>
          <w:sz w:val="24"/>
          <w:szCs w:val="24"/>
        </w:rPr>
        <w:tab/>
      </w:r>
      <w:r w:rsidR="001F4B07" w:rsidRPr="007B7C4C">
        <w:rPr>
          <w:rFonts w:ascii="Trebuchet MS" w:hAnsi="Trebuchet MS"/>
          <w:color w:val="000000" w:themeColor="text1"/>
          <w:sz w:val="24"/>
          <w:szCs w:val="24"/>
        </w:rPr>
        <w:tab/>
      </w:r>
    </w:p>
    <w:p w:rsidR="00E64B9F" w:rsidRPr="007B7C4C" w:rsidRDefault="0059452E" w:rsidP="006F2FAE">
      <w:pPr>
        <w:pStyle w:val="PlainText"/>
        <w:jc w:val="both"/>
        <w:rPr>
          <w:rFonts w:ascii="Trebuchet MS" w:hAnsi="Trebuchet MS"/>
          <w:color w:val="000000" w:themeColor="text1"/>
          <w:sz w:val="24"/>
          <w:szCs w:val="24"/>
        </w:rPr>
      </w:pPr>
      <w:r w:rsidRPr="007B7C4C">
        <w:rPr>
          <w:rFonts w:ascii="Trebuchet MS" w:hAnsi="Trebuchet MS"/>
          <w:b/>
          <w:color w:val="000000" w:themeColor="text1"/>
          <w:sz w:val="24"/>
          <w:szCs w:val="24"/>
        </w:rPr>
        <w:t>Address:</w:t>
      </w:r>
      <w:r w:rsidR="00A3419E" w:rsidRPr="007B7C4C">
        <w:rPr>
          <w:rFonts w:ascii="Trebuchet MS" w:hAnsi="Trebuchet MS"/>
          <w:color w:val="000000" w:themeColor="text1"/>
          <w:sz w:val="24"/>
          <w:szCs w:val="24"/>
        </w:rPr>
        <w:t xml:space="preserve"> </w:t>
      </w:r>
      <w:r w:rsidR="00E63279" w:rsidRPr="007B7C4C">
        <w:rPr>
          <w:rFonts w:ascii="Trebuchet MS" w:hAnsi="Trebuchet MS"/>
          <w:color w:val="000000" w:themeColor="text1"/>
          <w:sz w:val="24"/>
          <w:szCs w:val="24"/>
        </w:rPr>
        <w:t xml:space="preserve">11 </w:t>
      </w:r>
      <w:proofErr w:type="spellStart"/>
      <w:r w:rsidR="00E63279" w:rsidRPr="007B7C4C">
        <w:rPr>
          <w:rFonts w:ascii="Trebuchet MS" w:hAnsi="Trebuchet MS"/>
          <w:color w:val="000000" w:themeColor="text1"/>
          <w:sz w:val="24"/>
          <w:szCs w:val="24"/>
        </w:rPr>
        <w:t>Sandford</w:t>
      </w:r>
      <w:proofErr w:type="spellEnd"/>
      <w:r w:rsidR="00E63279" w:rsidRPr="007B7C4C">
        <w:rPr>
          <w:rFonts w:ascii="Trebuchet MS" w:hAnsi="Trebuchet MS"/>
          <w:color w:val="000000" w:themeColor="text1"/>
          <w:sz w:val="24"/>
          <w:szCs w:val="24"/>
        </w:rPr>
        <w:t xml:space="preserve"> Court, </w:t>
      </w:r>
      <w:proofErr w:type="spellStart"/>
      <w:r w:rsidR="00E63279" w:rsidRPr="007B7C4C">
        <w:rPr>
          <w:rFonts w:ascii="Trebuchet MS" w:hAnsi="Trebuchet MS"/>
          <w:color w:val="000000" w:themeColor="text1"/>
          <w:sz w:val="24"/>
          <w:szCs w:val="24"/>
        </w:rPr>
        <w:t>Tidmarsh</w:t>
      </w:r>
      <w:proofErr w:type="spellEnd"/>
      <w:r w:rsidR="00E63279" w:rsidRPr="007B7C4C">
        <w:rPr>
          <w:rFonts w:ascii="Trebuchet MS" w:hAnsi="Trebuchet MS"/>
          <w:color w:val="000000" w:themeColor="text1"/>
          <w:sz w:val="24"/>
          <w:szCs w:val="24"/>
        </w:rPr>
        <w:t xml:space="preserve"> Street, Reading</w:t>
      </w:r>
    </w:p>
    <w:p w:rsidR="004042D4" w:rsidRPr="007B7C4C" w:rsidRDefault="0059452E" w:rsidP="00042A0A">
      <w:pPr>
        <w:pStyle w:val="PlainText"/>
        <w:jc w:val="both"/>
        <w:rPr>
          <w:rFonts w:ascii="Trebuchet MS" w:hAnsi="Trebuchet MS"/>
          <w:color w:val="000000" w:themeColor="text1"/>
          <w:sz w:val="24"/>
          <w:szCs w:val="24"/>
        </w:rPr>
      </w:pPr>
      <w:r w:rsidRPr="007B7C4C">
        <w:rPr>
          <w:rFonts w:ascii="Trebuchet MS" w:hAnsi="Trebuchet MS"/>
          <w:b/>
          <w:color w:val="000000" w:themeColor="text1"/>
          <w:sz w:val="24"/>
          <w:szCs w:val="24"/>
        </w:rPr>
        <w:t>Proposal:</w:t>
      </w:r>
      <w:r w:rsidR="00537DFF" w:rsidRPr="007B7C4C">
        <w:rPr>
          <w:rFonts w:ascii="Trebuchet MS" w:hAnsi="Trebuchet MS"/>
          <w:color w:val="000000" w:themeColor="text1"/>
          <w:sz w:val="24"/>
          <w:szCs w:val="24"/>
        </w:rPr>
        <w:t xml:space="preserve"> </w:t>
      </w:r>
      <w:r w:rsidR="00E63279" w:rsidRPr="007B7C4C">
        <w:rPr>
          <w:rFonts w:ascii="Trebuchet MS" w:hAnsi="Trebuchet MS"/>
          <w:color w:val="000000" w:themeColor="text1"/>
          <w:sz w:val="24"/>
          <w:szCs w:val="24"/>
        </w:rPr>
        <w:t>Conversion of existing covered carport to new bedroom</w:t>
      </w:r>
    </w:p>
    <w:p w:rsidR="0059452E" w:rsidRPr="007B7C4C" w:rsidRDefault="0059452E" w:rsidP="006F2FAE">
      <w:pPr>
        <w:pStyle w:val="PlainText"/>
        <w:jc w:val="both"/>
        <w:rPr>
          <w:rFonts w:ascii="Trebuchet MS" w:hAnsi="Trebuchet MS"/>
          <w:color w:val="000000" w:themeColor="text1"/>
          <w:sz w:val="24"/>
          <w:szCs w:val="24"/>
        </w:rPr>
      </w:pPr>
      <w:r w:rsidRPr="007B7C4C">
        <w:rPr>
          <w:rFonts w:ascii="Trebuchet MS" w:hAnsi="Trebuchet MS"/>
          <w:b/>
          <w:color w:val="000000" w:themeColor="text1"/>
          <w:sz w:val="24"/>
          <w:szCs w:val="24"/>
        </w:rPr>
        <w:t xml:space="preserve">Case officer: </w:t>
      </w:r>
      <w:r w:rsidR="00C12380" w:rsidRPr="007B7C4C">
        <w:rPr>
          <w:rFonts w:ascii="Trebuchet MS" w:hAnsi="Trebuchet MS"/>
          <w:color w:val="000000" w:themeColor="text1"/>
          <w:sz w:val="24"/>
          <w:szCs w:val="24"/>
        </w:rPr>
        <w:t>Claire Ringwood</w:t>
      </w:r>
    </w:p>
    <w:p w:rsidR="00980598" w:rsidRPr="007B7C4C"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7B7C4C" w:rsidRDefault="0059452E" w:rsidP="006F2FAE">
      <w:pPr>
        <w:pStyle w:val="PlainText"/>
        <w:jc w:val="both"/>
        <w:rPr>
          <w:rFonts w:ascii="Trebuchet MS" w:hAnsi="Trebuchet MS"/>
          <w:color w:val="000000" w:themeColor="text1"/>
          <w:sz w:val="24"/>
          <w:szCs w:val="24"/>
        </w:rPr>
      </w:pPr>
    </w:p>
    <w:p w:rsidR="0059452E" w:rsidRPr="007B7C4C" w:rsidRDefault="0059452E"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Site Description and Surrounding Area</w:t>
      </w:r>
      <w:r w:rsidR="00790E47" w:rsidRPr="007B7C4C">
        <w:rPr>
          <w:rFonts w:ascii="Trebuchet MS" w:hAnsi="Trebuchet MS"/>
          <w:b/>
          <w:color w:val="000000" w:themeColor="text1"/>
          <w:sz w:val="24"/>
          <w:szCs w:val="24"/>
        </w:rPr>
        <w:t>:</w:t>
      </w:r>
      <w:r w:rsidR="000676FE" w:rsidRPr="007B7C4C">
        <w:rPr>
          <w:rFonts w:ascii="Trebuchet MS" w:hAnsi="Trebuchet MS"/>
          <w:b/>
          <w:color w:val="000000" w:themeColor="text1"/>
          <w:sz w:val="24"/>
          <w:szCs w:val="24"/>
        </w:rPr>
        <w:t xml:space="preserve"> </w:t>
      </w:r>
      <w:r w:rsidR="002A1C04" w:rsidRPr="007B7C4C">
        <w:rPr>
          <w:rFonts w:ascii="Trebuchet MS" w:hAnsi="Trebuchet MS"/>
          <w:b/>
          <w:color w:val="000000" w:themeColor="text1"/>
          <w:sz w:val="24"/>
          <w:szCs w:val="24"/>
        </w:rPr>
        <w:t xml:space="preserve">    </w:t>
      </w:r>
    </w:p>
    <w:p w:rsidR="00713473" w:rsidRPr="007B7C4C" w:rsidRDefault="002F6F2F" w:rsidP="006F2FAE">
      <w:pPr>
        <w:autoSpaceDE/>
        <w:autoSpaceDN/>
        <w:jc w:val="both"/>
        <w:rPr>
          <w:rFonts w:ascii="Trebuchet MS" w:hAnsi="Trebuchet MS"/>
          <w:color w:val="000000" w:themeColor="text1"/>
          <w:sz w:val="24"/>
          <w:szCs w:val="24"/>
        </w:rPr>
      </w:pPr>
      <w:r w:rsidRPr="007B7C4C">
        <w:rPr>
          <w:rFonts w:ascii="Trebuchet MS" w:eastAsia="Times New Roman" w:hAnsi="Trebuchet MS"/>
          <w:color w:val="000000" w:themeColor="text1"/>
          <w:sz w:val="24"/>
          <w:szCs w:val="24"/>
          <w:lang w:val="en-US" w:eastAsia="en-US"/>
        </w:rPr>
        <w:t xml:space="preserve">The application site </w:t>
      </w:r>
      <w:r w:rsidR="00F271AF" w:rsidRPr="007B7C4C">
        <w:rPr>
          <w:rFonts w:ascii="Trebuchet MS" w:eastAsia="Times New Roman" w:hAnsi="Trebuchet MS"/>
          <w:color w:val="000000" w:themeColor="text1"/>
          <w:sz w:val="24"/>
          <w:szCs w:val="24"/>
          <w:lang w:val="en-US" w:eastAsia="en-US"/>
        </w:rPr>
        <w:t xml:space="preserve">consists of </w:t>
      </w:r>
      <w:r w:rsidRPr="007B7C4C">
        <w:rPr>
          <w:rFonts w:ascii="Trebuchet MS" w:eastAsia="Times New Roman" w:hAnsi="Trebuchet MS"/>
          <w:color w:val="000000" w:themeColor="text1"/>
          <w:sz w:val="24"/>
          <w:szCs w:val="24"/>
          <w:lang w:val="en-US" w:eastAsia="en-US"/>
        </w:rPr>
        <w:t xml:space="preserve">a </w:t>
      </w:r>
      <w:r w:rsidR="00E63279" w:rsidRPr="007B7C4C">
        <w:rPr>
          <w:rFonts w:ascii="Trebuchet MS" w:eastAsia="Times New Roman" w:hAnsi="Trebuchet MS"/>
          <w:color w:val="000000" w:themeColor="text1"/>
          <w:sz w:val="24"/>
          <w:szCs w:val="24"/>
          <w:lang w:val="en-US" w:eastAsia="en-US"/>
        </w:rPr>
        <w:t xml:space="preserve">detached bungalow to the rear of properties on </w:t>
      </w:r>
      <w:proofErr w:type="spellStart"/>
      <w:r w:rsidR="00E63279" w:rsidRPr="007B7C4C">
        <w:rPr>
          <w:rFonts w:ascii="Trebuchet MS" w:eastAsia="Times New Roman" w:hAnsi="Trebuchet MS"/>
          <w:color w:val="000000" w:themeColor="text1"/>
          <w:sz w:val="24"/>
          <w:szCs w:val="24"/>
          <w:lang w:val="en-US" w:eastAsia="en-US"/>
        </w:rPr>
        <w:t>Tidmarsh</w:t>
      </w:r>
      <w:proofErr w:type="spellEnd"/>
      <w:r w:rsidR="00E63279" w:rsidRPr="007B7C4C">
        <w:rPr>
          <w:rFonts w:ascii="Trebuchet MS" w:eastAsia="Times New Roman" w:hAnsi="Trebuchet MS"/>
          <w:color w:val="000000" w:themeColor="text1"/>
          <w:sz w:val="24"/>
          <w:szCs w:val="24"/>
          <w:lang w:val="en-US" w:eastAsia="en-US"/>
        </w:rPr>
        <w:t xml:space="preserve"> Street</w:t>
      </w:r>
      <w:r w:rsidR="00042A0A" w:rsidRPr="007B7C4C">
        <w:rPr>
          <w:rFonts w:ascii="Trebuchet MS" w:eastAsia="Times New Roman" w:hAnsi="Trebuchet MS"/>
          <w:color w:val="000000" w:themeColor="text1"/>
          <w:sz w:val="24"/>
          <w:szCs w:val="24"/>
          <w:lang w:val="en-US" w:eastAsia="en-US"/>
        </w:rPr>
        <w:t xml:space="preserve">.  </w:t>
      </w:r>
      <w:r w:rsidR="00E07EE9" w:rsidRPr="007B7C4C">
        <w:rPr>
          <w:rFonts w:ascii="Trebuchet MS" w:eastAsia="Times New Roman" w:hAnsi="Trebuchet MS"/>
          <w:color w:val="000000" w:themeColor="text1"/>
          <w:sz w:val="24"/>
          <w:szCs w:val="24"/>
          <w:lang w:val="en-US" w:eastAsia="en-US"/>
        </w:rPr>
        <w:t>T</w:t>
      </w:r>
      <w:r w:rsidR="002D6C4A" w:rsidRPr="007B7C4C">
        <w:rPr>
          <w:rFonts w:ascii="Trebuchet MS" w:eastAsia="Times New Roman" w:hAnsi="Trebuchet MS"/>
          <w:color w:val="000000" w:themeColor="text1"/>
          <w:sz w:val="24"/>
          <w:szCs w:val="24"/>
          <w:lang w:val="en-US" w:eastAsia="en-US"/>
        </w:rPr>
        <w:t xml:space="preserve">he </w:t>
      </w:r>
      <w:r w:rsidR="00713473" w:rsidRPr="007B7C4C">
        <w:rPr>
          <w:rFonts w:ascii="Trebuchet MS" w:hAnsi="Trebuchet MS"/>
          <w:color w:val="000000" w:themeColor="text1"/>
          <w:sz w:val="24"/>
          <w:szCs w:val="24"/>
        </w:rPr>
        <w:t xml:space="preserve">surrounding area is predominantly residential.   </w:t>
      </w:r>
    </w:p>
    <w:p w:rsidR="002F6F2F" w:rsidRPr="007B7C4C" w:rsidRDefault="002F6F2F" w:rsidP="006F2FAE">
      <w:pPr>
        <w:jc w:val="both"/>
        <w:rPr>
          <w:rFonts w:ascii="Trebuchet MS" w:eastAsia="Times New Roman" w:hAnsi="Trebuchet MS"/>
          <w:color w:val="000000" w:themeColor="text1"/>
          <w:sz w:val="24"/>
          <w:szCs w:val="24"/>
          <w:lang w:val="en-US" w:eastAsia="en-US"/>
        </w:rPr>
      </w:pPr>
    </w:p>
    <w:p w:rsidR="0059452E" w:rsidRPr="007B7C4C" w:rsidRDefault="0059452E"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Proposal</w:t>
      </w:r>
      <w:r w:rsidR="00790E47" w:rsidRPr="007B7C4C">
        <w:rPr>
          <w:rFonts w:ascii="Trebuchet MS" w:hAnsi="Trebuchet MS"/>
          <w:b/>
          <w:color w:val="000000" w:themeColor="text1"/>
          <w:sz w:val="24"/>
          <w:szCs w:val="24"/>
        </w:rPr>
        <w:t>:</w:t>
      </w:r>
      <w:r w:rsidR="002A1C04" w:rsidRPr="007B7C4C">
        <w:rPr>
          <w:rFonts w:ascii="Trebuchet MS" w:hAnsi="Trebuchet MS"/>
          <w:b/>
          <w:color w:val="000000" w:themeColor="text1"/>
          <w:sz w:val="24"/>
          <w:szCs w:val="24"/>
        </w:rPr>
        <w:t xml:space="preserve">    </w:t>
      </w:r>
    </w:p>
    <w:p w:rsidR="00C21A05" w:rsidRPr="007B7C4C" w:rsidRDefault="003E0912" w:rsidP="00710267">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The propos</w:t>
      </w:r>
      <w:r w:rsidR="00CE037E" w:rsidRPr="007B7C4C">
        <w:rPr>
          <w:rFonts w:ascii="Trebuchet MS" w:hAnsi="Trebuchet MS"/>
          <w:color w:val="000000" w:themeColor="text1"/>
          <w:sz w:val="24"/>
          <w:szCs w:val="24"/>
        </w:rPr>
        <w:t xml:space="preserve">al involves </w:t>
      </w:r>
      <w:r w:rsidR="00E63279" w:rsidRPr="007B7C4C">
        <w:rPr>
          <w:rFonts w:ascii="Trebuchet MS" w:hAnsi="Trebuchet MS"/>
          <w:color w:val="000000" w:themeColor="text1"/>
          <w:sz w:val="24"/>
          <w:szCs w:val="24"/>
        </w:rPr>
        <w:t xml:space="preserve">the conversion of the attached carport to a new bedroom.  Walls to the front, side and rear will be constructed however the roof will remain the same.  A front window and rear doors are proposed.  </w:t>
      </w:r>
    </w:p>
    <w:p w:rsidR="00C21A05" w:rsidRPr="007B7C4C" w:rsidRDefault="00C21A05" w:rsidP="006F2FAE">
      <w:pPr>
        <w:pStyle w:val="PlainText"/>
        <w:jc w:val="both"/>
        <w:rPr>
          <w:rFonts w:ascii="Trebuchet MS" w:hAnsi="Trebuchet MS"/>
          <w:color w:val="000000" w:themeColor="text1"/>
          <w:sz w:val="24"/>
          <w:szCs w:val="24"/>
        </w:rPr>
      </w:pPr>
    </w:p>
    <w:p w:rsidR="0007215D" w:rsidRPr="007B7C4C" w:rsidRDefault="007954D4"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The materials will consist of </w:t>
      </w:r>
      <w:r w:rsidR="00E63279" w:rsidRPr="007B7C4C">
        <w:rPr>
          <w:rFonts w:ascii="Trebuchet MS" w:hAnsi="Trebuchet MS"/>
          <w:color w:val="000000" w:themeColor="text1"/>
          <w:sz w:val="24"/>
          <w:szCs w:val="24"/>
        </w:rPr>
        <w:t>horizontal timber boarding</w:t>
      </w:r>
      <w:r w:rsidRPr="007B7C4C">
        <w:rPr>
          <w:rFonts w:ascii="Trebuchet MS" w:hAnsi="Trebuchet MS"/>
          <w:color w:val="000000" w:themeColor="text1"/>
          <w:sz w:val="24"/>
          <w:szCs w:val="24"/>
        </w:rPr>
        <w:t>.</w:t>
      </w:r>
    </w:p>
    <w:p w:rsidR="007954D4" w:rsidRPr="007B7C4C" w:rsidRDefault="007954D4" w:rsidP="006F2FAE">
      <w:pPr>
        <w:pStyle w:val="PlainText"/>
        <w:jc w:val="both"/>
        <w:rPr>
          <w:rFonts w:ascii="Trebuchet MS" w:hAnsi="Trebuchet MS"/>
          <w:color w:val="000000" w:themeColor="text1"/>
          <w:sz w:val="24"/>
          <w:szCs w:val="24"/>
        </w:rPr>
      </w:pPr>
    </w:p>
    <w:p w:rsidR="002F6F2F" w:rsidRPr="007B7C4C" w:rsidRDefault="002F6F2F"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Plans Considered:</w:t>
      </w:r>
    </w:p>
    <w:p w:rsidR="001653A6" w:rsidRPr="007B7C4C" w:rsidRDefault="002F6F2F"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The agent submitted the f</w:t>
      </w:r>
      <w:r w:rsidR="0049766B" w:rsidRPr="007B7C4C">
        <w:rPr>
          <w:rFonts w:ascii="Trebuchet MS" w:hAnsi="Trebuchet MS"/>
          <w:color w:val="000000" w:themeColor="text1"/>
          <w:sz w:val="24"/>
          <w:szCs w:val="24"/>
        </w:rPr>
        <w:t>ollowing</w:t>
      </w:r>
      <w:r w:rsidR="002055FF" w:rsidRPr="007B7C4C">
        <w:rPr>
          <w:rFonts w:ascii="Trebuchet MS" w:hAnsi="Trebuchet MS"/>
          <w:color w:val="000000" w:themeColor="text1"/>
          <w:sz w:val="24"/>
          <w:szCs w:val="24"/>
        </w:rPr>
        <w:t xml:space="preserve"> </w:t>
      </w:r>
      <w:r w:rsidR="0025685E" w:rsidRPr="007B7C4C">
        <w:rPr>
          <w:rFonts w:ascii="Trebuchet MS" w:hAnsi="Trebuchet MS"/>
          <w:color w:val="000000" w:themeColor="text1"/>
          <w:sz w:val="24"/>
          <w:szCs w:val="24"/>
        </w:rPr>
        <w:t xml:space="preserve">drawings, </w:t>
      </w:r>
      <w:r w:rsidR="001653A6" w:rsidRPr="007B7C4C">
        <w:rPr>
          <w:rFonts w:ascii="Trebuchet MS" w:hAnsi="Trebuchet MS"/>
          <w:color w:val="000000" w:themeColor="text1"/>
          <w:sz w:val="24"/>
          <w:szCs w:val="24"/>
        </w:rPr>
        <w:t xml:space="preserve">received on </w:t>
      </w:r>
      <w:r w:rsidR="00E63279" w:rsidRPr="007B7C4C">
        <w:rPr>
          <w:rFonts w:ascii="Trebuchet MS" w:hAnsi="Trebuchet MS"/>
          <w:color w:val="000000" w:themeColor="text1"/>
          <w:sz w:val="24"/>
          <w:szCs w:val="24"/>
        </w:rPr>
        <w:t>28</w:t>
      </w:r>
      <w:r w:rsidR="00E63279" w:rsidRPr="007B7C4C">
        <w:rPr>
          <w:rFonts w:ascii="Trebuchet MS" w:hAnsi="Trebuchet MS"/>
          <w:color w:val="000000" w:themeColor="text1"/>
          <w:sz w:val="24"/>
          <w:szCs w:val="24"/>
          <w:vertAlign w:val="superscript"/>
        </w:rPr>
        <w:t>th</w:t>
      </w:r>
      <w:r w:rsidR="00E63279" w:rsidRPr="007B7C4C">
        <w:rPr>
          <w:rFonts w:ascii="Trebuchet MS" w:hAnsi="Trebuchet MS"/>
          <w:color w:val="000000" w:themeColor="text1"/>
          <w:sz w:val="24"/>
          <w:szCs w:val="24"/>
        </w:rPr>
        <w:t xml:space="preserve"> March </w:t>
      </w:r>
      <w:r w:rsidR="002055FF" w:rsidRPr="007B7C4C">
        <w:rPr>
          <w:rFonts w:ascii="Trebuchet MS" w:hAnsi="Trebuchet MS"/>
          <w:color w:val="000000" w:themeColor="text1"/>
          <w:sz w:val="24"/>
          <w:szCs w:val="24"/>
        </w:rPr>
        <w:t>2018</w:t>
      </w:r>
      <w:r w:rsidR="001653A6" w:rsidRPr="007B7C4C">
        <w:rPr>
          <w:rFonts w:ascii="Trebuchet MS" w:hAnsi="Trebuchet MS"/>
          <w:color w:val="000000" w:themeColor="text1"/>
          <w:sz w:val="24"/>
          <w:szCs w:val="24"/>
        </w:rPr>
        <w:t>:</w:t>
      </w:r>
    </w:p>
    <w:p w:rsidR="008C4C5F" w:rsidRPr="007B7C4C" w:rsidRDefault="00042A0A" w:rsidP="00480E09">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Drawing No: 0</w:t>
      </w:r>
      <w:r w:rsidR="00E63279" w:rsidRPr="007B7C4C">
        <w:rPr>
          <w:rFonts w:ascii="Trebuchet MS" w:hAnsi="Trebuchet MS"/>
          <w:color w:val="000000" w:themeColor="text1"/>
          <w:sz w:val="24"/>
          <w:szCs w:val="24"/>
        </w:rPr>
        <w:t>1</w:t>
      </w:r>
      <w:r w:rsidRPr="007B7C4C">
        <w:rPr>
          <w:rFonts w:ascii="Trebuchet MS" w:hAnsi="Trebuchet MS"/>
          <w:color w:val="000000" w:themeColor="text1"/>
          <w:sz w:val="24"/>
          <w:szCs w:val="24"/>
        </w:rPr>
        <w:t xml:space="preserve"> – Existing Plans</w:t>
      </w:r>
      <w:r w:rsidR="0075457A" w:rsidRPr="007B7C4C">
        <w:rPr>
          <w:rFonts w:ascii="Trebuchet MS" w:hAnsi="Trebuchet MS"/>
          <w:color w:val="000000" w:themeColor="text1"/>
          <w:sz w:val="24"/>
          <w:szCs w:val="24"/>
        </w:rPr>
        <w:t xml:space="preserve"> </w:t>
      </w:r>
      <w:r w:rsidR="00E63279" w:rsidRPr="007B7C4C">
        <w:rPr>
          <w:rFonts w:ascii="Trebuchet MS" w:hAnsi="Trebuchet MS"/>
          <w:color w:val="000000" w:themeColor="text1"/>
          <w:sz w:val="24"/>
          <w:szCs w:val="24"/>
        </w:rPr>
        <w:t>&amp; Elevations</w:t>
      </w:r>
    </w:p>
    <w:p w:rsidR="00042A0A" w:rsidRPr="007B7C4C" w:rsidRDefault="00042A0A" w:rsidP="0025685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Drawing No: 0</w:t>
      </w:r>
      <w:r w:rsidR="00E63279" w:rsidRPr="007B7C4C">
        <w:rPr>
          <w:rFonts w:ascii="Trebuchet MS" w:hAnsi="Trebuchet MS"/>
          <w:color w:val="000000" w:themeColor="text1"/>
          <w:sz w:val="24"/>
          <w:szCs w:val="24"/>
        </w:rPr>
        <w:t>2</w:t>
      </w:r>
      <w:r w:rsidRPr="007B7C4C">
        <w:rPr>
          <w:rFonts w:ascii="Trebuchet MS" w:hAnsi="Trebuchet MS"/>
          <w:color w:val="000000" w:themeColor="text1"/>
          <w:sz w:val="24"/>
          <w:szCs w:val="24"/>
        </w:rPr>
        <w:t xml:space="preserve"> –</w:t>
      </w:r>
      <w:r w:rsidR="00E63279" w:rsidRPr="007B7C4C">
        <w:rPr>
          <w:rFonts w:ascii="Trebuchet MS" w:hAnsi="Trebuchet MS"/>
          <w:color w:val="000000" w:themeColor="text1"/>
          <w:sz w:val="24"/>
          <w:szCs w:val="24"/>
        </w:rPr>
        <w:t xml:space="preserve"> </w:t>
      </w:r>
      <w:r w:rsidRPr="007B7C4C">
        <w:rPr>
          <w:rFonts w:ascii="Trebuchet MS" w:hAnsi="Trebuchet MS"/>
          <w:color w:val="000000" w:themeColor="text1"/>
          <w:sz w:val="24"/>
          <w:szCs w:val="24"/>
        </w:rPr>
        <w:t xml:space="preserve">Proposed </w:t>
      </w:r>
      <w:r w:rsidR="00E63279" w:rsidRPr="007B7C4C">
        <w:rPr>
          <w:rFonts w:ascii="Trebuchet MS" w:hAnsi="Trebuchet MS"/>
          <w:color w:val="000000" w:themeColor="text1"/>
          <w:sz w:val="24"/>
          <w:szCs w:val="24"/>
        </w:rPr>
        <w:t xml:space="preserve">Plans &amp; </w:t>
      </w:r>
      <w:r w:rsidRPr="007B7C4C">
        <w:rPr>
          <w:rFonts w:ascii="Trebuchet MS" w:hAnsi="Trebuchet MS"/>
          <w:color w:val="000000" w:themeColor="text1"/>
          <w:sz w:val="24"/>
          <w:szCs w:val="24"/>
        </w:rPr>
        <w:t xml:space="preserve">Elevations </w:t>
      </w:r>
    </w:p>
    <w:p w:rsidR="006E2CFA" w:rsidRPr="007B7C4C" w:rsidRDefault="006E2CFA" w:rsidP="0025685E">
      <w:pPr>
        <w:pStyle w:val="PlainText"/>
        <w:jc w:val="both"/>
        <w:rPr>
          <w:rFonts w:ascii="Trebuchet MS" w:hAnsi="Trebuchet MS"/>
          <w:color w:val="000000" w:themeColor="text1"/>
          <w:sz w:val="24"/>
          <w:szCs w:val="24"/>
        </w:rPr>
      </w:pPr>
    </w:p>
    <w:p w:rsidR="002F6F2F" w:rsidRPr="007B7C4C" w:rsidRDefault="002F6F2F"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Relevant Planning History:</w:t>
      </w:r>
    </w:p>
    <w:p w:rsidR="00036D04" w:rsidRPr="007B7C4C" w:rsidRDefault="00E63279" w:rsidP="00E63279">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04/01046/OUT (Civica Ref: 041058) - </w:t>
      </w:r>
      <w:r w:rsidRPr="007B7C4C">
        <w:rPr>
          <w:rFonts w:ascii="Trebuchet MS" w:hAnsi="Trebuchet MS"/>
          <w:color w:val="000000" w:themeColor="text1"/>
          <w:sz w:val="24"/>
          <w:szCs w:val="24"/>
        </w:rPr>
        <w:t>Single storey dwelling (re-submission of planning application 04/00663/OUT)</w:t>
      </w:r>
      <w:r w:rsidRPr="007B7C4C">
        <w:rPr>
          <w:rFonts w:ascii="Trebuchet MS" w:hAnsi="Trebuchet MS"/>
          <w:color w:val="000000" w:themeColor="text1"/>
          <w:sz w:val="24"/>
          <w:szCs w:val="24"/>
        </w:rPr>
        <w:t xml:space="preserve">.  </w:t>
      </w:r>
      <w:proofErr w:type="gramStart"/>
      <w:r w:rsidRPr="007B7C4C">
        <w:rPr>
          <w:rFonts w:ascii="Trebuchet MS" w:hAnsi="Trebuchet MS"/>
          <w:color w:val="000000" w:themeColor="text1"/>
          <w:sz w:val="24"/>
          <w:szCs w:val="24"/>
        </w:rPr>
        <w:t>Refused 13/10/2004.</w:t>
      </w:r>
      <w:proofErr w:type="gramEnd"/>
      <w:r w:rsidRPr="007B7C4C">
        <w:rPr>
          <w:rFonts w:ascii="Trebuchet MS" w:hAnsi="Trebuchet MS"/>
          <w:color w:val="000000" w:themeColor="text1"/>
          <w:sz w:val="24"/>
          <w:szCs w:val="24"/>
        </w:rPr>
        <w:t xml:space="preserve">  Allowed at appeal 12/04/2005.</w:t>
      </w:r>
    </w:p>
    <w:p w:rsidR="00E63279" w:rsidRPr="007B7C4C" w:rsidRDefault="00E63279" w:rsidP="00E63279">
      <w:pPr>
        <w:pStyle w:val="PlainText"/>
        <w:jc w:val="both"/>
        <w:rPr>
          <w:rFonts w:ascii="Trebuchet MS" w:hAnsi="Trebuchet MS"/>
          <w:color w:val="000000" w:themeColor="text1"/>
          <w:sz w:val="24"/>
          <w:szCs w:val="24"/>
        </w:rPr>
      </w:pPr>
    </w:p>
    <w:p w:rsidR="00E63279" w:rsidRPr="007B7C4C" w:rsidRDefault="00E63279" w:rsidP="00924ABC">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04/0</w:t>
      </w:r>
      <w:r w:rsidR="00924ABC" w:rsidRPr="007B7C4C">
        <w:rPr>
          <w:rFonts w:ascii="Trebuchet MS" w:hAnsi="Trebuchet MS"/>
          <w:color w:val="000000" w:themeColor="text1"/>
          <w:sz w:val="24"/>
          <w:szCs w:val="24"/>
        </w:rPr>
        <w:t>1247</w:t>
      </w:r>
      <w:r w:rsidRPr="007B7C4C">
        <w:rPr>
          <w:rFonts w:ascii="Trebuchet MS" w:hAnsi="Trebuchet MS"/>
          <w:color w:val="000000" w:themeColor="text1"/>
          <w:sz w:val="24"/>
          <w:szCs w:val="24"/>
        </w:rPr>
        <w:t>/</w:t>
      </w:r>
      <w:r w:rsidR="00924ABC" w:rsidRPr="007B7C4C">
        <w:rPr>
          <w:rFonts w:ascii="Trebuchet MS" w:hAnsi="Trebuchet MS"/>
          <w:color w:val="000000" w:themeColor="text1"/>
          <w:sz w:val="24"/>
          <w:szCs w:val="24"/>
        </w:rPr>
        <w:t>OUT</w:t>
      </w:r>
      <w:r w:rsidRPr="007B7C4C">
        <w:rPr>
          <w:rFonts w:ascii="Trebuchet MS" w:hAnsi="Trebuchet MS"/>
          <w:color w:val="000000" w:themeColor="text1"/>
          <w:sz w:val="24"/>
          <w:szCs w:val="24"/>
        </w:rPr>
        <w:t xml:space="preserve"> (Civica Ref: 041</w:t>
      </w:r>
      <w:r w:rsidR="00924ABC" w:rsidRPr="007B7C4C">
        <w:rPr>
          <w:rFonts w:ascii="Trebuchet MS" w:hAnsi="Trebuchet MS"/>
          <w:color w:val="000000" w:themeColor="text1"/>
          <w:sz w:val="24"/>
          <w:szCs w:val="24"/>
        </w:rPr>
        <w:t>417</w:t>
      </w:r>
      <w:r w:rsidRPr="007B7C4C">
        <w:rPr>
          <w:rFonts w:ascii="Trebuchet MS" w:hAnsi="Trebuchet MS"/>
          <w:color w:val="000000" w:themeColor="text1"/>
          <w:sz w:val="24"/>
          <w:szCs w:val="24"/>
        </w:rPr>
        <w:t>) -</w:t>
      </w:r>
      <w:r w:rsidR="00924ABC" w:rsidRPr="007B7C4C">
        <w:rPr>
          <w:rFonts w:ascii="Trebuchet MS" w:hAnsi="Trebuchet MS"/>
          <w:color w:val="000000" w:themeColor="text1"/>
          <w:sz w:val="24"/>
          <w:szCs w:val="24"/>
        </w:rPr>
        <w:t xml:space="preserve"> </w:t>
      </w:r>
      <w:r w:rsidR="00924ABC" w:rsidRPr="007B7C4C">
        <w:rPr>
          <w:rFonts w:ascii="Trebuchet MS" w:hAnsi="Trebuchet MS"/>
          <w:color w:val="000000" w:themeColor="text1"/>
          <w:sz w:val="24"/>
          <w:szCs w:val="24"/>
        </w:rPr>
        <w:t xml:space="preserve">Erection of single storey dwelling on land to the rear of </w:t>
      </w:r>
      <w:proofErr w:type="spellStart"/>
      <w:r w:rsidR="00924ABC" w:rsidRPr="007B7C4C">
        <w:rPr>
          <w:rFonts w:ascii="Trebuchet MS" w:hAnsi="Trebuchet MS"/>
          <w:color w:val="000000" w:themeColor="text1"/>
          <w:sz w:val="24"/>
          <w:szCs w:val="24"/>
        </w:rPr>
        <w:t>Sandford</w:t>
      </w:r>
      <w:proofErr w:type="spellEnd"/>
      <w:r w:rsidR="00924ABC" w:rsidRPr="007B7C4C">
        <w:rPr>
          <w:rFonts w:ascii="Trebuchet MS" w:hAnsi="Trebuchet MS"/>
          <w:color w:val="000000" w:themeColor="text1"/>
          <w:sz w:val="24"/>
          <w:szCs w:val="24"/>
        </w:rPr>
        <w:t xml:space="preserve"> Court</w:t>
      </w:r>
      <w:r w:rsidR="00924ABC" w:rsidRPr="007B7C4C">
        <w:rPr>
          <w:rFonts w:ascii="Trebuchet MS" w:hAnsi="Trebuchet MS"/>
          <w:color w:val="000000" w:themeColor="text1"/>
          <w:sz w:val="24"/>
          <w:szCs w:val="24"/>
        </w:rPr>
        <w:t xml:space="preserve">.  </w:t>
      </w:r>
      <w:proofErr w:type="gramStart"/>
      <w:r w:rsidR="00924ABC" w:rsidRPr="007B7C4C">
        <w:rPr>
          <w:rFonts w:ascii="Trebuchet MS" w:hAnsi="Trebuchet MS"/>
          <w:color w:val="000000" w:themeColor="text1"/>
          <w:sz w:val="24"/>
          <w:szCs w:val="24"/>
        </w:rPr>
        <w:t>Permitted 09/12/2004.</w:t>
      </w:r>
      <w:proofErr w:type="gramEnd"/>
    </w:p>
    <w:p w:rsidR="004042D4" w:rsidRPr="007B7C4C" w:rsidRDefault="004042D4" w:rsidP="006F2FAE">
      <w:pPr>
        <w:pStyle w:val="PlainText"/>
        <w:jc w:val="both"/>
        <w:rPr>
          <w:rFonts w:ascii="Trebuchet MS" w:hAnsi="Trebuchet MS"/>
          <w:color w:val="000000" w:themeColor="text1"/>
          <w:sz w:val="24"/>
          <w:szCs w:val="24"/>
        </w:rPr>
      </w:pPr>
    </w:p>
    <w:p w:rsidR="00924ABC" w:rsidRPr="007B7C4C" w:rsidRDefault="00924ABC" w:rsidP="00924ABC">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05/00957/REM (Civica Ref: 050955) - </w:t>
      </w:r>
      <w:r w:rsidRPr="007B7C4C">
        <w:rPr>
          <w:rFonts w:ascii="Trebuchet MS" w:hAnsi="Trebuchet MS"/>
          <w:color w:val="000000" w:themeColor="text1"/>
          <w:sz w:val="24"/>
          <w:szCs w:val="24"/>
        </w:rPr>
        <w:t>Application for the reserved matters of landscaping, external appearance and design for a single storey dwelling, pursuant to outline approval 04/01046/OUT.</w:t>
      </w:r>
      <w:r w:rsidRPr="007B7C4C">
        <w:rPr>
          <w:rFonts w:ascii="Trebuchet MS" w:hAnsi="Trebuchet MS"/>
          <w:color w:val="000000" w:themeColor="text1"/>
          <w:sz w:val="24"/>
          <w:szCs w:val="24"/>
        </w:rPr>
        <w:t xml:space="preserve">  </w:t>
      </w:r>
      <w:proofErr w:type="gramStart"/>
      <w:r w:rsidRPr="007B7C4C">
        <w:rPr>
          <w:rFonts w:ascii="Trebuchet MS" w:hAnsi="Trebuchet MS"/>
          <w:color w:val="000000" w:themeColor="text1"/>
          <w:sz w:val="24"/>
          <w:szCs w:val="24"/>
        </w:rPr>
        <w:t>Permitted 18/10/2005.</w:t>
      </w:r>
      <w:proofErr w:type="gramEnd"/>
    </w:p>
    <w:p w:rsidR="00924ABC" w:rsidRPr="007B7C4C" w:rsidRDefault="00924ABC" w:rsidP="00924ABC">
      <w:pPr>
        <w:pStyle w:val="PlainText"/>
        <w:jc w:val="both"/>
        <w:rPr>
          <w:rFonts w:ascii="Trebuchet MS" w:hAnsi="Trebuchet MS"/>
          <w:color w:val="000000" w:themeColor="text1"/>
          <w:sz w:val="24"/>
          <w:szCs w:val="24"/>
        </w:rPr>
      </w:pPr>
    </w:p>
    <w:p w:rsidR="002F6F2F" w:rsidRPr="007B7C4C" w:rsidRDefault="002F6F2F" w:rsidP="006F2FAE">
      <w:pPr>
        <w:pStyle w:val="PlainText"/>
        <w:jc w:val="both"/>
        <w:rPr>
          <w:rFonts w:ascii="Trebuchet MS" w:hAnsi="Trebuchet MS"/>
          <w:color w:val="000000" w:themeColor="text1"/>
          <w:sz w:val="24"/>
          <w:szCs w:val="24"/>
        </w:rPr>
      </w:pPr>
      <w:r w:rsidRPr="007B7C4C">
        <w:rPr>
          <w:rFonts w:ascii="Trebuchet MS" w:hAnsi="Trebuchet MS"/>
          <w:b/>
          <w:color w:val="000000" w:themeColor="text1"/>
          <w:sz w:val="24"/>
          <w:szCs w:val="24"/>
        </w:rPr>
        <w:t>Consultation Responses:</w:t>
      </w:r>
    </w:p>
    <w:p w:rsidR="009D0EBB" w:rsidRPr="007B7C4C" w:rsidRDefault="009D0EBB"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Transport raised no objection</w:t>
      </w:r>
      <w:r w:rsidR="00AD1AB0">
        <w:rPr>
          <w:rFonts w:ascii="Trebuchet MS" w:hAnsi="Trebuchet MS"/>
          <w:color w:val="000000" w:themeColor="text1"/>
          <w:sz w:val="24"/>
          <w:szCs w:val="24"/>
        </w:rPr>
        <w:t xml:space="preserve"> subject but to a condition requiring parking spaces to be provided in accordance with the approved plans.  However there is adequate parking at the property (two spaces are available on site and the property has a third parking space in the car park to the front).  As such this condition is not considered necessary</w:t>
      </w:r>
      <w:r w:rsidRPr="007B7C4C">
        <w:rPr>
          <w:rFonts w:ascii="Trebuchet MS" w:hAnsi="Trebuchet MS"/>
          <w:color w:val="000000" w:themeColor="text1"/>
          <w:sz w:val="24"/>
          <w:szCs w:val="24"/>
        </w:rPr>
        <w:t>.</w:t>
      </w:r>
    </w:p>
    <w:p w:rsidR="00A83E69" w:rsidRPr="007B7C4C" w:rsidRDefault="002F6F2F" w:rsidP="006F2FAE">
      <w:pPr>
        <w:pStyle w:val="PlainText"/>
        <w:jc w:val="both"/>
        <w:rPr>
          <w:rFonts w:ascii="Trebuchet MS" w:hAnsi="Trebuchet MS"/>
          <w:i/>
          <w:color w:val="000000" w:themeColor="text1"/>
          <w:sz w:val="24"/>
          <w:szCs w:val="24"/>
        </w:rPr>
      </w:pPr>
      <w:r w:rsidRPr="007B7C4C">
        <w:rPr>
          <w:rFonts w:ascii="Trebuchet MS" w:hAnsi="Trebuchet MS"/>
          <w:color w:val="000000" w:themeColor="text1"/>
          <w:sz w:val="24"/>
          <w:szCs w:val="24"/>
        </w:rPr>
        <w:t>Properties at</w:t>
      </w:r>
      <w:r w:rsidR="00643F32" w:rsidRPr="007B7C4C">
        <w:rPr>
          <w:rFonts w:ascii="Trebuchet MS" w:hAnsi="Trebuchet MS"/>
          <w:color w:val="000000" w:themeColor="text1"/>
          <w:sz w:val="24"/>
          <w:szCs w:val="24"/>
        </w:rPr>
        <w:t xml:space="preserve"> </w:t>
      </w:r>
      <w:r w:rsidR="00924ABC" w:rsidRPr="007B7C4C">
        <w:rPr>
          <w:rFonts w:ascii="Trebuchet MS" w:hAnsi="Trebuchet MS"/>
          <w:color w:val="000000" w:themeColor="text1"/>
          <w:sz w:val="24"/>
          <w:szCs w:val="24"/>
        </w:rPr>
        <w:t xml:space="preserve">1 and 3 Stone Street, 9 and 15 </w:t>
      </w:r>
      <w:proofErr w:type="spellStart"/>
      <w:r w:rsidR="00924ABC" w:rsidRPr="007B7C4C">
        <w:rPr>
          <w:rFonts w:ascii="Trebuchet MS" w:hAnsi="Trebuchet MS"/>
          <w:color w:val="000000" w:themeColor="text1"/>
          <w:sz w:val="24"/>
          <w:szCs w:val="24"/>
        </w:rPr>
        <w:t>Tidmarsh</w:t>
      </w:r>
      <w:proofErr w:type="spellEnd"/>
      <w:r w:rsidR="00924ABC" w:rsidRPr="007B7C4C">
        <w:rPr>
          <w:rFonts w:ascii="Trebuchet MS" w:hAnsi="Trebuchet MS"/>
          <w:color w:val="000000" w:themeColor="text1"/>
          <w:sz w:val="24"/>
          <w:szCs w:val="24"/>
        </w:rPr>
        <w:t xml:space="preserve"> Street and 794-796 Oxford Road </w:t>
      </w:r>
      <w:r w:rsidR="00E8352E" w:rsidRPr="007B7C4C">
        <w:rPr>
          <w:rFonts w:ascii="Trebuchet MS" w:hAnsi="Trebuchet MS"/>
          <w:color w:val="000000" w:themeColor="text1"/>
          <w:sz w:val="24"/>
          <w:szCs w:val="24"/>
        </w:rPr>
        <w:t xml:space="preserve">were consulted.  No comments have been received.  </w:t>
      </w:r>
    </w:p>
    <w:p w:rsidR="009A164F" w:rsidRPr="007B7C4C" w:rsidRDefault="009A164F" w:rsidP="006F2FAE">
      <w:pPr>
        <w:pStyle w:val="PlainText"/>
        <w:jc w:val="both"/>
        <w:rPr>
          <w:rFonts w:ascii="Trebuchet MS" w:hAnsi="Trebuchet MS"/>
          <w:color w:val="000000" w:themeColor="text1"/>
          <w:sz w:val="24"/>
          <w:szCs w:val="24"/>
        </w:rPr>
      </w:pPr>
    </w:p>
    <w:p w:rsidR="002F6F2F" w:rsidRPr="007B7C4C" w:rsidRDefault="002F6F2F" w:rsidP="006F2FAE">
      <w:pPr>
        <w:jc w:val="both"/>
        <w:rPr>
          <w:rFonts w:ascii="Trebuchet MS" w:hAnsi="Trebuchet MS"/>
          <w:color w:val="000000" w:themeColor="text1"/>
          <w:sz w:val="24"/>
          <w:szCs w:val="24"/>
        </w:rPr>
      </w:pPr>
      <w:r w:rsidRPr="007B7C4C">
        <w:rPr>
          <w:rFonts w:ascii="Trebuchet MS" w:hAnsi="Trebuchet MS"/>
          <w:b/>
          <w:color w:val="000000" w:themeColor="text1"/>
          <w:sz w:val="24"/>
          <w:szCs w:val="24"/>
        </w:rPr>
        <w:t>Summary of discussions with applicant/agent:</w:t>
      </w:r>
    </w:p>
    <w:p w:rsidR="0058646D" w:rsidRPr="007B7C4C" w:rsidRDefault="00F53312" w:rsidP="006F2FAE">
      <w:pPr>
        <w:jc w:val="both"/>
        <w:rPr>
          <w:rFonts w:ascii="Trebuchet MS" w:eastAsia="Times New Roman" w:hAnsi="Trebuchet MS"/>
          <w:color w:val="000000" w:themeColor="text1"/>
          <w:sz w:val="24"/>
          <w:szCs w:val="24"/>
          <w:lang w:eastAsia="en-US"/>
        </w:rPr>
      </w:pPr>
      <w:proofErr w:type="gramStart"/>
      <w:r w:rsidRPr="007B7C4C">
        <w:rPr>
          <w:rFonts w:ascii="Trebuchet MS" w:hAnsi="Trebuchet MS"/>
          <w:color w:val="000000" w:themeColor="text1"/>
          <w:sz w:val="24"/>
          <w:szCs w:val="24"/>
        </w:rPr>
        <w:t>None.</w:t>
      </w:r>
      <w:proofErr w:type="gramEnd"/>
    </w:p>
    <w:p w:rsidR="0058646D" w:rsidRDefault="0058646D" w:rsidP="006F2FAE">
      <w:pPr>
        <w:autoSpaceDE/>
        <w:autoSpaceDN/>
        <w:jc w:val="both"/>
        <w:rPr>
          <w:rFonts w:ascii="Trebuchet MS" w:eastAsia="Times New Roman" w:hAnsi="Trebuchet MS"/>
          <w:color w:val="000000" w:themeColor="text1"/>
          <w:sz w:val="24"/>
          <w:szCs w:val="24"/>
          <w:lang w:eastAsia="en-US"/>
        </w:rPr>
      </w:pPr>
    </w:p>
    <w:p w:rsidR="00AD1AB0" w:rsidRDefault="00AD1AB0" w:rsidP="006F2FAE">
      <w:pPr>
        <w:autoSpaceDE/>
        <w:autoSpaceDN/>
        <w:jc w:val="both"/>
        <w:rPr>
          <w:rFonts w:ascii="Trebuchet MS" w:eastAsia="Times New Roman" w:hAnsi="Trebuchet MS"/>
          <w:color w:val="000000" w:themeColor="text1"/>
          <w:sz w:val="24"/>
          <w:szCs w:val="24"/>
          <w:lang w:eastAsia="en-US"/>
        </w:rPr>
      </w:pPr>
    </w:p>
    <w:p w:rsidR="00AD1AB0" w:rsidRPr="007B7C4C" w:rsidRDefault="00AD1AB0" w:rsidP="006F2FAE">
      <w:pPr>
        <w:autoSpaceDE/>
        <w:autoSpaceDN/>
        <w:jc w:val="both"/>
        <w:rPr>
          <w:rFonts w:ascii="Trebuchet MS" w:eastAsia="Times New Roman" w:hAnsi="Trebuchet MS"/>
          <w:color w:val="000000" w:themeColor="text1"/>
          <w:sz w:val="24"/>
          <w:szCs w:val="24"/>
          <w:lang w:eastAsia="en-US"/>
        </w:rPr>
      </w:pPr>
      <w:bookmarkStart w:id="0" w:name="_GoBack"/>
      <w:bookmarkEnd w:id="0"/>
    </w:p>
    <w:p w:rsidR="00790E47" w:rsidRPr="007B7C4C" w:rsidRDefault="00790E47" w:rsidP="006F2FAE">
      <w:pPr>
        <w:jc w:val="both"/>
        <w:rPr>
          <w:rFonts w:ascii="Trebuchet MS" w:hAnsi="Trebuchet MS" w:cs="Arial"/>
          <w:b/>
          <w:bCs/>
          <w:color w:val="000000" w:themeColor="text1"/>
          <w:sz w:val="24"/>
          <w:szCs w:val="24"/>
        </w:rPr>
      </w:pPr>
      <w:r w:rsidRPr="007B7C4C">
        <w:rPr>
          <w:rFonts w:ascii="Trebuchet MS" w:hAnsi="Trebuchet MS" w:cs="Arial"/>
          <w:b/>
          <w:bCs/>
          <w:color w:val="000000" w:themeColor="text1"/>
          <w:sz w:val="24"/>
          <w:szCs w:val="24"/>
        </w:rPr>
        <w:lastRenderedPageBreak/>
        <w:t>Equality Act 2010:</w:t>
      </w:r>
    </w:p>
    <w:p w:rsidR="00790E47" w:rsidRPr="007B7C4C" w:rsidRDefault="00790E47" w:rsidP="006F2FAE">
      <w:pPr>
        <w:jc w:val="both"/>
        <w:rPr>
          <w:rFonts w:ascii="Trebuchet MS" w:hAnsi="Trebuchet MS" w:cs="Arial"/>
          <w:bCs/>
          <w:color w:val="000000" w:themeColor="text1"/>
          <w:sz w:val="24"/>
          <w:szCs w:val="24"/>
        </w:rPr>
      </w:pPr>
      <w:r w:rsidRPr="007B7C4C">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7B7C4C" w:rsidRDefault="00794FC5" w:rsidP="006F2FAE">
      <w:pPr>
        <w:pStyle w:val="PlainText"/>
        <w:jc w:val="both"/>
        <w:rPr>
          <w:rFonts w:ascii="Trebuchet MS" w:hAnsi="Trebuchet MS"/>
          <w:color w:val="000000" w:themeColor="text1"/>
          <w:sz w:val="24"/>
          <w:szCs w:val="24"/>
        </w:rPr>
      </w:pPr>
    </w:p>
    <w:p w:rsidR="0059452E" w:rsidRPr="007B7C4C" w:rsidRDefault="0059452E"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Relevant Planning Policy and Guidance</w:t>
      </w:r>
      <w:r w:rsidR="002A1C04" w:rsidRPr="007B7C4C">
        <w:rPr>
          <w:rFonts w:ascii="Trebuchet MS" w:hAnsi="Trebuchet MS"/>
          <w:b/>
          <w:color w:val="000000" w:themeColor="text1"/>
          <w:sz w:val="24"/>
          <w:szCs w:val="24"/>
        </w:rPr>
        <w:t xml:space="preserve">   </w:t>
      </w: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The following local and national planning policy and guidance </w:t>
      </w:r>
      <w:r w:rsidR="00DB3988" w:rsidRPr="007B7C4C">
        <w:rPr>
          <w:rFonts w:ascii="Trebuchet MS" w:hAnsi="Trebuchet MS"/>
          <w:color w:val="000000" w:themeColor="text1"/>
          <w:sz w:val="24"/>
          <w:szCs w:val="24"/>
        </w:rPr>
        <w:t>is relevant to this application:</w:t>
      </w:r>
    </w:p>
    <w:p w:rsidR="00DB3988" w:rsidRPr="007B7C4C" w:rsidRDefault="00DB3988" w:rsidP="006F2FAE">
      <w:pPr>
        <w:pStyle w:val="PlainText"/>
        <w:jc w:val="both"/>
        <w:rPr>
          <w:rFonts w:ascii="Trebuchet MS" w:hAnsi="Trebuchet MS"/>
          <w:color w:val="000000" w:themeColor="text1"/>
          <w:sz w:val="24"/>
          <w:szCs w:val="24"/>
        </w:rPr>
      </w:pP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Reading Borough Local Development Framework Core Strategy (2008)</w:t>
      </w: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CS7 (Design and the Public Realm)</w:t>
      </w:r>
      <w:r w:rsidR="00287BC9" w:rsidRPr="007B7C4C">
        <w:rPr>
          <w:rFonts w:ascii="Trebuchet MS" w:hAnsi="Trebuchet MS"/>
          <w:color w:val="000000" w:themeColor="text1"/>
          <w:sz w:val="24"/>
          <w:szCs w:val="24"/>
        </w:rPr>
        <w:t xml:space="preserve"> </w:t>
      </w:r>
    </w:p>
    <w:p w:rsidR="00AD63D4" w:rsidRPr="007B7C4C" w:rsidRDefault="00AD63D4" w:rsidP="006F2FAE">
      <w:pPr>
        <w:pStyle w:val="PlainText"/>
        <w:jc w:val="both"/>
        <w:rPr>
          <w:rFonts w:ascii="Trebuchet MS" w:hAnsi="Trebuchet MS"/>
          <w:color w:val="000000" w:themeColor="text1"/>
          <w:sz w:val="24"/>
          <w:szCs w:val="24"/>
        </w:rPr>
      </w:pP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Sites and Detailed Policies Document (</w:t>
      </w:r>
      <w:r w:rsidR="00DB3988" w:rsidRPr="007B7C4C">
        <w:rPr>
          <w:rFonts w:ascii="Trebuchet MS" w:hAnsi="Trebuchet MS"/>
          <w:color w:val="000000" w:themeColor="text1"/>
          <w:sz w:val="24"/>
          <w:szCs w:val="24"/>
        </w:rPr>
        <w:t xml:space="preserve">Oct </w:t>
      </w:r>
      <w:r w:rsidRPr="007B7C4C">
        <w:rPr>
          <w:rFonts w:ascii="Trebuchet MS" w:hAnsi="Trebuchet MS"/>
          <w:color w:val="000000" w:themeColor="text1"/>
          <w:sz w:val="24"/>
          <w:szCs w:val="24"/>
        </w:rPr>
        <w:t>201</w:t>
      </w:r>
      <w:r w:rsidR="00DB3988" w:rsidRPr="007B7C4C">
        <w:rPr>
          <w:rFonts w:ascii="Trebuchet MS" w:hAnsi="Trebuchet MS"/>
          <w:color w:val="000000" w:themeColor="text1"/>
          <w:sz w:val="24"/>
          <w:szCs w:val="24"/>
        </w:rPr>
        <w:t>2</w:t>
      </w:r>
      <w:r w:rsidRPr="007B7C4C">
        <w:rPr>
          <w:rFonts w:ascii="Trebuchet MS" w:hAnsi="Trebuchet MS"/>
          <w:color w:val="000000" w:themeColor="text1"/>
          <w:sz w:val="24"/>
          <w:szCs w:val="24"/>
        </w:rPr>
        <w:t>)</w:t>
      </w: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DM4: Safeguarding Amenity </w:t>
      </w:r>
    </w:p>
    <w:p w:rsidR="00025CC2"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DM9: House Extensions and Ancillary Accommodation</w:t>
      </w:r>
    </w:p>
    <w:p w:rsidR="00811776" w:rsidRPr="007B7C4C" w:rsidRDefault="00811776" w:rsidP="006F2FAE">
      <w:pPr>
        <w:pStyle w:val="PlainText"/>
        <w:jc w:val="both"/>
        <w:rPr>
          <w:rFonts w:ascii="Trebuchet MS" w:hAnsi="Trebuchet MS"/>
          <w:color w:val="000000" w:themeColor="text1"/>
          <w:sz w:val="24"/>
          <w:szCs w:val="24"/>
        </w:rPr>
      </w:pPr>
    </w:p>
    <w:p w:rsidR="0059452E" w:rsidRPr="007B7C4C" w:rsidRDefault="00025CC2" w:rsidP="006F2FAE">
      <w:pPr>
        <w:pStyle w:val="PlainText"/>
        <w:jc w:val="both"/>
        <w:rPr>
          <w:rFonts w:ascii="Trebuchet MS" w:hAnsi="Trebuchet MS"/>
          <w:color w:val="000000" w:themeColor="text1"/>
          <w:sz w:val="24"/>
          <w:szCs w:val="24"/>
        </w:rPr>
      </w:pPr>
      <w:r w:rsidRPr="007B7C4C">
        <w:rPr>
          <w:rFonts w:ascii="Trebuchet MS" w:hAnsi="Trebuchet MS"/>
          <w:color w:val="000000" w:themeColor="text1"/>
          <w:sz w:val="24"/>
          <w:szCs w:val="24"/>
        </w:rPr>
        <w:t>S</w:t>
      </w:r>
      <w:r w:rsidR="00A879BC" w:rsidRPr="007B7C4C">
        <w:rPr>
          <w:rFonts w:ascii="Trebuchet MS" w:hAnsi="Trebuchet MS"/>
          <w:color w:val="000000" w:themeColor="text1"/>
          <w:sz w:val="24"/>
          <w:szCs w:val="24"/>
        </w:rPr>
        <w:t xml:space="preserve">upplementary Planning Guidance - </w:t>
      </w:r>
      <w:r w:rsidRPr="007B7C4C">
        <w:rPr>
          <w:rFonts w:ascii="Trebuchet MS" w:hAnsi="Trebuchet MS"/>
          <w:color w:val="000000" w:themeColor="text1"/>
          <w:sz w:val="24"/>
          <w:szCs w:val="24"/>
        </w:rPr>
        <w:t>A Design Guide to House Extensions (2003)</w:t>
      </w:r>
    </w:p>
    <w:p w:rsidR="00025CC2" w:rsidRPr="007B7C4C" w:rsidRDefault="00025CC2" w:rsidP="006F2FAE">
      <w:pPr>
        <w:pStyle w:val="PlainText"/>
        <w:jc w:val="both"/>
        <w:rPr>
          <w:rFonts w:ascii="Trebuchet MS" w:hAnsi="Trebuchet MS"/>
          <w:color w:val="000000" w:themeColor="text1"/>
          <w:sz w:val="24"/>
          <w:szCs w:val="24"/>
        </w:rPr>
      </w:pPr>
    </w:p>
    <w:p w:rsidR="0042504B" w:rsidRPr="007B7C4C" w:rsidRDefault="0042504B" w:rsidP="006F2FAE">
      <w:pPr>
        <w:pStyle w:val="PlainText"/>
        <w:jc w:val="both"/>
        <w:rPr>
          <w:rFonts w:ascii="Trebuchet MS" w:hAnsi="Trebuchet MS"/>
          <w:b/>
          <w:color w:val="000000" w:themeColor="text1"/>
          <w:sz w:val="24"/>
          <w:szCs w:val="24"/>
        </w:rPr>
      </w:pPr>
      <w:r w:rsidRPr="007B7C4C">
        <w:rPr>
          <w:rFonts w:ascii="Trebuchet MS" w:hAnsi="Trebuchet MS"/>
          <w:b/>
          <w:color w:val="000000" w:themeColor="text1"/>
          <w:sz w:val="24"/>
          <w:szCs w:val="24"/>
        </w:rPr>
        <w:t>Appraisal Checklist</w:t>
      </w:r>
    </w:p>
    <w:p w:rsidR="0042504B" w:rsidRPr="007B7C4C" w:rsidRDefault="0042504B"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DM9 states: An extension to a house will be acceptable where it:</w:t>
      </w:r>
    </w:p>
    <w:p w:rsidR="0042504B" w:rsidRPr="007B7C4C" w:rsidRDefault="0042504B" w:rsidP="006F2FAE">
      <w:pPr>
        <w:jc w:val="both"/>
        <w:rPr>
          <w:rFonts w:ascii="Trebuchet MS" w:hAnsi="Trebuchet MS"/>
          <w:color w:val="000000" w:themeColor="text1"/>
          <w:sz w:val="24"/>
          <w:szCs w:val="24"/>
        </w:rPr>
      </w:pPr>
    </w:p>
    <w:p w:rsidR="0042504B" w:rsidRPr="007B7C4C"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B7C4C">
        <w:rPr>
          <w:rFonts w:ascii="Trebuchet MS" w:hAnsi="Trebuchet MS"/>
          <w:color w:val="000000" w:themeColor="text1"/>
          <w:sz w:val="24"/>
          <w:szCs w:val="24"/>
          <w:u w:val="single"/>
        </w:rPr>
        <w:t>Respects the character of the house in terms of scale, location, materials and design;</w:t>
      </w:r>
    </w:p>
    <w:p w:rsidR="0042504B" w:rsidRPr="007B7C4C" w:rsidRDefault="0042504B" w:rsidP="006F2FAE">
      <w:pPr>
        <w:autoSpaceDE/>
        <w:autoSpaceDN/>
        <w:ind w:left="720"/>
        <w:jc w:val="both"/>
        <w:rPr>
          <w:rFonts w:ascii="Trebuchet MS" w:hAnsi="Trebuchet MS"/>
          <w:color w:val="000000" w:themeColor="text1"/>
          <w:sz w:val="24"/>
          <w:szCs w:val="24"/>
        </w:rPr>
      </w:pPr>
    </w:p>
    <w:p w:rsidR="0042504B" w:rsidRPr="007B7C4C" w:rsidRDefault="0042504B" w:rsidP="006F2FAE">
      <w:p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To assess this, the following has been considered – would the proposal:</w:t>
      </w:r>
    </w:p>
    <w:p w:rsidR="0042504B" w:rsidRPr="007B7C4C" w:rsidRDefault="0042504B" w:rsidP="006F2FAE">
      <w:pPr>
        <w:pStyle w:val="ListParagraph"/>
        <w:numPr>
          <w:ilvl w:val="0"/>
          <w:numId w:val="10"/>
        </w:numPr>
        <w:jc w:val="both"/>
        <w:rPr>
          <w:rFonts w:ascii="Trebuchet MS" w:hAnsi="Trebuchet MS"/>
          <w:b/>
          <w:color w:val="000000" w:themeColor="text1"/>
          <w:sz w:val="24"/>
          <w:szCs w:val="24"/>
        </w:rPr>
      </w:pPr>
      <w:r w:rsidRPr="007B7C4C">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B7C4C">
        <w:rPr>
          <w:rFonts w:ascii="Trebuchet MS" w:hAnsi="Trebuchet MS"/>
          <w:b/>
          <w:bCs/>
          <w:color w:val="000000" w:themeColor="text1"/>
          <w:sz w:val="24"/>
          <w:szCs w:val="24"/>
        </w:rPr>
        <w:t>NO</w:t>
      </w:r>
      <w:r w:rsidR="00924ABC" w:rsidRPr="007B7C4C">
        <w:rPr>
          <w:rFonts w:ascii="Trebuchet MS" w:hAnsi="Trebuchet MS"/>
          <w:b/>
          <w:bCs/>
          <w:color w:val="000000" w:themeColor="text1"/>
          <w:sz w:val="24"/>
          <w:szCs w:val="24"/>
        </w:rPr>
        <w:t xml:space="preserve">, although the proposed materials are timber boarding the proposal is set well back from </w:t>
      </w:r>
      <w:proofErr w:type="spellStart"/>
      <w:r w:rsidR="00924ABC" w:rsidRPr="007B7C4C">
        <w:rPr>
          <w:rFonts w:ascii="Trebuchet MS" w:hAnsi="Trebuchet MS"/>
          <w:b/>
          <w:bCs/>
          <w:color w:val="000000" w:themeColor="text1"/>
          <w:sz w:val="24"/>
          <w:szCs w:val="24"/>
        </w:rPr>
        <w:t>Tidmarsh</w:t>
      </w:r>
      <w:proofErr w:type="spellEnd"/>
      <w:r w:rsidR="00924ABC" w:rsidRPr="007B7C4C">
        <w:rPr>
          <w:rFonts w:ascii="Trebuchet MS" w:hAnsi="Trebuchet MS"/>
          <w:b/>
          <w:bCs/>
          <w:color w:val="000000" w:themeColor="text1"/>
          <w:sz w:val="24"/>
          <w:szCs w:val="24"/>
        </w:rPr>
        <w:t xml:space="preserve"> Street and as the property is a bungalow the change in materials is unlikely to detract from the appearance of the property.</w:t>
      </w:r>
      <w:r w:rsidR="00A43C60" w:rsidRPr="007B7C4C">
        <w:rPr>
          <w:rFonts w:ascii="Trebuchet MS" w:hAnsi="Trebuchet MS"/>
          <w:b/>
          <w:bCs/>
          <w:color w:val="000000" w:themeColor="text1"/>
          <w:sz w:val="24"/>
          <w:szCs w:val="24"/>
        </w:rPr>
        <w:t xml:space="preserve"> </w:t>
      </w:r>
      <w:r w:rsidR="00C650EF" w:rsidRPr="007B7C4C">
        <w:rPr>
          <w:rFonts w:ascii="Trebuchet MS" w:hAnsi="Trebuchet MS"/>
          <w:b/>
          <w:bCs/>
          <w:color w:val="000000" w:themeColor="text1"/>
          <w:sz w:val="24"/>
          <w:szCs w:val="24"/>
        </w:rPr>
        <w:t xml:space="preserve"> </w:t>
      </w:r>
      <w:r w:rsidR="00F24A85" w:rsidRPr="007B7C4C">
        <w:rPr>
          <w:rFonts w:ascii="Trebuchet MS" w:hAnsi="Trebuchet MS"/>
          <w:b/>
          <w:bCs/>
          <w:color w:val="000000" w:themeColor="text1"/>
          <w:sz w:val="24"/>
          <w:szCs w:val="24"/>
        </w:rPr>
        <w:t xml:space="preserve"> </w:t>
      </w:r>
    </w:p>
    <w:p w:rsidR="0042504B" w:rsidRPr="007B7C4C" w:rsidRDefault="0042504B" w:rsidP="006F2FAE">
      <w:pPr>
        <w:pStyle w:val="ListParagraph"/>
        <w:numPr>
          <w:ilvl w:val="0"/>
          <w:numId w:val="10"/>
        </w:numPr>
        <w:jc w:val="both"/>
        <w:rPr>
          <w:rFonts w:ascii="Trebuchet MS" w:hAnsi="Trebuchet MS"/>
          <w:b/>
          <w:color w:val="000000" w:themeColor="text1"/>
          <w:sz w:val="24"/>
          <w:szCs w:val="24"/>
        </w:rPr>
      </w:pPr>
      <w:r w:rsidRPr="007B7C4C">
        <w:rPr>
          <w:rFonts w:ascii="Trebuchet MS" w:hAnsi="Trebuchet MS"/>
          <w:bCs/>
          <w:color w:val="000000" w:themeColor="text1"/>
          <w:sz w:val="24"/>
          <w:szCs w:val="24"/>
        </w:rPr>
        <w:t xml:space="preserve">reduce the amount of usable amenity space for the property to an unacceptable degree; </w:t>
      </w:r>
      <w:r w:rsidRPr="007B7C4C">
        <w:rPr>
          <w:rFonts w:ascii="Trebuchet MS" w:hAnsi="Trebuchet MS"/>
          <w:b/>
          <w:color w:val="000000" w:themeColor="text1"/>
          <w:sz w:val="24"/>
          <w:szCs w:val="24"/>
        </w:rPr>
        <w:t xml:space="preserve">NO  </w:t>
      </w:r>
    </w:p>
    <w:p w:rsidR="0042504B" w:rsidRPr="007B7C4C"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7B7C4C">
        <w:rPr>
          <w:rFonts w:ascii="Trebuchet MS" w:hAnsi="Trebuchet MS"/>
          <w:bCs/>
          <w:color w:val="000000" w:themeColor="text1"/>
          <w:sz w:val="24"/>
          <w:szCs w:val="24"/>
        </w:rPr>
        <w:t xml:space="preserve">require the loss of trees in the garden or put significant trees at risk; </w:t>
      </w:r>
      <w:r w:rsidRPr="007B7C4C">
        <w:rPr>
          <w:rFonts w:ascii="Trebuchet MS" w:hAnsi="Trebuchet MS"/>
          <w:b/>
          <w:color w:val="000000" w:themeColor="text1"/>
          <w:sz w:val="24"/>
          <w:szCs w:val="24"/>
        </w:rPr>
        <w:t>NO</w:t>
      </w:r>
    </w:p>
    <w:p w:rsidR="0042504B" w:rsidRPr="007B7C4C" w:rsidRDefault="0042504B" w:rsidP="006F2FAE">
      <w:pPr>
        <w:pStyle w:val="ListParagraph"/>
        <w:autoSpaceDE/>
        <w:autoSpaceDN/>
        <w:jc w:val="both"/>
        <w:rPr>
          <w:rFonts w:ascii="Trebuchet MS" w:hAnsi="Trebuchet MS"/>
          <w:color w:val="000000" w:themeColor="text1"/>
          <w:sz w:val="24"/>
          <w:szCs w:val="24"/>
        </w:rPr>
      </w:pPr>
    </w:p>
    <w:p w:rsidR="0042504B" w:rsidRPr="007B7C4C"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B7C4C">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7B7C4C" w:rsidRDefault="0042504B" w:rsidP="006F2FAE">
      <w:pPr>
        <w:jc w:val="both"/>
        <w:rPr>
          <w:rFonts w:ascii="Trebuchet MS" w:hAnsi="Trebuchet MS"/>
          <w:color w:val="000000" w:themeColor="text1"/>
          <w:sz w:val="24"/>
          <w:szCs w:val="24"/>
        </w:rPr>
      </w:pPr>
    </w:p>
    <w:p w:rsidR="0042504B" w:rsidRPr="007B7C4C" w:rsidRDefault="0042504B" w:rsidP="006F2FAE">
      <w:p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To assess this, the following has been considered – would the proposal:</w:t>
      </w:r>
    </w:p>
    <w:p w:rsidR="0042504B" w:rsidRPr="007B7C4C" w:rsidRDefault="0042504B" w:rsidP="006F2FAE">
      <w:pPr>
        <w:pStyle w:val="ListParagraph"/>
        <w:numPr>
          <w:ilvl w:val="0"/>
          <w:numId w:val="9"/>
        </w:numPr>
        <w:jc w:val="both"/>
        <w:rPr>
          <w:rFonts w:ascii="Trebuchet MS" w:hAnsi="Trebuchet MS"/>
          <w:b/>
          <w:color w:val="000000" w:themeColor="text1"/>
          <w:sz w:val="24"/>
          <w:szCs w:val="24"/>
        </w:rPr>
      </w:pPr>
      <w:r w:rsidRPr="007B7C4C">
        <w:rPr>
          <w:rFonts w:ascii="Trebuchet MS" w:hAnsi="Trebuchet MS"/>
          <w:bCs/>
          <w:color w:val="000000" w:themeColor="text1"/>
          <w:sz w:val="24"/>
          <w:szCs w:val="24"/>
        </w:rPr>
        <w:t xml:space="preserve">significantly reduce the amount of daylight and sunlight enjoyed by neighbouring properties; </w:t>
      </w:r>
      <w:r w:rsidR="008C4C5F" w:rsidRPr="007B7C4C">
        <w:rPr>
          <w:rFonts w:ascii="Trebuchet MS" w:hAnsi="Trebuchet MS"/>
          <w:b/>
          <w:bCs/>
          <w:color w:val="000000" w:themeColor="text1"/>
          <w:sz w:val="24"/>
          <w:szCs w:val="24"/>
        </w:rPr>
        <w:t>NO</w:t>
      </w:r>
      <w:r w:rsidR="00E23A33" w:rsidRPr="007B7C4C">
        <w:rPr>
          <w:rFonts w:ascii="Trebuchet MS" w:hAnsi="Trebuchet MS"/>
          <w:b/>
          <w:bCs/>
          <w:color w:val="000000" w:themeColor="text1"/>
          <w:sz w:val="24"/>
          <w:szCs w:val="24"/>
        </w:rPr>
        <w:t xml:space="preserve"> </w:t>
      </w:r>
      <w:r w:rsidRPr="007B7C4C">
        <w:rPr>
          <w:rFonts w:ascii="Trebuchet MS" w:hAnsi="Trebuchet MS"/>
          <w:b/>
          <w:color w:val="000000" w:themeColor="text1"/>
          <w:sz w:val="24"/>
          <w:szCs w:val="24"/>
        </w:rPr>
        <w:t xml:space="preserve">  </w:t>
      </w:r>
      <w:r w:rsidRPr="007B7C4C">
        <w:rPr>
          <w:rFonts w:ascii="Trebuchet MS" w:hAnsi="Trebuchet MS"/>
          <w:b/>
          <w:bCs/>
          <w:color w:val="000000" w:themeColor="text1"/>
          <w:sz w:val="24"/>
          <w:szCs w:val="24"/>
        </w:rPr>
        <w:t xml:space="preserve"> </w:t>
      </w:r>
    </w:p>
    <w:p w:rsidR="0042504B" w:rsidRPr="007B7C4C" w:rsidRDefault="0042504B" w:rsidP="006F2FAE">
      <w:pPr>
        <w:pStyle w:val="ListParagraph"/>
        <w:numPr>
          <w:ilvl w:val="0"/>
          <w:numId w:val="9"/>
        </w:numPr>
        <w:jc w:val="both"/>
        <w:rPr>
          <w:rFonts w:ascii="Trebuchet MS" w:hAnsi="Trebuchet MS"/>
          <w:b/>
          <w:color w:val="000000" w:themeColor="text1"/>
          <w:sz w:val="24"/>
          <w:szCs w:val="24"/>
        </w:rPr>
      </w:pPr>
      <w:r w:rsidRPr="007B7C4C">
        <w:rPr>
          <w:rFonts w:ascii="Trebuchet MS" w:hAnsi="Trebuchet MS"/>
          <w:bCs/>
          <w:color w:val="000000" w:themeColor="text1"/>
          <w:sz w:val="24"/>
          <w:szCs w:val="24"/>
        </w:rPr>
        <w:t>invade the privacy of neighbouring properties through overlooking from windows or balconies;</w:t>
      </w:r>
      <w:r w:rsidRPr="007B7C4C">
        <w:rPr>
          <w:rFonts w:ascii="Trebuchet MS" w:hAnsi="Trebuchet MS"/>
          <w:color w:val="000000" w:themeColor="text1"/>
          <w:sz w:val="24"/>
          <w:szCs w:val="24"/>
        </w:rPr>
        <w:t xml:space="preserve"> </w:t>
      </w:r>
      <w:r w:rsidR="00B3245C" w:rsidRPr="007B7C4C">
        <w:rPr>
          <w:rFonts w:ascii="Trebuchet MS" w:hAnsi="Trebuchet MS"/>
          <w:b/>
          <w:color w:val="000000" w:themeColor="text1"/>
          <w:sz w:val="24"/>
          <w:szCs w:val="24"/>
        </w:rPr>
        <w:t>NO</w:t>
      </w:r>
      <w:r w:rsidRPr="007B7C4C">
        <w:rPr>
          <w:rFonts w:ascii="Trebuchet MS" w:hAnsi="Trebuchet MS"/>
          <w:b/>
          <w:color w:val="000000" w:themeColor="text1"/>
          <w:sz w:val="24"/>
          <w:szCs w:val="24"/>
        </w:rPr>
        <w:t xml:space="preserve">   </w:t>
      </w:r>
    </w:p>
    <w:p w:rsidR="00F24A85" w:rsidRPr="007B7C4C" w:rsidRDefault="0042504B" w:rsidP="006F2FAE">
      <w:pPr>
        <w:pStyle w:val="ListParagraph"/>
        <w:numPr>
          <w:ilvl w:val="0"/>
          <w:numId w:val="9"/>
        </w:numPr>
        <w:jc w:val="both"/>
        <w:rPr>
          <w:rFonts w:ascii="Trebuchet MS" w:hAnsi="Trebuchet MS"/>
          <w:color w:val="000000" w:themeColor="text1"/>
          <w:sz w:val="24"/>
          <w:szCs w:val="24"/>
        </w:rPr>
      </w:pPr>
      <w:r w:rsidRPr="007B7C4C">
        <w:rPr>
          <w:rFonts w:ascii="Trebuchet MS" w:hAnsi="Trebuchet MS"/>
          <w:bCs/>
          <w:color w:val="000000" w:themeColor="text1"/>
          <w:sz w:val="24"/>
          <w:szCs w:val="24"/>
        </w:rPr>
        <w:lastRenderedPageBreak/>
        <w:t>detract from the character of neighbouring properties through siting, excessive bulk, ill-matching materials or inconsistent design;</w:t>
      </w:r>
      <w:r w:rsidRPr="007B7C4C">
        <w:rPr>
          <w:rFonts w:ascii="Trebuchet MS" w:hAnsi="Trebuchet MS"/>
          <w:color w:val="000000" w:themeColor="text1"/>
          <w:sz w:val="24"/>
          <w:szCs w:val="24"/>
        </w:rPr>
        <w:t xml:space="preserve"> </w:t>
      </w:r>
      <w:r w:rsidRPr="007B7C4C">
        <w:rPr>
          <w:rFonts w:ascii="Trebuchet MS" w:hAnsi="Trebuchet MS"/>
          <w:b/>
          <w:color w:val="000000" w:themeColor="text1"/>
          <w:sz w:val="24"/>
          <w:szCs w:val="24"/>
        </w:rPr>
        <w:t>NO</w:t>
      </w:r>
      <w:r w:rsidR="006B7E16" w:rsidRPr="007B7C4C">
        <w:rPr>
          <w:rFonts w:ascii="Trebuchet MS" w:hAnsi="Trebuchet MS"/>
          <w:b/>
          <w:color w:val="000000" w:themeColor="text1"/>
          <w:sz w:val="24"/>
          <w:szCs w:val="24"/>
        </w:rPr>
        <w:t xml:space="preserve"> </w:t>
      </w:r>
    </w:p>
    <w:p w:rsidR="0042504B" w:rsidRPr="007B7C4C" w:rsidRDefault="0042504B" w:rsidP="006F2FAE">
      <w:pPr>
        <w:pStyle w:val="ListParagraph"/>
        <w:numPr>
          <w:ilvl w:val="0"/>
          <w:numId w:val="9"/>
        </w:numPr>
        <w:jc w:val="both"/>
        <w:rPr>
          <w:rFonts w:ascii="Trebuchet MS" w:hAnsi="Trebuchet MS"/>
          <w:color w:val="000000" w:themeColor="text1"/>
          <w:sz w:val="24"/>
          <w:szCs w:val="24"/>
        </w:rPr>
      </w:pPr>
      <w:r w:rsidRPr="007B7C4C">
        <w:rPr>
          <w:rFonts w:ascii="Trebuchet MS" w:hAnsi="Trebuchet MS"/>
          <w:bCs/>
          <w:color w:val="000000" w:themeColor="text1"/>
          <w:sz w:val="24"/>
          <w:szCs w:val="24"/>
        </w:rPr>
        <w:t>detract from the appearance of the street or area by using ill-matched materials, glazing and detailing;</w:t>
      </w:r>
      <w:r w:rsidRPr="007B7C4C">
        <w:rPr>
          <w:rFonts w:ascii="Trebuchet MS" w:hAnsi="Trebuchet MS"/>
          <w:color w:val="000000" w:themeColor="text1"/>
          <w:sz w:val="24"/>
          <w:szCs w:val="24"/>
        </w:rPr>
        <w:t xml:space="preserve"> </w:t>
      </w:r>
      <w:r w:rsidRPr="007B7C4C">
        <w:rPr>
          <w:rFonts w:ascii="Trebuchet MS" w:hAnsi="Trebuchet MS"/>
          <w:b/>
          <w:color w:val="000000" w:themeColor="text1"/>
          <w:sz w:val="24"/>
          <w:szCs w:val="24"/>
        </w:rPr>
        <w:t>NO</w:t>
      </w:r>
    </w:p>
    <w:p w:rsidR="0042504B" w:rsidRPr="007B7C4C" w:rsidRDefault="0042504B" w:rsidP="006F2FAE">
      <w:pPr>
        <w:pStyle w:val="ListParagraph"/>
        <w:jc w:val="both"/>
        <w:rPr>
          <w:rFonts w:ascii="Trebuchet MS" w:hAnsi="Trebuchet MS"/>
          <w:color w:val="000000" w:themeColor="text1"/>
          <w:sz w:val="24"/>
          <w:szCs w:val="24"/>
        </w:rPr>
      </w:pPr>
    </w:p>
    <w:p w:rsidR="0042504B" w:rsidRPr="007B7C4C" w:rsidRDefault="0042504B"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7B7C4C" w:rsidRDefault="0042504B" w:rsidP="006F2FAE">
      <w:pPr>
        <w:jc w:val="both"/>
        <w:rPr>
          <w:rFonts w:ascii="Trebuchet MS" w:hAnsi="Trebuchet MS"/>
          <w:color w:val="000000" w:themeColor="text1"/>
          <w:sz w:val="24"/>
          <w:szCs w:val="24"/>
        </w:rPr>
      </w:pPr>
    </w:p>
    <w:p w:rsidR="0042504B" w:rsidRPr="007B7C4C" w:rsidRDefault="0042504B"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7B7C4C" w:rsidRDefault="0042504B" w:rsidP="006F2FAE">
      <w:pPr>
        <w:jc w:val="both"/>
        <w:rPr>
          <w:rFonts w:ascii="Trebuchet MS" w:hAnsi="Trebuchet MS"/>
          <w:color w:val="000000" w:themeColor="text1"/>
          <w:sz w:val="24"/>
          <w:szCs w:val="24"/>
        </w:rPr>
      </w:pPr>
    </w:p>
    <w:p w:rsidR="0042504B" w:rsidRPr="007B7C4C" w:rsidRDefault="0042504B" w:rsidP="006F2FAE">
      <w:pPr>
        <w:pStyle w:val="ListParagraph"/>
        <w:numPr>
          <w:ilvl w:val="0"/>
          <w:numId w:val="9"/>
        </w:numPr>
        <w:jc w:val="both"/>
        <w:rPr>
          <w:rFonts w:ascii="Trebuchet MS" w:hAnsi="Trebuchet MS"/>
          <w:b/>
          <w:color w:val="000000" w:themeColor="text1"/>
          <w:sz w:val="24"/>
          <w:szCs w:val="24"/>
        </w:rPr>
      </w:pPr>
      <w:r w:rsidRPr="007B7C4C">
        <w:rPr>
          <w:rFonts w:ascii="Trebuchet MS" w:hAnsi="Trebuchet MS"/>
          <w:color w:val="000000" w:themeColor="text1"/>
          <w:sz w:val="24"/>
          <w:szCs w:val="24"/>
        </w:rPr>
        <w:t xml:space="preserve">Privacy and overlooking; </w:t>
      </w:r>
      <w:r w:rsidRPr="007B7C4C">
        <w:rPr>
          <w:rFonts w:ascii="Trebuchet MS" w:hAnsi="Trebuchet MS"/>
          <w:b/>
          <w:color w:val="000000" w:themeColor="text1"/>
          <w:sz w:val="24"/>
          <w:szCs w:val="24"/>
        </w:rPr>
        <w:t xml:space="preserve">NO </w:t>
      </w:r>
    </w:p>
    <w:p w:rsidR="0042504B" w:rsidRPr="007B7C4C" w:rsidRDefault="0042504B" w:rsidP="006F2FAE">
      <w:pPr>
        <w:pStyle w:val="ListParagraph"/>
        <w:numPr>
          <w:ilvl w:val="0"/>
          <w:numId w:val="9"/>
        </w:numPr>
        <w:jc w:val="both"/>
        <w:rPr>
          <w:rFonts w:ascii="Trebuchet MS" w:hAnsi="Trebuchet MS"/>
          <w:b/>
          <w:color w:val="000000" w:themeColor="text1"/>
          <w:sz w:val="24"/>
          <w:szCs w:val="24"/>
        </w:rPr>
      </w:pPr>
      <w:r w:rsidRPr="007B7C4C">
        <w:rPr>
          <w:rFonts w:ascii="Trebuchet MS" w:hAnsi="Trebuchet MS"/>
          <w:color w:val="000000" w:themeColor="text1"/>
          <w:sz w:val="24"/>
          <w:szCs w:val="24"/>
        </w:rPr>
        <w:t xml:space="preserve">Access to sunlight and daylight;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Visual dominance and overbearing effects of a development; </w:t>
      </w:r>
      <w:r w:rsidRPr="007B7C4C">
        <w:rPr>
          <w:rFonts w:ascii="Trebuchet MS" w:hAnsi="Trebuchet MS"/>
          <w:b/>
          <w:color w:val="000000" w:themeColor="text1"/>
          <w:sz w:val="24"/>
          <w:szCs w:val="24"/>
        </w:rPr>
        <w:t>NO</w:t>
      </w:r>
      <w:r w:rsidR="002221FB" w:rsidRPr="007B7C4C">
        <w:rPr>
          <w:rFonts w:ascii="Trebuchet MS" w:hAnsi="Trebuchet MS"/>
          <w:b/>
          <w:color w:val="000000" w:themeColor="text1"/>
          <w:sz w:val="24"/>
          <w:szCs w:val="24"/>
        </w:rPr>
        <w:t xml:space="preserve">, </w:t>
      </w:r>
      <w:r w:rsidR="00924ABC" w:rsidRPr="007B7C4C">
        <w:rPr>
          <w:rFonts w:ascii="Trebuchet MS" w:hAnsi="Trebuchet MS"/>
          <w:b/>
          <w:color w:val="000000" w:themeColor="text1"/>
          <w:sz w:val="24"/>
          <w:szCs w:val="24"/>
        </w:rPr>
        <w:t>the proposal only infills the area of the existing carport</w:t>
      </w:r>
      <w:r w:rsidR="002221FB" w:rsidRPr="007B7C4C">
        <w:rPr>
          <w:rFonts w:ascii="Trebuchet MS" w:hAnsi="Trebuchet MS"/>
          <w:b/>
          <w:color w:val="000000" w:themeColor="text1"/>
          <w:sz w:val="24"/>
          <w:szCs w:val="24"/>
        </w:rPr>
        <w:t>.</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Noise and disturbance;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Artificial lighting;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Vibration;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Dust and fumes;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Smell; </w:t>
      </w:r>
      <w:r w:rsidRPr="007B7C4C">
        <w:rPr>
          <w:rFonts w:ascii="Trebuchet MS" w:hAnsi="Trebuchet MS"/>
          <w:b/>
          <w:color w:val="000000" w:themeColor="text1"/>
          <w:sz w:val="24"/>
          <w:szCs w:val="24"/>
        </w:rPr>
        <w:t>NO</w:t>
      </w:r>
    </w:p>
    <w:p w:rsidR="0042504B" w:rsidRPr="007B7C4C" w:rsidRDefault="0042504B" w:rsidP="006F2FAE">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Crime and safety; </w:t>
      </w:r>
      <w:r w:rsidRPr="007B7C4C">
        <w:rPr>
          <w:rFonts w:ascii="Trebuchet MS" w:hAnsi="Trebuchet MS"/>
          <w:b/>
          <w:color w:val="000000" w:themeColor="text1"/>
          <w:sz w:val="24"/>
          <w:szCs w:val="24"/>
        </w:rPr>
        <w:t>NO</w:t>
      </w:r>
    </w:p>
    <w:p w:rsidR="00764FD4" w:rsidRPr="007B7C4C" w:rsidRDefault="00764FD4" w:rsidP="006F2FAE">
      <w:pPr>
        <w:jc w:val="both"/>
        <w:rPr>
          <w:rFonts w:ascii="Trebuchet MS" w:hAnsi="Trebuchet MS"/>
          <w:color w:val="000000" w:themeColor="text1"/>
          <w:sz w:val="24"/>
          <w:szCs w:val="24"/>
        </w:rPr>
      </w:pPr>
    </w:p>
    <w:p w:rsidR="0042504B" w:rsidRPr="007B7C4C" w:rsidRDefault="0042504B" w:rsidP="006F2FAE">
      <w:pPr>
        <w:jc w:val="both"/>
        <w:rPr>
          <w:rFonts w:ascii="Trebuchet MS" w:hAnsi="Trebuchet MS"/>
          <w:b/>
          <w:bCs/>
          <w:color w:val="000000" w:themeColor="text1"/>
          <w:sz w:val="24"/>
          <w:szCs w:val="24"/>
        </w:rPr>
      </w:pPr>
      <w:r w:rsidRPr="007B7C4C">
        <w:rPr>
          <w:rFonts w:ascii="Trebuchet MS" w:hAnsi="Trebuchet MS"/>
          <w:b/>
          <w:bCs/>
          <w:color w:val="000000" w:themeColor="text1"/>
          <w:sz w:val="24"/>
          <w:szCs w:val="24"/>
        </w:rPr>
        <w:t xml:space="preserve">RECOMMENDATION:    </w:t>
      </w:r>
    </w:p>
    <w:p w:rsidR="0042504B" w:rsidRPr="007B7C4C" w:rsidRDefault="0042504B" w:rsidP="006F2FAE">
      <w:pPr>
        <w:ind w:hanging="11"/>
        <w:jc w:val="both"/>
        <w:rPr>
          <w:rFonts w:ascii="Trebuchet MS" w:hAnsi="Trebuchet MS" w:cs="Trebuchet MS"/>
          <w:color w:val="000000" w:themeColor="text1"/>
          <w:sz w:val="24"/>
          <w:szCs w:val="24"/>
        </w:rPr>
      </w:pPr>
    </w:p>
    <w:p w:rsidR="0042504B" w:rsidRPr="007B7C4C" w:rsidRDefault="0042504B" w:rsidP="006F2FAE">
      <w:pPr>
        <w:ind w:hanging="11"/>
        <w:jc w:val="both"/>
        <w:rPr>
          <w:rFonts w:ascii="Trebuchet MS" w:hAnsi="Trebuchet MS" w:cs="Trebuchet MS"/>
          <w:b/>
          <w:color w:val="000000" w:themeColor="text1"/>
          <w:sz w:val="24"/>
          <w:szCs w:val="24"/>
        </w:rPr>
      </w:pPr>
      <w:r w:rsidRPr="007B7C4C">
        <w:rPr>
          <w:rFonts w:ascii="Trebuchet MS" w:hAnsi="Trebuchet MS" w:cs="Trebuchet MS"/>
          <w:b/>
          <w:color w:val="000000" w:themeColor="text1"/>
          <w:sz w:val="24"/>
          <w:szCs w:val="24"/>
        </w:rPr>
        <w:t>GRANT</w:t>
      </w:r>
    </w:p>
    <w:p w:rsidR="0042504B" w:rsidRPr="007B7C4C" w:rsidRDefault="0042504B" w:rsidP="006F2FAE">
      <w:pPr>
        <w:ind w:hanging="11"/>
        <w:jc w:val="both"/>
        <w:rPr>
          <w:rFonts w:ascii="Trebuchet MS" w:hAnsi="Trebuchet MS" w:cs="Trebuchet MS"/>
          <w:color w:val="000000" w:themeColor="text1"/>
          <w:sz w:val="24"/>
          <w:szCs w:val="24"/>
        </w:rPr>
      </w:pPr>
    </w:p>
    <w:p w:rsidR="0042504B" w:rsidRPr="007B7C4C" w:rsidRDefault="0042504B"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Subject to the following conditions:</w:t>
      </w:r>
    </w:p>
    <w:p w:rsidR="0042504B" w:rsidRPr="007B7C4C" w:rsidRDefault="0042504B" w:rsidP="006F2FAE">
      <w:pPr>
        <w:pStyle w:val="ListParagraph"/>
        <w:numPr>
          <w:ilvl w:val="0"/>
          <w:numId w:val="16"/>
        </w:numPr>
        <w:ind w:hanging="720"/>
        <w:jc w:val="both"/>
        <w:rPr>
          <w:rFonts w:ascii="Trebuchet MS" w:hAnsi="Trebuchet MS"/>
          <w:color w:val="000000" w:themeColor="text1"/>
          <w:sz w:val="24"/>
          <w:szCs w:val="24"/>
        </w:rPr>
      </w:pPr>
      <w:r w:rsidRPr="007B7C4C">
        <w:rPr>
          <w:rFonts w:ascii="Trebuchet MS" w:hAnsi="Trebuchet MS"/>
          <w:color w:val="000000" w:themeColor="text1"/>
          <w:sz w:val="24"/>
          <w:szCs w:val="24"/>
        </w:rPr>
        <w:t>Time limit</w:t>
      </w:r>
    </w:p>
    <w:p w:rsidR="0042504B" w:rsidRPr="007B7C4C" w:rsidRDefault="0042504B" w:rsidP="006F2FAE">
      <w:pPr>
        <w:pStyle w:val="ListParagraph"/>
        <w:numPr>
          <w:ilvl w:val="0"/>
          <w:numId w:val="16"/>
        </w:numPr>
        <w:ind w:hanging="720"/>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Approved plans  </w:t>
      </w:r>
    </w:p>
    <w:p w:rsidR="0007215D" w:rsidRPr="007B7C4C" w:rsidRDefault="0007215D" w:rsidP="006F2FAE">
      <w:pPr>
        <w:pStyle w:val="ListParagraph"/>
        <w:numPr>
          <w:ilvl w:val="0"/>
          <w:numId w:val="16"/>
        </w:numPr>
        <w:ind w:hanging="720"/>
        <w:jc w:val="both"/>
        <w:rPr>
          <w:rFonts w:ascii="Trebuchet MS" w:hAnsi="Trebuchet MS"/>
          <w:color w:val="000000" w:themeColor="text1"/>
          <w:sz w:val="24"/>
          <w:szCs w:val="24"/>
        </w:rPr>
      </w:pPr>
      <w:r w:rsidRPr="007B7C4C">
        <w:rPr>
          <w:rFonts w:ascii="Trebuchet MS" w:hAnsi="Trebuchet MS"/>
          <w:color w:val="000000" w:themeColor="text1"/>
          <w:sz w:val="24"/>
          <w:szCs w:val="24"/>
        </w:rPr>
        <w:t>Materials</w:t>
      </w:r>
      <w:r w:rsidR="00924ABC" w:rsidRPr="007B7C4C">
        <w:rPr>
          <w:rFonts w:ascii="Trebuchet MS" w:hAnsi="Trebuchet MS"/>
          <w:color w:val="000000" w:themeColor="text1"/>
          <w:sz w:val="24"/>
          <w:szCs w:val="24"/>
        </w:rPr>
        <w:t xml:space="preserve"> – as approved</w:t>
      </w:r>
    </w:p>
    <w:p w:rsidR="0042504B" w:rsidRPr="007B7C4C" w:rsidRDefault="0042504B" w:rsidP="006F2FAE">
      <w:pPr>
        <w:jc w:val="both"/>
        <w:rPr>
          <w:rFonts w:ascii="Trebuchet MS" w:hAnsi="Trebuchet MS"/>
          <w:color w:val="000000" w:themeColor="text1"/>
          <w:sz w:val="24"/>
          <w:szCs w:val="24"/>
        </w:rPr>
      </w:pPr>
    </w:p>
    <w:p w:rsidR="0042504B" w:rsidRPr="007B7C4C" w:rsidRDefault="0042504B"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Informatives relating to:</w:t>
      </w:r>
    </w:p>
    <w:p w:rsidR="003C1FBE" w:rsidRPr="007B7C4C"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Positive and proactive </w:t>
      </w:r>
    </w:p>
    <w:p w:rsidR="0042504B" w:rsidRPr="007B7C4C"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7B7C4C">
        <w:rPr>
          <w:rFonts w:ascii="Trebuchet MS" w:hAnsi="Trebuchet MS"/>
          <w:color w:val="000000" w:themeColor="text1"/>
          <w:sz w:val="24"/>
          <w:szCs w:val="24"/>
        </w:rPr>
        <w:t>Terms and conditions</w:t>
      </w:r>
    </w:p>
    <w:p w:rsidR="0042504B" w:rsidRPr="007B7C4C" w:rsidRDefault="003C1FBE"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3</w:t>
      </w:r>
      <w:r w:rsidR="0042504B" w:rsidRPr="007B7C4C">
        <w:rPr>
          <w:rFonts w:ascii="Trebuchet MS" w:hAnsi="Trebuchet MS"/>
          <w:color w:val="000000" w:themeColor="text1"/>
          <w:sz w:val="24"/>
          <w:szCs w:val="24"/>
        </w:rPr>
        <w:t>.</w:t>
      </w:r>
      <w:r w:rsidR="0042504B" w:rsidRPr="007B7C4C">
        <w:rPr>
          <w:rFonts w:ascii="Trebuchet MS" w:hAnsi="Trebuchet MS"/>
          <w:color w:val="000000" w:themeColor="text1"/>
          <w:sz w:val="24"/>
          <w:szCs w:val="24"/>
        </w:rPr>
        <w:tab/>
        <w:t xml:space="preserve">Building regulations </w:t>
      </w:r>
    </w:p>
    <w:p w:rsidR="0042504B" w:rsidRPr="007B7C4C" w:rsidRDefault="003C1FBE" w:rsidP="006F2FAE">
      <w:pPr>
        <w:jc w:val="both"/>
        <w:rPr>
          <w:rFonts w:ascii="Trebuchet MS" w:hAnsi="Trebuchet MS"/>
          <w:color w:val="000000" w:themeColor="text1"/>
          <w:sz w:val="24"/>
          <w:szCs w:val="24"/>
        </w:rPr>
      </w:pPr>
      <w:r w:rsidRPr="007B7C4C">
        <w:rPr>
          <w:rFonts w:ascii="Trebuchet MS" w:hAnsi="Trebuchet MS"/>
          <w:color w:val="000000" w:themeColor="text1"/>
          <w:sz w:val="24"/>
          <w:szCs w:val="24"/>
        </w:rPr>
        <w:t>4</w:t>
      </w:r>
      <w:r w:rsidR="0042504B" w:rsidRPr="007B7C4C">
        <w:rPr>
          <w:rFonts w:ascii="Trebuchet MS" w:hAnsi="Trebuchet MS"/>
          <w:color w:val="000000" w:themeColor="text1"/>
          <w:sz w:val="24"/>
          <w:szCs w:val="24"/>
        </w:rPr>
        <w:t>.</w:t>
      </w:r>
      <w:r w:rsidR="0042504B" w:rsidRPr="007B7C4C">
        <w:rPr>
          <w:rFonts w:ascii="Trebuchet MS" w:hAnsi="Trebuchet MS"/>
          <w:color w:val="000000" w:themeColor="text1"/>
          <w:sz w:val="24"/>
          <w:szCs w:val="24"/>
        </w:rPr>
        <w:tab/>
        <w:t xml:space="preserve">Construction and demolition </w:t>
      </w:r>
    </w:p>
    <w:p w:rsidR="00676826" w:rsidRPr="007B7C4C" w:rsidRDefault="007469EB" w:rsidP="001F7239">
      <w:pPr>
        <w:jc w:val="both"/>
        <w:rPr>
          <w:rFonts w:ascii="Trebuchet MS" w:hAnsi="Trebuchet MS"/>
          <w:color w:val="000000" w:themeColor="text1"/>
          <w:sz w:val="24"/>
          <w:szCs w:val="24"/>
        </w:rPr>
      </w:pPr>
      <w:r w:rsidRPr="007B7C4C">
        <w:rPr>
          <w:rFonts w:ascii="Trebuchet MS" w:hAnsi="Trebuchet MS"/>
          <w:color w:val="000000" w:themeColor="text1"/>
          <w:sz w:val="24"/>
          <w:szCs w:val="24"/>
        </w:rPr>
        <w:t>5.</w:t>
      </w:r>
      <w:r w:rsidRPr="007B7C4C">
        <w:rPr>
          <w:rFonts w:ascii="Trebuchet MS" w:hAnsi="Trebuchet MS"/>
          <w:color w:val="000000" w:themeColor="text1"/>
          <w:sz w:val="24"/>
          <w:szCs w:val="24"/>
        </w:rPr>
        <w:tab/>
        <w:t xml:space="preserve">Encroachment </w:t>
      </w:r>
    </w:p>
    <w:p w:rsidR="009D0EBB" w:rsidRPr="007B7C4C" w:rsidRDefault="00332D36" w:rsidP="00FF1ACB">
      <w:pPr>
        <w:tabs>
          <w:tab w:val="left" w:pos="720"/>
          <w:tab w:val="left" w:pos="1440"/>
          <w:tab w:val="left" w:pos="2160"/>
          <w:tab w:val="left" w:pos="2529"/>
        </w:tabs>
        <w:jc w:val="both"/>
        <w:rPr>
          <w:rFonts w:ascii="Trebuchet MS" w:hAnsi="Trebuchet MS"/>
          <w:color w:val="000000" w:themeColor="text1"/>
          <w:sz w:val="24"/>
          <w:szCs w:val="24"/>
        </w:rPr>
      </w:pPr>
      <w:r w:rsidRPr="007B7C4C">
        <w:rPr>
          <w:rFonts w:ascii="Trebuchet MS" w:hAnsi="Trebuchet MS"/>
          <w:color w:val="000000" w:themeColor="text1"/>
          <w:sz w:val="24"/>
          <w:szCs w:val="24"/>
        </w:rPr>
        <w:t>6.</w:t>
      </w:r>
      <w:r w:rsidRPr="007B7C4C">
        <w:rPr>
          <w:rFonts w:ascii="Trebuchet MS" w:hAnsi="Trebuchet MS"/>
          <w:color w:val="000000" w:themeColor="text1"/>
          <w:sz w:val="24"/>
          <w:szCs w:val="24"/>
        </w:rPr>
        <w:tab/>
      </w:r>
      <w:r w:rsidR="00FF1ACB">
        <w:rPr>
          <w:rFonts w:ascii="Trebuchet MS" w:hAnsi="Trebuchet MS"/>
          <w:color w:val="000000" w:themeColor="text1"/>
          <w:sz w:val="24"/>
          <w:szCs w:val="24"/>
        </w:rPr>
        <w:t>Highways</w:t>
      </w:r>
    </w:p>
    <w:p w:rsidR="00676826" w:rsidRPr="007B7C4C" w:rsidRDefault="00676826" w:rsidP="006F2FAE">
      <w:pPr>
        <w:jc w:val="both"/>
        <w:rPr>
          <w:rFonts w:ascii="Trebuchet MS" w:hAnsi="Trebuchet MS"/>
          <w:color w:val="000000" w:themeColor="text1"/>
          <w:sz w:val="24"/>
          <w:szCs w:val="24"/>
        </w:rPr>
      </w:pPr>
    </w:p>
    <w:p w:rsidR="00676826" w:rsidRPr="007B7C4C" w:rsidRDefault="00676826" w:rsidP="006F2FAE">
      <w:pPr>
        <w:jc w:val="both"/>
        <w:rPr>
          <w:rFonts w:ascii="Trebuchet MS" w:hAnsi="Trebuchet MS"/>
          <w:color w:val="000000" w:themeColor="text1"/>
          <w:sz w:val="24"/>
          <w:szCs w:val="24"/>
        </w:rPr>
      </w:pPr>
    </w:p>
    <w:p w:rsidR="00676826" w:rsidRPr="007B7C4C" w:rsidRDefault="00676826" w:rsidP="006F2FAE">
      <w:pPr>
        <w:jc w:val="both"/>
        <w:rPr>
          <w:rFonts w:ascii="Trebuchet MS" w:hAnsi="Trebuchet MS"/>
          <w:color w:val="000000" w:themeColor="text1"/>
          <w:sz w:val="24"/>
          <w:szCs w:val="24"/>
        </w:rPr>
      </w:pPr>
    </w:p>
    <w:sectPr w:rsidR="00676826" w:rsidRPr="007B7C4C"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32D36"/>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B7C4C"/>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24ABC"/>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1AB0"/>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3279"/>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1ACB"/>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F8FF7-C49F-483A-B378-63936AE0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47</TotalTime>
  <Pages>3</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cp:revision>
  <cp:lastPrinted>2012-12-21T16:02:00Z</cp:lastPrinted>
  <dcterms:created xsi:type="dcterms:W3CDTF">2018-06-05T12:00:00Z</dcterms:created>
  <dcterms:modified xsi:type="dcterms:W3CDTF">2018-06-07T11:07:00Z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