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DE4" w:rsidRPr="00080C57" w:rsidRDefault="00005DE4" w:rsidP="00005DE4">
      <w:pPr>
        <w:pStyle w:val="PlainText"/>
        <w:rPr>
          <w:rFonts w:ascii="Trebuchet MS" w:hAnsi="Trebuchet MS"/>
          <w:color w:val="000000" w:themeColor="text1"/>
          <w:sz w:val="22"/>
          <w:szCs w:val="22"/>
        </w:rPr>
      </w:pPr>
      <w:r w:rsidRPr="00080C57">
        <w:rPr>
          <w:rFonts w:ascii="Trebuchet MS" w:hAnsi="Trebuchet MS"/>
          <w:b/>
          <w:color w:val="000000" w:themeColor="text1"/>
          <w:sz w:val="22"/>
          <w:szCs w:val="22"/>
        </w:rPr>
        <w:t xml:space="preserve">DELEGATED APPLICATION REPORT </w:t>
      </w:r>
      <w:r w:rsidRPr="00080C57">
        <w:rPr>
          <w:rFonts w:ascii="Trebuchet MS" w:hAnsi="Trebuchet MS"/>
          <w:b/>
          <w:color w:val="000000" w:themeColor="text1"/>
          <w:sz w:val="22"/>
          <w:szCs w:val="22"/>
        </w:rPr>
        <w:tab/>
      </w:r>
      <w:r w:rsidRPr="00080C57">
        <w:rPr>
          <w:rFonts w:ascii="Trebuchet MS" w:hAnsi="Trebuchet MS"/>
          <w:b/>
          <w:color w:val="000000" w:themeColor="text1"/>
          <w:sz w:val="22"/>
          <w:szCs w:val="22"/>
        </w:rPr>
        <w:tab/>
      </w:r>
      <w:r w:rsidRPr="00080C57">
        <w:rPr>
          <w:rFonts w:ascii="Trebuchet MS" w:hAnsi="Trebuchet MS"/>
          <w:b/>
          <w:color w:val="000000" w:themeColor="text1"/>
          <w:sz w:val="22"/>
          <w:szCs w:val="22"/>
        </w:rPr>
        <w:tab/>
      </w:r>
      <w:r w:rsidRPr="00080C57">
        <w:rPr>
          <w:rFonts w:ascii="Trebuchet MS" w:hAnsi="Trebuchet MS"/>
          <w:b/>
          <w:color w:val="000000" w:themeColor="text1"/>
          <w:sz w:val="22"/>
          <w:szCs w:val="22"/>
        </w:rPr>
        <w:tab/>
      </w:r>
      <w:r>
        <w:rPr>
          <w:rFonts w:ascii="Trebuchet MS" w:hAnsi="Trebuchet MS"/>
          <w:b/>
          <w:color w:val="000000" w:themeColor="text1"/>
          <w:sz w:val="22"/>
          <w:szCs w:val="22"/>
        </w:rPr>
        <w:tab/>
      </w:r>
      <w:r w:rsidRPr="00080C57">
        <w:rPr>
          <w:rFonts w:ascii="Trebuchet MS" w:hAnsi="Trebuchet MS"/>
          <w:b/>
          <w:color w:val="000000" w:themeColor="text1"/>
          <w:sz w:val="22"/>
          <w:szCs w:val="22"/>
        </w:rPr>
        <w:t>Target Date:</w:t>
      </w:r>
      <w:r w:rsidRPr="00080C57">
        <w:rPr>
          <w:rFonts w:ascii="Trebuchet MS" w:hAnsi="Trebuchet MS"/>
          <w:b/>
          <w:color w:val="000000" w:themeColor="text1"/>
          <w:sz w:val="22"/>
          <w:szCs w:val="22"/>
        </w:rPr>
        <w:tab/>
      </w:r>
      <w:r w:rsidR="009D50AA" w:rsidRPr="009D50AA">
        <w:rPr>
          <w:rFonts w:ascii="Trebuchet MS" w:hAnsi="Trebuchet MS"/>
          <w:color w:val="000000" w:themeColor="text1"/>
          <w:sz w:val="22"/>
          <w:szCs w:val="22"/>
        </w:rPr>
        <w:t>03/05/2018</w:t>
      </w:r>
    </w:p>
    <w:p w:rsidR="00005DE4" w:rsidRPr="00080C57" w:rsidRDefault="00005DE4" w:rsidP="00005DE4">
      <w:pPr>
        <w:pStyle w:val="PlainText"/>
        <w:rPr>
          <w:rFonts w:ascii="Trebuchet MS" w:hAnsi="Trebuchet MS"/>
          <w:b/>
          <w:color w:val="000000" w:themeColor="text1"/>
          <w:sz w:val="22"/>
          <w:szCs w:val="22"/>
        </w:rPr>
      </w:pPr>
      <w:r w:rsidRPr="00080C57">
        <w:rPr>
          <w:rFonts w:ascii="Trebuchet MS" w:hAnsi="Trebuchet MS"/>
          <w:b/>
          <w:color w:val="000000" w:themeColor="text1"/>
          <w:sz w:val="22"/>
          <w:szCs w:val="22"/>
        </w:rPr>
        <w:tab/>
      </w:r>
    </w:p>
    <w:p w:rsidR="00005DE4" w:rsidRPr="00080C57" w:rsidRDefault="00005DE4" w:rsidP="00005DE4">
      <w:pPr>
        <w:pStyle w:val="PlainText"/>
        <w:rPr>
          <w:rFonts w:ascii="Trebuchet MS" w:hAnsi="Trebuchet MS"/>
          <w:color w:val="000000" w:themeColor="text1"/>
          <w:sz w:val="22"/>
          <w:szCs w:val="22"/>
        </w:rPr>
      </w:pPr>
      <w:r w:rsidRPr="00080C57">
        <w:rPr>
          <w:rFonts w:ascii="Trebuchet MS" w:hAnsi="Trebuchet MS"/>
          <w:b/>
          <w:color w:val="000000" w:themeColor="text1"/>
          <w:sz w:val="22"/>
          <w:szCs w:val="22"/>
        </w:rPr>
        <w:t>Application No:</w:t>
      </w:r>
      <w:r w:rsidR="009D50AA">
        <w:rPr>
          <w:rFonts w:ascii="Trebuchet MS" w:hAnsi="Trebuchet MS"/>
          <w:b/>
          <w:color w:val="000000" w:themeColor="text1"/>
          <w:sz w:val="22"/>
          <w:szCs w:val="22"/>
        </w:rPr>
        <w:t xml:space="preserve"> </w:t>
      </w:r>
      <w:r w:rsidR="009D50AA" w:rsidRPr="009D50AA">
        <w:rPr>
          <w:rFonts w:ascii="Trebuchet MS" w:hAnsi="Trebuchet MS"/>
          <w:color w:val="000000" w:themeColor="text1"/>
          <w:sz w:val="22"/>
          <w:szCs w:val="22"/>
        </w:rPr>
        <w:t>180327/VAR</w:t>
      </w:r>
      <w:r w:rsidRPr="00080C57">
        <w:rPr>
          <w:rFonts w:ascii="Trebuchet MS" w:hAnsi="Trebuchet MS"/>
          <w:color w:val="000000" w:themeColor="text1"/>
          <w:sz w:val="22"/>
          <w:szCs w:val="22"/>
        </w:rPr>
        <w:tab/>
      </w:r>
      <w:r w:rsidRPr="00080C57">
        <w:rPr>
          <w:rFonts w:ascii="Trebuchet MS" w:hAnsi="Trebuchet MS"/>
          <w:color w:val="000000" w:themeColor="text1"/>
          <w:sz w:val="22"/>
          <w:szCs w:val="22"/>
        </w:rPr>
        <w:tab/>
      </w:r>
    </w:p>
    <w:p w:rsidR="00005DE4" w:rsidRPr="00080C57" w:rsidRDefault="00005DE4" w:rsidP="00005DE4">
      <w:pPr>
        <w:pStyle w:val="PlainText"/>
        <w:rPr>
          <w:rFonts w:ascii="Trebuchet MS" w:hAnsi="Trebuchet MS"/>
          <w:color w:val="000000" w:themeColor="text1"/>
          <w:sz w:val="22"/>
          <w:szCs w:val="22"/>
        </w:rPr>
      </w:pPr>
      <w:r w:rsidRPr="00080C57">
        <w:rPr>
          <w:rFonts w:ascii="Trebuchet MS" w:hAnsi="Trebuchet MS"/>
          <w:b/>
          <w:color w:val="000000" w:themeColor="text1"/>
          <w:sz w:val="22"/>
          <w:szCs w:val="22"/>
        </w:rPr>
        <w:t>Address:</w:t>
      </w:r>
      <w:r w:rsidRPr="00080C57">
        <w:rPr>
          <w:rFonts w:ascii="Trebuchet MS" w:hAnsi="Trebuchet MS"/>
          <w:color w:val="000000" w:themeColor="text1"/>
          <w:sz w:val="22"/>
          <w:szCs w:val="22"/>
        </w:rPr>
        <w:t xml:space="preserve"> </w:t>
      </w:r>
      <w:r w:rsidR="009D50AA">
        <w:rPr>
          <w:rFonts w:ascii="Trebuchet MS" w:hAnsi="Trebuchet MS"/>
          <w:color w:val="000000" w:themeColor="text1"/>
          <w:sz w:val="22"/>
          <w:szCs w:val="22"/>
        </w:rPr>
        <w:t xml:space="preserve">48 </w:t>
      </w:r>
      <w:proofErr w:type="spellStart"/>
      <w:r w:rsidR="009D50AA">
        <w:rPr>
          <w:rFonts w:ascii="Trebuchet MS" w:hAnsi="Trebuchet MS"/>
          <w:color w:val="000000" w:themeColor="text1"/>
          <w:sz w:val="22"/>
          <w:szCs w:val="22"/>
        </w:rPr>
        <w:t>Highdown</w:t>
      </w:r>
      <w:proofErr w:type="spellEnd"/>
      <w:r w:rsidR="009D50AA">
        <w:rPr>
          <w:rFonts w:ascii="Trebuchet MS" w:hAnsi="Trebuchet MS"/>
          <w:color w:val="000000" w:themeColor="text1"/>
          <w:sz w:val="22"/>
          <w:szCs w:val="22"/>
        </w:rPr>
        <w:t xml:space="preserve"> Hill Road</w:t>
      </w:r>
    </w:p>
    <w:p w:rsidR="00005DE4" w:rsidRDefault="00005DE4" w:rsidP="009D50AA">
      <w:pPr>
        <w:pStyle w:val="PlainText"/>
        <w:rPr>
          <w:rFonts w:ascii="Trebuchet MS" w:hAnsi="Trebuchet MS"/>
          <w:color w:val="000000" w:themeColor="text1"/>
          <w:sz w:val="22"/>
          <w:szCs w:val="22"/>
        </w:rPr>
      </w:pPr>
      <w:r w:rsidRPr="00080C57">
        <w:rPr>
          <w:rFonts w:ascii="Trebuchet MS" w:hAnsi="Trebuchet MS"/>
          <w:b/>
          <w:color w:val="000000" w:themeColor="text1"/>
          <w:sz w:val="22"/>
          <w:szCs w:val="22"/>
        </w:rPr>
        <w:t xml:space="preserve">Proposal: </w:t>
      </w:r>
      <w:r w:rsidR="00882B58" w:rsidRPr="00882B58">
        <w:rPr>
          <w:rFonts w:ascii="Trebuchet MS" w:hAnsi="Trebuchet MS"/>
          <w:color w:val="000000" w:themeColor="text1"/>
          <w:sz w:val="22"/>
          <w:szCs w:val="22"/>
        </w:rPr>
        <w:t>Erection of new dwelling as part of previously approved development (141145 granted following upheld appeal ((Planning Inspectorate approval reference APP/E0345/W/15/3006773)) but with the</w:t>
      </w:r>
      <w:r w:rsidR="009D50AA" w:rsidRPr="00882B58">
        <w:rPr>
          <w:rFonts w:ascii="Trebuchet MS" w:hAnsi="Trebuchet MS"/>
          <w:color w:val="000000" w:themeColor="text1"/>
          <w:sz w:val="22"/>
          <w:szCs w:val="22"/>
        </w:rPr>
        <w:t xml:space="preserve"> variation of condition 2 (approved plans) and</w:t>
      </w:r>
      <w:r w:rsidR="00882B58" w:rsidRPr="00882B58">
        <w:rPr>
          <w:rFonts w:ascii="Trebuchet MS" w:hAnsi="Trebuchet MS"/>
          <w:color w:val="000000" w:themeColor="text1"/>
          <w:sz w:val="22"/>
          <w:szCs w:val="22"/>
        </w:rPr>
        <w:t xml:space="preserve"> the</w:t>
      </w:r>
      <w:r w:rsidR="009D50AA" w:rsidRPr="00882B58">
        <w:rPr>
          <w:rFonts w:ascii="Trebuchet MS" w:hAnsi="Trebuchet MS"/>
          <w:color w:val="000000" w:themeColor="text1"/>
          <w:sz w:val="22"/>
          <w:szCs w:val="22"/>
        </w:rPr>
        <w:t xml:space="preserve"> </w:t>
      </w:r>
      <w:r w:rsidR="003871B6">
        <w:rPr>
          <w:rFonts w:ascii="Trebuchet MS" w:hAnsi="Trebuchet MS"/>
          <w:color w:val="000000" w:themeColor="text1"/>
          <w:sz w:val="22"/>
          <w:szCs w:val="22"/>
        </w:rPr>
        <w:t>variation</w:t>
      </w:r>
      <w:r w:rsidR="009D50AA" w:rsidRPr="00882B58">
        <w:rPr>
          <w:rFonts w:ascii="Trebuchet MS" w:hAnsi="Trebuchet MS"/>
          <w:color w:val="000000" w:themeColor="text1"/>
          <w:sz w:val="22"/>
          <w:szCs w:val="22"/>
        </w:rPr>
        <w:t xml:space="preserve"> of condition 6 (submission of hard and soft landscaping scheme) </w:t>
      </w:r>
      <w:r w:rsidR="00882B58" w:rsidRPr="00882B58">
        <w:rPr>
          <w:rFonts w:ascii="Trebuchet MS" w:hAnsi="Trebuchet MS"/>
          <w:color w:val="000000" w:themeColor="text1"/>
          <w:sz w:val="22"/>
          <w:szCs w:val="22"/>
        </w:rPr>
        <w:t xml:space="preserve">to allow </w:t>
      </w:r>
      <w:r w:rsidR="009D50AA" w:rsidRPr="00882B58">
        <w:rPr>
          <w:rFonts w:ascii="Trebuchet MS" w:hAnsi="Trebuchet MS"/>
          <w:color w:val="000000" w:themeColor="text1"/>
          <w:sz w:val="22"/>
          <w:szCs w:val="22"/>
        </w:rPr>
        <w:t>rear garden ground level</w:t>
      </w:r>
      <w:r w:rsidR="00F11336" w:rsidRPr="00882B58">
        <w:rPr>
          <w:rFonts w:ascii="Trebuchet MS" w:hAnsi="Trebuchet MS"/>
          <w:color w:val="000000" w:themeColor="text1"/>
          <w:sz w:val="22"/>
          <w:szCs w:val="22"/>
        </w:rPr>
        <w:t xml:space="preserve"> </w:t>
      </w:r>
      <w:r w:rsidR="009D50AA" w:rsidRPr="00882B58">
        <w:rPr>
          <w:rFonts w:ascii="Trebuchet MS" w:hAnsi="Trebuchet MS"/>
          <w:color w:val="000000" w:themeColor="text1"/>
          <w:sz w:val="22"/>
          <w:szCs w:val="22"/>
        </w:rPr>
        <w:t xml:space="preserve">adjustments, </w:t>
      </w:r>
      <w:r w:rsidR="00882B58" w:rsidRPr="00882B58">
        <w:rPr>
          <w:rFonts w:ascii="Trebuchet MS" w:hAnsi="Trebuchet MS"/>
          <w:color w:val="000000" w:themeColor="text1"/>
          <w:sz w:val="22"/>
          <w:szCs w:val="22"/>
        </w:rPr>
        <w:t xml:space="preserve">the </w:t>
      </w:r>
      <w:r w:rsidR="009D50AA" w:rsidRPr="00882B58">
        <w:rPr>
          <w:rFonts w:ascii="Trebuchet MS" w:hAnsi="Trebuchet MS"/>
          <w:color w:val="000000" w:themeColor="text1"/>
          <w:sz w:val="22"/>
          <w:szCs w:val="22"/>
        </w:rPr>
        <w:t>construction of gabion wall along boundary with no. 50</w:t>
      </w:r>
      <w:r w:rsidR="00F11336" w:rsidRPr="00882B58">
        <w:rPr>
          <w:rFonts w:ascii="Trebuchet MS" w:hAnsi="Trebuchet MS"/>
          <w:color w:val="000000" w:themeColor="text1"/>
          <w:sz w:val="22"/>
          <w:szCs w:val="22"/>
        </w:rPr>
        <w:t xml:space="preserve"> </w:t>
      </w:r>
      <w:proofErr w:type="spellStart"/>
      <w:r w:rsidR="009D50AA" w:rsidRPr="00882B58">
        <w:rPr>
          <w:rFonts w:ascii="Trebuchet MS" w:hAnsi="Trebuchet MS"/>
          <w:color w:val="000000" w:themeColor="text1"/>
          <w:sz w:val="22"/>
          <w:szCs w:val="22"/>
        </w:rPr>
        <w:t>Highdown</w:t>
      </w:r>
      <w:proofErr w:type="spellEnd"/>
      <w:r w:rsidR="009D50AA" w:rsidRPr="00882B58">
        <w:rPr>
          <w:rFonts w:ascii="Trebuchet MS" w:hAnsi="Trebuchet MS"/>
          <w:color w:val="000000" w:themeColor="text1"/>
          <w:sz w:val="22"/>
          <w:szCs w:val="22"/>
        </w:rPr>
        <w:t xml:space="preserve"> Hill Road</w:t>
      </w:r>
      <w:r w:rsidR="00882B58" w:rsidRPr="00882B58">
        <w:rPr>
          <w:rFonts w:ascii="Trebuchet MS" w:hAnsi="Trebuchet MS"/>
          <w:color w:val="000000" w:themeColor="text1"/>
          <w:sz w:val="22"/>
          <w:szCs w:val="22"/>
        </w:rPr>
        <w:t>, the erection of a fence</w:t>
      </w:r>
      <w:r w:rsidR="009D50AA" w:rsidRPr="00882B58">
        <w:rPr>
          <w:rFonts w:ascii="Trebuchet MS" w:hAnsi="Trebuchet MS"/>
          <w:color w:val="000000" w:themeColor="text1"/>
          <w:sz w:val="22"/>
          <w:szCs w:val="22"/>
        </w:rPr>
        <w:t xml:space="preserve"> </w:t>
      </w:r>
      <w:r w:rsidR="00882B58" w:rsidRPr="00882B58">
        <w:rPr>
          <w:rFonts w:ascii="Trebuchet MS" w:hAnsi="Trebuchet MS"/>
          <w:color w:val="000000" w:themeColor="text1"/>
          <w:sz w:val="22"/>
          <w:szCs w:val="22"/>
        </w:rPr>
        <w:t xml:space="preserve">1m back from the gabion wall </w:t>
      </w:r>
      <w:r w:rsidR="009D50AA" w:rsidRPr="00882B58">
        <w:rPr>
          <w:rFonts w:ascii="Trebuchet MS" w:hAnsi="Trebuchet MS"/>
          <w:color w:val="000000" w:themeColor="text1"/>
          <w:sz w:val="22"/>
          <w:szCs w:val="22"/>
        </w:rPr>
        <w:t xml:space="preserve">and </w:t>
      </w:r>
      <w:r w:rsidR="00882B58" w:rsidRPr="00882B58">
        <w:rPr>
          <w:rFonts w:ascii="Trebuchet MS" w:hAnsi="Trebuchet MS"/>
          <w:color w:val="000000" w:themeColor="text1"/>
          <w:sz w:val="22"/>
          <w:szCs w:val="22"/>
        </w:rPr>
        <w:t xml:space="preserve">the </w:t>
      </w:r>
      <w:r w:rsidR="009D50AA" w:rsidRPr="00882B58">
        <w:rPr>
          <w:rFonts w:ascii="Trebuchet MS" w:hAnsi="Trebuchet MS"/>
          <w:color w:val="000000" w:themeColor="text1"/>
          <w:sz w:val="22"/>
          <w:szCs w:val="22"/>
        </w:rPr>
        <w:t>removal of trees to the rear of the garden to</w:t>
      </w:r>
      <w:r w:rsidR="00F11336" w:rsidRPr="00882B58">
        <w:rPr>
          <w:rFonts w:ascii="Trebuchet MS" w:hAnsi="Trebuchet MS"/>
          <w:color w:val="000000" w:themeColor="text1"/>
          <w:sz w:val="22"/>
          <w:szCs w:val="22"/>
        </w:rPr>
        <w:t xml:space="preserve"> </w:t>
      </w:r>
      <w:r w:rsidR="009D50AA" w:rsidRPr="00882B58">
        <w:rPr>
          <w:rFonts w:ascii="Trebuchet MS" w:hAnsi="Trebuchet MS"/>
          <w:color w:val="000000" w:themeColor="text1"/>
          <w:sz w:val="22"/>
          <w:szCs w:val="22"/>
        </w:rPr>
        <w:t>be replaced with three new trees.</w:t>
      </w:r>
      <w:r w:rsidR="00882B58" w:rsidRPr="00882B58">
        <w:rPr>
          <w:rFonts w:ascii="Trebuchet MS" w:hAnsi="Trebuchet MS"/>
          <w:color w:val="000000" w:themeColor="text1"/>
          <w:sz w:val="22"/>
          <w:szCs w:val="22"/>
        </w:rPr>
        <w:t xml:space="preserve"> (Part Retrospective)</w:t>
      </w:r>
    </w:p>
    <w:p w:rsidR="00005DE4" w:rsidRPr="00080C57" w:rsidRDefault="00005DE4" w:rsidP="00005DE4">
      <w:pPr>
        <w:pStyle w:val="PlainText"/>
        <w:rPr>
          <w:rFonts w:ascii="Trebuchet MS" w:hAnsi="Trebuchet MS"/>
          <w:color w:val="000000" w:themeColor="text1"/>
          <w:sz w:val="22"/>
          <w:szCs w:val="22"/>
        </w:rPr>
      </w:pPr>
      <w:r w:rsidRPr="00080C57">
        <w:rPr>
          <w:rFonts w:ascii="Trebuchet MS" w:hAnsi="Trebuchet MS"/>
          <w:b/>
          <w:color w:val="000000" w:themeColor="text1"/>
          <w:sz w:val="22"/>
          <w:szCs w:val="22"/>
        </w:rPr>
        <w:t xml:space="preserve">Case officer: </w:t>
      </w:r>
      <w:r w:rsidR="00F11336" w:rsidRPr="00F11336">
        <w:rPr>
          <w:rFonts w:ascii="Trebuchet MS" w:hAnsi="Trebuchet MS"/>
          <w:color w:val="000000" w:themeColor="text1"/>
          <w:sz w:val="22"/>
          <w:szCs w:val="22"/>
        </w:rPr>
        <w:t>Heather Banks</w:t>
      </w:r>
    </w:p>
    <w:p w:rsidR="00005DE4" w:rsidRPr="00080C57" w:rsidRDefault="00005DE4" w:rsidP="00005DE4">
      <w:pPr>
        <w:pStyle w:val="PlainText"/>
        <w:rPr>
          <w:rFonts w:ascii="Trebuchet MS" w:hAnsi="Trebuchet MS"/>
          <w:color w:val="000000" w:themeColor="text1"/>
          <w:sz w:val="22"/>
          <w:szCs w:val="22"/>
        </w:rPr>
      </w:pPr>
    </w:p>
    <w:p w:rsidR="00005DE4" w:rsidRPr="00080C57" w:rsidRDefault="00005DE4" w:rsidP="00005DE4">
      <w:pPr>
        <w:pStyle w:val="PlainText"/>
        <w:rPr>
          <w:rFonts w:ascii="Trebuchet MS" w:hAnsi="Trebuchet MS"/>
          <w:b/>
          <w:color w:val="000000" w:themeColor="text1"/>
          <w:sz w:val="22"/>
          <w:szCs w:val="22"/>
        </w:rPr>
      </w:pPr>
      <w:r w:rsidRPr="00080C57">
        <w:rPr>
          <w:rFonts w:ascii="Trebuchet MS" w:hAnsi="Trebuchet MS"/>
          <w:b/>
          <w:color w:val="000000" w:themeColor="text1"/>
          <w:sz w:val="22"/>
          <w:szCs w:val="22"/>
        </w:rPr>
        <w:t xml:space="preserve">Site Description and Surrounding Area:     </w:t>
      </w:r>
    </w:p>
    <w:p w:rsidR="00005DE4" w:rsidRDefault="00005DE4" w:rsidP="00005DE4">
      <w:pPr>
        <w:rPr>
          <w:rFonts w:ascii="Trebuchet MS" w:hAnsi="Trebuchet MS"/>
          <w:sz w:val="22"/>
          <w:szCs w:val="22"/>
        </w:rPr>
      </w:pPr>
      <w:r w:rsidRPr="00005DE4">
        <w:rPr>
          <w:rFonts w:ascii="Trebuchet MS" w:hAnsi="Trebuchet MS"/>
          <w:sz w:val="22"/>
          <w:szCs w:val="22"/>
        </w:rPr>
        <w:t xml:space="preserve">The application </w:t>
      </w:r>
      <w:r w:rsidR="00FD7805">
        <w:rPr>
          <w:rFonts w:ascii="Trebuchet MS" w:hAnsi="Trebuchet MS"/>
          <w:sz w:val="22"/>
          <w:szCs w:val="22"/>
        </w:rPr>
        <w:t xml:space="preserve">site relates to the plot to the rear of 48 </w:t>
      </w:r>
      <w:proofErr w:type="spellStart"/>
      <w:r w:rsidR="00FD7805">
        <w:rPr>
          <w:rFonts w:ascii="Trebuchet MS" w:hAnsi="Trebuchet MS"/>
          <w:sz w:val="22"/>
          <w:szCs w:val="22"/>
        </w:rPr>
        <w:t>Highdown</w:t>
      </w:r>
      <w:proofErr w:type="spellEnd"/>
      <w:r w:rsidR="00FD7805">
        <w:rPr>
          <w:rFonts w:ascii="Trebuchet MS" w:hAnsi="Trebuchet MS"/>
          <w:sz w:val="22"/>
          <w:szCs w:val="22"/>
        </w:rPr>
        <w:t xml:space="preserve"> Hill Road, on which a four bedroom dwelling is being constructed in line with planning permission 141145 (granted following an upheld appeal). The site is accessed via a private drive from </w:t>
      </w:r>
      <w:proofErr w:type="spellStart"/>
      <w:r w:rsidR="00FD7805">
        <w:rPr>
          <w:rFonts w:ascii="Trebuchet MS" w:hAnsi="Trebuchet MS"/>
          <w:sz w:val="22"/>
          <w:szCs w:val="22"/>
        </w:rPr>
        <w:t>Highdown</w:t>
      </w:r>
      <w:proofErr w:type="spellEnd"/>
      <w:r w:rsidR="00FD7805">
        <w:rPr>
          <w:rFonts w:ascii="Trebuchet MS" w:hAnsi="Trebuchet MS"/>
          <w:sz w:val="22"/>
          <w:szCs w:val="22"/>
        </w:rPr>
        <w:t xml:space="preserve"> Hill Road which is shared with 46a </w:t>
      </w:r>
      <w:proofErr w:type="spellStart"/>
      <w:r w:rsidR="00FD7805">
        <w:rPr>
          <w:rFonts w:ascii="Trebuchet MS" w:hAnsi="Trebuchet MS"/>
          <w:sz w:val="22"/>
          <w:szCs w:val="22"/>
        </w:rPr>
        <w:t>Highdown</w:t>
      </w:r>
      <w:proofErr w:type="spellEnd"/>
      <w:r w:rsidR="00FD7805">
        <w:rPr>
          <w:rFonts w:ascii="Trebuchet MS" w:hAnsi="Trebuchet MS"/>
          <w:sz w:val="22"/>
          <w:szCs w:val="22"/>
        </w:rPr>
        <w:t xml:space="preserve"> Hill Road.</w:t>
      </w:r>
    </w:p>
    <w:p w:rsidR="00FD7805" w:rsidRDefault="00FD7805" w:rsidP="00005DE4">
      <w:pPr>
        <w:rPr>
          <w:rFonts w:ascii="Trebuchet MS" w:hAnsi="Trebuchet MS"/>
          <w:sz w:val="22"/>
          <w:szCs w:val="22"/>
        </w:rPr>
      </w:pPr>
    </w:p>
    <w:p w:rsidR="00FD7805" w:rsidRDefault="00FD7805" w:rsidP="00005DE4">
      <w:pPr>
        <w:rPr>
          <w:rFonts w:ascii="Trebuchet MS" w:hAnsi="Trebuchet MS"/>
          <w:color w:val="000000"/>
          <w:sz w:val="22"/>
          <w:szCs w:val="22"/>
        </w:rPr>
      </w:pPr>
      <w:r>
        <w:rPr>
          <w:rFonts w:ascii="Trebuchet MS" w:hAnsi="Trebuchet MS"/>
          <w:sz w:val="22"/>
          <w:szCs w:val="22"/>
        </w:rPr>
        <w:t>A number of works have be</w:t>
      </w:r>
      <w:r w:rsidR="0025066F">
        <w:rPr>
          <w:rFonts w:ascii="Trebuchet MS" w:hAnsi="Trebuchet MS"/>
          <w:sz w:val="22"/>
          <w:szCs w:val="22"/>
        </w:rPr>
        <w:t>en</w:t>
      </w:r>
      <w:r>
        <w:rPr>
          <w:rFonts w:ascii="Trebuchet MS" w:hAnsi="Trebuchet MS"/>
          <w:sz w:val="22"/>
          <w:szCs w:val="22"/>
        </w:rPr>
        <w:t xml:space="preserve"> carried out on this site, during the construction of the property, which are not in accordance with the plans approved under planning permission 141145 and its associated conditions. Firstly, the original ground level at the site was not level and sloped gradually downhill across the site from north to south. Works have been carried out to make the rear garden of the new property level, resulting in the need for a gabion wall </w:t>
      </w:r>
      <w:r w:rsidR="0025066F">
        <w:rPr>
          <w:rFonts w:ascii="Trebuchet MS" w:hAnsi="Trebuchet MS"/>
          <w:sz w:val="22"/>
          <w:szCs w:val="22"/>
        </w:rPr>
        <w:t xml:space="preserve">(approx. 1.3m above ground level at 50 </w:t>
      </w:r>
      <w:proofErr w:type="spellStart"/>
      <w:r w:rsidR="0025066F">
        <w:rPr>
          <w:rFonts w:ascii="Trebuchet MS" w:hAnsi="Trebuchet MS"/>
          <w:sz w:val="22"/>
          <w:szCs w:val="22"/>
        </w:rPr>
        <w:t>Highdown</w:t>
      </w:r>
      <w:proofErr w:type="spellEnd"/>
      <w:r w:rsidR="0025066F">
        <w:rPr>
          <w:rFonts w:ascii="Trebuchet MS" w:hAnsi="Trebuchet MS"/>
          <w:sz w:val="22"/>
          <w:szCs w:val="22"/>
        </w:rPr>
        <w:t xml:space="preserve"> Hill Road at its highest point) </w:t>
      </w:r>
      <w:r>
        <w:rPr>
          <w:rFonts w:ascii="Trebuchet MS" w:hAnsi="Trebuchet MS"/>
          <w:sz w:val="22"/>
          <w:szCs w:val="22"/>
        </w:rPr>
        <w:t xml:space="preserve">to be constructed along the boundary line with 50 </w:t>
      </w:r>
      <w:proofErr w:type="spellStart"/>
      <w:r>
        <w:rPr>
          <w:rFonts w:ascii="Trebuchet MS" w:hAnsi="Trebuchet MS"/>
          <w:sz w:val="22"/>
          <w:szCs w:val="22"/>
        </w:rPr>
        <w:t>Highdown</w:t>
      </w:r>
      <w:proofErr w:type="spellEnd"/>
      <w:r>
        <w:rPr>
          <w:rFonts w:ascii="Trebuchet MS" w:hAnsi="Trebuchet MS"/>
          <w:sz w:val="22"/>
          <w:szCs w:val="22"/>
        </w:rPr>
        <w:t xml:space="preserve"> Hill Road.</w:t>
      </w:r>
      <w:r w:rsidR="0025066F">
        <w:rPr>
          <w:rFonts w:ascii="Trebuchet MS" w:hAnsi="Trebuchet MS"/>
          <w:sz w:val="22"/>
          <w:szCs w:val="22"/>
        </w:rPr>
        <w:t xml:space="preserve"> A 1.8m has been installed on top of this gabion wall. </w:t>
      </w:r>
      <w:r w:rsidR="00C424EF">
        <w:rPr>
          <w:rFonts w:ascii="Trebuchet MS" w:hAnsi="Trebuchet MS"/>
          <w:sz w:val="22"/>
          <w:szCs w:val="22"/>
        </w:rPr>
        <w:t>In addition, originally there were five trees to the rear of this plot which were to be retained and protected during the construction of this property, as shown on Drawing No: 141342/07 B – Proposed Dwelling Landscape Plan which was accepted as discharging Condition 6 of planning permission 141145. These trees have all been removed.</w:t>
      </w:r>
    </w:p>
    <w:p w:rsidR="00005DE4" w:rsidRDefault="00005DE4" w:rsidP="00005DE4">
      <w:pPr>
        <w:rPr>
          <w:rFonts w:ascii="Trebuchet MS" w:hAnsi="Trebuchet MS"/>
          <w:color w:val="000000"/>
          <w:sz w:val="22"/>
          <w:szCs w:val="22"/>
        </w:rPr>
      </w:pPr>
    </w:p>
    <w:p w:rsidR="00005DE4" w:rsidRPr="00080C57" w:rsidRDefault="00005DE4" w:rsidP="00005DE4">
      <w:pPr>
        <w:pStyle w:val="PlainText"/>
        <w:rPr>
          <w:rFonts w:ascii="Trebuchet MS" w:hAnsi="Trebuchet MS"/>
          <w:b/>
          <w:color w:val="000000" w:themeColor="text1"/>
          <w:sz w:val="22"/>
          <w:szCs w:val="22"/>
        </w:rPr>
      </w:pPr>
      <w:r w:rsidRPr="00080C57">
        <w:rPr>
          <w:rFonts w:ascii="Trebuchet MS" w:hAnsi="Trebuchet MS"/>
          <w:b/>
          <w:color w:val="000000" w:themeColor="text1"/>
          <w:sz w:val="22"/>
          <w:szCs w:val="22"/>
        </w:rPr>
        <w:t xml:space="preserve">Proposal:    </w:t>
      </w:r>
    </w:p>
    <w:p w:rsidR="00005DE4" w:rsidRDefault="00005DE4" w:rsidP="00005DE4">
      <w:pPr>
        <w:rPr>
          <w:rFonts w:ascii="Trebuchet MS" w:hAnsi="Trebuchet MS"/>
          <w:color w:val="000000"/>
          <w:sz w:val="22"/>
          <w:szCs w:val="22"/>
        </w:rPr>
      </w:pPr>
      <w:r>
        <w:rPr>
          <w:rFonts w:ascii="Trebuchet MS" w:hAnsi="Trebuchet MS"/>
          <w:color w:val="000000"/>
          <w:sz w:val="22"/>
          <w:szCs w:val="22"/>
        </w:rPr>
        <w:t xml:space="preserve">This application is for the </w:t>
      </w:r>
      <w:r w:rsidR="00F11336">
        <w:rPr>
          <w:rFonts w:ascii="Trebuchet MS" w:hAnsi="Trebuchet MS"/>
          <w:color w:val="000000"/>
          <w:sz w:val="22"/>
          <w:szCs w:val="22"/>
        </w:rPr>
        <w:t>v</w:t>
      </w:r>
      <w:r>
        <w:rPr>
          <w:rFonts w:ascii="Trebuchet MS" w:hAnsi="Trebuchet MS"/>
          <w:color w:val="000000"/>
          <w:sz w:val="22"/>
          <w:szCs w:val="22"/>
        </w:rPr>
        <w:t xml:space="preserve">ariation </w:t>
      </w:r>
      <w:r w:rsidR="00F11336" w:rsidRPr="009D50AA">
        <w:rPr>
          <w:rFonts w:ascii="Trebuchet MS" w:hAnsi="Trebuchet MS"/>
          <w:color w:val="000000" w:themeColor="text1"/>
          <w:sz w:val="22"/>
          <w:szCs w:val="22"/>
        </w:rPr>
        <w:t>of condition 2 (approved plans) and removal of condition 6 (submission of hard and soft landscaping scheme)</w:t>
      </w:r>
      <w:r w:rsidR="00F11336">
        <w:rPr>
          <w:rFonts w:ascii="Trebuchet MS" w:hAnsi="Trebuchet MS"/>
          <w:color w:val="000000" w:themeColor="text1"/>
          <w:sz w:val="22"/>
          <w:szCs w:val="22"/>
        </w:rPr>
        <w:t xml:space="preserve"> </w:t>
      </w:r>
      <w:r>
        <w:rPr>
          <w:rFonts w:ascii="Trebuchet MS" w:hAnsi="Trebuchet MS"/>
          <w:color w:val="000000"/>
          <w:sz w:val="22"/>
          <w:szCs w:val="22"/>
        </w:rPr>
        <w:t xml:space="preserve">of planning application </w:t>
      </w:r>
      <w:r w:rsidR="00F11336">
        <w:rPr>
          <w:rFonts w:ascii="Trebuchet MS" w:hAnsi="Trebuchet MS"/>
          <w:color w:val="000000"/>
          <w:sz w:val="22"/>
          <w:szCs w:val="22"/>
        </w:rPr>
        <w:t xml:space="preserve">141145 (following upheld appeal </w:t>
      </w:r>
      <w:r w:rsidR="00F11336" w:rsidRPr="009D50AA">
        <w:rPr>
          <w:rFonts w:ascii="Trebuchet MS" w:hAnsi="Trebuchet MS"/>
          <w:color w:val="000000" w:themeColor="text1"/>
          <w:sz w:val="22"/>
          <w:szCs w:val="22"/>
        </w:rPr>
        <w:t>(Planning Inspectorate approval reference</w:t>
      </w:r>
      <w:r w:rsidR="00F11336">
        <w:rPr>
          <w:rFonts w:ascii="Trebuchet MS" w:hAnsi="Trebuchet MS"/>
          <w:color w:val="000000" w:themeColor="text1"/>
          <w:sz w:val="22"/>
          <w:szCs w:val="22"/>
        </w:rPr>
        <w:t xml:space="preserve"> </w:t>
      </w:r>
      <w:r w:rsidR="00F11336" w:rsidRPr="009D50AA">
        <w:rPr>
          <w:rFonts w:ascii="Trebuchet MS" w:hAnsi="Trebuchet MS"/>
          <w:color w:val="000000" w:themeColor="text1"/>
          <w:sz w:val="22"/>
          <w:szCs w:val="22"/>
        </w:rPr>
        <w:t>APP/E0345/W/15/3006773)</w:t>
      </w:r>
      <w:r w:rsidR="00F11336">
        <w:rPr>
          <w:rFonts w:ascii="Trebuchet MS" w:hAnsi="Trebuchet MS"/>
          <w:color w:val="000000" w:themeColor="text1"/>
          <w:sz w:val="22"/>
          <w:szCs w:val="22"/>
        </w:rPr>
        <w:t>. Planning permission 141145</w:t>
      </w:r>
      <w:r>
        <w:rPr>
          <w:rFonts w:ascii="Trebuchet MS" w:hAnsi="Trebuchet MS"/>
          <w:color w:val="000000"/>
          <w:sz w:val="22"/>
          <w:szCs w:val="22"/>
        </w:rPr>
        <w:t xml:space="preserve"> was for </w:t>
      </w:r>
      <w:r w:rsidR="00F11336">
        <w:rPr>
          <w:rFonts w:ascii="Trebuchet MS" w:hAnsi="Trebuchet MS"/>
          <w:color w:val="000000"/>
          <w:sz w:val="22"/>
          <w:szCs w:val="22"/>
        </w:rPr>
        <w:t xml:space="preserve">the construction of a new dwelling located in the rear half of the garden of 48 </w:t>
      </w:r>
      <w:proofErr w:type="spellStart"/>
      <w:r w:rsidR="00F11336">
        <w:rPr>
          <w:rFonts w:ascii="Trebuchet MS" w:hAnsi="Trebuchet MS"/>
          <w:color w:val="000000"/>
          <w:sz w:val="22"/>
          <w:szCs w:val="22"/>
        </w:rPr>
        <w:t>Highdown</w:t>
      </w:r>
      <w:proofErr w:type="spellEnd"/>
      <w:r w:rsidR="00F11336">
        <w:rPr>
          <w:rFonts w:ascii="Trebuchet MS" w:hAnsi="Trebuchet MS"/>
          <w:color w:val="000000"/>
          <w:sz w:val="22"/>
          <w:szCs w:val="22"/>
        </w:rPr>
        <w:t xml:space="preserve"> Hill Road.</w:t>
      </w:r>
    </w:p>
    <w:p w:rsidR="00BB5149" w:rsidRDefault="00BB5149" w:rsidP="00005DE4">
      <w:pPr>
        <w:rPr>
          <w:rFonts w:ascii="Trebuchet MS" w:hAnsi="Trebuchet MS"/>
          <w:color w:val="000000"/>
          <w:sz w:val="22"/>
          <w:szCs w:val="22"/>
        </w:rPr>
      </w:pPr>
    </w:p>
    <w:p w:rsidR="00005DE4" w:rsidRDefault="00C424EF" w:rsidP="00005DE4">
      <w:pPr>
        <w:rPr>
          <w:rFonts w:ascii="Trebuchet MS" w:hAnsi="Trebuchet MS"/>
          <w:color w:val="000000"/>
          <w:sz w:val="22"/>
          <w:szCs w:val="22"/>
        </w:rPr>
      </w:pPr>
      <w:r>
        <w:rPr>
          <w:rFonts w:ascii="Trebuchet MS" w:hAnsi="Trebuchet MS"/>
          <w:color w:val="000000"/>
          <w:sz w:val="22"/>
          <w:szCs w:val="22"/>
        </w:rPr>
        <w:t>This application propose</w:t>
      </w:r>
      <w:r w:rsidR="00D00223">
        <w:rPr>
          <w:rFonts w:ascii="Trebuchet MS" w:hAnsi="Trebuchet MS"/>
          <w:color w:val="000000"/>
          <w:sz w:val="22"/>
          <w:szCs w:val="22"/>
        </w:rPr>
        <w:t>s</w:t>
      </w:r>
      <w:r>
        <w:rPr>
          <w:rFonts w:ascii="Trebuchet MS" w:hAnsi="Trebuchet MS"/>
          <w:color w:val="000000"/>
          <w:sz w:val="22"/>
          <w:szCs w:val="22"/>
        </w:rPr>
        <w:t xml:space="preserve"> alterations to the current situation, which is in breach of planning control, in order to regularise the situation. It is proposed</w:t>
      </w:r>
      <w:r w:rsidR="00D00223">
        <w:rPr>
          <w:rFonts w:ascii="Trebuchet MS" w:hAnsi="Trebuchet MS"/>
          <w:color w:val="000000"/>
          <w:sz w:val="22"/>
          <w:szCs w:val="22"/>
        </w:rPr>
        <w:t xml:space="preserve"> that the gabion wall be retained, but the existing fence set 1m back into the new properties garden. The fence is to be 1.8m in height, with the top 0.3m of the fence being a trellis. The height of the fence will be approx. 0.8m higher than the existing fence along the boundary before the start of the gabion wall. It is also proposed to replace the trees which were removed with three new trees; a Rowan (</w:t>
      </w:r>
      <w:proofErr w:type="spellStart"/>
      <w:r w:rsidR="00D00223">
        <w:rPr>
          <w:rFonts w:ascii="Trebuchet MS" w:hAnsi="Trebuchet MS"/>
          <w:color w:val="000000"/>
          <w:sz w:val="22"/>
          <w:szCs w:val="22"/>
        </w:rPr>
        <w:t>Sorbus</w:t>
      </w:r>
      <w:proofErr w:type="spellEnd"/>
      <w:r w:rsidR="00D00223">
        <w:rPr>
          <w:rFonts w:ascii="Trebuchet MS" w:hAnsi="Trebuchet MS"/>
          <w:color w:val="000000"/>
          <w:sz w:val="22"/>
          <w:szCs w:val="22"/>
        </w:rPr>
        <w:t xml:space="preserve"> </w:t>
      </w:r>
      <w:proofErr w:type="spellStart"/>
      <w:r w:rsidR="00D00223">
        <w:rPr>
          <w:rFonts w:ascii="Trebuchet MS" w:hAnsi="Trebuchet MS"/>
          <w:color w:val="000000"/>
          <w:sz w:val="22"/>
          <w:szCs w:val="22"/>
        </w:rPr>
        <w:t>Aucuparia</w:t>
      </w:r>
      <w:proofErr w:type="spellEnd"/>
      <w:r w:rsidR="00D00223">
        <w:rPr>
          <w:rFonts w:ascii="Trebuchet MS" w:hAnsi="Trebuchet MS"/>
          <w:color w:val="000000"/>
          <w:sz w:val="22"/>
          <w:szCs w:val="22"/>
        </w:rPr>
        <w:t>), a Bird Cherry (</w:t>
      </w:r>
      <w:proofErr w:type="spellStart"/>
      <w:r w:rsidR="00D00223">
        <w:rPr>
          <w:rFonts w:ascii="Trebuchet MS" w:hAnsi="Trebuchet MS"/>
          <w:color w:val="000000"/>
          <w:sz w:val="22"/>
          <w:szCs w:val="22"/>
        </w:rPr>
        <w:t>Prunus</w:t>
      </w:r>
      <w:proofErr w:type="spellEnd"/>
      <w:r w:rsidR="00D00223">
        <w:rPr>
          <w:rFonts w:ascii="Trebuchet MS" w:hAnsi="Trebuchet MS"/>
          <w:color w:val="000000"/>
          <w:sz w:val="22"/>
          <w:szCs w:val="22"/>
        </w:rPr>
        <w:t xml:space="preserve"> </w:t>
      </w:r>
      <w:proofErr w:type="spellStart"/>
      <w:r w:rsidR="00D00223">
        <w:rPr>
          <w:rFonts w:ascii="Trebuchet MS" w:hAnsi="Trebuchet MS"/>
          <w:color w:val="000000"/>
          <w:sz w:val="22"/>
          <w:szCs w:val="22"/>
        </w:rPr>
        <w:t>Padus</w:t>
      </w:r>
      <w:proofErr w:type="spellEnd"/>
      <w:r w:rsidR="00D00223">
        <w:rPr>
          <w:rFonts w:ascii="Trebuchet MS" w:hAnsi="Trebuchet MS"/>
          <w:color w:val="000000"/>
          <w:sz w:val="22"/>
          <w:szCs w:val="22"/>
        </w:rPr>
        <w:t xml:space="preserve">) and a Field Maple (Acer </w:t>
      </w:r>
      <w:proofErr w:type="spellStart"/>
      <w:r w:rsidR="00D00223">
        <w:rPr>
          <w:rFonts w:ascii="Trebuchet MS" w:hAnsi="Trebuchet MS"/>
          <w:color w:val="000000"/>
          <w:sz w:val="22"/>
          <w:szCs w:val="22"/>
        </w:rPr>
        <w:t>Campestra</w:t>
      </w:r>
      <w:proofErr w:type="spellEnd"/>
      <w:r w:rsidR="00D00223">
        <w:rPr>
          <w:rFonts w:ascii="Trebuchet MS" w:hAnsi="Trebuchet MS"/>
          <w:color w:val="000000"/>
          <w:sz w:val="22"/>
          <w:szCs w:val="22"/>
        </w:rPr>
        <w:t>).</w:t>
      </w:r>
    </w:p>
    <w:p w:rsidR="00005DE4" w:rsidRPr="00080C57" w:rsidRDefault="00005DE4" w:rsidP="00005DE4">
      <w:pPr>
        <w:rPr>
          <w:rFonts w:ascii="Trebuchet MS" w:hAnsi="Trebuchet MS"/>
          <w:color w:val="000000" w:themeColor="text1"/>
          <w:sz w:val="22"/>
          <w:szCs w:val="22"/>
        </w:rPr>
      </w:pPr>
    </w:p>
    <w:p w:rsidR="00005DE4" w:rsidRPr="00080C57" w:rsidRDefault="00005DE4" w:rsidP="00005DE4">
      <w:pPr>
        <w:rPr>
          <w:rFonts w:ascii="Trebuchet MS" w:hAnsi="Trebuchet MS"/>
          <w:b/>
          <w:color w:val="000000" w:themeColor="text1"/>
          <w:sz w:val="22"/>
          <w:szCs w:val="22"/>
        </w:rPr>
      </w:pPr>
      <w:r w:rsidRPr="00080C57">
        <w:rPr>
          <w:rFonts w:ascii="Trebuchet MS" w:hAnsi="Trebuchet MS"/>
          <w:b/>
          <w:color w:val="000000" w:themeColor="text1"/>
          <w:sz w:val="22"/>
          <w:szCs w:val="22"/>
        </w:rPr>
        <w:t>Documents Submitted:</w:t>
      </w:r>
    </w:p>
    <w:p w:rsidR="001F188B" w:rsidRDefault="00005DE4" w:rsidP="00BB5149">
      <w:pPr>
        <w:rPr>
          <w:rFonts w:ascii="Trebuchet MS" w:hAnsi="Trebuchet MS"/>
          <w:color w:val="000000" w:themeColor="text1"/>
          <w:sz w:val="22"/>
          <w:szCs w:val="22"/>
        </w:rPr>
      </w:pPr>
      <w:r w:rsidRPr="00080C57">
        <w:rPr>
          <w:rFonts w:ascii="Trebuchet MS" w:hAnsi="Trebuchet MS"/>
          <w:color w:val="000000" w:themeColor="text1"/>
          <w:sz w:val="22"/>
          <w:szCs w:val="22"/>
        </w:rPr>
        <w:t>The agen</w:t>
      </w:r>
      <w:r w:rsidR="00BB5149">
        <w:rPr>
          <w:rFonts w:ascii="Trebuchet MS" w:hAnsi="Trebuchet MS"/>
          <w:color w:val="000000" w:themeColor="text1"/>
          <w:sz w:val="22"/>
          <w:szCs w:val="22"/>
        </w:rPr>
        <w:t>t supplied the following plans:</w:t>
      </w:r>
    </w:p>
    <w:p w:rsidR="00D00223" w:rsidRDefault="00D00223" w:rsidP="00BB5149">
      <w:pPr>
        <w:rPr>
          <w:rFonts w:ascii="Trebuchet MS" w:hAnsi="Trebuchet MS"/>
          <w:color w:val="000000" w:themeColor="text1"/>
          <w:sz w:val="22"/>
          <w:szCs w:val="22"/>
        </w:rPr>
      </w:pPr>
      <w:r>
        <w:rPr>
          <w:rFonts w:ascii="Trebuchet MS" w:hAnsi="Trebuchet MS"/>
          <w:color w:val="000000" w:themeColor="text1"/>
          <w:sz w:val="22"/>
          <w:szCs w:val="22"/>
        </w:rPr>
        <w:t>Drawing No: 141342/01 – Location Plan</w:t>
      </w:r>
    </w:p>
    <w:p w:rsidR="00D00223" w:rsidRDefault="00D00223" w:rsidP="00BB5149">
      <w:pPr>
        <w:rPr>
          <w:rFonts w:ascii="Trebuchet MS" w:hAnsi="Trebuchet MS"/>
          <w:color w:val="000000" w:themeColor="text1"/>
          <w:sz w:val="22"/>
          <w:szCs w:val="22"/>
        </w:rPr>
      </w:pPr>
      <w:r>
        <w:rPr>
          <w:rFonts w:ascii="Trebuchet MS" w:hAnsi="Trebuchet MS"/>
          <w:color w:val="000000" w:themeColor="text1"/>
          <w:sz w:val="22"/>
          <w:szCs w:val="22"/>
        </w:rPr>
        <w:t>Received 20</w:t>
      </w:r>
      <w:r w:rsidRPr="00D00223">
        <w:rPr>
          <w:rFonts w:ascii="Trebuchet MS" w:hAnsi="Trebuchet MS"/>
          <w:color w:val="000000" w:themeColor="text1"/>
          <w:sz w:val="22"/>
          <w:szCs w:val="22"/>
          <w:vertAlign w:val="superscript"/>
        </w:rPr>
        <w:t>th</w:t>
      </w:r>
      <w:r>
        <w:rPr>
          <w:rFonts w:ascii="Trebuchet MS" w:hAnsi="Trebuchet MS"/>
          <w:color w:val="000000" w:themeColor="text1"/>
          <w:sz w:val="22"/>
          <w:szCs w:val="22"/>
        </w:rPr>
        <w:t xml:space="preserve"> February 2018</w:t>
      </w:r>
    </w:p>
    <w:p w:rsidR="00D00223" w:rsidRDefault="00D00223" w:rsidP="00BB5149">
      <w:pPr>
        <w:rPr>
          <w:rFonts w:ascii="Trebuchet MS" w:hAnsi="Trebuchet MS"/>
          <w:color w:val="000000" w:themeColor="text1"/>
          <w:sz w:val="22"/>
          <w:szCs w:val="22"/>
        </w:rPr>
      </w:pPr>
    </w:p>
    <w:p w:rsidR="00D00223" w:rsidRDefault="00D00223" w:rsidP="00BB5149">
      <w:pPr>
        <w:rPr>
          <w:rFonts w:ascii="Trebuchet MS" w:hAnsi="Trebuchet MS"/>
          <w:color w:val="000000" w:themeColor="text1"/>
          <w:sz w:val="22"/>
          <w:szCs w:val="22"/>
        </w:rPr>
      </w:pPr>
      <w:r>
        <w:rPr>
          <w:rFonts w:ascii="Trebuchet MS" w:hAnsi="Trebuchet MS"/>
          <w:color w:val="000000" w:themeColor="text1"/>
          <w:sz w:val="22"/>
          <w:szCs w:val="22"/>
        </w:rPr>
        <w:t>Drawing No: 141342/02 B – Block Plan</w:t>
      </w:r>
    </w:p>
    <w:p w:rsidR="00BB5149" w:rsidRDefault="00BB5149" w:rsidP="00BB5149">
      <w:pPr>
        <w:rPr>
          <w:rFonts w:ascii="Trebuchet MS" w:hAnsi="Trebuchet MS"/>
          <w:color w:val="000000" w:themeColor="text1"/>
          <w:sz w:val="22"/>
          <w:szCs w:val="22"/>
        </w:rPr>
      </w:pPr>
      <w:r>
        <w:rPr>
          <w:rFonts w:ascii="Trebuchet MS" w:hAnsi="Trebuchet MS"/>
          <w:color w:val="000000" w:themeColor="text1"/>
          <w:sz w:val="22"/>
          <w:szCs w:val="22"/>
        </w:rPr>
        <w:t>Received</w:t>
      </w:r>
      <w:r w:rsidR="00D00223">
        <w:rPr>
          <w:rFonts w:ascii="Trebuchet MS" w:hAnsi="Trebuchet MS"/>
          <w:color w:val="000000" w:themeColor="text1"/>
          <w:sz w:val="22"/>
          <w:szCs w:val="22"/>
        </w:rPr>
        <w:t xml:space="preserve"> 5</w:t>
      </w:r>
      <w:r w:rsidR="00D00223" w:rsidRPr="00D00223">
        <w:rPr>
          <w:rFonts w:ascii="Trebuchet MS" w:hAnsi="Trebuchet MS"/>
          <w:color w:val="000000" w:themeColor="text1"/>
          <w:sz w:val="22"/>
          <w:szCs w:val="22"/>
          <w:vertAlign w:val="superscript"/>
        </w:rPr>
        <w:t>th</w:t>
      </w:r>
      <w:r w:rsidR="00D00223">
        <w:rPr>
          <w:rFonts w:ascii="Trebuchet MS" w:hAnsi="Trebuchet MS"/>
          <w:color w:val="000000" w:themeColor="text1"/>
          <w:sz w:val="22"/>
          <w:szCs w:val="22"/>
        </w:rPr>
        <w:t xml:space="preserve"> March 2018</w:t>
      </w:r>
    </w:p>
    <w:p w:rsidR="00D00223" w:rsidRDefault="00D00223" w:rsidP="00BB5149">
      <w:pPr>
        <w:rPr>
          <w:rFonts w:ascii="Trebuchet MS" w:hAnsi="Trebuchet MS"/>
          <w:color w:val="000000" w:themeColor="text1"/>
          <w:sz w:val="22"/>
          <w:szCs w:val="22"/>
        </w:rPr>
      </w:pPr>
    </w:p>
    <w:p w:rsidR="00D00223" w:rsidRDefault="00D00223" w:rsidP="00BB5149">
      <w:pPr>
        <w:rPr>
          <w:rFonts w:ascii="Trebuchet MS" w:hAnsi="Trebuchet MS"/>
          <w:color w:val="000000" w:themeColor="text1"/>
          <w:sz w:val="22"/>
          <w:szCs w:val="22"/>
        </w:rPr>
      </w:pPr>
      <w:r>
        <w:rPr>
          <w:rFonts w:ascii="Trebuchet MS" w:hAnsi="Trebuchet MS"/>
          <w:color w:val="000000" w:themeColor="text1"/>
          <w:sz w:val="22"/>
          <w:szCs w:val="22"/>
        </w:rPr>
        <w:t>Drawing No: 141342/07 F – Landscaping Plan</w:t>
      </w:r>
    </w:p>
    <w:p w:rsidR="00D00223" w:rsidRDefault="00D00223" w:rsidP="00BB5149">
      <w:pPr>
        <w:rPr>
          <w:rFonts w:ascii="Trebuchet MS" w:hAnsi="Trebuchet MS"/>
          <w:color w:val="000000" w:themeColor="text1"/>
          <w:sz w:val="22"/>
          <w:szCs w:val="22"/>
        </w:rPr>
      </w:pPr>
      <w:r>
        <w:rPr>
          <w:rFonts w:ascii="Trebuchet MS" w:hAnsi="Trebuchet MS"/>
          <w:color w:val="000000" w:themeColor="text1"/>
          <w:sz w:val="22"/>
          <w:szCs w:val="22"/>
        </w:rPr>
        <w:t xml:space="preserve">Drawing No: 141342/16 A – Cross Section </w:t>
      </w:r>
      <w:proofErr w:type="gramStart"/>
      <w:r>
        <w:rPr>
          <w:rFonts w:ascii="Trebuchet MS" w:hAnsi="Trebuchet MS"/>
          <w:color w:val="000000" w:themeColor="text1"/>
          <w:sz w:val="22"/>
          <w:szCs w:val="22"/>
        </w:rPr>
        <w:t>Through</w:t>
      </w:r>
      <w:proofErr w:type="gramEnd"/>
      <w:r>
        <w:rPr>
          <w:rFonts w:ascii="Trebuchet MS" w:hAnsi="Trebuchet MS"/>
          <w:color w:val="000000" w:themeColor="text1"/>
          <w:sz w:val="22"/>
          <w:szCs w:val="22"/>
        </w:rPr>
        <w:t xml:space="preserve"> Garden</w:t>
      </w:r>
    </w:p>
    <w:p w:rsidR="00D00223" w:rsidRDefault="00D00223" w:rsidP="00BB5149">
      <w:pPr>
        <w:rPr>
          <w:rFonts w:ascii="Trebuchet MS" w:hAnsi="Trebuchet MS"/>
          <w:color w:val="000000" w:themeColor="text1"/>
          <w:sz w:val="22"/>
          <w:szCs w:val="22"/>
        </w:rPr>
      </w:pPr>
      <w:r>
        <w:rPr>
          <w:rFonts w:ascii="Trebuchet MS" w:hAnsi="Trebuchet MS"/>
          <w:color w:val="000000" w:themeColor="text1"/>
          <w:sz w:val="22"/>
          <w:szCs w:val="22"/>
        </w:rPr>
        <w:t>Received 1</w:t>
      </w:r>
      <w:r w:rsidRPr="00D00223">
        <w:rPr>
          <w:rFonts w:ascii="Trebuchet MS" w:hAnsi="Trebuchet MS"/>
          <w:color w:val="000000" w:themeColor="text1"/>
          <w:sz w:val="22"/>
          <w:szCs w:val="22"/>
          <w:vertAlign w:val="superscript"/>
        </w:rPr>
        <w:t>st</w:t>
      </w:r>
      <w:r>
        <w:rPr>
          <w:rFonts w:ascii="Trebuchet MS" w:hAnsi="Trebuchet MS"/>
          <w:color w:val="000000" w:themeColor="text1"/>
          <w:sz w:val="22"/>
          <w:szCs w:val="22"/>
        </w:rPr>
        <w:t xml:space="preserve"> May 2018</w:t>
      </w:r>
    </w:p>
    <w:p w:rsidR="001F188B" w:rsidRDefault="001F188B" w:rsidP="00005DE4">
      <w:pPr>
        <w:rPr>
          <w:rFonts w:ascii="Trebuchet MS" w:hAnsi="Trebuchet MS"/>
          <w:color w:val="000000" w:themeColor="text1"/>
          <w:sz w:val="22"/>
          <w:szCs w:val="22"/>
        </w:rPr>
      </w:pPr>
    </w:p>
    <w:p w:rsidR="00D00223" w:rsidRDefault="00D00223" w:rsidP="00005DE4">
      <w:pPr>
        <w:rPr>
          <w:rFonts w:ascii="Trebuchet MS" w:hAnsi="Trebuchet MS"/>
          <w:color w:val="000000" w:themeColor="text1"/>
          <w:sz w:val="22"/>
          <w:szCs w:val="22"/>
        </w:rPr>
      </w:pPr>
    </w:p>
    <w:p w:rsidR="00005DE4" w:rsidRPr="00AA0BB0" w:rsidRDefault="00005DE4" w:rsidP="00005DE4">
      <w:pPr>
        <w:rPr>
          <w:rFonts w:ascii="Trebuchet MS" w:hAnsi="Trebuchet MS"/>
          <w:b/>
          <w:color w:val="000000" w:themeColor="text1"/>
          <w:sz w:val="22"/>
          <w:szCs w:val="22"/>
        </w:rPr>
      </w:pPr>
      <w:r w:rsidRPr="00AA0BB0">
        <w:rPr>
          <w:rFonts w:ascii="Trebuchet MS" w:hAnsi="Trebuchet MS"/>
          <w:b/>
          <w:color w:val="000000" w:themeColor="text1"/>
          <w:sz w:val="22"/>
          <w:szCs w:val="22"/>
        </w:rPr>
        <w:t>Relevant Planning History:</w:t>
      </w:r>
    </w:p>
    <w:p w:rsidR="00D00223" w:rsidRPr="00D00223" w:rsidRDefault="00D00223" w:rsidP="00D00223">
      <w:pPr>
        <w:rPr>
          <w:rFonts w:ascii="Trebuchet MS" w:hAnsi="Trebuchet MS" w:cs="Courier New"/>
          <w:sz w:val="22"/>
          <w:szCs w:val="22"/>
        </w:rPr>
      </w:pPr>
      <w:r>
        <w:rPr>
          <w:rFonts w:ascii="Trebuchet MS" w:hAnsi="Trebuchet MS" w:cs="Courier New"/>
          <w:sz w:val="22"/>
          <w:szCs w:val="22"/>
        </w:rPr>
        <w:t xml:space="preserve">Enforcement Case - </w:t>
      </w:r>
      <w:r w:rsidRPr="00D00223">
        <w:rPr>
          <w:rFonts w:ascii="Trebuchet MS" w:hAnsi="Trebuchet MS" w:cs="Courier New"/>
          <w:sz w:val="22"/>
          <w:szCs w:val="22"/>
        </w:rPr>
        <w:t xml:space="preserve">E17209 – Breach of Condition – landscaping/tree retention. Received 17/10/2017 </w:t>
      </w:r>
    </w:p>
    <w:p w:rsidR="00D00223" w:rsidRPr="00D00223" w:rsidRDefault="00D00223" w:rsidP="00D00223">
      <w:pPr>
        <w:rPr>
          <w:rFonts w:ascii="Trebuchet MS" w:hAnsi="Trebuchet MS" w:cs="Courier New"/>
          <w:sz w:val="22"/>
          <w:szCs w:val="22"/>
        </w:rPr>
      </w:pPr>
      <w:r w:rsidRPr="00D00223">
        <w:rPr>
          <w:rFonts w:ascii="Trebuchet MS" w:hAnsi="Trebuchet MS" w:cs="Courier New"/>
          <w:sz w:val="22"/>
          <w:szCs w:val="22"/>
        </w:rPr>
        <w:t>170599/APC - Discharge of conditions 3(materials), 4(</w:t>
      </w:r>
      <w:r w:rsidR="00740829" w:rsidRPr="00D00223">
        <w:rPr>
          <w:rFonts w:ascii="Trebuchet MS" w:hAnsi="Trebuchet MS" w:cs="Courier New"/>
          <w:sz w:val="22"/>
          <w:szCs w:val="22"/>
        </w:rPr>
        <w:t>archaeological</w:t>
      </w:r>
      <w:r w:rsidRPr="00D00223">
        <w:rPr>
          <w:rFonts w:ascii="Trebuchet MS" w:hAnsi="Trebuchet MS" w:cs="Courier New"/>
          <w:sz w:val="22"/>
          <w:szCs w:val="22"/>
        </w:rPr>
        <w:t xml:space="preserve"> </w:t>
      </w:r>
      <w:r w:rsidR="00740829" w:rsidRPr="00D00223">
        <w:rPr>
          <w:rFonts w:ascii="Trebuchet MS" w:hAnsi="Trebuchet MS" w:cs="Courier New"/>
          <w:sz w:val="22"/>
          <w:szCs w:val="22"/>
        </w:rPr>
        <w:t>investigation</w:t>
      </w:r>
      <w:r w:rsidRPr="00D00223">
        <w:rPr>
          <w:rFonts w:ascii="Trebuchet MS" w:hAnsi="Trebuchet MS" w:cs="Courier New"/>
          <w:sz w:val="22"/>
          <w:szCs w:val="22"/>
        </w:rPr>
        <w:t>), 5(Construction Method Statement) and 6 (Landscaping details) of planning permission 141145. Conditions Discharged 23/06/2017</w:t>
      </w:r>
    </w:p>
    <w:p w:rsidR="00D00223" w:rsidRPr="00D00223" w:rsidRDefault="00D00223" w:rsidP="00D00223">
      <w:pPr>
        <w:rPr>
          <w:rFonts w:ascii="Trebuchet MS" w:hAnsi="Trebuchet MS" w:cs="Courier New"/>
          <w:sz w:val="22"/>
          <w:szCs w:val="22"/>
        </w:rPr>
      </w:pPr>
      <w:r w:rsidRPr="00D00223">
        <w:rPr>
          <w:rFonts w:ascii="Trebuchet MS" w:hAnsi="Trebuchet MS" w:cs="Courier New"/>
          <w:sz w:val="22"/>
          <w:szCs w:val="22"/>
        </w:rPr>
        <w:t xml:space="preserve">141145/FUL – Proposed new Dwelling. </w:t>
      </w:r>
      <w:proofErr w:type="gramStart"/>
      <w:r w:rsidRPr="00D00223">
        <w:rPr>
          <w:rFonts w:ascii="Trebuchet MS" w:hAnsi="Trebuchet MS" w:cs="Courier New"/>
          <w:sz w:val="22"/>
          <w:szCs w:val="22"/>
        </w:rPr>
        <w:t>Refused 7/10/2014.</w:t>
      </w:r>
      <w:proofErr w:type="gramEnd"/>
      <w:r w:rsidRPr="00D00223">
        <w:rPr>
          <w:rFonts w:ascii="Trebuchet MS" w:hAnsi="Trebuchet MS" w:cs="Courier New"/>
          <w:sz w:val="22"/>
          <w:szCs w:val="22"/>
        </w:rPr>
        <w:t xml:space="preserve"> Appeal allowed 23/09/2015, ref. </w:t>
      </w:r>
      <w:r w:rsidRPr="00D00223">
        <w:rPr>
          <w:rFonts w:ascii="Trebuchet MS" w:hAnsi="Trebuchet MS"/>
          <w:sz w:val="22"/>
          <w:szCs w:val="22"/>
        </w:rPr>
        <w:t>APP/E0345/W/15/3006773</w:t>
      </w:r>
    </w:p>
    <w:p w:rsidR="00BB5149" w:rsidRPr="00080C57" w:rsidRDefault="00BB5149" w:rsidP="00005DE4">
      <w:pPr>
        <w:jc w:val="both"/>
        <w:rPr>
          <w:rFonts w:ascii="Trebuchet MS" w:hAnsi="Trebuchet MS"/>
          <w:color w:val="000000" w:themeColor="text1"/>
          <w:sz w:val="22"/>
          <w:szCs w:val="22"/>
        </w:rPr>
      </w:pPr>
    </w:p>
    <w:p w:rsidR="00005DE4" w:rsidRPr="00080C57" w:rsidRDefault="00005DE4" w:rsidP="00005DE4">
      <w:pPr>
        <w:rPr>
          <w:rFonts w:ascii="Trebuchet MS" w:hAnsi="Trebuchet MS"/>
          <w:color w:val="000000" w:themeColor="text1"/>
          <w:sz w:val="22"/>
          <w:szCs w:val="22"/>
        </w:rPr>
      </w:pPr>
      <w:r w:rsidRPr="00080C57">
        <w:rPr>
          <w:rFonts w:ascii="Trebuchet MS" w:hAnsi="Trebuchet MS"/>
          <w:b/>
          <w:color w:val="000000" w:themeColor="text1"/>
          <w:sz w:val="22"/>
          <w:szCs w:val="22"/>
        </w:rPr>
        <w:t>Consultation Response:</w:t>
      </w:r>
    </w:p>
    <w:p w:rsidR="00005DE4" w:rsidRPr="001F188B" w:rsidRDefault="00005DE4" w:rsidP="001F188B">
      <w:pPr>
        <w:pStyle w:val="PlainText"/>
        <w:rPr>
          <w:rFonts w:ascii="Trebuchet MS" w:hAnsi="Trebuchet MS"/>
          <w:color w:val="000000"/>
          <w:sz w:val="22"/>
          <w:szCs w:val="22"/>
        </w:rPr>
      </w:pPr>
      <w:r w:rsidRPr="001F188B">
        <w:rPr>
          <w:rFonts w:ascii="Trebuchet MS" w:hAnsi="Trebuchet MS"/>
          <w:sz w:val="22"/>
          <w:szCs w:val="22"/>
        </w:rPr>
        <w:t xml:space="preserve">RBC </w:t>
      </w:r>
      <w:r w:rsidR="007B3EDB">
        <w:rPr>
          <w:rFonts w:ascii="Trebuchet MS" w:hAnsi="Trebuchet MS"/>
          <w:sz w:val="22"/>
          <w:szCs w:val="22"/>
        </w:rPr>
        <w:t>Tree Officer:</w:t>
      </w:r>
    </w:p>
    <w:p w:rsidR="007B3EDB" w:rsidRPr="007B3EDB" w:rsidRDefault="007B3EDB" w:rsidP="00D00223">
      <w:pPr>
        <w:rPr>
          <w:rFonts w:ascii="Trebuchet MS" w:hAnsi="Trebuchet MS"/>
          <w:sz w:val="22"/>
          <w:szCs w:val="22"/>
        </w:rPr>
      </w:pPr>
      <w:r w:rsidRPr="007B3EDB">
        <w:rPr>
          <w:rFonts w:ascii="Trebuchet MS" w:hAnsi="Trebuchet MS"/>
          <w:sz w:val="22"/>
          <w:szCs w:val="22"/>
        </w:rPr>
        <w:t>T</w:t>
      </w:r>
      <w:r w:rsidR="00D00223" w:rsidRPr="007B3EDB">
        <w:rPr>
          <w:rFonts w:ascii="Trebuchet MS" w:hAnsi="Trebuchet MS"/>
          <w:sz w:val="22"/>
          <w:szCs w:val="22"/>
        </w:rPr>
        <w:t>he construction of the new dwelling was allowed at appeal - appeal reference APP/E0345/W/15/3006773 determined on 23 September 2015.  Condition 2 of the decision required the development to be in accordance with various submitted plans, including drawing 141342/03.  This drawing clearly indicated the retention of trees in the rear garden which have subsequently been removed.</w:t>
      </w:r>
      <w:r w:rsidRPr="007B3EDB">
        <w:rPr>
          <w:rFonts w:ascii="Trebuchet MS" w:hAnsi="Trebuchet MS"/>
          <w:sz w:val="22"/>
          <w:szCs w:val="22"/>
        </w:rPr>
        <w:t xml:space="preserve"> </w:t>
      </w:r>
      <w:r w:rsidR="00D00223" w:rsidRPr="007B3EDB">
        <w:rPr>
          <w:rFonts w:ascii="Trebuchet MS" w:hAnsi="Trebuchet MS"/>
          <w:sz w:val="22"/>
          <w:szCs w:val="22"/>
        </w:rPr>
        <w:t>Condition 6 of the decision required details of hard and soft landscaping to be submitted for approval.  This was done via Discharge of Conditions application 170599.  The soft landscape drawing approved (141342/07 B) again clearly showed the existing trees to be retained and provided protective fencing during construction</w:t>
      </w:r>
      <w:r w:rsidRPr="007B3EDB">
        <w:rPr>
          <w:rFonts w:ascii="Trebuchet MS" w:hAnsi="Trebuchet MS"/>
          <w:sz w:val="22"/>
          <w:szCs w:val="22"/>
        </w:rPr>
        <w:t xml:space="preserve"> </w:t>
      </w:r>
      <w:r w:rsidR="00D00223" w:rsidRPr="007B3EDB">
        <w:rPr>
          <w:rFonts w:ascii="Trebuchet MS" w:hAnsi="Trebuchet MS"/>
          <w:sz w:val="22"/>
          <w:szCs w:val="22"/>
        </w:rPr>
        <w:t xml:space="preserve">In considering the soft landscape details submitted for 170599, the retention of the existing trees formed part of the overall scheme, i.e. if these had not been retained, further landscaping would have been required in the rear garden.  </w:t>
      </w:r>
    </w:p>
    <w:p w:rsidR="007B3EDB" w:rsidRPr="007B3EDB" w:rsidRDefault="007B3EDB" w:rsidP="00D00223">
      <w:pPr>
        <w:rPr>
          <w:rFonts w:ascii="Trebuchet MS" w:hAnsi="Trebuchet MS"/>
          <w:sz w:val="22"/>
          <w:szCs w:val="22"/>
        </w:rPr>
      </w:pPr>
    </w:p>
    <w:p w:rsidR="00D00223" w:rsidRPr="007B3EDB" w:rsidRDefault="00D00223" w:rsidP="00D00223">
      <w:pPr>
        <w:rPr>
          <w:rFonts w:ascii="Trebuchet MS" w:hAnsi="Trebuchet MS"/>
          <w:sz w:val="22"/>
          <w:szCs w:val="22"/>
        </w:rPr>
      </w:pPr>
      <w:r w:rsidRPr="007B3EDB">
        <w:rPr>
          <w:rFonts w:ascii="Trebuchet MS" w:hAnsi="Trebuchet MS"/>
          <w:sz w:val="22"/>
          <w:szCs w:val="22"/>
        </w:rPr>
        <w:t>This current applicant seeks to address this with revised Landscaping Plan 141342/07 D which includes new (replacement) trees in the rear garden.  I can confirm that this landscape plan is acceptable and therefore will supersede that approved by 170599.</w:t>
      </w:r>
      <w:r w:rsidR="007B3EDB">
        <w:rPr>
          <w:rFonts w:ascii="Trebuchet MS" w:hAnsi="Trebuchet MS"/>
          <w:sz w:val="22"/>
          <w:szCs w:val="22"/>
        </w:rPr>
        <w:t xml:space="preserve"> </w:t>
      </w:r>
      <w:r w:rsidRPr="007B3EDB">
        <w:rPr>
          <w:rFonts w:ascii="Trebuchet MS" w:hAnsi="Trebuchet MS"/>
          <w:sz w:val="22"/>
          <w:szCs w:val="22"/>
        </w:rPr>
        <w:t>I note that the plan states the planting will be done in ‘early spring or autumn’.  The applicant should note that the planting season runs from November to March and trees are ideally planted in this period.  If planted outside this period, the trees should be containerised stock and will required additional watering.</w:t>
      </w:r>
    </w:p>
    <w:p w:rsidR="00005DE4" w:rsidRPr="001F188B" w:rsidRDefault="00005DE4" w:rsidP="00005DE4">
      <w:pPr>
        <w:rPr>
          <w:rFonts w:ascii="Trebuchet MS" w:hAnsi="Trebuchet MS"/>
          <w:color w:val="000000" w:themeColor="text1"/>
          <w:sz w:val="22"/>
          <w:szCs w:val="22"/>
        </w:rPr>
      </w:pPr>
    </w:p>
    <w:p w:rsidR="00005DE4" w:rsidRDefault="00005DE4" w:rsidP="00005DE4">
      <w:pPr>
        <w:rPr>
          <w:rFonts w:ascii="Trebuchet MS" w:hAnsi="Trebuchet MS"/>
          <w:color w:val="000000" w:themeColor="text1"/>
          <w:sz w:val="22"/>
          <w:szCs w:val="22"/>
        </w:rPr>
      </w:pPr>
      <w:r w:rsidRPr="001F188B">
        <w:rPr>
          <w:rFonts w:ascii="Trebuchet MS" w:hAnsi="Trebuchet MS"/>
          <w:color w:val="000000" w:themeColor="text1"/>
          <w:sz w:val="22"/>
          <w:szCs w:val="22"/>
        </w:rPr>
        <w:t>Properties</w:t>
      </w:r>
      <w:r>
        <w:rPr>
          <w:rFonts w:ascii="Trebuchet MS" w:hAnsi="Trebuchet MS"/>
          <w:color w:val="000000" w:themeColor="text1"/>
          <w:sz w:val="22"/>
          <w:szCs w:val="22"/>
        </w:rPr>
        <w:t xml:space="preserve"> at </w:t>
      </w:r>
      <w:r w:rsidR="007B3EDB">
        <w:rPr>
          <w:rFonts w:ascii="Trebuchet MS" w:hAnsi="Trebuchet MS"/>
          <w:color w:val="000000" w:themeColor="text1"/>
          <w:sz w:val="22"/>
          <w:szCs w:val="22"/>
        </w:rPr>
        <w:t xml:space="preserve">46, 46A and 50 </w:t>
      </w:r>
      <w:proofErr w:type="spellStart"/>
      <w:r w:rsidR="007B3EDB">
        <w:rPr>
          <w:rFonts w:ascii="Trebuchet MS" w:hAnsi="Trebuchet MS"/>
          <w:color w:val="000000" w:themeColor="text1"/>
          <w:sz w:val="22"/>
          <w:szCs w:val="22"/>
        </w:rPr>
        <w:t>Highdown</w:t>
      </w:r>
      <w:proofErr w:type="spellEnd"/>
      <w:r w:rsidR="007B3EDB">
        <w:rPr>
          <w:rFonts w:ascii="Trebuchet MS" w:hAnsi="Trebuchet MS"/>
          <w:color w:val="000000" w:themeColor="text1"/>
          <w:sz w:val="22"/>
          <w:szCs w:val="22"/>
        </w:rPr>
        <w:t xml:space="preserve"> Hill Road </w:t>
      </w:r>
      <w:r>
        <w:rPr>
          <w:rFonts w:ascii="Trebuchet MS" w:hAnsi="Trebuchet MS"/>
          <w:color w:val="000000" w:themeColor="text1"/>
          <w:sz w:val="22"/>
          <w:szCs w:val="22"/>
        </w:rPr>
        <w:t xml:space="preserve">were consulted and </w:t>
      </w:r>
      <w:r w:rsidR="00BB5149">
        <w:rPr>
          <w:rFonts w:ascii="Trebuchet MS" w:hAnsi="Trebuchet MS"/>
          <w:color w:val="000000" w:themeColor="text1"/>
          <w:sz w:val="22"/>
          <w:szCs w:val="22"/>
        </w:rPr>
        <w:t>one comment</w:t>
      </w:r>
      <w:r>
        <w:rPr>
          <w:rFonts w:ascii="Trebuchet MS" w:hAnsi="Trebuchet MS"/>
          <w:color w:val="000000" w:themeColor="text1"/>
          <w:sz w:val="22"/>
          <w:szCs w:val="22"/>
        </w:rPr>
        <w:t xml:space="preserve"> w</w:t>
      </w:r>
      <w:r w:rsidR="00BB5149">
        <w:rPr>
          <w:rFonts w:ascii="Trebuchet MS" w:hAnsi="Trebuchet MS"/>
          <w:color w:val="000000" w:themeColor="text1"/>
          <w:sz w:val="22"/>
          <w:szCs w:val="22"/>
        </w:rPr>
        <w:t>as</w:t>
      </w:r>
      <w:r>
        <w:rPr>
          <w:rFonts w:ascii="Trebuchet MS" w:hAnsi="Trebuchet MS"/>
          <w:color w:val="000000" w:themeColor="text1"/>
          <w:sz w:val="22"/>
          <w:szCs w:val="22"/>
        </w:rPr>
        <w:t xml:space="preserve"> received.</w:t>
      </w:r>
      <w:r w:rsidR="007B3EDB">
        <w:rPr>
          <w:rFonts w:ascii="Trebuchet MS" w:hAnsi="Trebuchet MS"/>
          <w:color w:val="000000" w:themeColor="text1"/>
          <w:sz w:val="22"/>
          <w:szCs w:val="22"/>
        </w:rPr>
        <w:t xml:space="preserve"> The comment received objected to the original proposal (which was for the level changes, gabion wall and fencing as they are currently and also the planting of three new trees) for the following reasons:</w:t>
      </w:r>
    </w:p>
    <w:p w:rsidR="007B3EDB" w:rsidRDefault="007B3EDB" w:rsidP="007B3EDB">
      <w:pPr>
        <w:pStyle w:val="ListParagraph"/>
        <w:numPr>
          <w:ilvl w:val="0"/>
          <w:numId w:val="4"/>
        </w:numPr>
        <w:rPr>
          <w:rFonts w:ascii="Trebuchet MS" w:hAnsi="Trebuchet MS"/>
          <w:color w:val="000000" w:themeColor="text1"/>
          <w:sz w:val="22"/>
          <w:szCs w:val="22"/>
        </w:rPr>
      </w:pPr>
      <w:r>
        <w:rPr>
          <w:rFonts w:ascii="Trebuchet MS" w:hAnsi="Trebuchet MS"/>
          <w:color w:val="000000" w:themeColor="text1"/>
          <w:sz w:val="22"/>
          <w:szCs w:val="22"/>
        </w:rPr>
        <w:t>Structural stability of the Gabion Wall</w:t>
      </w:r>
    </w:p>
    <w:p w:rsidR="007B3EDB" w:rsidRPr="007B3EDB" w:rsidRDefault="007B3EDB" w:rsidP="007B3EDB">
      <w:pPr>
        <w:pStyle w:val="ListParagraph"/>
        <w:numPr>
          <w:ilvl w:val="0"/>
          <w:numId w:val="4"/>
        </w:numPr>
        <w:rPr>
          <w:rFonts w:ascii="Trebuchet MS" w:hAnsi="Trebuchet MS"/>
          <w:color w:val="000000" w:themeColor="text1"/>
          <w:sz w:val="22"/>
          <w:szCs w:val="22"/>
        </w:rPr>
      </w:pPr>
      <w:r>
        <w:rPr>
          <w:rFonts w:ascii="Trebuchet MS" w:hAnsi="Trebuchet MS"/>
          <w:color w:val="000000" w:themeColor="text1"/>
          <w:sz w:val="22"/>
          <w:szCs w:val="22"/>
        </w:rPr>
        <w:t>Impact of the unstable land and need to level and add a gabion wall on the foundations of the new house.</w:t>
      </w:r>
    </w:p>
    <w:p w:rsidR="007B3EDB" w:rsidRPr="008D27DE" w:rsidRDefault="00636F3C" w:rsidP="007B3EDB">
      <w:pPr>
        <w:ind w:left="720"/>
        <w:rPr>
          <w:rFonts w:ascii="Trebuchet MS" w:hAnsi="Trebuchet MS"/>
          <w:i/>
          <w:color w:val="000000" w:themeColor="text1"/>
          <w:sz w:val="22"/>
          <w:szCs w:val="22"/>
        </w:rPr>
      </w:pPr>
      <w:r>
        <w:rPr>
          <w:rFonts w:ascii="Trebuchet MS" w:hAnsi="Trebuchet MS"/>
          <w:i/>
          <w:color w:val="000000" w:themeColor="text1"/>
          <w:sz w:val="22"/>
          <w:szCs w:val="22"/>
        </w:rPr>
        <w:t>Case</w:t>
      </w:r>
      <w:r w:rsidR="007B3EDB" w:rsidRPr="008D27DE">
        <w:rPr>
          <w:rFonts w:ascii="Trebuchet MS" w:hAnsi="Trebuchet MS"/>
          <w:i/>
          <w:color w:val="000000" w:themeColor="text1"/>
          <w:sz w:val="22"/>
          <w:szCs w:val="22"/>
        </w:rPr>
        <w:t xml:space="preserve"> Officer’s Comments: The above concerns do not </w:t>
      </w:r>
      <w:r w:rsidR="008D27DE" w:rsidRPr="008D27DE">
        <w:rPr>
          <w:rFonts w:ascii="Trebuchet MS" w:hAnsi="Trebuchet MS"/>
          <w:i/>
          <w:color w:val="000000" w:themeColor="text1"/>
          <w:sz w:val="22"/>
          <w:szCs w:val="22"/>
        </w:rPr>
        <w:t xml:space="preserve">fall </w:t>
      </w:r>
      <w:r w:rsidR="007B3EDB" w:rsidRPr="008D27DE">
        <w:rPr>
          <w:rFonts w:ascii="Trebuchet MS" w:hAnsi="Trebuchet MS"/>
          <w:i/>
          <w:color w:val="000000" w:themeColor="text1"/>
          <w:sz w:val="22"/>
          <w:szCs w:val="22"/>
        </w:rPr>
        <w:t xml:space="preserve">under the remit of the planning </w:t>
      </w:r>
      <w:r w:rsidR="008D27DE" w:rsidRPr="008D27DE">
        <w:rPr>
          <w:rFonts w:ascii="Trebuchet MS" w:hAnsi="Trebuchet MS"/>
          <w:i/>
          <w:color w:val="000000" w:themeColor="text1"/>
          <w:sz w:val="22"/>
          <w:szCs w:val="22"/>
        </w:rPr>
        <w:t>department. Structural issues are covered by Building Regulations</w:t>
      </w:r>
      <w:r w:rsidR="007B3EDB" w:rsidRPr="008D27DE">
        <w:rPr>
          <w:rFonts w:ascii="Trebuchet MS" w:hAnsi="Trebuchet MS"/>
          <w:i/>
          <w:color w:val="000000" w:themeColor="text1"/>
          <w:sz w:val="22"/>
          <w:szCs w:val="22"/>
        </w:rPr>
        <w:t>. If you believe the gabion wall and/or new house form a dangerous structure</w:t>
      </w:r>
      <w:r w:rsidR="008D27DE" w:rsidRPr="008D27DE">
        <w:rPr>
          <w:rFonts w:ascii="Trebuchet MS" w:hAnsi="Trebuchet MS"/>
          <w:i/>
          <w:color w:val="000000" w:themeColor="text1"/>
          <w:sz w:val="22"/>
          <w:szCs w:val="22"/>
        </w:rPr>
        <w:t xml:space="preserve"> the RBC Building Control team can be contacted on </w:t>
      </w:r>
      <w:r w:rsidR="008D27DE" w:rsidRPr="008D27DE">
        <w:rPr>
          <w:rFonts w:ascii="Trebuchet MS" w:hAnsi="Trebuchet MS" w:cs="Arial"/>
          <w:i/>
          <w:color w:val="000000"/>
          <w:sz w:val="22"/>
          <w:szCs w:val="22"/>
          <w:shd w:val="clear" w:color="auto" w:fill="FFFFFF"/>
        </w:rPr>
        <w:t>0118 937 2449 (out of hours number 0118 937 3737) and they will inspect the structure.</w:t>
      </w:r>
    </w:p>
    <w:p w:rsidR="007B3EDB" w:rsidRPr="008D27DE" w:rsidRDefault="007B3EDB" w:rsidP="007B3EDB">
      <w:pPr>
        <w:pStyle w:val="ListParagraph"/>
        <w:numPr>
          <w:ilvl w:val="0"/>
          <w:numId w:val="4"/>
        </w:numPr>
        <w:rPr>
          <w:rFonts w:ascii="Trebuchet MS" w:hAnsi="Trebuchet MS"/>
          <w:color w:val="000000" w:themeColor="text1"/>
          <w:sz w:val="22"/>
          <w:szCs w:val="22"/>
        </w:rPr>
      </w:pPr>
      <w:r w:rsidRPr="008D27DE">
        <w:rPr>
          <w:rFonts w:ascii="Trebuchet MS" w:hAnsi="Trebuchet MS"/>
          <w:color w:val="000000" w:themeColor="text1"/>
          <w:sz w:val="22"/>
          <w:szCs w:val="22"/>
        </w:rPr>
        <w:t>Loss of light</w:t>
      </w:r>
      <w:r w:rsidR="008D27DE">
        <w:rPr>
          <w:rFonts w:ascii="Trebuchet MS" w:hAnsi="Trebuchet MS"/>
          <w:color w:val="000000" w:themeColor="text1"/>
          <w:sz w:val="22"/>
          <w:szCs w:val="22"/>
        </w:rPr>
        <w:t xml:space="preserve"> </w:t>
      </w:r>
      <w:r w:rsidR="008D27DE" w:rsidRPr="008D27DE">
        <w:rPr>
          <w:rFonts w:ascii="Trebuchet MS" w:hAnsi="Trebuchet MS"/>
          <w:i/>
          <w:color w:val="000000" w:themeColor="text1"/>
          <w:sz w:val="22"/>
          <w:szCs w:val="22"/>
        </w:rPr>
        <w:t>– See appraisal below.</w:t>
      </w:r>
    </w:p>
    <w:p w:rsidR="00636F3C" w:rsidRDefault="007B3EDB" w:rsidP="00005DE4">
      <w:pPr>
        <w:pStyle w:val="ListParagraph"/>
        <w:numPr>
          <w:ilvl w:val="0"/>
          <w:numId w:val="4"/>
        </w:numPr>
        <w:rPr>
          <w:rFonts w:ascii="Trebuchet MS" w:hAnsi="Trebuchet MS"/>
          <w:color w:val="000000" w:themeColor="text1"/>
          <w:sz w:val="22"/>
          <w:szCs w:val="22"/>
        </w:rPr>
      </w:pPr>
      <w:r w:rsidRPr="00636F3C">
        <w:rPr>
          <w:rFonts w:ascii="Trebuchet MS" w:hAnsi="Trebuchet MS"/>
          <w:color w:val="000000" w:themeColor="text1"/>
          <w:sz w:val="22"/>
          <w:szCs w:val="22"/>
        </w:rPr>
        <w:t>Impact on passage of wildlife through the gardens</w:t>
      </w:r>
      <w:r w:rsidR="00882B58" w:rsidRPr="00636F3C">
        <w:rPr>
          <w:rFonts w:ascii="Trebuchet MS" w:hAnsi="Trebuchet MS"/>
          <w:color w:val="000000" w:themeColor="text1"/>
          <w:sz w:val="22"/>
          <w:szCs w:val="22"/>
        </w:rPr>
        <w:t xml:space="preserve"> –</w:t>
      </w:r>
    </w:p>
    <w:p w:rsidR="00005DE4" w:rsidRPr="00636F3C" w:rsidRDefault="00636F3C" w:rsidP="00636F3C">
      <w:pPr>
        <w:pStyle w:val="ListParagraph"/>
        <w:rPr>
          <w:rFonts w:ascii="Trebuchet MS" w:hAnsi="Trebuchet MS"/>
          <w:i/>
          <w:color w:val="000000" w:themeColor="text1"/>
          <w:sz w:val="22"/>
          <w:szCs w:val="22"/>
        </w:rPr>
      </w:pPr>
      <w:r w:rsidRPr="00636F3C">
        <w:rPr>
          <w:rFonts w:ascii="Trebuchet MS" w:hAnsi="Trebuchet MS"/>
          <w:i/>
          <w:color w:val="000000" w:themeColor="text1"/>
          <w:sz w:val="22"/>
          <w:szCs w:val="22"/>
        </w:rPr>
        <w:t>Case Officer’s Comments: The RBC Natural Environment team has been consulted on this application and has not raised any issues regarding passage of wildlife through the gardens. It is considered that the gabion wall and fence would not constitute such an impenetrable barrier as</w:t>
      </w:r>
      <w:r w:rsidR="00882B58" w:rsidRPr="00636F3C">
        <w:rPr>
          <w:rFonts w:ascii="Trebuchet MS" w:hAnsi="Trebuchet MS"/>
          <w:i/>
          <w:color w:val="000000" w:themeColor="text1"/>
          <w:sz w:val="22"/>
          <w:szCs w:val="22"/>
        </w:rPr>
        <w:t xml:space="preserve"> to warrant</w:t>
      </w:r>
      <w:r w:rsidRPr="00636F3C">
        <w:rPr>
          <w:rFonts w:ascii="Trebuchet MS" w:hAnsi="Trebuchet MS"/>
          <w:i/>
          <w:color w:val="000000" w:themeColor="text1"/>
          <w:sz w:val="22"/>
          <w:szCs w:val="22"/>
        </w:rPr>
        <w:t xml:space="preserve"> the refusal of this application.</w:t>
      </w:r>
    </w:p>
    <w:p w:rsidR="00636F3C" w:rsidRPr="00636F3C" w:rsidRDefault="00636F3C" w:rsidP="00636F3C">
      <w:pPr>
        <w:pStyle w:val="ListParagraph"/>
        <w:rPr>
          <w:rFonts w:ascii="Trebuchet MS" w:hAnsi="Trebuchet MS"/>
          <w:color w:val="000000" w:themeColor="text1"/>
          <w:sz w:val="22"/>
          <w:szCs w:val="22"/>
        </w:rPr>
      </w:pPr>
    </w:p>
    <w:p w:rsidR="00005DE4" w:rsidRPr="00080C57" w:rsidRDefault="00005DE4" w:rsidP="00005DE4">
      <w:pPr>
        <w:rPr>
          <w:rFonts w:ascii="Trebuchet MS" w:hAnsi="Trebuchet MS"/>
          <w:b/>
          <w:color w:val="000000" w:themeColor="text1"/>
          <w:sz w:val="22"/>
          <w:szCs w:val="22"/>
        </w:rPr>
      </w:pPr>
      <w:r w:rsidRPr="00080C57">
        <w:rPr>
          <w:rFonts w:ascii="Trebuchet MS" w:hAnsi="Trebuchet MS"/>
          <w:b/>
          <w:color w:val="000000" w:themeColor="text1"/>
          <w:sz w:val="22"/>
          <w:szCs w:val="22"/>
        </w:rPr>
        <w:t>Equality Act 2010:</w:t>
      </w:r>
    </w:p>
    <w:p w:rsidR="00005DE4" w:rsidRPr="00080C57" w:rsidRDefault="00005DE4" w:rsidP="00005DE4">
      <w:pPr>
        <w:rPr>
          <w:rFonts w:ascii="Trebuchet MS" w:hAnsi="Trebuchet MS"/>
          <w:color w:val="000000" w:themeColor="text1"/>
          <w:sz w:val="22"/>
          <w:szCs w:val="22"/>
        </w:rPr>
      </w:pPr>
      <w:r w:rsidRPr="00080C57">
        <w:rPr>
          <w:rFonts w:ascii="Trebuchet MS" w:hAnsi="Trebuchet MS"/>
          <w:color w:val="000000" w:themeColor="text1"/>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05DE4" w:rsidRPr="00080C57" w:rsidRDefault="00005DE4" w:rsidP="00005DE4">
      <w:pPr>
        <w:pStyle w:val="Heading3"/>
        <w:jc w:val="left"/>
        <w:rPr>
          <w:color w:val="000000" w:themeColor="text1"/>
          <w:szCs w:val="22"/>
        </w:rPr>
      </w:pPr>
    </w:p>
    <w:p w:rsidR="00005DE4" w:rsidRPr="00080C57" w:rsidRDefault="00005DE4" w:rsidP="00005DE4">
      <w:pPr>
        <w:pStyle w:val="Standard"/>
        <w:spacing w:after="0"/>
        <w:jc w:val="both"/>
        <w:rPr>
          <w:rFonts w:ascii="Trebuchet MS" w:hAnsi="Trebuchet MS"/>
          <w:color w:val="000000" w:themeColor="text1"/>
        </w:rPr>
      </w:pPr>
      <w:r w:rsidRPr="00080C57">
        <w:rPr>
          <w:rFonts w:ascii="Trebuchet MS" w:hAnsi="Trebuchet MS" w:cs="F"/>
          <w:b/>
          <w:bCs/>
          <w:color w:val="000000" w:themeColor="text1"/>
          <w:lang w:eastAsia="en-GB"/>
        </w:rPr>
        <w:t>Legal and Planning Policy Context</w:t>
      </w:r>
    </w:p>
    <w:p w:rsidR="00005DE4" w:rsidRPr="00080C57" w:rsidRDefault="00005DE4" w:rsidP="00005DE4">
      <w:pPr>
        <w:contextualSpacing/>
        <w:jc w:val="both"/>
        <w:rPr>
          <w:rFonts w:ascii="Trebuchet MS" w:hAnsi="Trebuchet MS"/>
          <w:color w:val="000000" w:themeColor="text1"/>
          <w:sz w:val="22"/>
          <w:szCs w:val="22"/>
        </w:rPr>
      </w:pPr>
      <w:r w:rsidRPr="00080C57">
        <w:rPr>
          <w:rFonts w:ascii="Trebuchet MS" w:hAnsi="Trebuchet MS"/>
          <w:color w:val="000000" w:themeColor="text1"/>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005DE4" w:rsidRPr="00080C57" w:rsidRDefault="00005DE4" w:rsidP="00005DE4">
      <w:pPr>
        <w:pStyle w:val="Standard"/>
        <w:spacing w:after="0" w:line="240" w:lineRule="auto"/>
        <w:contextualSpacing/>
        <w:jc w:val="both"/>
        <w:rPr>
          <w:rFonts w:ascii="Trebuchet MS" w:hAnsi="Trebuchet MS" w:cs="F"/>
          <w:color w:val="000000" w:themeColor="text1"/>
          <w:lang w:eastAsia="en-GB"/>
        </w:rPr>
      </w:pPr>
    </w:p>
    <w:p w:rsidR="00005DE4" w:rsidRPr="00080C57" w:rsidRDefault="00005DE4" w:rsidP="00005DE4">
      <w:pPr>
        <w:pStyle w:val="Standard"/>
        <w:spacing w:after="0" w:line="240" w:lineRule="auto"/>
        <w:contextualSpacing/>
        <w:jc w:val="both"/>
        <w:rPr>
          <w:rFonts w:ascii="Trebuchet MS" w:hAnsi="Trebuchet MS"/>
          <w:color w:val="000000" w:themeColor="text1"/>
        </w:rPr>
      </w:pPr>
      <w:r w:rsidRPr="00080C57">
        <w:rPr>
          <w:rFonts w:ascii="Trebuchet MS" w:hAnsi="Trebuchet MS" w:cs="F"/>
          <w:color w:val="000000" w:themeColor="text1"/>
          <w:lang w:eastAsia="en-GB"/>
        </w:rPr>
        <w:t>National Planning Policy and Guidance</w:t>
      </w:r>
    </w:p>
    <w:p w:rsidR="00005DE4" w:rsidRPr="00080C57" w:rsidRDefault="00005DE4" w:rsidP="00005DE4">
      <w:pPr>
        <w:pStyle w:val="Standard"/>
        <w:spacing w:after="0" w:line="240" w:lineRule="auto"/>
        <w:contextualSpacing/>
        <w:jc w:val="both"/>
        <w:rPr>
          <w:rFonts w:ascii="Trebuchet MS" w:hAnsi="Trebuchet MS"/>
          <w:color w:val="000000" w:themeColor="text1"/>
        </w:rPr>
      </w:pPr>
      <w:r w:rsidRPr="00080C57">
        <w:rPr>
          <w:rFonts w:ascii="Trebuchet MS" w:hAnsi="Trebuchet MS" w:cs="F"/>
          <w:color w:val="000000" w:themeColor="text1"/>
          <w:lang w:eastAsia="en-GB"/>
        </w:rPr>
        <w:t>National Planning Policy Framework (NPPF)</w:t>
      </w:r>
    </w:p>
    <w:p w:rsidR="00005DE4" w:rsidRPr="00080C57" w:rsidRDefault="00005DE4" w:rsidP="00005DE4">
      <w:pPr>
        <w:pStyle w:val="Standard"/>
        <w:spacing w:after="0" w:line="240" w:lineRule="auto"/>
        <w:contextualSpacing/>
        <w:jc w:val="both"/>
        <w:rPr>
          <w:rFonts w:ascii="Trebuchet MS" w:hAnsi="Trebuchet MS" w:cs="F"/>
          <w:color w:val="000000" w:themeColor="text1"/>
          <w:lang w:eastAsia="en-GB"/>
        </w:rPr>
      </w:pPr>
      <w:r w:rsidRPr="00080C57">
        <w:rPr>
          <w:rFonts w:ascii="Trebuchet MS" w:hAnsi="Trebuchet MS" w:cs="F"/>
          <w:color w:val="000000" w:themeColor="text1"/>
          <w:lang w:eastAsia="en-GB"/>
        </w:rPr>
        <w:t>National Planning Practice Guidance</w:t>
      </w:r>
    </w:p>
    <w:p w:rsidR="00005DE4" w:rsidRPr="00080C57" w:rsidRDefault="00005DE4" w:rsidP="00005DE4">
      <w:pPr>
        <w:pStyle w:val="Standard"/>
        <w:spacing w:after="0" w:line="240" w:lineRule="auto"/>
        <w:contextualSpacing/>
        <w:jc w:val="both"/>
        <w:rPr>
          <w:rFonts w:ascii="Trebuchet MS" w:hAnsi="Trebuchet MS"/>
          <w:color w:val="000000" w:themeColor="text1"/>
        </w:rPr>
      </w:pPr>
    </w:p>
    <w:p w:rsidR="00005DE4" w:rsidRPr="00080C57" w:rsidRDefault="00005DE4" w:rsidP="00005DE4">
      <w:pPr>
        <w:jc w:val="both"/>
        <w:rPr>
          <w:rFonts w:ascii="Trebuchet MS" w:hAnsi="Trebuchet MS"/>
          <w:b/>
          <w:bCs/>
          <w:color w:val="000000"/>
          <w:sz w:val="22"/>
          <w:szCs w:val="22"/>
        </w:rPr>
      </w:pPr>
      <w:r w:rsidRPr="00080C57">
        <w:rPr>
          <w:rFonts w:ascii="Trebuchet MS" w:hAnsi="Trebuchet MS"/>
          <w:b/>
          <w:bCs/>
          <w:color w:val="000000"/>
          <w:sz w:val="22"/>
          <w:szCs w:val="22"/>
        </w:rPr>
        <w:t xml:space="preserve">National Planning Policy Framework </w:t>
      </w:r>
    </w:p>
    <w:p w:rsidR="00005DE4" w:rsidRPr="00080C57" w:rsidRDefault="00005DE4" w:rsidP="00005DE4">
      <w:pPr>
        <w:jc w:val="both"/>
        <w:rPr>
          <w:rFonts w:ascii="Trebuchet MS" w:hAnsi="Trebuchet MS"/>
          <w:bCs/>
          <w:color w:val="000000"/>
          <w:sz w:val="22"/>
          <w:szCs w:val="22"/>
        </w:rPr>
      </w:pPr>
      <w:r w:rsidRPr="00080C57">
        <w:rPr>
          <w:rFonts w:ascii="Trebuchet MS" w:hAnsi="Trebuchet MS"/>
          <w:bCs/>
          <w:color w:val="000000"/>
          <w:sz w:val="22"/>
          <w:szCs w:val="22"/>
        </w:rPr>
        <w:t>Part 7 – Requiring good design</w:t>
      </w:r>
    </w:p>
    <w:p w:rsidR="00005DE4" w:rsidRPr="00080C57" w:rsidRDefault="00005DE4" w:rsidP="00005DE4">
      <w:pPr>
        <w:pStyle w:val="Standard"/>
        <w:spacing w:after="0" w:line="240" w:lineRule="auto"/>
        <w:contextualSpacing/>
        <w:jc w:val="both"/>
        <w:rPr>
          <w:rFonts w:ascii="Trebuchet MS" w:hAnsi="Trebuchet MS" w:cs="F"/>
          <w:color w:val="000000" w:themeColor="text1"/>
          <w:lang w:eastAsia="en-GB"/>
        </w:rPr>
      </w:pPr>
    </w:p>
    <w:p w:rsidR="00005DE4" w:rsidRPr="00080C57" w:rsidRDefault="00005DE4" w:rsidP="00005DE4">
      <w:pPr>
        <w:pStyle w:val="Standard"/>
        <w:spacing w:after="0" w:line="240" w:lineRule="auto"/>
        <w:contextualSpacing/>
        <w:jc w:val="both"/>
        <w:rPr>
          <w:rFonts w:ascii="Trebuchet MS" w:hAnsi="Trebuchet MS"/>
          <w:color w:val="000000" w:themeColor="text1"/>
        </w:rPr>
      </w:pPr>
      <w:r w:rsidRPr="00080C57">
        <w:rPr>
          <w:rFonts w:ascii="Trebuchet MS" w:hAnsi="Trebuchet MS" w:cs="F"/>
          <w:b/>
          <w:color w:val="000000" w:themeColor="text1"/>
          <w:lang w:eastAsia="en-GB"/>
        </w:rPr>
        <w:t>Reading Borough Local Development Framework Adopted Core Strategy (2008) (Altered 2015):</w:t>
      </w:r>
    </w:p>
    <w:p w:rsidR="00005DE4" w:rsidRDefault="00005DE4" w:rsidP="00005DE4">
      <w:pPr>
        <w:pStyle w:val="MemoParagraph"/>
        <w:overflowPunct w:val="0"/>
        <w:autoSpaceDE w:val="0"/>
        <w:autoSpaceDN w:val="0"/>
        <w:jc w:val="both"/>
        <w:textAlignment w:val="baseline"/>
      </w:pPr>
      <w:r w:rsidRPr="00AD515A">
        <w:t>CS7     Design and the Public Realm</w:t>
      </w:r>
    </w:p>
    <w:p w:rsidR="00005DE4" w:rsidRDefault="00005DE4" w:rsidP="00005DE4">
      <w:pPr>
        <w:pStyle w:val="MemoParagraph"/>
        <w:overflowPunct w:val="0"/>
        <w:autoSpaceDE w:val="0"/>
        <w:autoSpaceDN w:val="0"/>
        <w:jc w:val="both"/>
        <w:textAlignment w:val="baseline"/>
      </w:pPr>
      <w:r>
        <w:t>CS3</w:t>
      </w:r>
      <w:r w:rsidR="00BB5149">
        <w:t>8</w:t>
      </w:r>
      <w:r w:rsidR="00BB5149">
        <w:tab/>
        <w:t>Trees, Hedges and Woodlands</w:t>
      </w:r>
    </w:p>
    <w:p w:rsidR="00005DE4" w:rsidRPr="00080C57" w:rsidRDefault="00005DE4" w:rsidP="00005DE4">
      <w:pPr>
        <w:pStyle w:val="Standard"/>
        <w:spacing w:after="0" w:line="240" w:lineRule="auto"/>
        <w:contextualSpacing/>
        <w:jc w:val="both"/>
        <w:rPr>
          <w:rFonts w:ascii="Trebuchet MS" w:hAnsi="Trebuchet MS" w:cs="F"/>
          <w:color w:val="000000" w:themeColor="text1"/>
          <w:lang w:eastAsia="en-GB"/>
        </w:rPr>
      </w:pPr>
    </w:p>
    <w:p w:rsidR="00005DE4" w:rsidRPr="00D47CC5" w:rsidRDefault="00005DE4" w:rsidP="00005DE4">
      <w:pPr>
        <w:pStyle w:val="Standard"/>
        <w:spacing w:after="0" w:line="240" w:lineRule="auto"/>
        <w:contextualSpacing/>
        <w:jc w:val="both"/>
        <w:rPr>
          <w:rFonts w:ascii="Trebuchet MS" w:hAnsi="Trebuchet MS" w:cs="F"/>
          <w:b/>
          <w:color w:val="000000" w:themeColor="text1"/>
          <w:lang w:eastAsia="en-GB"/>
        </w:rPr>
      </w:pPr>
      <w:r w:rsidRPr="00D47CC5">
        <w:rPr>
          <w:rFonts w:ascii="Trebuchet MS" w:hAnsi="Trebuchet MS" w:cs="F"/>
          <w:b/>
          <w:color w:val="000000" w:themeColor="text1"/>
          <w:lang w:eastAsia="en-GB"/>
        </w:rPr>
        <w:t>Sites and Detailed Policies Document 2012 (Altered 2015)</w:t>
      </w:r>
    </w:p>
    <w:p w:rsidR="00005DE4" w:rsidRDefault="00005DE4" w:rsidP="00005DE4">
      <w:pPr>
        <w:pStyle w:val="Standard"/>
        <w:spacing w:after="0" w:line="240" w:lineRule="auto"/>
        <w:contextualSpacing/>
        <w:jc w:val="both"/>
        <w:rPr>
          <w:rFonts w:ascii="Trebuchet MS" w:hAnsi="Trebuchet MS" w:cs="F"/>
          <w:color w:val="000000" w:themeColor="text1"/>
          <w:lang w:eastAsia="en-GB"/>
        </w:rPr>
      </w:pPr>
      <w:r w:rsidRPr="00D47CC5">
        <w:rPr>
          <w:rFonts w:ascii="Trebuchet MS" w:hAnsi="Trebuchet MS" w:cs="F"/>
          <w:color w:val="000000" w:themeColor="text1"/>
          <w:lang w:eastAsia="en-GB"/>
        </w:rPr>
        <w:t xml:space="preserve">DM4 </w:t>
      </w:r>
      <w:r w:rsidR="006401AB">
        <w:rPr>
          <w:rFonts w:ascii="Trebuchet MS" w:hAnsi="Trebuchet MS" w:cs="F"/>
          <w:color w:val="000000" w:themeColor="text1"/>
          <w:lang w:eastAsia="en-GB"/>
        </w:rPr>
        <w:tab/>
      </w:r>
      <w:r w:rsidRPr="00D47CC5">
        <w:rPr>
          <w:rFonts w:ascii="Trebuchet MS" w:hAnsi="Trebuchet MS" w:cs="F"/>
          <w:color w:val="000000" w:themeColor="text1"/>
          <w:lang w:eastAsia="en-GB"/>
        </w:rPr>
        <w:t>Safeguarding Amenity</w:t>
      </w:r>
    </w:p>
    <w:p w:rsidR="00237DED" w:rsidRPr="00D47CC5" w:rsidRDefault="00237DED" w:rsidP="00005DE4">
      <w:pPr>
        <w:pStyle w:val="Standard"/>
        <w:spacing w:after="0" w:line="240" w:lineRule="auto"/>
        <w:contextualSpacing/>
        <w:jc w:val="both"/>
        <w:rPr>
          <w:rFonts w:ascii="Trebuchet MS" w:hAnsi="Trebuchet MS" w:cs="F"/>
          <w:color w:val="000000" w:themeColor="text1"/>
          <w:lang w:eastAsia="en-GB"/>
        </w:rPr>
      </w:pPr>
      <w:r>
        <w:rPr>
          <w:rFonts w:ascii="Trebuchet MS" w:hAnsi="Trebuchet MS" w:cs="F"/>
          <w:color w:val="000000" w:themeColor="text1"/>
          <w:lang w:eastAsia="en-GB"/>
        </w:rPr>
        <w:t>DM10</w:t>
      </w:r>
      <w:r>
        <w:rPr>
          <w:rFonts w:ascii="Trebuchet MS" w:hAnsi="Trebuchet MS" w:cs="F"/>
          <w:color w:val="000000" w:themeColor="text1"/>
          <w:lang w:eastAsia="en-GB"/>
        </w:rPr>
        <w:tab/>
        <w:t>Private and Communal Outdoor Space</w:t>
      </w:r>
    </w:p>
    <w:p w:rsidR="00005DE4" w:rsidRPr="008D27DE" w:rsidRDefault="00005DE4" w:rsidP="00005DE4">
      <w:pPr>
        <w:keepNext/>
        <w:keepLines/>
        <w:spacing w:before="200"/>
        <w:outlineLvl w:val="2"/>
        <w:rPr>
          <w:rFonts w:ascii="Trebuchet MS" w:eastAsia="Times New Roman" w:hAnsi="Trebuchet MS" w:cstheme="majorBidi"/>
          <w:b/>
          <w:bCs/>
          <w:sz w:val="22"/>
          <w:szCs w:val="22"/>
        </w:rPr>
      </w:pPr>
      <w:r w:rsidRPr="008D27DE">
        <w:rPr>
          <w:rFonts w:ascii="Trebuchet MS" w:eastAsia="Times New Roman" w:hAnsi="Trebuchet MS" w:cstheme="majorBidi"/>
          <w:b/>
          <w:bCs/>
          <w:sz w:val="22"/>
          <w:szCs w:val="22"/>
        </w:rPr>
        <w:t>Supplementary Planning Guidance/Documents</w:t>
      </w:r>
    </w:p>
    <w:p w:rsidR="00005DE4" w:rsidRPr="00D47CC5" w:rsidRDefault="00005DE4" w:rsidP="00005DE4">
      <w:pPr>
        <w:jc w:val="both"/>
        <w:rPr>
          <w:rFonts w:ascii="Trebuchet MS" w:hAnsi="Trebuchet MS"/>
          <w:sz w:val="22"/>
          <w:szCs w:val="22"/>
        </w:rPr>
      </w:pPr>
      <w:r w:rsidRPr="008D27DE">
        <w:rPr>
          <w:rFonts w:ascii="Trebuchet MS" w:hAnsi="Trebuchet MS"/>
          <w:sz w:val="22"/>
          <w:szCs w:val="22"/>
        </w:rPr>
        <w:t>SPG – A Design Guide to House Extensions</w:t>
      </w:r>
    </w:p>
    <w:p w:rsidR="00005DE4" w:rsidRPr="00D47CC5" w:rsidRDefault="00005DE4" w:rsidP="00005DE4">
      <w:pPr>
        <w:rPr>
          <w:rFonts w:ascii="Trebuchet MS" w:hAnsi="Trebuchet MS"/>
          <w:color w:val="000000" w:themeColor="text1"/>
          <w:sz w:val="22"/>
          <w:szCs w:val="22"/>
        </w:rPr>
      </w:pPr>
    </w:p>
    <w:p w:rsidR="00005DE4" w:rsidRPr="00D47CC5" w:rsidRDefault="00005DE4" w:rsidP="00005DE4">
      <w:pPr>
        <w:pStyle w:val="Standard"/>
        <w:spacing w:after="0" w:line="240" w:lineRule="auto"/>
        <w:contextualSpacing/>
        <w:jc w:val="both"/>
        <w:rPr>
          <w:rFonts w:ascii="Trebuchet MS" w:hAnsi="Trebuchet MS"/>
          <w:color w:val="000000" w:themeColor="text1"/>
        </w:rPr>
      </w:pPr>
      <w:r w:rsidRPr="00D47CC5">
        <w:rPr>
          <w:rFonts w:ascii="Trebuchet MS" w:hAnsi="Trebuchet MS" w:cs="F"/>
          <w:b/>
          <w:bCs/>
          <w:color w:val="000000" w:themeColor="text1"/>
        </w:rPr>
        <w:t>Appraisal</w:t>
      </w:r>
    </w:p>
    <w:p w:rsidR="003113F1" w:rsidRDefault="003113F1" w:rsidP="00005DE4">
      <w:pPr>
        <w:pStyle w:val="Standard"/>
        <w:spacing w:after="0" w:line="240" w:lineRule="auto"/>
        <w:contextualSpacing/>
        <w:jc w:val="both"/>
        <w:rPr>
          <w:rFonts w:ascii="Trebuchet MS" w:hAnsi="Trebuchet MS" w:cs="F"/>
          <w:color w:val="000000" w:themeColor="text1"/>
          <w:lang w:eastAsia="en-GB"/>
        </w:rPr>
      </w:pPr>
      <w:r>
        <w:rPr>
          <w:rFonts w:ascii="Trebuchet MS" w:hAnsi="Trebuchet MS" w:cs="F"/>
          <w:color w:val="000000" w:themeColor="text1"/>
          <w:lang w:eastAsia="en-GB"/>
        </w:rPr>
        <w:t>This Variation of condition application is focused on changes to the rear garden and landscaping. The conclusions with regards to other elements of the original proposal (planning permission 141145) will remain the same as those reached under the appeal decision (</w:t>
      </w:r>
      <w:r w:rsidRPr="00882B58">
        <w:rPr>
          <w:rFonts w:ascii="Trebuchet MS" w:hAnsi="Trebuchet MS"/>
          <w:color w:val="000000" w:themeColor="text1"/>
        </w:rPr>
        <w:t>reference APP/E0345/W/15/3006773</w:t>
      </w:r>
      <w:r>
        <w:rPr>
          <w:rFonts w:ascii="Trebuchet MS" w:hAnsi="Trebuchet MS"/>
          <w:color w:val="000000" w:themeColor="text1"/>
        </w:rPr>
        <w:t>). A Deed of Variation will also be required, should permission be granted for this Variation of Condition application, as there was a Unilateral Undertaking agreement signed for the original application, 141145, with regards to securing an affordable housing contribution.</w:t>
      </w:r>
    </w:p>
    <w:p w:rsidR="003113F1" w:rsidRDefault="003113F1" w:rsidP="00005DE4">
      <w:pPr>
        <w:pStyle w:val="Standard"/>
        <w:spacing w:after="0" w:line="240" w:lineRule="auto"/>
        <w:contextualSpacing/>
        <w:jc w:val="both"/>
        <w:rPr>
          <w:rFonts w:ascii="Trebuchet MS" w:hAnsi="Trebuchet MS" w:cs="F"/>
          <w:color w:val="000000" w:themeColor="text1"/>
          <w:lang w:eastAsia="en-GB"/>
        </w:rPr>
      </w:pPr>
    </w:p>
    <w:p w:rsidR="00005DE4" w:rsidRPr="00D47CC5" w:rsidRDefault="00005DE4" w:rsidP="00005DE4">
      <w:pPr>
        <w:pStyle w:val="Standard"/>
        <w:spacing w:after="0" w:line="240" w:lineRule="auto"/>
        <w:contextualSpacing/>
        <w:jc w:val="both"/>
        <w:rPr>
          <w:rFonts w:ascii="Trebuchet MS" w:hAnsi="Trebuchet MS" w:cs="F"/>
          <w:color w:val="000000" w:themeColor="text1"/>
          <w:lang w:eastAsia="en-GB"/>
        </w:rPr>
      </w:pPr>
      <w:r w:rsidRPr="00D47CC5">
        <w:rPr>
          <w:rFonts w:ascii="Trebuchet MS" w:hAnsi="Trebuchet MS" w:cs="F"/>
          <w:color w:val="000000" w:themeColor="text1"/>
          <w:lang w:eastAsia="en-GB"/>
        </w:rPr>
        <w:t xml:space="preserve">The main </w:t>
      </w:r>
      <w:r w:rsidR="003113F1">
        <w:rPr>
          <w:rFonts w:ascii="Trebuchet MS" w:hAnsi="Trebuchet MS" w:cs="F"/>
          <w:color w:val="000000" w:themeColor="text1"/>
          <w:lang w:eastAsia="en-GB"/>
        </w:rPr>
        <w:t xml:space="preserve">issues </w:t>
      </w:r>
      <w:r w:rsidRPr="00D47CC5">
        <w:rPr>
          <w:rFonts w:ascii="Trebuchet MS" w:hAnsi="Trebuchet MS" w:cs="F"/>
          <w:color w:val="000000" w:themeColor="text1"/>
          <w:lang w:eastAsia="en-GB"/>
        </w:rPr>
        <w:t xml:space="preserve">to consider </w:t>
      </w:r>
      <w:r w:rsidR="003113F1">
        <w:rPr>
          <w:rFonts w:ascii="Trebuchet MS" w:hAnsi="Trebuchet MS" w:cs="F"/>
          <w:color w:val="000000" w:themeColor="text1"/>
          <w:lang w:eastAsia="en-GB"/>
        </w:rPr>
        <w:t xml:space="preserve">with regards to the proposed changes </w:t>
      </w:r>
      <w:r w:rsidRPr="00D47CC5">
        <w:rPr>
          <w:rFonts w:ascii="Trebuchet MS" w:hAnsi="Trebuchet MS" w:cs="F"/>
          <w:color w:val="000000" w:themeColor="text1"/>
          <w:lang w:eastAsia="en-GB"/>
        </w:rPr>
        <w:t>are:</w:t>
      </w:r>
    </w:p>
    <w:p w:rsidR="00005DE4" w:rsidRDefault="008D27DE" w:rsidP="00005DE4">
      <w:pPr>
        <w:pStyle w:val="ListParagraph"/>
        <w:numPr>
          <w:ilvl w:val="0"/>
          <w:numId w:val="2"/>
        </w:numPr>
        <w:rPr>
          <w:rFonts w:ascii="Trebuchet MS" w:hAnsi="Trebuchet MS"/>
          <w:color w:val="000000" w:themeColor="text1"/>
          <w:sz w:val="22"/>
          <w:szCs w:val="22"/>
        </w:rPr>
      </w:pPr>
      <w:r w:rsidRPr="008D27DE">
        <w:rPr>
          <w:rFonts w:ascii="Trebuchet MS" w:hAnsi="Trebuchet MS"/>
          <w:color w:val="000000" w:themeColor="text1"/>
          <w:sz w:val="22"/>
          <w:szCs w:val="22"/>
        </w:rPr>
        <w:t>Impact on amenity of neighbouring property</w:t>
      </w:r>
      <w:r>
        <w:rPr>
          <w:rFonts w:ascii="Trebuchet MS" w:hAnsi="Trebuchet MS"/>
          <w:color w:val="000000" w:themeColor="text1"/>
          <w:sz w:val="22"/>
          <w:szCs w:val="22"/>
        </w:rPr>
        <w:t>,</w:t>
      </w:r>
      <w:r w:rsidRPr="008D27DE">
        <w:rPr>
          <w:rFonts w:ascii="Trebuchet MS" w:hAnsi="Trebuchet MS"/>
          <w:color w:val="000000" w:themeColor="text1"/>
          <w:sz w:val="22"/>
          <w:szCs w:val="22"/>
        </w:rPr>
        <w:t xml:space="preserve"> 50 </w:t>
      </w:r>
      <w:proofErr w:type="spellStart"/>
      <w:r w:rsidRPr="008D27DE">
        <w:rPr>
          <w:rFonts w:ascii="Trebuchet MS" w:hAnsi="Trebuchet MS"/>
          <w:color w:val="000000" w:themeColor="text1"/>
          <w:sz w:val="22"/>
          <w:szCs w:val="22"/>
        </w:rPr>
        <w:t>Highdown</w:t>
      </w:r>
      <w:proofErr w:type="spellEnd"/>
      <w:r w:rsidRPr="008D27DE">
        <w:rPr>
          <w:rFonts w:ascii="Trebuchet MS" w:hAnsi="Trebuchet MS"/>
          <w:color w:val="000000" w:themeColor="text1"/>
          <w:sz w:val="22"/>
          <w:szCs w:val="22"/>
        </w:rPr>
        <w:t xml:space="preserve"> Hill</w:t>
      </w:r>
      <w:r>
        <w:rPr>
          <w:rFonts w:ascii="Trebuchet MS" w:hAnsi="Trebuchet MS"/>
          <w:color w:val="000000" w:themeColor="text1"/>
          <w:sz w:val="22"/>
          <w:szCs w:val="22"/>
        </w:rPr>
        <w:t xml:space="preserve"> Road</w:t>
      </w:r>
    </w:p>
    <w:p w:rsidR="008D27DE" w:rsidRPr="008D27DE" w:rsidRDefault="008D27DE" w:rsidP="00005DE4">
      <w:pPr>
        <w:pStyle w:val="ListParagraph"/>
        <w:numPr>
          <w:ilvl w:val="0"/>
          <w:numId w:val="2"/>
        </w:numPr>
        <w:rPr>
          <w:rFonts w:ascii="Trebuchet MS" w:hAnsi="Trebuchet MS"/>
          <w:color w:val="000000" w:themeColor="text1"/>
          <w:sz w:val="22"/>
          <w:szCs w:val="22"/>
        </w:rPr>
      </w:pPr>
      <w:r>
        <w:rPr>
          <w:rFonts w:ascii="Trebuchet MS" w:hAnsi="Trebuchet MS"/>
          <w:color w:val="000000" w:themeColor="text1"/>
          <w:sz w:val="22"/>
          <w:szCs w:val="22"/>
        </w:rPr>
        <w:t>Impact on character of the area</w:t>
      </w:r>
    </w:p>
    <w:p w:rsidR="008D27DE" w:rsidRPr="008D27DE" w:rsidRDefault="008D27DE" w:rsidP="00005DE4">
      <w:pPr>
        <w:pStyle w:val="ListParagraph"/>
        <w:numPr>
          <w:ilvl w:val="0"/>
          <w:numId w:val="2"/>
        </w:numPr>
        <w:rPr>
          <w:rFonts w:ascii="Trebuchet MS" w:hAnsi="Trebuchet MS"/>
          <w:color w:val="000000" w:themeColor="text1"/>
          <w:sz w:val="22"/>
          <w:szCs w:val="22"/>
        </w:rPr>
      </w:pPr>
      <w:r w:rsidRPr="008D27DE">
        <w:rPr>
          <w:rFonts w:ascii="Trebuchet MS" w:hAnsi="Trebuchet MS"/>
          <w:color w:val="000000" w:themeColor="text1"/>
          <w:sz w:val="22"/>
          <w:szCs w:val="22"/>
        </w:rPr>
        <w:t>Trees</w:t>
      </w:r>
    </w:p>
    <w:p w:rsidR="008D27DE" w:rsidRPr="008D27DE" w:rsidRDefault="008D27DE" w:rsidP="008D27DE">
      <w:pPr>
        <w:rPr>
          <w:rFonts w:ascii="Trebuchet MS" w:hAnsi="Trebuchet MS"/>
          <w:color w:val="000000" w:themeColor="text1"/>
          <w:sz w:val="22"/>
          <w:szCs w:val="22"/>
        </w:rPr>
      </w:pPr>
    </w:p>
    <w:p w:rsidR="008D27DE" w:rsidRDefault="008D27DE" w:rsidP="008D27DE">
      <w:pPr>
        <w:rPr>
          <w:rFonts w:ascii="Trebuchet MS" w:hAnsi="Trebuchet MS"/>
          <w:color w:val="000000" w:themeColor="text1"/>
          <w:sz w:val="22"/>
          <w:szCs w:val="22"/>
          <w:u w:val="single"/>
        </w:rPr>
      </w:pPr>
      <w:r w:rsidRPr="008D27DE">
        <w:rPr>
          <w:rFonts w:ascii="Trebuchet MS" w:hAnsi="Trebuchet MS"/>
          <w:color w:val="000000" w:themeColor="text1"/>
          <w:sz w:val="22"/>
          <w:szCs w:val="22"/>
          <w:u w:val="single"/>
        </w:rPr>
        <w:t xml:space="preserve">Impact on amenity of neighbouring property, 50 </w:t>
      </w:r>
      <w:proofErr w:type="spellStart"/>
      <w:r w:rsidRPr="008D27DE">
        <w:rPr>
          <w:rFonts w:ascii="Trebuchet MS" w:hAnsi="Trebuchet MS"/>
          <w:color w:val="000000" w:themeColor="text1"/>
          <w:sz w:val="22"/>
          <w:szCs w:val="22"/>
          <w:u w:val="single"/>
        </w:rPr>
        <w:t>Highdown</w:t>
      </w:r>
      <w:proofErr w:type="spellEnd"/>
      <w:r w:rsidRPr="008D27DE">
        <w:rPr>
          <w:rFonts w:ascii="Trebuchet MS" w:hAnsi="Trebuchet MS"/>
          <w:color w:val="000000" w:themeColor="text1"/>
          <w:sz w:val="22"/>
          <w:szCs w:val="22"/>
          <w:u w:val="single"/>
        </w:rPr>
        <w:t xml:space="preserve"> Hill Road</w:t>
      </w:r>
    </w:p>
    <w:p w:rsidR="00F80B6B" w:rsidRPr="008D27DE" w:rsidRDefault="00F80B6B" w:rsidP="008D27DE">
      <w:pPr>
        <w:rPr>
          <w:rFonts w:ascii="Trebuchet MS" w:hAnsi="Trebuchet MS"/>
          <w:color w:val="000000" w:themeColor="text1"/>
          <w:sz w:val="22"/>
          <w:szCs w:val="22"/>
          <w:u w:val="single"/>
        </w:rPr>
      </w:pPr>
    </w:p>
    <w:p w:rsidR="008D27DE" w:rsidRDefault="008D27DE" w:rsidP="008D27DE">
      <w:pPr>
        <w:rPr>
          <w:rFonts w:ascii="Trebuchet MS" w:hAnsi="Trebuchet MS"/>
          <w:color w:val="000000" w:themeColor="text1"/>
          <w:sz w:val="22"/>
          <w:szCs w:val="22"/>
        </w:rPr>
      </w:pPr>
      <w:r>
        <w:rPr>
          <w:rFonts w:ascii="Trebuchet MS" w:hAnsi="Trebuchet MS"/>
          <w:color w:val="000000" w:themeColor="text1"/>
          <w:sz w:val="22"/>
          <w:szCs w:val="22"/>
        </w:rPr>
        <w:t>Visual dominance and overbearing effects</w:t>
      </w:r>
      <w:r w:rsidR="00C91B8A">
        <w:rPr>
          <w:rFonts w:ascii="Trebuchet MS" w:hAnsi="Trebuchet MS"/>
          <w:color w:val="000000" w:themeColor="text1"/>
          <w:sz w:val="22"/>
          <w:szCs w:val="22"/>
        </w:rPr>
        <w:t>:</w:t>
      </w:r>
    </w:p>
    <w:p w:rsidR="00C91B8A" w:rsidRDefault="00C91B8A" w:rsidP="00C91B8A">
      <w:pPr>
        <w:rPr>
          <w:rFonts w:ascii="Trebuchet MS" w:hAnsi="Trebuchet MS"/>
          <w:color w:val="000000" w:themeColor="text1"/>
          <w:sz w:val="22"/>
          <w:szCs w:val="22"/>
        </w:rPr>
      </w:pPr>
      <w:r w:rsidRPr="00C91B8A">
        <w:rPr>
          <w:rFonts w:ascii="Trebuchet MS" w:hAnsi="Trebuchet MS"/>
          <w:color w:val="000000" w:themeColor="text1"/>
          <w:sz w:val="22"/>
          <w:szCs w:val="22"/>
        </w:rPr>
        <w:t xml:space="preserve">It is considered that the existing situation with the gabion wall and fence on the boundary with </w:t>
      </w:r>
      <w:proofErr w:type="gramStart"/>
      <w:r w:rsidRPr="00C91B8A">
        <w:rPr>
          <w:rFonts w:ascii="Trebuchet MS" w:hAnsi="Trebuchet MS"/>
          <w:color w:val="000000" w:themeColor="text1"/>
          <w:sz w:val="22"/>
          <w:szCs w:val="22"/>
        </w:rPr>
        <w:t>no.50,</w:t>
      </w:r>
      <w:proofErr w:type="gramEnd"/>
      <w:r w:rsidRPr="00C91B8A">
        <w:rPr>
          <w:rFonts w:ascii="Trebuchet MS" w:hAnsi="Trebuchet MS"/>
          <w:color w:val="000000" w:themeColor="text1"/>
          <w:sz w:val="22"/>
          <w:szCs w:val="22"/>
        </w:rPr>
        <w:t xml:space="preserve"> is unacceptable in terms of visual dominance and overbearing effects. Whilst there has always been a change in ground levels between the application site and no.50 the difference between the original situation and the current situation, is that originally the level change was gradual across both gardens, leaving a step change of approx. 0.5m at the boundary which was further softened due to it being a grassed slope rather than a sharp drop.  The current situation leads to a larger drop (1.3m at its greatest) which is extenuated by the form of the gabion wall (rather than grassed bank) as this results in the drop occurring all in one go rather than gradually. The addition of a 1.8m high fence on top of the gabion wall exacerbates the problem increasing the flat vertical face presented to the occupiers of no.50 to around 3m in height. This is considered overbearing and unneighbourly.</w:t>
      </w:r>
    </w:p>
    <w:p w:rsidR="00C91B8A" w:rsidRDefault="00C91B8A" w:rsidP="00C91B8A">
      <w:pPr>
        <w:rPr>
          <w:rFonts w:ascii="Trebuchet MS" w:hAnsi="Trebuchet MS"/>
          <w:color w:val="000000" w:themeColor="text1"/>
          <w:sz w:val="22"/>
          <w:szCs w:val="22"/>
        </w:rPr>
      </w:pPr>
    </w:p>
    <w:p w:rsidR="00C91B8A" w:rsidRPr="00C91B8A" w:rsidRDefault="00C91B8A" w:rsidP="00C91B8A">
      <w:pPr>
        <w:rPr>
          <w:rFonts w:ascii="Trebuchet MS" w:hAnsi="Trebuchet MS"/>
          <w:color w:val="000000" w:themeColor="text1"/>
          <w:sz w:val="22"/>
          <w:szCs w:val="22"/>
        </w:rPr>
      </w:pPr>
      <w:r>
        <w:rPr>
          <w:rFonts w:ascii="Trebuchet MS" w:hAnsi="Trebuchet MS"/>
          <w:color w:val="000000" w:themeColor="text1"/>
          <w:sz w:val="22"/>
          <w:szCs w:val="22"/>
        </w:rPr>
        <w:lastRenderedPageBreak/>
        <w:t>The proposed alterations to the current situation a</w:t>
      </w:r>
      <w:r w:rsidR="002E413F">
        <w:rPr>
          <w:rFonts w:ascii="Trebuchet MS" w:hAnsi="Trebuchet MS"/>
          <w:color w:val="000000" w:themeColor="text1"/>
          <w:sz w:val="22"/>
          <w:szCs w:val="22"/>
        </w:rPr>
        <w:t>re</w:t>
      </w:r>
      <w:r>
        <w:rPr>
          <w:rFonts w:ascii="Trebuchet MS" w:hAnsi="Trebuchet MS"/>
          <w:color w:val="000000" w:themeColor="text1"/>
          <w:sz w:val="22"/>
          <w:szCs w:val="22"/>
        </w:rPr>
        <w:t xml:space="preserve"> to step the fence back 1m from the top of the gabion wall and change the top 0.3m of the fence to a trellis. It is considered that these alterations would sufficiently mitigate the visual dominance of the structures </w:t>
      </w:r>
      <w:r w:rsidR="002E413F">
        <w:rPr>
          <w:rFonts w:ascii="Trebuchet MS" w:hAnsi="Trebuchet MS"/>
          <w:color w:val="000000" w:themeColor="text1"/>
          <w:sz w:val="22"/>
          <w:szCs w:val="22"/>
        </w:rPr>
        <w:t>and that this would be an acceptable solution. Whilst the gabion wall would still produce a much sharper drop in level than the original grassed slope, it is considered that with the significant set-back of the fence line, this drop would not be overbearing to the occupiers of no.50 as they use their garden, as it was the combination of drop and fence together which presented such a high and visually dominant structure on the boundary. The physical separating out of the two elements breaks up the visual impact of the boundary treatment, softening it and allowing the elements to be read as two separate steps rather than a single face. The use of a trellis for the top part of the fence, further visually softens the boundary, lowering the height to which it is visually impermeable.</w:t>
      </w:r>
    </w:p>
    <w:p w:rsidR="00F80B6B" w:rsidRDefault="00F80B6B" w:rsidP="008D27DE">
      <w:pPr>
        <w:rPr>
          <w:rFonts w:ascii="Trebuchet MS" w:hAnsi="Trebuchet MS"/>
          <w:color w:val="000000" w:themeColor="text1"/>
          <w:sz w:val="22"/>
          <w:szCs w:val="22"/>
        </w:rPr>
      </w:pPr>
    </w:p>
    <w:p w:rsidR="008D27DE" w:rsidRDefault="008D27DE" w:rsidP="008D27DE">
      <w:pPr>
        <w:rPr>
          <w:rFonts w:ascii="Trebuchet MS" w:hAnsi="Trebuchet MS"/>
          <w:color w:val="000000" w:themeColor="text1"/>
          <w:sz w:val="22"/>
          <w:szCs w:val="22"/>
        </w:rPr>
      </w:pPr>
      <w:r>
        <w:rPr>
          <w:rFonts w:ascii="Trebuchet MS" w:hAnsi="Trebuchet MS"/>
          <w:color w:val="000000" w:themeColor="text1"/>
          <w:sz w:val="22"/>
          <w:szCs w:val="22"/>
        </w:rPr>
        <w:t>Loss of sunlight and daylight</w:t>
      </w:r>
      <w:r w:rsidR="002E413F">
        <w:rPr>
          <w:rFonts w:ascii="Trebuchet MS" w:hAnsi="Trebuchet MS"/>
          <w:color w:val="000000" w:themeColor="text1"/>
          <w:sz w:val="22"/>
          <w:szCs w:val="22"/>
        </w:rPr>
        <w:t>:</w:t>
      </w:r>
    </w:p>
    <w:p w:rsidR="002E413F" w:rsidRPr="008D27DE" w:rsidRDefault="002E413F" w:rsidP="008D27DE">
      <w:pPr>
        <w:rPr>
          <w:rFonts w:ascii="Trebuchet MS" w:hAnsi="Trebuchet MS"/>
          <w:color w:val="000000" w:themeColor="text1"/>
          <w:sz w:val="22"/>
          <w:szCs w:val="22"/>
        </w:rPr>
      </w:pPr>
      <w:r>
        <w:rPr>
          <w:rFonts w:ascii="Trebuchet MS" w:hAnsi="Trebuchet MS"/>
          <w:color w:val="000000" w:themeColor="text1"/>
          <w:sz w:val="22"/>
          <w:szCs w:val="22"/>
        </w:rPr>
        <w:t>Whilst the current situation certainly does cause loss of light to some of the rear end of no.50 garden, it is considered that given that the stepping back of the fence will lessen this shading and the fact that the new house (which already has planning permission) creates more significant shading to areas closer to the property at no.50 (which is arguably a more sensitive part of the garden as it will be more commonly used)</w:t>
      </w:r>
      <w:r w:rsidR="00F80B6B">
        <w:rPr>
          <w:rFonts w:ascii="Trebuchet MS" w:hAnsi="Trebuchet MS"/>
          <w:color w:val="000000" w:themeColor="text1"/>
          <w:sz w:val="22"/>
          <w:szCs w:val="22"/>
        </w:rPr>
        <w:t>, it would be unreasonable to refuse the application on this point.</w:t>
      </w:r>
    </w:p>
    <w:p w:rsidR="00005DE4" w:rsidRDefault="00005DE4" w:rsidP="00005DE4">
      <w:pPr>
        <w:rPr>
          <w:rFonts w:ascii="Trebuchet MS" w:hAnsi="Trebuchet MS"/>
          <w:color w:val="000000" w:themeColor="text1"/>
          <w:sz w:val="22"/>
          <w:szCs w:val="22"/>
        </w:rPr>
      </w:pPr>
    </w:p>
    <w:p w:rsidR="002E413F" w:rsidRDefault="002E413F" w:rsidP="00005DE4">
      <w:pPr>
        <w:rPr>
          <w:rFonts w:ascii="Trebuchet MS" w:hAnsi="Trebuchet MS"/>
          <w:color w:val="000000" w:themeColor="text1"/>
          <w:sz w:val="22"/>
          <w:szCs w:val="22"/>
        </w:rPr>
      </w:pPr>
      <w:r>
        <w:rPr>
          <w:rFonts w:ascii="Trebuchet MS" w:hAnsi="Trebuchet MS"/>
          <w:color w:val="000000" w:themeColor="text1"/>
          <w:sz w:val="22"/>
          <w:szCs w:val="22"/>
        </w:rPr>
        <w:t>Overlooking:</w:t>
      </w:r>
    </w:p>
    <w:p w:rsidR="002E413F" w:rsidRDefault="002E413F" w:rsidP="00005DE4">
      <w:pPr>
        <w:rPr>
          <w:rFonts w:ascii="Trebuchet MS" w:hAnsi="Trebuchet MS"/>
          <w:color w:val="000000" w:themeColor="text1"/>
          <w:sz w:val="22"/>
          <w:szCs w:val="22"/>
        </w:rPr>
      </w:pPr>
      <w:r>
        <w:rPr>
          <w:rFonts w:ascii="Trebuchet MS" w:hAnsi="Trebuchet MS"/>
          <w:color w:val="000000" w:themeColor="text1"/>
          <w:sz w:val="22"/>
          <w:szCs w:val="22"/>
        </w:rPr>
        <w:t>It is not considered that there will be any overlooking/privacy issues created by the proposed relocation of the fence.</w:t>
      </w:r>
    </w:p>
    <w:p w:rsidR="002E413F" w:rsidRDefault="002E413F" w:rsidP="00005DE4">
      <w:pPr>
        <w:rPr>
          <w:rFonts w:ascii="Trebuchet MS" w:hAnsi="Trebuchet MS"/>
          <w:color w:val="000000" w:themeColor="text1"/>
          <w:sz w:val="22"/>
          <w:szCs w:val="22"/>
        </w:rPr>
      </w:pPr>
    </w:p>
    <w:p w:rsidR="008D27DE" w:rsidRPr="00237DED" w:rsidRDefault="00237DED" w:rsidP="00005DE4">
      <w:pPr>
        <w:rPr>
          <w:rFonts w:ascii="Trebuchet MS" w:hAnsi="Trebuchet MS"/>
          <w:color w:val="000000" w:themeColor="text1"/>
          <w:sz w:val="22"/>
          <w:szCs w:val="22"/>
          <w:u w:val="single"/>
        </w:rPr>
      </w:pPr>
      <w:r w:rsidRPr="00237DED">
        <w:rPr>
          <w:rFonts w:ascii="Trebuchet MS" w:hAnsi="Trebuchet MS"/>
          <w:color w:val="000000" w:themeColor="text1"/>
          <w:sz w:val="22"/>
          <w:szCs w:val="22"/>
          <w:u w:val="single"/>
        </w:rPr>
        <w:t>Impact on character of the area</w:t>
      </w:r>
    </w:p>
    <w:p w:rsidR="00C91B8A" w:rsidRPr="00F80B6B" w:rsidRDefault="00C91B8A" w:rsidP="00C91B8A">
      <w:pPr>
        <w:rPr>
          <w:rFonts w:ascii="Trebuchet MS" w:hAnsi="Trebuchet MS"/>
          <w:color w:val="000000" w:themeColor="text1"/>
          <w:sz w:val="22"/>
          <w:szCs w:val="22"/>
        </w:rPr>
      </w:pPr>
      <w:r w:rsidRPr="00F80B6B">
        <w:rPr>
          <w:rFonts w:ascii="Trebuchet MS" w:hAnsi="Trebuchet MS"/>
          <w:color w:val="000000" w:themeColor="text1"/>
          <w:sz w:val="22"/>
          <w:szCs w:val="22"/>
        </w:rPr>
        <w:t xml:space="preserve">Considering the gently sloping nature and low fences of the rear gardens of the other properties of </w:t>
      </w:r>
      <w:proofErr w:type="spellStart"/>
      <w:r w:rsidRPr="00F80B6B">
        <w:rPr>
          <w:rFonts w:ascii="Trebuchet MS" w:hAnsi="Trebuchet MS"/>
          <w:color w:val="000000" w:themeColor="text1"/>
          <w:sz w:val="22"/>
          <w:szCs w:val="22"/>
        </w:rPr>
        <w:t>Highdown</w:t>
      </w:r>
      <w:proofErr w:type="spellEnd"/>
      <w:r w:rsidRPr="00F80B6B">
        <w:rPr>
          <w:rFonts w:ascii="Trebuchet MS" w:hAnsi="Trebuchet MS"/>
          <w:color w:val="000000" w:themeColor="text1"/>
          <w:sz w:val="22"/>
          <w:szCs w:val="22"/>
        </w:rPr>
        <w:t xml:space="preserve"> Hill, as one </w:t>
      </w:r>
      <w:proofErr w:type="gramStart"/>
      <w:r w:rsidRPr="00F80B6B">
        <w:rPr>
          <w:rFonts w:ascii="Trebuchet MS" w:hAnsi="Trebuchet MS"/>
          <w:color w:val="000000" w:themeColor="text1"/>
          <w:sz w:val="22"/>
          <w:szCs w:val="22"/>
        </w:rPr>
        <w:t>progresses</w:t>
      </w:r>
      <w:proofErr w:type="gramEnd"/>
      <w:r w:rsidRPr="00F80B6B">
        <w:rPr>
          <w:rFonts w:ascii="Trebuchet MS" w:hAnsi="Trebuchet MS"/>
          <w:color w:val="000000" w:themeColor="text1"/>
          <w:sz w:val="22"/>
          <w:szCs w:val="22"/>
        </w:rPr>
        <w:t xml:space="preserve"> down the hill, </w:t>
      </w:r>
      <w:r w:rsidR="00F80B6B" w:rsidRPr="00F80B6B">
        <w:rPr>
          <w:rFonts w:ascii="Trebuchet MS" w:hAnsi="Trebuchet MS"/>
          <w:color w:val="000000" w:themeColor="text1"/>
          <w:sz w:val="22"/>
          <w:szCs w:val="22"/>
        </w:rPr>
        <w:t>the</w:t>
      </w:r>
      <w:r w:rsidRPr="00F80B6B">
        <w:rPr>
          <w:rFonts w:ascii="Trebuchet MS" w:hAnsi="Trebuchet MS"/>
          <w:color w:val="000000" w:themeColor="text1"/>
          <w:sz w:val="22"/>
          <w:szCs w:val="22"/>
        </w:rPr>
        <w:t xml:space="preserve"> 3m vertical face formed by the gabion wall and fence </w:t>
      </w:r>
      <w:r w:rsidR="00F80B6B" w:rsidRPr="00F80B6B">
        <w:rPr>
          <w:rFonts w:ascii="Trebuchet MS" w:hAnsi="Trebuchet MS"/>
          <w:color w:val="000000" w:themeColor="text1"/>
          <w:sz w:val="22"/>
          <w:szCs w:val="22"/>
        </w:rPr>
        <w:t xml:space="preserve">at present </w:t>
      </w:r>
      <w:r w:rsidRPr="00F80B6B">
        <w:rPr>
          <w:rFonts w:ascii="Trebuchet MS" w:hAnsi="Trebuchet MS"/>
          <w:color w:val="000000" w:themeColor="text1"/>
          <w:sz w:val="22"/>
          <w:szCs w:val="22"/>
        </w:rPr>
        <w:t>is considered to be out of character with the natural and open character of the surrounding rear gardens.</w:t>
      </w:r>
    </w:p>
    <w:p w:rsidR="00237DED" w:rsidRDefault="00237DED" w:rsidP="00005DE4">
      <w:pPr>
        <w:rPr>
          <w:rFonts w:ascii="Trebuchet MS" w:hAnsi="Trebuchet MS"/>
          <w:color w:val="000000" w:themeColor="text1"/>
          <w:sz w:val="22"/>
          <w:szCs w:val="22"/>
        </w:rPr>
      </w:pPr>
    </w:p>
    <w:p w:rsidR="00E12FAB" w:rsidRDefault="00E12FAB" w:rsidP="00005DE4">
      <w:pPr>
        <w:rPr>
          <w:rFonts w:ascii="Trebuchet MS" w:hAnsi="Trebuchet MS"/>
          <w:color w:val="000000" w:themeColor="text1"/>
          <w:sz w:val="22"/>
          <w:szCs w:val="22"/>
        </w:rPr>
      </w:pPr>
      <w:r>
        <w:rPr>
          <w:rFonts w:ascii="Trebuchet MS" w:hAnsi="Trebuchet MS"/>
          <w:color w:val="000000" w:themeColor="text1"/>
          <w:sz w:val="22"/>
          <w:szCs w:val="22"/>
        </w:rPr>
        <w:t xml:space="preserve">The proposed stepping back of the fence line from the gabion wall for the rear garden of the new </w:t>
      </w:r>
      <w:proofErr w:type="gramStart"/>
      <w:r>
        <w:rPr>
          <w:rFonts w:ascii="Trebuchet MS" w:hAnsi="Trebuchet MS"/>
          <w:color w:val="000000" w:themeColor="text1"/>
          <w:sz w:val="22"/>
          <w:szCs w:val="22"/>
        </w:rPr>
        <w:t>property,</w:t>
      </w:r>
      <w:proofErr w:type="gramEnd"/>
      <w:r>
        <w:rPr>
          <w:rFonts w:ascii="Trebuchet MS" w:hAnsi="Trebuchet MS"/>
          <w:color w:val="000000" w:themeColor="text1"/>
          <w:sz w:val="22"/>
          <w:szCs w:val="22"/>
        </w:rPr>
        <w:t xml:space="preserve"> will visually soften the boundary line between the two properties, reducing the extent to which the gabion wall and fence appear out of character with the surrounding area. Whilst the gardens to the north of the property, with their low fences and gently sloping terraces, will still have a much more open feel than the boundary between the application property and no.50, it is considered that given that a 2m fence is considered permitted development, and the gabion wall and fence have been separated by a metre which allows them to be visually read as separate structures rather than a single entity, it would be unreasonable to refuse this application on harm to the character of the area. </w:t>
      </w:r>
    </w:p>
    <w:p w:rsidR="00F80B6B" w:rsidRDefault="00F80B6B" w:rsidP="00005DE4">
      <w:pPr>
        <w:rPr>
          <w:rFonts w:ascii="Trebuchet MS" w:hAnsi="Trebuchet MS"/>
          <w:color w:val="000000" w:themeColor="text1"/>
          <w:sz w:val="22"/>
          <w:szCs w:val="22"/>
        </w:rPr>
      </w:pPr>
    </w:p>
    <w:p w:rsidR="008D27DE" w:rsidRPr="008D27DE" w:rsidRDefault="008D27DE" w:rsidP="00005DE4">
      <w:pPr>
        <w:rPr>
          <w:rFonts w:ascii="Trebuchet MS" w:hAnsi="Trebuchet MS"/>
          <w:color w:val="000000" w:themeColor="text1"/>
          <w:sz w:val="22"/>
          <w:szCs w:val="22"/>
          <w:u w:val="single"/>
        </w:rPr>
      </w:pPr>
      <w:r w:rsidRPr="008D27DE">
        <w:rPr>
          <w:rFonts w:ascii="Trebuchet MS" w:hAnsi="Trebuchet MS"/>
          <w:color w:val="000000" w:themeColor="text1"/>
          <w:sz w:val="22"/>
          <w:szCs w:val="22"/>
          <w:u w:val="single"/>
        </w:rPr>
        <w:t>Trees</w:t>
      </w:r>
    </w:p>
    <w:p w:rsidR="00005DE4" w:rsidRPr="005A7AD9" w:rsidRDefault="005A7AD9" w:rsidP="00005DE4">
      <w:pPr>
        <w:rPr>
          <w:rFonts w:ascii="Trebuchet MS" w:hAnsi="Trebuchet MS"/>
          <w:color w:val="000000" w:themeColor="text1"/>
          <w:sz w:val="22"/>
          <w:szCs w:val="22"/>
        </w:rPr>
      </w:pPr>
      <w:r>
        <w:rPr>
          <w:rFonts w:ascii="Trebuchet MS" w:hAnsi="Trebuchet MS"/>
          <w:color w:val="000000" w:themeColor="text1"/>
          <w:sz w:val="22"/>
          <w:szCs w:val="22"/>
        </w:rPr>
        <w:t xml:space="preserve">It is considered that the planting of </w:t>
      </w:r>
      <w:r>
        <w:rPr>
          <w:rFonts w:ascii="Trebuchet MS" w:hAnsi="Trebuchet MS"/>
          <w:color w:val="000000"/>
          <w:sz w:val="22"/>
          <w:szCs w:val="22"/>
        </w:rPr>
        <w:t>three new trees; a Rowan (</w:t>
      </w:r>
      <w:proofErr w:type="spellStart"/>
      <w:r>
        <w:rPr>
          <w:rFonts w:ascii="Trebuchet MS" w:hAnsi="Trebuchet MS"/>
          <w:color w:val="000000"/>
          <w:sz w:val="22"/>
          <w:szCs w:val="22"/>
        </w:rPr>
        <w:t>Sorbus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Aucuparia</w:t>
      </w:r>
      <w:proofErr w:type="spellEnd"/>
      <w:r>
        <w:rPr>
          <w:rFonts w:ascii="Trebuchet MS" w:hAnsi="Trebuchet MS"/>
          <w:color w:val="000000"/>
          <w:sz w:val="22"/>
          <w:szCs w:val="22"/>
        </w:rPr>
        <w:t>), a Bird Cherry (</w:t>
      </w:r>
      <w:proofErr w:type="spellStart"/>
      <w:r>
        <w:rPr>
          <w:rFonts w:ascii="Trebuchet MS" w:hAnsi="Trebuchet MS"/>
          <w:color w:val="000000"/>
          <w:sz w:val="22"/>
          <w:szCs w:val="22"/>
        </w:rPr>
        <w:t>Prunus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Padus</w:t>
      </w:r>
      <w:proofErr w:type="spellEnd"/>
      <w:r>
        <w:rPr>
          <w:rFonts w:ascii="Trebuchet MS" w:hAnsi="Trebuchet MS"/>
          <w:color w:val="000000"/>
          <w:sz w:val="22"/>
          <w:szCs w:val="22"/>
        </w:rPr>
        <w:t xml:space="preserve">) and a Field Maple (Acer </w:t>
      </w:r>
      <w:proofErr w:type="spellStart"/>
      <w:r>
        <w:rPr>
          <w:rFonts w:ascii="Trebuchet MS" w:hAnsi="Trebuchet MS"/>
          <w:color w:val="000000"/>
          <w:sz w:val="22"/>
          <w:szCs w:val="22"/>
        </w:rPr>
        <w:t>Campestra</w:t>
      </w:r>
      <w:proofErr w:type="spellEnd"/>
      <w:r>
        <w:rPr>
          <w:rFonts w:ascii="Trebuchet MS" w:hAnsi="Trebuchet MS"/>
          <w:color w:val="000000"/>
          <w:sz w:val="22"/>
          <w:szCs w:val="22"/>
        </w:rPr>
        <w:t>), would be an acceptable replacement for the five trees which were supposed to be retained under the landscaping plan approved under Discharge of condition application 17</w:t>
      </w:r>
      <w:r w:rsidRPr="007B3EDB">
        <w:rPr>
          <w:rFonts w:ascii="Trebuchet MS" w:hAnsi="Trebuchet MS"/>
          <w:sz w:val="22"/>
          <w:szCs w:val="22"/>
        </w:rPr>
        <w:t>0599</w:t>
      </w:r>
      <w:r>
        <w:rPr>
          <w:rFonts w:ascii="Trebuchet MS" w:hAnsi="Trebuchet MS"/>
          <w:sz w:val="22"/>
          <w:szCs w:val="22"/>
        </w:rPr>
        <w:t xml:space="preserve">. The proposed landscaping plan, </w:t>
      </w:r>
      <w:r>
        <w:rPr>
          <w:rFonts w:ascii="Trebuchet MS" w:hAnsi="Trebuchet MS"/>
          <w:color w:val="000000" w:themeColor="text1"/>
          <w:sz w:val="22"/>
          <w:szCs w:val="22"/>
        </w:rPr>
        <w:t xml:space="preserve">Drawing No: 141342/07 </w:t>
      </w:r>
      <w:proofErr w:type="gramStart"/>
      <w:r>
        <w:rPr>
          <w:rFonts w:ascii="Trebuchet MS" w:hAnsi="Trebuchet MS"/>
          <w:color w:val="000000" w:themeColor="text1"/>
          <w:sz w:val="22"/>
          <w:szCs w:val="22"/>
        </w:rPr>
        <w:t>F,</w:t>
      </w:r>
      <w:proofErr w:type="gramEnd"/>
      <w:r>
        <w:rPr>
          <w:rFonts w:ascii="Trebuchet MS" w:hAnsi="Trebuchet MS"/>
          <w:color w:val="000000" w:themeColor="text1"/>
          <w:sz w:val="22"/>
          <w:szCs w:val="22"/>
        </w:rPr>
        <w:t xml:space="preserve"> can be approved in place of Drawing No: 141342/07 B, which was approved under 170599. Conditions are suggested </w:t>
      </w:r>
    </w:p>
    <w:p w:rsidR="005A7AD9" w:rsidRPr="008D27DE" w:rsidRDefault="005A7AD9" w:rsidP="00005DE4">
      <w:pPr>
        <w:rPr>
          <w:rFonts w:ascii="Trebuchet MS" w:hAnsi="Trebuchet MS"/>
          <w:color w:val="000000" w:themeColor="text1"/>
          <w:sz w:val="22"/>
          <w:szCs w:val="22"/>
          <w:u w:val="single"/>
        </w:rPr>
      </w:pPr>
    </w:p>
    <w:p w:rsidR="00005DE4" w:rsidRPr="008D27DE" w:rsidRDefault="00005DE4" w:rsidP="00005DE4">
      <w:pPr>
        <w:rPr>
          <w:rFonts w:ascii="Trebuchet MS" w:hAnsi="Trebuchet MS"/>
          <w:color w:val="000000" w:themeColor="text1"/>
          <w:sz w:val="22"/>
          <w:szCs w:val="22"/>
          <w:u w:val="single"/>
        </w:rPr>
      </w:pPr>
      <w:r w:rsidRPr="008D27DE">
        <w:rPr>
          <w:rFonts w:ascii="Trebuchet MS" w:hAnsi="Trebuchet MS"/>
          <w:color w:val="000000" w:themeColor="text1"/>
          <w:sz w:val="22"/>
          <w:szCs w:val="22"/>
          <w:u w:val="single"/>
        </w:rPr>
        <w:t>Conclusion</w:t>
      </w:r>
    </w:p>
    <w:p w:rsidR="00005DE4" w:rsidRPr="00080C57" w:rsidRDefault="00067BD4" w:rsidP="00005DE4">
      <w:pPr>
        <w:contextualSpacing/>
        <w:rPr>
          <w:rFonts w:ascii="Trebuchet MS" w:hAnsi="Trebuchet MS"/>
          <w:color w:val="000000" w:themeColor="text1"/>
          <w:sz w:val="22"/>
          <w:szCs w:val="22"/>
        </w:rPr>
      </w:pPr>
      <w:r w:rsidRPr="008D27DE">
        <w:rPr>
          <w:rFonts w:ascii="Trebuchet MS" w:hAnsi="Trebuchet MS"/>
          <w:color w:val="000000" w:themeColor="text1"/>
          <w:sz w:val="22"/>
          <w:szCs w:val="22"/>
        </w:rPr>
        <w:t>The proposed</w:t>
      </w:r>
      <w:r>
        <w:rPr>
          <w:rFonts w:ascii="Trebuchet MS" w:hAnsi="Trebuchet MS"/>
          <w:color w:val="000000" w:themeColor="text1"/>
          <w:sz w:val="22"/>
          <w:szCs w:val="22"/>
        </w:rPr>
        <w:t xml:space="preserve"> alterations </w:t>
      </w:r>
      <w:r w:rsidR="005A7AD9">
        <w:rPr>
          <w:rFonts w:ascii="Trebuchet MS" w:hAnsi="Trebuchet MS"/>
          <w:color w:val="000000" w:themeColor="text1"/>
          <w:sz w:val="22"/>
          <w:szCs w:val="22"/>
        </w:rPr>
        <w:t xml:space="preserve">to the plans approved under planning permission 141145 and discharge of condition application </w:t>
      </w:r>
      <w:r w:rsidR="005A7AD9" w:rsidRPr="00D00223">
        <w:rPr>
          <w:rFonts w:ascii="Trebuchet MS" w:hAnsi="Trebuchet MS" w:cs="Courier New"/>
          <w:sz w:val="22"/>
          <w:szCs w:val="22"/>
        </w:rPr>
        <w:t>170599</w:t>
      </w:r>
      <w:r w:rsidR="0039120A">
        <w:rPr>
          <w:rFonts w:ascii="Trebuchet MS" w:hAnsi="Trebuchet MS" w:cs="Courier New"/>
          <w:sz w:val="22"/>
          <w:szCs w:val="22"/>
        </w:rPr>
        <w:t xml:space="preserve">, for a gabion wall along the boundary with 50 </w:t>
      </w:r>
      <w:proofErr w:type="spellStart"/>
      <w:r w:rsidR="0039120A">
        <w:rPr>
          <w:rFonts w:ascii="Trebuchet MS" w:hAnsi="Trebuchet MS" w:cs="Courier New"/>
          <w:sz w:val="22"/>
          <w:szCs w:val="22"/>
        </w:rPr>
        <w:t>Highdown</w:t>
      </w:r>
      <w:proofErr w:type="spellEnd"/>
      <w:r w:rsidR="0039120A">
        <w:rPr>
          <w:rFonts w:ascii="Trebuchet MS" w:hAnsi="Trebuchet MS" w:cs="Courier New"/>
          <w:sz w:val="22"/>
          <w:szCs w:val="22"/>
        </w:rPr>
        <w:t xml:space="preserve"> Hill Road, a 1.8m fence set back 1m into the application plot, and the replacement of the 5 trees removed to the rear of the application plot with three new trees </w:t>
      </w:r>
      <w:r>
        <w:rPr>
          <w:rFonts w:ascii="Trebuchet MS" w:hAnsi="Trebuchet MS"/>
          <w:color w:val="000000" w:themeColor="text1"/>
          <w:sz w:val="22"/>
          <w:szCs w:val="22"/>
        </w:rPr>
        <w:t>are considered to be acceptable for the reasons set out above.</w:t>
      </w:r>
    </w:p>
    <w:p w:rsidR="00005DE4" w:rsidRPr="0039120A" w:rsidRDefault="00005DE4" w:rsidP="00005DE4">
      <w:pPr>
        <w:contextualSpacing/>
        <w:rPr>
          <w:rFonts w:ascii="Trebuchet MS" w:hAnsi="Trebuchet MS"/>
          <w:color w:val="000000" w:themeColor="text1"/>
          <w:sz w:val="22"/>
          <w:szCs w:val="22"/>
        </w:rPr>
      </w:pPr>
    </w:p>
    <w:p w:rsidR="00882B58" w:rsidRDefault="0039120A" w:rsidP="0039120A">
      <w:pPr>
        <w:rPr>
          <w:rFonts w:ascii="Trebuchet MS" w:eastAsia="Times New Roman" w:hAnsi="Trebuchet MS"/>
          <w:sz w:val="22"/>
          <w:szCs w:val="22"/>
        </w:rPr>
      </w:pPr>
      <w:r>
        <w:rPr>
          <w:rFonts w:ascii="Trebuchet MS" w:eastAsia="Times New Roman" w:hAnsi="Trebuchet MS"/>
          <w:sz w:val="22"/>
          <w:szCs w:val="22"/>
        </w:rPr>
        <w:t>Given that the removal of the trees and the construction of the gabion wall with the fence installed on top of it a</w:t>
      </w:r>
      <w:r w:rsidRPr="0039120A">
        <w:rPr>
          <w:rFonts w:ascii="Trebuchet MS" w:eastAsia="Times New Roman" w:hAnsi="Trebuchet MS"/>
          <w:sz w:val="22"/>
          <w:szCs w:val="22"/>
        </w:rPr>
        <w:t xml:space="preserve">re unauthorised, it is considered expedient for </w:t>
      </w:r>
      <w:r>
        <w:rPr>
          <w:rFonts w:ascii="Trebuchet MS" w:eastAsia="Times New Roman" w:hAnsi="Trebuchet MS"/>
          <w:sz w:val="22"/>
          <w:szCs w:val="22"/>
        </w:rPr>
        <w:t xml:space="preserve">the situation to be resolved </w:t>
      </w:r>
      <w:r>
        <w:rPr>
          <w:rFonts w:ascii="Trebuchet MS" w:eastAsia="Times New Roman" w:hAnsi="Trebuchet MS"/>
          <w:sz w:val="22"/>
          <w:szCs w:val="22"/>
        </w:rPr>
        <w:lastRenderedPageBreak/>
        <w:t>in line with the proposals approved under this application as soon as possible</w:t>
      </w:r>
      <w:r w:rsidRPr="0039120A">
        <w:rPr>
          <w:rFonts w:ascii="Trebuchet MS" w:eastAsia="Times New Roman" w:hAnsi="Trebuchet MS"/>
          <w:sz w:val="22"/>
          <w:szCs w:val="22"/>
        </w:rPr>
        <w:t xml:space="preserve">. Thus, instead of the standard three year condition, in order to remedy an existing breach, the applicant will have </w:t>
      </w:r>
    </w:p>
    <w:p w:rsidR="00882B58" w:rsidRDefault="005D7D25" w:rsidP="0039120A">
      <w:pPr>
        <w:rPr>
          <w:rFonts w:ascii="Trebuchet MS" w:eastAsia="Times New Roman" w:hAnsi="Trebuchet MS"/>
          <w:sz w:val="22"/>
          <w:szCs w:val="22"/>
        </w:rPr>
      </w:pPr>
      <w:r>
        <w:rPr>
          <w:rFonts w:ascii="Trebuchet MS" w:eastAsia="Times New Roman" w:hAnsi="Trebuchet MS"/>
          <w:sz w:val="22"/>
          <w:szCs w:val="22"/>
        </w:rPr>
        <w:t>3 months remove the existing fence and erect the new fence in the approved location and</w:t>
      </w:r>
      <w:r w:rsidR="00882B58">
        <w:rPr>
          <w:rFonts w:ascii="Trebuchet MS" w:eastAsia="Times New Roman" w:hAnsi="Trebuchet MS"/>
          <w:sz w:val="22"/>
          <w:szCs w:val="22"/>
        </w:rPr>
        <w:t xml:space="preserve"> 1 year </w:t>
      </w:r>
      <w:r>
        <w:rPr>
          <w:rFonts w:ascii="Trebuchet MS" w:eastAsia="Times New Roman" w:hAnsi="Trebuchet MS"/>
          <w:sz w:val="22"/>
          <w:szCs w:val="22"/>
        </w:rPr>
        <w:t xml:space="preserve">to plant the replacement </w:t>
      </w:r>
      <w:r w:rsidR="00882B58">
        <w:rPr>
          <w:rFonts w:ascii="Trebuchet MS" w:eastAsia="Times New Roman" w:hAnsi="Trebuchet MS"/>
          <w:sz w:val="22"/>
          <w:szCs w:val="22"/>
        </w:rPr>
        <w:t>trees</w:t>
      </w:r>
      <w:r>
        <w:rPr>
          <w:rFonts w:ascii="Trebuchet MS" w:eastAsia="Times New Roman" w:hAnsi="Trebuchet MS"/>
          <w:sz w:val="22"/>
          <w:szCs w:val="22"/>
        </w:rPr>
        <w:t xml:space="preserve"> (given the Tree Officers recommendation that </w:t>
      </w:r>
      <w:r w:rsidR="001D1394">
        <w:rPr>
          <w:rFonts w:ascii="Trebuchet MS" w:eastAsia="Times New Roman" w:hAnsi="Trebuchet MS"/>
          <w:sz w:val="22"/>
          <w:szCs w:val="22"/>
        </w:rPr>
        <w:t xml:space="preserve">the trees be planted during the </w:t>
      </w:r>
      <w:r w:rsidR="001D1394" w:rsidRPr="007B3EDB">
        <w:rPr>
          <w:rFonts w:ascii="Trebuchet MS" w:hAnsi="Trebuchet MS"/>
          <w:sz w:val="22"/>
          <w:szCs w:val="22"/>
        </w:rPr>
        <w:t xml:space="preserve">planting season </w:t>
      </w:r>
      <w:r w:rsidR="001D1394">
        <w:rPr>
          <w:rFonts w:ascii="Trebuchet MS" w:hAnsi="Trebuchet MS"/>
          <w:sz w:val="22"/>
          <w:szCs w:val="22"/>
        </w:rPr>
        <w:t xml:space="preserve">which </w:t>
      </w:r>
      <w:r w:rsidR="001D1394" w:rsidRPr="007B3EDB">
        <w:rPr>
          <w:rFonts w:ascii="Trebuchet MS" w:hAnsi="Trebuchet MS"/>
          <w:sz w:val="22"/>
          <w:szCs w:val="22"/>
        </w:rPr>
        <w:t>runs from November to March</w:t>
      </w:r>
      <w:r w:rsidR="001D1394">
        <w:rPr>
          <w:rFonts w:ascii="Trebuchet MS" w:hAnsi="Trebuchet MS"/>
          <w:sz w:val="22"/>
          <w:szCs w:val="22"/>
        </w:rPr>
        <w:t>)</w:t>
      </w:r>
      <w:r w:rsidR="00882B58">
        <w:rPr>
          <w:rFonts w:ascii="Trebuchet MS" w:eastAsia="Times New Roman" w:hAnsi="Trebuchet MS"/>
          <w:sz w:val="22"/>
          <w:szCs w:val="22"/>
        </w:rPr>
        <w:t>.</w:t>
      </w:r>
    </w:p>
    <w:p w:rsidR="0039120A" w:rsidRPr="00080C57" w:rsidRDefault="0039120A" w:rsidP="00005DE4">
      <w:pPr>
        <w:contextualSpacing/>
        <w:rPr>
          <w:rFonts w:ascii="Trebuchet MS" w:hAnsi="Trebuchet MS"/>
          <w:color w:val="000000" w:themeColor="text1"/>
          <w:sz w:val="22"/>
          <w:szCs w:val="22"/>
        </w:rPr>
      </w:pPr>
    </w:p>
    <w:p w:rsidR="00005DE4" w:rsidRPr="00080C57" w:rsidRDefault="00005DE4" w:rsidP="00005DE4">
      <w:pPr>
        <w:pStyle w:val="Standard"/>
        <w:spacing w:after="0"/>
        <w:jc w:val="both"/>
        <w:rPr>
          <w:rFonts w:ascii="Trebuchet MS" w:hAnsi="Trebuchet MS"/>
          <w:color w:val="000000" w:themeColor="text1"/>
        </w:rPr>
      </w:pPr>
      <w:r w:rsidRPr="00080C57">
        <w:rPr>
          <w:rFonts w:ascii="Trebuchet MS" w:hAnsi="Trebuchet MS" w:cs="F"/>
          <w:b/>
          <w:bCs/>
          <w:color w:val="000000" w:themeColor="text1"/>
          <w:lang w:eastAsia="en-GB"/>
        </w:rPr>
        <w:t>RECOMMENDATION:</w:t>
      </w:r>
    </w:p>
    <w:p w:rsidR="00005DE4" w:rsidRPr="00882B58" w:rsidRDefault="00005DE4" w:rsidP="00005DE4">
      <w:pPr>
        <w:pStyle w:val="Standard"/>
        <w:spacing w:after="0"/>
        <w:ind w:hanging="11"/>
        <w:jc w:val="both"/>
        <w:rPr>
          <w:rFonts w:ascii="Trebuchet MS" w:hAnsi="Trebuchet MS" w:cs="F"/>
          <w:b/>
          <w:color w:val="000000" w:themeColor="text1"/>
          <w:lang w:eastAsia="en-GB"/>
        </w:rPr>
      </w:pPr>
      <w:proofErr w:type="gramStart"/>
      <w:r w:rsidRPr="00882B58">
        <w:rPr>
          <w:rFonts w:ascii="Trebuchet MS" w:hAnsi="Trebuchet MS" w:cs="F"/>
          <w:b/>
          <w:color w:val="000000" w:themeColor="text1"/>
          <w:lang w:eastAsia="en-GB"/>
        </w:rPr>
        <w:t>Grant</w:t>
      </w:r>
      <w:r w:rsidR="001F188B" w:rsidRPr="00882B58">
        <w:rPr>
          <w:rFonts w:ascii="Trebuchet MS" w:hAnsi="Trebuchet MS" w:cs="F"/>
          <w:b/>
          <w:color w:val="000000" w:themeColor="text1"/>
          <w:lang w:eastAsia="en-GB"/>
        </w:rPr>
        <w:t xml:space="preserve"> Variation of </w:t>
      </w:r>
      <w:r w:rsidR="001F188B" w:rsidRPr="00882B58">
        <w:rPr>
          <w:rFonts w:ascii="Trebuchet MS" w:hAnsi="Trebuchet MS"/>
          <w:b/>
          <w:color w:val="000000"/>
        </w:rPr>
        <w:t>Condition 2 (</w:t>
      </w:r>
      <w:r w:rsidR="0039120A" w:rsidRPr="00882B58">
        <w:rPr>
          <w:rFonts w:ascii="Trebuchet MS" w:hAnsi="Trebuchet MS"/>
          <w:b/>
          <w:color w:val="000000"/>
        </w:rPr>
        <w:t>Approved Plans</w:t>
      </w:r>
      <w:r w:rsidR="001F188B" w:rsidRPr="00882B58">
        <w:rPr>
          <w:rFonts w:ascii="Trebuchet MS" w:hAnsi="Trebuchet MS"/>
          <w:b/>
          <w:color w:val="000000"/>
        </w:rPr>
        <w:t xml:space="preserve">) and </w:t>
      </w:r>
      <w:r w:rsidR="001D1394">
        <w:rPr>
          <w:rFonts w:ascii="Trebuchet MS" w:hAnsi="Trebuchet MS"/>
          <w:b/>
          <w:color w:val="000000"/>
        </w:rPr>
        <w:t>variation</w:t>
      </w:r>
      <w:r w:rsidR="0039120A" w:rsidRPr="00882B58">
        <w:rPr>
          <w:rFonts w:ascii="Trebuchet MS" w:hAnsi="Trebuchet MS"/>
          <w:b/>
          <w:color w:val="000000"/>
        </w:rPr>
        <w:t xml:space="preserve"> of </w:t>
      </w:r>
      <w:r w:rsidR="001F188B" w:rsidRPr="00882B58">
        <w:rPr>
          <w:rFonts w:ascii="Trebuchet MS" w:hAnsi="Trebuchet MS"/>
          <w:b/>
          <w:color w:val="000000"/>
        </w:rPr>
        <w:t xml:space="preserve">Condition </w:t>
      </w:r>
      <w:r w:rsidR="0039120A" w:rsidRPr="00882B58">
        <w:rPr>
          <w:rFonts w:ascii="Trebuchet MS" w:hAnsi="Trebuchet MS"/>
          <w:b/>
          <w:color w:val="000000"/>
        </w:rPr>
        <w:t>6</w:t>
      </w:r>
      <w:r w:rsidR="001F188B" w:rsidRPr="00882B58">
        <w:rPr>
          <w:rFonts w:ascii="Trebuchet MS" w:hAnsi="Trebuchet MS"/>
          <w:b/>
          <w:color w:val="000000"/>
        </w:rPr>
        <w:t xml:space="preserve"> (</w:t>
      </w:r>
      <w:r w:rsidR="0039120A" w:rsidRPr="00882B58">
        <w:rPr>
          <w:rFonts w:ascii="Trebuchet MS" w:hAnsi="Trebuchet MS"/>
          <w:b/>
          <w:color w:val="000000" w:themeColor="text1"/>
        </w:rPr>
        <w:t>Submission of hard and soft landscaping scheme)</w:t>
      </w:r>
      <w:r w:rsidR="001F188B" w:rsidRPr="00882B58">
        <w:rPr>
          <w:rFonts w:ascii="Trebuchet MS" w:hAnsi="Trebuchet MS"/>
          <w:b/>
          <w:color w:val="000000"/>
        </w:rPr>
        <w:t xml:space="preserve"> of planning application </w:t>
      </w:r>
      <w:r w:rsidR="0039120A" w:rsidRPr="00882B58">
        <w:rPr>
          <w:rFonts w:ascii="Trebuchet MS" w:hAnsi="Trebuchet MS"/>
          <w:b/>
          <w:color w:val="000000"/>
        </w:rPr>
        <w:t>14</w:t>
      </w:r>
      <w:r w:rsidR="00882B58" w:rsidRPr="00882B58">
        <w:rPr>
          <w:rFonts w:ascii="Trebuchet MS" w:hAnsi="Trebuchet MS"/>
          <w:b/>
          <w:color w:val="000000"/>
        </w:rPr>
        <w:t>11</w:t>
      </w:r>
      <w:r w:rsidR="0039120A" w:rsidRPr="00882B58">
        <w:rPr>
          <w:rFonts w:ascii="Trebuchet MS" w:hAnsi="Trebuchet MS"/>
          <w:b/>
          <w:color w:val="000000"/>
        </w:rPr>
        <w:t>45</w:t>
      </w:r>
      <w:r w:rsidR="001F188B" w:rsidRPr="00882B58">
        <w:rPr>
          <w:rFonts w:ascii="Trebuchet MS" w:hAnsi="Trebuchet MS"/>
          <w:b/>
          <w:color w:val="000000"/>
        </w:rPr>
        <w:t>.</w:t>
      </w:r>
      <w:proofErr w:type="gramEnd"/>
    </w:p>
    <w:p w:rsidR="0039120A" w:rsidRPr="001D1394" w:rsidRDefault="0039120A" w:rsidP="004C0F24">
      <w:pPr>
        <w:rPr>
          <w:rFonts w:ascii="Trebuchet MS" w:hAnsi="Trebuchet MS"/>
          <w:sz w:val="22"/>
          <w:szCs w:val="22"/>
          <w:u w:val="single"/>
        </w:rPr>
      </w:pPr>
      <w:r w:rsidRPr="001D1394">
        <w:rPr>
          <w:rFonts w:ascii="Trebuchet MS" w:hAnsi="Trebuchet MS"/>
          <w:sz w:val="22"/>
          <w:szCs w:val="22"/>
          <w:u w:val="single"/>
        </w:rPr>
        <w:t>Conditions</w:t>
      </w:r>
    </w:p>
    <w:p w:rsidR="001D1394" w:rsidRDefault="001D1394" w:rsidP="001D1394">
      <w:pPr>
        <w:tabs>
          <w:tab w:val="left" w:pos="0"/>
        </w:tabs>
        <w:autoSpaceDE/>
        <w:autoSpaceDN/>
        <w:spacing w:line="360" w:lineRule="auto"/>
        <w:contextualSpacing/>
        <w:jc w:val="both"/>
        <w:rPr>
          <w:rFonts w:cs="Arial"/>
          <w:sz w:val="22"/>
          <w:szCs w:val="22"/>
        </w:rPr>
      </w:pPr>
    </w:p>
    <w:p w:rsidR="001D1394" w:rsidRPr="001D1394" w:rsidRDefault="001D1394" w:rsidP="001D1394">
      <w:pPr>
        <w:tabs>
          <w:tab w:val="left" w:pos="0"/>
        </w:tabs>
        <w:autoSpaceDE/>
        <w:autoSpaceDN/>
        <w:contextualSpacing/>
        <w:jc w:val="both"/>
        <w:rPr>
          <w:rFonts w:ascii="Trebuchet MS" w:hAnsi="Trebuchet MS" w:cs="Arial"/>
          <w:sz w:val="22"/>
          <w:szCs w:val="22"/>
        </w:rPr>
      </w:pPr>
      <w:r w:rsidRPr="001D1394">
        <w:rPr>
          <w:rFonts w:ascii="Trebuchet MS" w:hAnsi="Trebuchet MS" w:cs="Arial"/>
          <w:sz w:val="22"/>
          <w:szCs w:val="22"/>
        </w:rPr>
        <w:t xml:space="preserve">In line with the NPPG, all of the original conditions (as part of </w:t>
      </w:r>
      <w:r>
        <w:rPr>
          <w:rFonts w:ascii="Trebuchet MS" w:hAnsi="Trebuchet MS" w:cs="Arial"/>
          <w:sz w:val="22"/>
          <w:szCs w:val="22"/>
        </w:rPr>
        <w:t>141145</w:t>
      </w:r>
      <w:r w:rsidRPr="001D1394">
        <w:rPr>
          <w:rFonts w:ascii="Trebuchet MS" w:hAnsi="Trebuchet MS" w:cs="Arial"/>
          <w:sz w:val="22"/>
          <w:szCs w:val="22"/>
        </w:rPr>
        <w:t xml:space="preserve">) are reproduced below in </w:t>
      </w:r>
      <w:r w:rsidRPr="001D1394">
        <w:rPr>
          <w:rFonts w:ascii="Trebuchet MS" w:hAnsi="Trebuchet MS" w:cs="Arial"/>
          <w:color w:val="00B050"/>
          <w:sz w:val="22"/>
          <w:szCs w:val="22"/>
        </w:rPr>
        <w:t>green</w:t>
      </w:r>
      <w:r w:rsidRPr="001D1394">
        <w:rPr>
          <w:rFonts w:ascii="Trebuchet MS" w:hAnsi="Trebuchet MS" w:cs="Arial"/>
          <w:sz w:val="22"/>
          <w:szCs w:val="22"/>
        </w:rPr>
        <w:t xml:space="preserve">, with the now proposed conditions (bearing in mind the NPPG) below in </w:t>
      </w:r>
      <w:r w:rsidRPr="001D1394">
        <w:rPr>
          <w:rFonts w:ascii="Trebuchet MS" w:hAnsi="Trebuchet MS" w:cs="Arial"/>
          <w:color w:val="0070C0"/>
          <w:sz w:val="22"/>
          <w:szCs w:val="22"/>
        </w:rPr>
        <w:t>blue</w:t>
      </w:r>
      <w:r w:rsidRPr="001D1394">
        <w:rPr>
          <w:rFonts w:ascii="Trebuchet MS" w:hAnsi="Trebuchet MS" w:cs="Arial"/>
          <w:sz w:val="22"/>
          <w:szCs w:val="22"/>
        </w:rPr>
        <w:t xml:space="preserve">. Officer notes explaining the changes are detailed in </w:t>
      </w:r>
      <w:r w:rsidRPr="001D1394">
        <w:rPr>
          <w:rFonts w:ascii="Trebuchet MS" w:hAnsi="Trebuchet MS" w:cs="Arial"/>
          <w:color w:val="FF0000"/>
          <w:sz w:val="22"/>
          <w:szCs w:val="22"/>
        </w:rPr>
        <w:t>red.</w:t>
      </w:r>
      <w:r w:rsidRPr="001D1394">
        <w:rPr>
          <w:rFonts w:ascii="Trebuchet MS" w:hAnsi="Trebuchet MS" w:cs="Arial"/>
          <w:sz w:val="22"/>
          <w:szCs w:val="22"/>
        </w:rPr>
        <w:t xml:space="preserve"> </w:t>
      </w:r>
    </w:p>
    <w:p w:rsidR="00005DE4" w:rsidRPr="001D1394" w:rsidRDefault="00005DE4" w:rsidP="00005DE4">
      <w:pPr>
        <w:rPr>
          <w:rFonts w:ascii="Trebuchet MS" w:hAnsi="Trebuchet MS"/>
          <w:sz w:val="22"/>
          <w:szCs w:val="22"/>
        </w:rPr>
      </w:pPr>
    </w:p>
    <w:p w:rsidR="001D1394" w:rsidRDefault="001D1394" w:rsidP="001D1394">
      <w:pPr>
        <w:pStyle w:val="Default"/>
        <w:rPr>
          <w:rFonts w:ascii="Trebuchet MS" w:hAnsi="Trebuchet MS"/>
          <w:color w:val="00B050"/>
          <w:sz w:val="22"/>
          <w:szCs w:val="22"/>
        </w:rPr>
      </w:pPr>
      <w:r>
        <w:rPr>
          <w:rFonts w:ascii="Trebuchet MS" w:hAnsi="Trebuchet MS"/>
          <w:color w:val="00B050"/>
          <w:sz w:val="22"/>
          <w:szCs w:val="22"/>
        </w:rPr>
        <w:t xml:space="preserve">1. </w:t>
      </w:r>
      <w:r w:rsidRPr="001D1394">
        <w:rPr>
          <w:rFonts w:ascii="Trebuchet MS" w:hAnsi="Trebuchet MS"/>
          <w:color w:val="00B050"/>
          <w:sz w:val="22"/>
          <w:szCs w:val="22"/>
        </w:rPr>
        <w:t xml:space="preserve">The development hereby permitted shall begin </w:t>
      </w:r>
      <w:proofErr w:type="spellStart"/>
      <w:r w:rsidRPr="001D1394">
        <w:rPr>
          <w:rFonts w:ascii="Trebuchet MS" w:hAnsi="Trebuchet MS"/>
          <w:color w:val="00B050"/>
          <w:sz w:val="22"/>
          <w:szCs w:val="22"/>
        </w:rPr>
        <w:t>not</w:t>
      </w:r>
      <w:proofErr w:type="spellEnd"/>
      <w:r w:rsidRPr="001D1394">
        <w:rPr>
          <w:rFonts w:ascii="Trebuchet MS" w:hAnsi="Trebuchet MS"/>
          <w:color w:val="00B050"/>
          <w:sz w:val="22"/>
          <w:szCs w:val="22"/>
        </w:rPr>
        <w:t xml:space="preserve"> later than three years from the date of this decision. </w:t>
      </w:r>
    </w:p>
    <w:p w:rsidR="001D1394" w:rsidRPr="001D1394" w:rsidRDefault="001D1394" w:rsidP="001D1394">
      <w:pPr>
        <w:pStyle w:val="Default"/>
        <w:rPr>
          <w:rFonts w:ascii="Trebuchet MS" w:hAnsi="Trebuchet MS"/>
          <w:color w:val="00B050"/>
          <w:sz w:val="22"/>
          <w:szCs w:val="22"/>
        </w:rPr>
      </w:pPr>
    </w:p>
    <w:p w:rsidR="00E56DD0" w:rsidRDefault="001D1394" w:rsidP="001D1394">
      <w:pPr>
        <w:tabs>
          <w:tab w:val="left" w:pos="0"/>
        </w:tabs>
        <w:autoSpaceDE/>
        <w:autoSpaceDN/>
        <w:jc w:val="both"/>
        <w:rPr>
          <w:rFonts w:ascii="Trebuchet MS" w:hAnsi="Trebuchet MS" w:cs="Arial"/>
          <w:color w:val="0070C0"/>
          <w:sz w:val="22"/>
          <w:szCs w:val="24"/>
        </w:rPr>
      </w:pPr>
      <w:bookmarkStart w:id="0" w:name="_GoBack"/>
      <w:r w:rsidRPr="001D1394">
        <w:rPr>
          <w:rFonts w:ascii="Trebuchet MS" w:hAnsi="Trebuchet MS" w:cs="Arial"/>
          <w:color w:val="0070C0"/>
          <w:sz w:val="22"/>
          <w:szCs w:val="24"/>
        </w:rPr>
        <w:t xml:space="preserve">Condition 1 of the original planning permission (3 </w:t>
      </w:r>
      <w:r w:rsidR="00EE08A5">
        <w:rPr>
          <w:rFonts w:ascii="Trebuchet MS" w:hAnsi="Trebuchet MS" w:cs="Arial"/>
          <w:color w:val="0070C0"/>
          <w:sz w:val="22"/>
          <w:szCs w:val="24"/>
        </w:rPr>
        <w:t>years for implementation - Ref 141145</w:t>
      </w:r>
      <w:r w:rsidRPr="001D1394">
        <w:rPr>
          <w:rFonts w:ascii="Trebuchet MS" w:hAnsi="Trebuchet MS" w:cs="Arial"/>
          <w:color w:val="0070C0"/>
          <w:sz w:val="22"/>
          <w:szCs w:val="24"/>
        </w:rPr>
        <w:t>) is no longer relevant</w:t>
      </w:r>
      <w:r w:rsidR="00E56DD0">
        <w:rPr>
          <w:rFonts w:ascii="Trebuchet MS" w:hAnsi="Trebuchet MS" w:cs="Arial"/>
          <w:color w:val="0070C0"/>
          <w:sz w:val="22"/>
          <w:szCs w:val="24"/>
        </w:rPr>
        <w:t>.</w:t>
      </w:r>
    </w:p>
    <w:p w:rsidR="00E56DD0" w:rsidRDefault="00E56DD0" w:rsidP="001D1394">
      <w:pPr>
        <w:tabs>
          <w:tab w:val="left" w:pos="0"/>
        </w:tabs>
        <w:autoSpaceDE/>
        <w:autoSpaceDN/>
        <w:jc w:val="both"/>
        <w:rPr>
          <w:rFonts w:ascii="Trebuchet MS" w:hAnsi="Trebuchet MS" w:cs="Arial"/>
          <w:color w:val="0070C0"/>
          <w:sz w:val="22"/>
          <w:szCs w:val="24"/>
        </w:rPr>
      </w:pPr>
    </w:p>
    <w:p w:rsidR="001D1394" w:rsidRDefault="00E56DD0" w:rsidP="001D1394">
      <w:pPr>
        <w:tabs>
          <w:tab w:val="left" w:pos="0"/>
        </w:tabs>
        <w:autoSpaceDE/>
        <w:autoSpaceDN/>
        <w:jc w:val="both"/>
        <w:rPr>
          <w:rFonts w:ascii="Trebuchet MS" w:hAnsi="Trebuchet MS" w:cs="Arial"/>
          <w:color w:val="0070C0"/>
          <w:sz w:val="22"/>
          <w:szCs w:val="24"/>
        </w:rPr>
      </w:pPr>
      <w:r>
        <w:rPr>
          <w:rFonts w:ascii="Trebuchet MS" w:hAnsi="Trebuchet MS" w:cs="Arial"/>
          <w:color w:val="0070C0"/>
          <w:sz w:val="22"/>
          <w:szCs w:val="24"/>
        </w:rPr>
        <w:t>Reason: A</w:t>
      </w:r>
      <w:r w:rsidR="001D1394" w:rsidRPr="001D1394">
        <w:rPr>
          <w:rFonts w:ascii="Trebuchet MS" w:hAnsi="Trebuchet MS" w:cs="Arial"/>
          <w:color w:val="0070C0"/>
          <w:sz w:val="22"/>
          <w:szCs w:val="24"/>
        </w:rPr>
        <w:t xml:space="preserve">s the permission has already been implemented. </w:t>
      </w:r>
    </w:p>
    <w:bookmarkEnd w:id="0"/>
    <w:p w:rsidR="001D1394" w:rsidRDefault="001D1394" w:rsidP="001D1394">
      <w:pPr>
        <w:tabs>
          <w:tab w:val="left" w:pos="0"/>
        </w:tabs>
        <w:autoSpaceDE/>
        <w:autoSpaceDN/>
        <w:jc w:val="both"/>
        <w:rPr>
          <w:rFonts w:ascii="Trebuchet MS" w:hAnsi="Trebuchet MS" w:cs="Arial"/>
          <w:color w:val="0070C0"/>
          <w:sz w:val="22"/>
          <w:szCs w:val="24"/>
        </w:rPr>
      </w:pPr>
    </w:p>
    <w:p w:rsidR="001D1394" w:rsidRDefault="001D1394" w:rsidP="001D1394">
      <w:pPr>
        <w:tabs>
          <w:tab w:val="left" w:pos="0"/>
        </w:tabs>
        <w:autoSpaceDE/>
        <w:autoSpaceDN/>
        <w:jc w:val="both"/>
        <w:rPr>
          <w:rFonts w:ascii="Trebuchet MS" w:hAnsi="Trebuchet MS" w:cs="Arial"/>
          <w:color w:val="FF0000"/>
          <w:sz w:val="22"/>
          <w:szCs w:val="24"/>
        </w:rPr>
      </w:pPr>
      <w:r>
        <w:rPr>
          <w:rFonts w:ascii="Trebuchet MS" w:hAnsi="Trebuchet MS" w:cs="Arial"/>
          <w:color w:val="FF0000"/>
          <w:sz w:val="22"/>
          <w:szCs w:val="24"/>
        </w:rPr>
        <w:t>The altered condition is self-explanatory</w:t>
      </w:r>
      <w:r w:rsidR="00460BCE">
        <w:rPr>
          <w:rFonts w:ascii="Trebuchet MS" w:hAnsi="Trebuchet MS" w:cs="Arial"/>
          <w:color w:val="FF0000"/>
          <w:sz w:val="22"/>
          <w:szCs w:val="24"/>
        </w:rPr>
        <w:t>.</w:t>
      </w:r>
    </w:p>
    <w:p w:rsidR="00C93742" w:rsidRDefault="00C93742" w:rsidP="001D1394">
      <w:pPr>
        <w:tabs>
          <w:tab w:val="left" w:pos="0"/>
        </w:tabs>
        <w:autoSpaceDE/>
        <w:autoSpaceDN/>
        <w:jc w:val="both"/>
        <w:rPr>
          <w:rFonts w:ascii="Trebuchet MS" w:hAnsi="Trebuchet MS" w:cs="Arial"/>
          <w:color w:val="FF0000"/>
          <w:sz w:val="22"/>
          <w:szCs w:val="24"/>
        </w:rPr>
      </w:pPr>
    </w:p>
    <w:p w:rsidR="00645C69" w:rsidRPr="00460BCE" w:rsidRDefault="00645C69" w:rsidP="00645C69">
      <w:pPr>
        <w:overflowPunct w:val="0"/>
        <w:adjustRightInd w:val="0"/>
        <w:spacing w:line="23" w:lineRule="atLeast"/>
        <w:jc w:val="both"/>
        <w:textAlignment w:val="baseline"/>
        <w:rPr>
          <w:rFonts w:ascii="Trebuchet MS" w:hAnsi="Trebuchet MS" w:cs="Arial"/>
          <w:color w:val="0070C0"/>
          <w:sz w:val="22"/>
          <w:szCs w:val="22"/>
        </w:rPr>
      </w:pPr>
      <w:r w:rsidRPr="00ED117E">
        <w:rPr>
          <w:rFonts w:ascii="Trebuchet MS" w:hAnsi="Trebuchet MS" w:cs="Arial"/>
          <w:color w:val="0070C0"/>
          <w:sz w:val="22"/>
          <w:szCs w:val="22"/>
        </w:rPr>
        <w:t xml:space="preserve">The complete removal of the unauthorised </w:t>
      </w:r>
      <w:r w:rsidR="00C467D8" w:rsidRPr="00ED117E">
        <w:rPr>
          <w:rFonts w:ascii="Trebuchet MS" w:hAnsi="Trebuchet MS" w:cs="Arial"/>
          <w:color w:val="0070C0"/>
          <w:sz w:val="22"/>
          <w:szCs w:val="22"/>
        </w:rPr>
        <w:t>fence</w:t>
      </w:r>
      <w:r w:rsidRPr="00ED117E">
        <w:rPr>
          <w:rFonts w:ascii="Trebuchet MS" w:hAnsi="Trebuchet MS" w:cs="Arial"/>
          <w:color w:val="0070C0"/>
          <w:sz w:val="22"/>
          <w:szCs w:val="22"/>
        </w:rPr>
        <w:t xml:space="preserve"> </w:t>
      </w:r>
      <w:r w:rsidR="00C467D8" w:rsidRPr="00ED117E">
        <w:rPr>
          <w:rFonts w:ascii="Trebuchet MS" w:hAnsi="Trebuchet MS" w:cs="Arial"/>
          <w:color w:val="0070C0"/>
          <w:sz w:val="22"/>
          <w:szCs w:val="22"/>
        </w:rPr>
        <w:t>and its relocation to the position hereby approved, by Drawing No:</w:t>
      </w:r>
      <w:r w:rsidRPr="00ED117E">
        <w:rPr>
          <w:rFonts w:ascii="Trebuchet MS" w:hAnsi="Trebuchet MS" w:cs="Arial"/>
          <w:color w:val="0070C0"/>
          <w:sz w:val="22"/>
          <w:szCs w:val="22"/>
        </w:rPr>
        <w:t xml:space="preserve"> </w:t>
      </w:r>
      <w:r w:rsidR="00C467D8" w:rsidRPr="00ED117E">
        <w:rPr>
          <w:rFonts w:ascii="Trebuchet MS" w:hAnsi="Trebuchet MS" w:cs="Arial"/>
          <w:bCs/>
          <w:color w:val="0070C0"/>
          <w:sz w:val="22"/>
          <w:szCs w:val="22"/>
        </w:rPr>
        <w:t>141342/07 F – Landscaping Plan, received 1</w:t>
      </w:r>
      <w:r w:rsidR="00C467D8" w:rsidRPr="00ED117E">
        <w:rPr>
          <w:rFonts w:ascii="Trebuchet MS" w:hAnsi="Trebuchet MS" w:cs="Arial"/>
          <w:bCs/>
          <w:color w:val="0070C0"/>
          <w:sz w:val="22"/>
          <w:szCs w:val="22"/>
          <w:vertAlign w:val="superscript"/>
        </w:rPr>
        <w:t>st</w:t>
      </w:r>
      <w:r w:rsidR="00C467D8" w:rsidRPr="00ED117E">
        <w:rPr>
          <w:rFonts w:ascii="Trebuchet MS" w:hAnsi="Trebuchet MS" w:cs="Arial"/>
          <w:bCs/>
          <w:color w:val="0070C0"/>
          <w:sz w:val="22"/>
          <w:szCs w:val="22"/>
        </w:rPr>
        <w:t xml:space="preserve"> May 2018,</w:t>
      </w:r>
      <w:r w:rsidR="00C467D8" w:rsidRPr="00ED117E">
        <w:rPr>
          <w:rFonts w:ascii="Trebuchet MS" w:hAnsi="Trebuchet MS" w:cs="Arial"/>
          <w:color w:val="0070C0"/>
          <w:sz w:val="22"/>
          <w:szCs w:val="22"/>
        </w:rPr>
        <w:t xml:space="preserve"> </w:t>
      </w:r>
      <w:r w:rsidR="00ED117E">
        <w:rPr>
          <w:rFonts w:ascii="Trebuchet MS" w:hAnsi="Trebuchet MS" w:cs="Arial"/>
          <w:color w:val="0070C0"/>
          <w:sz w:val="22"/>
          <w:szCs w:val="22"/>
        </w:rPr>
        <w:t xml:space="preserve">shall take place </w:t>
      </w:r>
      <w:r w:rsidRPr="00ED117E">
        <w:rPr>
          <w:rFonts w:ascii="Trebuchet MS" w:hAnsi="Trebuchet MS" w:cs="Arial"/>
          <w:color w:val="0070C0"/>
          <w:sz w:val="22"/>
          <w:szCs w:val="22"/>
        </w:rPr>
        <w:t xml:space="preserve">within </w:t>
      </w:r>
      <w:r w:rsidR="00C467D8" w:rsidRPr="00ED117E">
        <w:rPr>
          <w:rFonts w:ascii="Trebuchet MS" w:hAnsi="Trebuchet MS" w:cs="Arial"/>
          <w:color w:val="0070C0"/>
          <w:sz w:val="22"/>
          <w:szCs w:val="22"/>
        </w:rPr>
        <w:t>three months of the date of this consent</w:t>
      </w:r>
      <w:r w:rsidRPr="00ED117E">
        <w:rPr>
          <w:rFonts w:ascii="Trebuchet MS" w:hAnsi="Trebuchet MS" w:cs="Arial"/>
          <w:color w:val="0070C0"/>
          <w:sz w:val="22"/>
          <w:szCs w:val="22"/>
        </w:rPr>
        <w:t xml:space="preserve">. The </w:t>
      </w:r>
      <w:r w:rsidR="00C467D8" w:rsidRPr="00ED117E">
        <w:rPr>
          <w:rFonts w:ascii="Trebuchet MS" w:hAnsi="Trebuchet MS" w:cs="Arial"/>
          <w:color w:val="0070C0"/>
          <w:sz w:val="22"/>
          <w:szCs w:val="22"/>
        </w:rPr>
        <w:t>planting of the trees</w:t>
      </w:r>
      <w:r w:rsidRPr="00ED117E">
        <w:rPr>
          <w:rFonts w:ascii="Trebuchet MS" w:hAnsi="Trebuchet MS" w:cs="Arial"/>
          <w:color w:val="0070C0"/>
          <w:sz w:val="22"/>
          <w:szCs w:val="22"/>
        </w:rPr>
        <w:t xml:space="preserve"> hereby approved</w:t>
      </w:r>
      <w:r w:rsidR="00C467D8" w:rsidRPr="00ED117E">
        <w:rPr>
          <w:rFonts w:ascii="Trebuchet MS" w:hAnsi="Trebuchet MS" w:cs="Arial"/>
          <w:color w:val="0070C0"/>
          <w:sz w:val="22"/>
          <w:szCs w:val="22"/>
        </w:rPr>
        <w:t xml:space="preserve">, by Drawing No: </w:t>
      </w:r>
      <w:r w:rsidR="00C467D8" w:rsidRPr="00ED117E">
        <w:rPr>
          <w:rFonts w:ascii="Trebuchet MS" w:hAnsi="Trebuchet MS" w:cs="Arial"/>
          <w:bCs/>
          <w:color w:val="0070C0"/>
          <w:sz w:val="22"/>
          <w:szCs w:val="22"/>
        </w:rPr>
        <w:t>141342/07 F – Landscaping Plan, received 1</w:t>
      </w:r>
      <w:r w:rsidR="00C467D8" w:rsidRPr="00ED117E">
        <w:rPr>
          <w:rFonts w:ascii="Trebuchet MS" w:hAnsi="Trebuchet MS" w:cs="Arial"/>
          <w:bCs/>
          <w:color w:val="0070C0"/>
          <w:sz w:val="22"/>
          <w:szCs w:val="22"/>
          <w:vertAlign w:val="superscript"/>
        </w:rPr>
        <w:t>st</w:t>
      </w:r>
      <w:r w:rsidR="00C467D8" w:rsidRPr="00ED117E">
        <w:rPr>
          <w:rFonts w:ascii="Trebuchet MS" w:hAnsi="Trebuchet MS" w:cs="Arial"/>
          <w:bCs/>
          <w:color w:val="0070C0"/>
          <w:sz w:val="22"/>
          <w:szCs w:val="22"/>
        </w:rPr>
        <w:t xml:space="preserve"> May 2018,</w:t>
      </w:r>
      <w:r w:rsidRPr="00ED117E">
        <w:rPr>
          <w:rFonts w:ascii="Trebuchet MS" w:hAnsi="Trebuchet MS" w:cs="Arial"/>
          <w:color w:val="0070C0"/>
          <w:sz w:val="22"/>
          <w:szCs w:val="22"/>
        </w:rPr>
        <w:t xml:space="preserve"> shall be </w:t>
      </w:r>
      <w:r w:rsidRPr="00460BCE">
        <w:rPr>
          <w:rFonts w:ascii="Trebuchet MS" w:hAnsi="Trebuchet MS" w:cs="Arial"/>
          <w:color w:val="0070C0"/>
          <w:sz w:val="22"/>
          <w:szCs w:val="22"/>
        </w:rPr>
        <w:t>completed within twelve months of the date of this consent.</w:t>
      </w:r>
    </w:p>
    <w:p w:rsidR="00645C69" w:rsidRPr="00460BCE" w:rsidRDefault="00645C69" w:rsidP="00645C69">
      <w:pPr>
        <w:pStyle w:val="ListParagraph"/>
        <w:overflowPunct w:val="0"/>
        <w:adjustRightInd w:val="0"/>
        <w:spacing w:line="23" w:lineRule="atLeast"/>
        <w:jc w:val="both"/>
        <w:textAlignment w:val="baseline"/>
        <w:rPr>
          <w:rFonts w:ascii="Trebuchet MS" w:hAnsi="Trebuchet MS" w:cs="Arial"/>
          <w:color w:val="0070C0"/>
          <w:sz w:val="22"/>
          <w:szCs w:val="22"/>
        </w:rPr>
      </w:pPr>
    </w:p>
    <w:p w:rsidR="00645C69" w:rsidRPr="00460BCE" w:rsidRDefault="00645C69" w:rsidP="00645C69">
      <w:pPr>
        <w:overflowPunct w:val="0"/>
        <w:adjustRightInd w:val="0"/>
        <w:spacing w:line="23" w:lineRule="atLeast"/>
        <w:jc w:val="both"/>
        <w:textAlignment w:val="baseline"/>
        <w:rPr>
          <w:rFonts w:ascii="Trebuchet MS" w:hAnsi="Trebuchet MS" w:cs="Arial"/>
          <w:color w:val="0070C0"/>
          <w:sz w:val="22"/>
          <w:szCs w:val="22"/>
        </w:rPr>
      </w:pPr>
      <w:r w:rsidRPr="00460BCE">
        <w:rPr>
          <w:rFonts w:ascii="Trebuchet MS" w:hAnsi="Trebuchet MS" w:cs="Arial"/>
          <w:color w:val="0070C0"/>
          <w:sz w:val="22"/>
          <w:szCs w:val="22"/>
        </w:rPr>
        <w:t xml:space="preserve">Reason: As the unauthorised </w:t>
      </w:r>
      <w:r w:rsidR="00ED117E" w:rsidRPr="00460BCE">
        <w:rPr>
          <w:rFonts w:ascii="Trebuchet MS" w:hAnsi="Trebuchet MS" w:cs="Arial"/>
          <w:color w:val="0070C0"/>
          <w:sz w:val="22"/>
          <w:szCs w:val="22"/>
        </w:rPr>
        <w:t xml:space="preserve">fence causes harm to the amenity of the occupiers of the neighbouring property 50 </w:t>
      </w:r>
      <w:proofErr w:type="spellStart"/>
      <w:r w:rsidR="00ED117E" w:rsidRPr="00460BCE">
        <w:rPr>
          <w:rFonts w:ascii="Trebuchet MS" w:hAnsi="Trebuchet MS" w:cs="Arial"/>
          <w:color w:val="0070C0"/>
          <w:sz w:val="22"/>
          <w:szCs w:val="22"/>
        </w:rPr>
        <w:t>Highdown</w:t>
      </w:r>
      <w:proofErr w:type="spellEnd"/>
      <w:r w:rsidR="00ED117E" w:rsidRPr="00460BCE">
        <w:rPr>
          <w:rFonts w:ascii="Trebuchet MS" w:hAnsi="Trebuchet MS" w:cs="Arial"/>
          <w:color w:val="0070C0"/>
          <w:sz w:val="22"/>
          <w:szCs w:val="22"/>
        </w:rPr>
        <w:t xml:space="preserve"> Hill Road</w:t>
      </w:r>
      <w:r w:rsidRPr="00460BCE">
        <w:rPr>
          <w:rFonts w:ascii="Trebuchet MS" w:hAnsi="Trebuchet MS" w:cs="Arial"/>
          <w:color w:val="0070C0"/>
          <w:sz w:val="22"/>
          <w:szCs w:val="22"/>
        </w:rPr>
        <w:t>, contrary to Polic</w:t>
      </w:r>
      <w:r w:rsidR="00ED117E" w:rsidRPr="00460BCE">
        <w:rPr>
          <w:rFonts w:ascii="Trebuchet MS" w:hAnsi="Trebuchet MS" w:cs="Arial"/>
          <w:color w:val="0070C0"/>
          <w:sz w:val="22"/>
          <w:szCs w:val="22"/>
        </w:rPr>
        <w:t>y</w:t>
      </w:r>
      <w:r w:rsidRPr="00460BCE">
        <w:rPr>
          <w:rFonts w:ascii="Trebuchet MS" w:hAnsi="Trebuchet MS" w:cs="Arial"/>
          <w:color w:val="0070C0"/>
          <w:sz w:val="22"/>
          <w:szCs w:val="22"/>
        </w:rPr>
        <w:t xml:space="preserve"> </w:t>
      </w:r>
      <w:r w:rsidR="00ED117E" w:rsidRPr="00460BCE">
        <w:rPr>
          <w:rFonts w:ascii="Trebuchet MS" w:hAnsi="Trebuchet MS" w:cs="Arial"/>
          <w:color w:val="0070C0"/>
          <w:sz w:val="22"/>
          <w:szCs w:val="22"/>
        </w:rPr>
        <w:t>DM4</w:t>
      </w:r>
      <w:r w:rsidRPr="00460BCE">
        <w:rPr>
          <w:rFonts w:ascii="Trebuchet MS" w:hAnsi="Trebuchet MS" w:cs="Arial"/>
          <w:color w:val="0070C0"/>
          <w:sz w:val="22"/>
          <w:szCs w:val="22"/>
        </w:rPr>
        <w:t xml:space="preserve"> (</w:t>
      </w:r>
      <w:r w:rsidR="00ED117E" w:rsidRPr="00460BCE">
        <w:rPr>
          <w:rFonts w:ascii="Trebuchet MS" w:hAnsi="Trebuchet MS" w:cs="Arial"/>
          <w:color w:val="0070C0"/>
          <w:sz w:val="22"/>
          <w:szCs w:val="22"/>
        </w:rPr>
        <w:t>Amenity</w:t>
      </w:r>
      <w:r w:rsidRPr="00460BCE">
        <w:rPr>
          <w:rFonts w:ascii="Trebuchet MS" w:hAnsi="Trebuchet MS" w:cs="Arial"/>
          <w:color w:val="0070C0"/>
          <w:sz w:val="22"/>
          <w:szCs w:val="22"/>
        </w:rPr>
        <w:t xml:space="preserve">) of the </w:t>
      </w:r>
      <w:r w:rsidR="00ED117E" w:rsidRPr="00460BCE">
        <w:rPr>
          <w:rFonts w:ascii="Trebuchet MS" w:hAnsi="Trebuchet MS" w:cs="Arial"/>
          <w:color w:val="0070C0"/>
          <w:sz w:val="22"/>
          <w:szCs w:val="22"/>
        </w:rPr>
        <w:t>Sites and Detailed Policies Document (2012)</w:t>
      </w:r>
      <w:r w:rsidRPr="00460BCE">
        <w:rPr>
          <w:rFonts w:ascii="Trebuchet MS" w:hAnsi="Trebuchet MS" w:cs="Arial"/>
          <w:color w:val="0070C0"/>
          <w:sz w:val="22"/>
          <w:szCs w:val="22"/>
        </w:rPr>
        <w:t xml:space="preserve"> (Altered 2015)</w:t>
      </w:r>
      <w:r w:rsidR="00ED117E" w:rsidRPr="00460BCE">
        <w:rPr>
          <w:rFonts w:ascii="Trebuchet MS" w:hAnsi="Trebuchet MS" w:cs="Arial"/>
          <w:color w:val="0070C0"/>
          <w:sz w:val="22"/>
          <w:szCs w:val="22"/>
        </w:rPr>
        <w:t>, and the removal of the trees is contrary to the Landscaping Plan (Drawing No: 141342/07 B</w:t>
      </w:r>
      <w:r w:rsidR="00460BCE" w:rsidRPr="00460BCE">
        <w:rPr>
          <w:rFonts w:ascii="Trebuchet MS" w:hAnsi="Trebuchet MS" w:cs="Arial"/>
          <w:color w:val="0070C0"/>
          <w:sz w:val="22"/>
          <w:szCs w:val="22"/>
        </w:rPr>
        <w:t>)</w:t>
      </w:r>
      <w:r w:rsidR="00ED117E" w:rsidRPr="00460BCE">
        <w:rPr>
          <w:rFonts w:ascii="Trebuchet MS" w:hAnsi="Trebuchet MS" w:cs="Arial"/>
          <w:color w:val="0070C0"/>
          <w:sz w:val="22"/>
          <w:szCs w:val="22"/>
        </w:rPr>
        <w:t xml:space="preserve"> submitted under </w:t>
      </w:r>
      <w:r w:rsidR="00ED117E" w:rsidRPr="00460BCE">
        <w:rPr>
          <w:rFonts w:ascii="Trebuchet MS" w:hAnsi="Trebuchet MS" w:cs="Arial"/>
          <w:bCs/>
          <w:color w:val="0070C0"/>
          <w:sz w:val="22"/>
          <w:szCs w:val="22"/>
        </w:rPr>
        <w:t>170599/APPCON and approved on 23</w:t>
      </w:r>
      <w:r w:rsidR="00ED117E" w:rsidRPr="00460BCE">
        <w:rPr>
          <w:rFonts w:ascii="Trebuchet MS" w:hAnsi="Trebuchet MS" w:cs="Arial"/>
          <w:bCs/>
          <w:color w:val="0070C0"/>
          <w:sz w:val="22"/>
          <w:szCs w:val="22"/>
          <w:vertAlign w:val="superscript"/>
        </w:rPr>
        <w:t>rd</w:t>
      </w:r>
      <w:r w:rsidR="00ED117E" w:rsidRPr="00460BCE">
        <w:rPr>
          <w:rFonts w:ascii="Trebuchet MS" w:hAnsi="Trebuchet MS" w:cs="Arial"/>
          <w:bCs/>
          <w:color w:val="0070C0"/>
          <w:sz w:val="22"/>
          <w:szCs w:val="22"/>
        </w:rPr>
        <w:t xml:space="preserve"> June 2017 and contrary to Policy CS38 (Trees, Hedges and Woodland)</w:t>
      </w:r>
      <w:r w:rsidR="00460BCE" w:rsidRPr="00460BCE">
        <w:rPr>
          <w:rFonts w:ascii="Trebuchet MS" w:hAnsi="Trebuchet MS" w:cs="Arial"/>
          <w:bCs/>
          <w:color w:val="0070C0"/>
          <w:sz w:val="22"/>
          <w:szCs w:val="22"/>
        </w:rPr>
        <w:t xml:space="preserve"> of the Reading Core Strategy (2008) (altered 2012)</w:t>
      </w:r>
      <w:r w:rsidRPr="00460BCE">
        <w:rPr>
          <w:rFonts w:ascii="Trebuchet MS" w:hAnsi="Trebuchet MS" w:cs="Arial"/>
          <w:color w:val="0070C0"/>
          <w:sz w:val="22"/>
          <w:szCs w:val="22"/>
        </w:rPr>
        <w:t xml:space="preserve">. The </w:t>
      </w:r>
      <w:r w:rsidR="00460BCE" w:rsidRPr="00460BCE">
        <w:rPr>
          <w:rFonts w:ascii="Trebuchet MS" w:hAnsi="Trebuchet MS" w:cs="Arial"/>
          <w:color w:val="0070C0"/>
          <w:sz w:val="22"/>
          <w:szCs w:val="22"/>
        </w:rPr>
        <w:t xml:space="preserve">relocation of the fence and planting of the new trees </w:t>
      </w:r>
      <w:r w:rsidRPr="00460BCE">
        <w:rPr>
          <w:rFonts w:ascii="Trebuchet MS" w:hAnsi="Trebuchet MS" w:cs="Arial"/>
          <w:color w:val="0070C0"/>
          <w:sz w:val="22"/>
          <w:szCs w:val="22"/>
        </w:rPr>
        <w:t xml:space="preserve">hereby approved will therefore protect </w:t>
      </w:r>
      <w:r w:rsidR="00460BCE" w:rsidRPr="00460BCE">
        <w:rPr>
          <w:rFonts w:ascii="Trebuchet MS" w:hAnsi="Trebuchet MS" w:cs="Arial"/>
          <w:color w:val="0070C0"/>
          <w:sz w:val="22"/>
          <w:szCs w:val="22"/>
        </w:rPr>
        <w:t xml:space="preserve">the amenity of the occupiers of the neighbouring property and </w:t>
      </w:r>
      <w:proofErr w:type="spellStart"/>
      <w:r w:rsidR="00460BCE" w:rsidRPr="00460BCE">
        <w:rPr>
          <w:rFonts w:ascii="Trebuchet MS" w:hAnsi="Trebuchet MS" w:cs="Arial"/>
          <w:color w:val="0070C0"/>
          <w:sz w:val="22"/>
          <w:szCs w:val="22"/>
        </w:rPr>
        <w:t>and</w:t>
      </w:r>
      <w:proofErr w:type="spellEnd"/>
      <w:r w:rsidR="00460BCE" w:rsidRPr="00460BCE">
        <w:rPr>
          <w:rFonts w:ascii="Trebuchet MS" w:hAnsi="Trebuchet MS" w:cs="Arial"/>
          <w:color w:val="0070C0"/>
          <w:sz w:val="22"/>
          <w:szCs w:val="22"/>
        </w:rPr>
        <w:t xml:space="preserve"> maintain the sites vegetation cover</w:t>
      </w:r>
      <w:r w:rsidRPr="00460BCE">
        <w:rPr>
          <w:rFonts w:ascii="Trebuchet MS" w:hAnsi="Trebuchet MS" w:cs="Arial"/>
          <w:color w:val="0070C0"/>
          <w:sz w:val="22"/>
          <w:szCs w:val="22"/>
        </w:rPr>
        <w:t>, in accordance with Polic</w:t>
      </w:r>
      <w:r w:rsidR="00460BCE" w:rsidRPr="00460BCE">
        <w:rPr>
          <w:rFonts w:ascii="Trebuchet MS" w:hAnsi="Trebuchet MS" w:cs="Arial"/>
          <w:color w:val="0070C0"/>
          <w:sz w:val="22"/>
          <w:szCs w:val="22"/>
        </w:rPr>
        <w:t>y</w:t>
      </w:r>
      <w:r w:rsidRPr="00460BCE">
        <w:rPr>
          <w:rFonts w:ascii="Trebuchet MS" w:hAnsi="Trebuchet MS" w:cs="Arial"/>
          <w:color w:val="0070C0"/>
          <w:sz w:val="22"/>
          <w:szCs w:val="22"/>
        </w:rPr>
        <w:t xml:space="preserve"> </w:t>
      </w:r>
      <w:r w:rsidR="00460BCE" w:rsidRPr="00460BCE">
        <w:rPr>
          <w:rFonts w:ascii="Trebuchet MS" w:hAnsi="Trebuchet MS" w:cs="Arial"/>
          <w:color w:val="0070C0"/>
          <w:sz w:val="22"/>
          <w:szCs w:val="22"/>
        </w:rPr>
        <w:t xml:space="preserve">DM4 (Amenity) of the Sites and Detailed Policies Document (2012) (Altered 2015) and Policy CS38 </w:t>
      </w:r>
      <w:r w:rsidR="00460BCE" w:rsidRPr="00460BCE">
        <w:rPr>
          <w:rFonts w:ascii="Trebuchet MS" w:hAnsi="Trebuchet MS" w:cs="Arial"/>
          <w:bCs/>
          <w:color w:val="0070C0"/>
          <w:sz w:val="22"/>
          <w:szCs w:val="22"/>
        </w:rPr>
        <w:t>(Trees, Hedges and Woodland) of the Reading Core Strategy (2008) (altered 2012).</w:t>
      </w:r>
    </w:p>
    <w:p w:rsidR="00C93742" w:rsidRDefault="00C93742" w:rsidP="001D1394">
      <w:pPr>
        <w:tabs>
          <w:tab w:val="left" w:pos="0"/>
        </w:tabs>
        <w:autoSpaceDE/>
        <w:autoSpaceDN/>
        <w:jc w:val="both"/>
        <w:rPr>
          <w:rFonts w:ascii="Trebuchet MS" w:hAnsi="Trebuchet MS" w:cs="Arial"/>
          <w:color w:val="FF0000"/>
          <w:sz w:val="22"/>
          <w:szCs w:val="24"/>
        </w:rPr>
      </w:pPr>
    </w:p>
    <w:p w:rsidR="00460BCE" w:rsidRDefault="00460BCE" w:rsidP="00460BCE">
      <w:pPr>
        <w:tabs>
          <w:tab w:val="left" w:pos="0"/>
        </w:tabs>
        <w:autoSpaceDE/>
        <w:autoSpaceDN/>
        <w:jc w:val="both"/>
        <w:rPr>
          <w:rFonts w:ascii="Trebuchet MS" w:hAnsi="Trebuchet MS" w:cs="Arial"/>
          <w:color w:val="FF0000"/>
          <w:sz w:val="22"/>
          <w:szCs w:val="24"/>
        </w:rPr>
      </w:pPr>
      <w:r>
        <w:rPr>
          <w:rFonts w:ascii="Trebuchet MS" w:hAnsi="Trebuchet MS" w:cs="Arial"/>
          <w:color w:val="FF0000"/>
          <w:sz w:val="22"/>
          <w:szCs w:val="24"/>
        </w:rPr>
        <w:t>The additional time limit condition has been added to place a time limit on the planting of the replacement trees and the relocation of the fence, as the current situation is unauthorised and unacceptable. A longer time period has been given for the planting of the trees as the RBC Tree Officer has stated that the recommended planting season if from November to March. The longer time limit will allow the applicants the time to implement this advice.</w:t>
      </w:r>
    </w:p>
    <w:p w:rsidR="00460BCE" w:rsidRPr="001D1394" w:rsidRDefault="00460BCE" w:rsidP="001D1394">
      <w:pPr>
        <w:tabs>
          <w:tab w:val="left" w:pos="0"/>
        </w:tabs>
        <w:autoSpaceDE/>
        <w:autoSpaceDN/>
        <w:jc w:val="both"/>
        <w:rPr>
          <w:rFonts w:ascii="Trebuchet MS" w:hAnsi="Trebuchet MS" w:cs="Arial"/>
          <w:color w:val="FF0000"/>
          <w:sz w:val="22"/>
          <w:szCs w:val="24"/>
        </w:rPr>
      </w:pPr>
    </w:p>
    <w:p w:rsidR="001D1394" w:rsidRPr="001D1394" w:rsidRDefault="001D1394" w:rsidP="001D1394">
      <w:pPr>
        <w:pStyle w:val="Default"/>
        <w:ind w:left="720"/>
        <w:rPr>
          <w:rFonts w:ascii="Trebuchet MS" w:hAnsi="Trebuchet MS"/>
          <w:color w:val="00B050"/>
          <w:sz w:val="22"/>
          <w:szCs w:val="22"/>
        </w:rPr>
      </w:pPr>
    </w:p>
    <w:p w:rsidR="00460BCE" w:rsidRDefault="001D1394" w:rsidP="00460BCE">
      <w:pPr>
        <w:pStyle w:val="Default"/>
        <w:rPr>
          <w:rFonts w:ascii="Trebuchet MS" w:hAnsi="Trebuchet MS"/>
          <w:color w:val="00B050"/>
          <w:sz w:val="22"/>
          <w:szCs w:val="22"/>
        </w:rPr>
      </w:pPr>
      <w:r w:rsidRPr="001D1394">
        <w:rPr>
          <w:rFonts w:ascii="Trebuchet MS" w:hAnsi="Trebuchet MS"/>
          <w:color w:val="00B050"/>
          <w:sz w:val="22"/>
          <w:szCs w:val="22"/>
        </w:rPr>
        <w:t xml:space="preserve">2. The development hereby permitted shall be carried out in accordance with the following approved plans: 141342/01; 141342/02; 141342/03; 141342/04; 141342/05; 141342/06 and J573-01. </w:t>
      </w:r>
    </w:p>
    <w:p w:rsidR="00460BCE" w:rsidRDefault="00460BCE" w:rsidP="00460BCE">
      <w:pPr>
        <w:pStyle w:val="Default"/>
        <w:rPr>
          <w:rFonts w:ascii="Trebuchet MS" w:hAnsi="Trebuchet MS"/>
          <w:color w:val="00B050"/>
          <w:sz w:val="22"/>
          <w:szCs w:val="22"/>
        </w:rPr>
      </w:pPr>
    </w:p>
    <w:p w:rsidR="00460BCE" w:rsidRDefault="001D1394" w:rsidP="00460BCE">
      <w:pPr>
        <w:pStyle w:val="Default"/>
        <w:rPr>
          <w:rFonts w:ascii="Trebuchet MS" w:hAnsi="Trebuchet MS" w:cs="Arial"/>
          <w:bCs/>
          <w:color w:val="0070C0"/>
          <w:sz w:val="22"/>
          <w:szCs w:val="22"/>
        </w:rPr>
      </w:pPr>
      <w:r w:rsidRPr="001D1394">
        <w:rPr>
          <w:rFonts w:ascii="Trebuchet MS" w:hAnsi="Trebuchet MS" w:cs="Arial"/>
          <w:bCs/>
          <w:color w:val="0070C0"/>
          <w:sz w:val="22"/>
          <w:szCs w:val="22"/>
        </w:rPr>
        <w:t xml:space="preserve">The development hereby permitted shall not be carried out other than in accordance with the following drawings and documents; </w:t>
      </w:r>
    </w:p>
    <w:p w:rsidR="00460BCE" w:rsidRDefault="001D1394" w:rsidP="00460BCE">
      <w:pPr>
        <w:pStyle w:val="Default"/>
        <w:rPr>
          <w:rFonts w:ascii="Trebuchet MS" w:hAnsi="Trebuchet MS" w:cs="Arial"/>
          <w:bCs/>
          <w:color w:val="0070C0"/>
          <w:sz w:val="22"/>
          <w:szCs w:val="22"/>
        </w:rPr>
      </w:pPr>
      <w:r>
        <w:rPr>
          <w:rFonts w:ascii="Trebuchet MS" w:hAnsi="Trebuchet MS" w:cs="Arial"/>
          <w:bCs/>
          <w:color w:val="0070C0"/>
          <w:sz w:val="22"/>
          <w:szCs w:val="22"/>
        </w:rPr>
        <w:t>Drawing No: 141342/01 – Location Plan</w:t>
      </w:r>
    </w:p>
    <w:p w:rsidR="00460BCE" w:rsidRDefault="00EE08A5" w:rsidP="00460BCE">
      <w:pPr>
        <w:pStyle w:val="Default"/>
        <w:rPr>
          <w:rFonts w:ascii="Trebuchet MS" w:hAnsi="Trebuchet MS" w:cs="Arial"/>
          <w:bCs/>
          <w:color w:val="0070C0"/>
          <w:sz w:val="22"/>
          <w:szCs w:val="22"/>
        </w:rPr>
      </w:pPr>
      <w:r>
        <w:rPr>
          <w:rFonts w:ascii="Trebuchet MS" w:hAnsi="Trebuchet MS" w:cs="Arial"/>
          <w:bCs/>
          <w:color w:val="0070C0"/>
          <w:sz w:val="22"/>
          <w:szCs w:val="22"/>
        </w:rPr>
        <w:t>Drawing No: 141342/04 – Floor Plans</w:t>
      </w:r>
    </w:p>
    <w:p w:rsidR="00460BCE" w:rsidRDefault="00EE08A5" w:rsidP="00460BCE">
      <w:pPr>
        <w:pStyle w:val="Default"/>
        <w:rPr>
          <w:rFonts w:ascii="Trebuchet MS" w:hAnsi="Trebuchet MS" w:cs="Arial"/>
          <w:bCs/>
          <w:color w:val="0070C0"/>
          <w:sz w:val="22"/>
          <w:szCs w:val="22"/>
        </w:rPr>
      </w:pPr>
      <w:r>
        <w:rPr>
          <w:rFonts w:ascii="Trebuchet MS" w:hAnsi="Trebuchet MS" w:cs="Arial"/>
          <w:bCs/>
          <w:color w:val="0070C0"/>
          <w:sz w:val="22"/>
          <w:szCs w:val="22"/>
        </w:rPr>
        <w:lastRenderedPageBreak/>
        <w:t>Drawing No: 141342/05 – Elevations</w:t>
      </w:r>
    </w:p>
    <w:p w:rsidR="00460BCE" w:rsidRDefault="00EE08A5" w:rsidP="00460BCE">
      <w:pPr>
        <w:pStyle w:val="Default"/>
        <w:rPr>
          <w:rFonts w:ascii="Trebuchet MS" w:hAnsi="Trebuchet MS" w:cs="Arial"/>
          <w:bCs/>
          <w:color w:val="0070C0"/>
          <w:sz w:val="22"/>
          <w:szCs w:val="22"/>
        </w:rPr>
      </w:pPr>
      <w:r>
        <w:rPr>
          <w:rFonts w:ascii="Trebuchet MS" w:hAnsi="Trebuchet MS" w:cs="Arial"/>
          <w:bCs/>
          <w:color w:val="0070C0"/>
          <w:sz w:val="22"/>
          <w:szCs w:val="22"/>
        </w:rPr>
        <w:t>Drawing No: 141342/06 - Elevation with no.46 A</w:t>
      </w:r>
    </w:p>
    <w:p w:rsidR="00460BCE" w:rsidRDefault="00EE08A5" w:rsidP="00460BCE">
      <w:pPr>
        <w:pStyle w:val="Default"/>
        <w:rPr>
          <w:rFonts w:ascii="Trebuchet MS" w:hAnsi="Trebuchet MS" w:cs="Arial"/>
          <w:bCs/>
          <w:color w:val="0070C0"/>
          <w:sz w:val="22"/>
          <w:szCs w:val="22"/>
        </w:rPr>
      </w:pPr>
      <w:r>
        <w:rPr>
          <w:rFonts w:ascii="Trebuchet MS" w:hAnsi="Trebuchet MS" w:cs="Arial"/>
          <w:bCs/>
          <w:color w:val="0070C0"/>
          <w:sz w:val="22"/>
          <w:szCs w:val="22"/>
        </w:rPr>
        <w:t xml:space="preserve">Drawing No: J573-01 – Topographical Site Survey </w:t>
      </w:r>
    </w:p>
    <w:p w:rsidR="00460BCE" w:rsidRDefault="00EE08A5" w:rsidP="00460BCE">
      <w:pPr>
        <w:pStyle w:val="Default"/>
        <w:rPr>
          <w:rFonts w:ascii="Trebuchet MS" w:hAnsi="Trebuchet MS" w:cs="Arial"/>
          <w:bCs/>
          <w:color w:val="0070C0"/>
          <w:sz w:val="22"/>
          <w:szCs w:val="22"/>
        </w:rPr>
      </w:pPr>
      <w:r>
        <w:rPr>
          <w:rFonts w:ascii="Trebuchet MS" w:hAnsi="Trebuchet MS" w:cs="Arial"/>
          <w:bCs/>
          <w:color w:val="0070C0"/>
          <w:sz w:val="22"/>
          <w:szCs w:val="22"/>
        </w:rPr>
        <w:t>Received 16</w:t>
      </w:r>
      <w:r w:rsidRPr="00EE08A5">
        <w:rPr>
          <w:rFonts w:ascii="Trebuchet MS" w:hAnsi="Trebuchet MS" w:cs="Arial"/>
          <w:bCs/>
          <w:color w:val="0070C0"/>
          <w:sz w:val="22"/>
          <w:szCs w:val="22"/>
          <w:vertAlign w:val="superscript"/>
        </w:rPr>
        <w:t>th</w:t>
      </w:r>
      <w:r>
        <w:rPr>
          <w:rFonts w:ascii="Trebuchet MS" w:hAnsi="Trebuchet MS" w:cs="Arial"/>
          <w:bCs/>
          <w:color w:val="0070C0"/>
          <w:sz w:val="22"/>
          <w:szCs w:val="22"/>
        </w:rPr>
        <w:t xml:space="preserve"> July 201</w:t>
      </w:r>
      <w:r w:rsidR="006130D8">
        <w:rPr>
          <w:rFonts w:ascii="Trebuchet MS" w:hAnsi="Trebuchet MS" w:cs="Arial"/>
          <w:bCs/>
          <w:color w:val="0070C0"/>
          <w:sz w:val="22"/>
          <w:szCs w:val="22"/>
        </w:rPr>
        <w:t>4</w:t>
      </w:r>
    </w:p>
    <w:p w:rsidR="00460BCE" w:rsidRDefault="00460BCE" w:rsidP="00460BCE">
      <w:pPr>
        <w:pStyle w:val="Default"/>
        <w:rPr>
          <w:rFonts w:ascii="Trebuchet MS" w:hAnsi="Trebuchet MS" w:cs="Arial"/>
          <w:bCs/>
          <w:color w:val="0070C0"/>
          <w:sz w:val="22"/>
          <w:szCs w:val="22"/>
        </w:rPr>
      </w:pPr>
    </w:p>
    <w:p w:rsidR="00460BCE" w:rsidRDefault="00EE08A5" w:rsidP="00460BCE">
      <w:pPr>
        <w:pStyle w:val="Default"/>
        <w:rPr>
          <w:rFonts w:ascii="Trebuchet MS" w:hAnsi="Trebuchet MS" w:cs="Arial"/>
          <w:bCs/>
          <w:color w:val="0070C0"/>
          <w:sz w:val="22"/>
          <w:szCs w:val="22"/>
        </w:rPr>
      </w:pPr>
      <w:r>
        <w:rPr>
          <w:rFonts w:ascii="Trebuchet MS" w:hAnsi="Trebuchet MS" w:cs="Arial"/>
          <w:bCs/>
          <w:color w:val="0070C0"/>
          <w:sz w:val="22"/>
          <w:szCs w:val="22"/>
        </w:rPr>
        <w:t>Drawing No: 141342/03 A – Site Plans with services</w:t>
      </w:r>
    </w:p>
    <w:p w:rsidR="00460BCE" w:rsidRDefault="006130D8" w:rsidP="00460BCE">
      <w:pPr>
        <w:pStyle w:val="Default"/>
        <w:rPr>
          <w:rFonts w:ascii="Trebuchet MS" w:hAnsi="Trebuchet MS" w:cs="Arial"/>
          <w:bCs/>
          <w:color w:val="0070C0"/>
          <w:sz w:val="22"/>
          <w:szCs w:val="22"/>
        </w:rPr>
      </w:pPr>
      <w:r>
        <w:rPr>
          <w:rFonts w:ascii="Trebuchet MS" w:hAnsi="Trebuchet MS" w:cs="Arial"/>
          <w:bCs/>
          <w:color w:val="0070C0"/>
          <w:sz w:val="22"/>
          <w:szCs w:val="22"/>
        </w:rPr>
        <w:t>Drawing No: 141342/08 – Site Works Plan</w:t>
      </w:r>
    </w:p>
    <w:p w:rsidR="00460BCE" w:rsidRDefault="00EE08A5" w:rsidP="00460BCE">
      <w:pPr>
        <w:pStyle w:val="Default"/>
        <w:rPr>
          <w:rFonts w:ascii="Trebuchet MS" w:hAnsi="Trebuchet MS" w:cs="Arial"/>
          <w:bCs/>
          <w:color w:val="0070C0"/>
          <w:sz w:val="22"/>
          <w:szCs w:val="22"/>
        </w:rPr>
      </w:pPr>
      <w:r>
        <w:rPr>
          <w:rFonts w:ascii="Trebuchet MS" w:hAnsi="Trebuchet MS" w:cs="Arial"/>
          <w:bCs/>
          <w:color w:val="0070C0"/>
          <w:sz w:val="22"/>
          <w:szCs w:val="22"/>
        </w:rPr>
        <w:t>Received 12</w:t>
      </w:r>
      <w:r w:rsidRPr="00EE08A5">
        <w:rPr>
          <w:rFonts w:ascii="Trebuchet MS" w:hAnsi="Trebuchet MS" w:cs="Arial"/>
          <w:bCs/>
          <w:color w:val="0070C0"/>
          <w:sz w:val="22"/>
          <w:szCs w:val="22"/>
          <w:vertAlign w:val="superscript"/>
        </w:rPr>
        <w:t>th</w:t>
      </w:r>
      <w:r>
        <w:rPr>
          <w:rFonts w:ascii="Trebuchet MS" w:hAnsi="Trebuchet MS" w:cs="Arial"/>
          <w:bCs/>
          <w:color w:val="0070C0"/>
          <w:sz w:val="22"/>
          <w:szCs w:val="22"/>
        </w:rPr>
        <w:t xml:space="preserve"> April 2017</w:t>
      </w:r>
    </w:p>
    <w:p w:rsidR="00460BCE" w:rsidRDefault="00460BCE" w:rsidP="00460BCE">
      <w:pPr>
        <w:pStyle w:val="Default"/>
        <w:rPr>
          <w:rFonts w:ascii="Trebuchet MS" w:hAnsi="Trebuchet MS" w:cs="Arial"/>
          <w:bCs/>
          <w:color w:val="0070C0"/>
          <w:sz w:val="22"/>
          <w:szCs w:val="22"/>
        </w:rPr>
      </w:pPr>
    </w:p>
    <w:p w:rsidR="00460BCE" w:rsidRDefault="001D1394" w:rsidP="00460BCE">
      <w:pPr>
        <w:pStyle w:val="Default"/>
        <w:rPr>
          <w:rFonts w:ascii="Trebuchet MS" w:hAnsi="Trebuchet MS" w:cs="Arial"/>
          <w:bCs/>
          <w:color w:val="0070C0"/>
          <w:sz w:val="22"/>
          <w:szCs w:val="22"/>
        </w:rPr>
      </w:pPr>
      <w:r>
        <w:rPr>
          <w:rFonts w:ascii="Trebuchet MS" w:hAnsi="Trebuchet MS" w:cs="Arial"/>
          <w:bCs/>
          <w:color w:val="0070C0"/>
          <w:sz w:val="22"/>
          <w:szCs w:val="22"/>
        </w:rPr>
        <w:t>Drawing No: 141342/02 B – Block Plan</w:t>
      </w:r>
    </w:p>
    <w:p w:rsidR="00460BCE" w:rsidRDefault="00EE08A5" w:rsidP="00460BCE">
      <w:pPr>
        <w:pStyle w:val="Default"/>
        <w:rPr>
          <w:rFonts w:ascii="Trebuchet MS" w:hAnsi="Trebuchet MS" w:cs="Arial"/>
          <w:bCs/>
          <w:color w:val="0070C0"/>
          <w:sz w:val="22"/>
          <w:szCs w:val="22"/>
        </w:rPr>
      </w:pPr>
      <w:r>
        <w:rPr>
          <w:rFonts w:ascii="Trebuchet MS" w:hAnsi="Trebuchet MS" w:cs="Arial"/>
          <w:bCs/>
          <w:color w:val="0070C0"/>
          <w:sz w:val="22"/>
          <w:szCs w:val="22"/>
        </w:rPr>
        <w:t>Received 5</w:t>
      </w:r>
      <w:r w:rsidRPr="00EE08A5">
        <w:rPr>
          <w:rFonts w:ascii="Trebuchet MS" w:hAnsi="Trebuchet MS" w:cs="Arial"/>
          <w:bCs/>
          <w:color w:val="0070C0"/>
          <w:sz w:val="22"/>
          <w:szCs w:val="22"/>
          <w:vertAlign w:val="superscript"/>
        </w:rPr>
        <w:t>th</w:t>
      </w:r>
      <w:r>
        <w:rPr>
          <w:rFonts w:ascii="Trebuchet MS" w:hAnsi="Trebuchet MS" w:cs="Arial"/>
          <w:bCs/>
          <w:color w:val="0070C0"/>
          <w:sz w:val="22"/>
          <w:szCs w:val="22"/>
        </w:rPr>
        <w:t xml:space="preserve"> March 2018</w:t>
      </w:r>
    </w:p>
    <w:p w:rsidR="00460BCE" w:rsidRDefault="00EE08A5" w:rsidP="00460BCE">
      <w:pPr>
        <w:pStyle w:val="Default"/>
        <w:rPr>
          <w:rFonts w:ascii="Trebuchet MS" w:hAnsi="Trebuchet MS" w:cs="Arial"/>
          <w:bCs/>
          <w:color w:val="0070C0"/>
          <w:sz w:val="22"/>
          <w:szCs w:val="22"/>
        </w:rPr>
      </w:pPr>
      <w:r>
        <w:rPr>
          <w:rFonts w:ascii="Trebuchet MS" w:hAnsi="Trebuchet MS" w:cs="Arial"/>
          <w:bCs/>
          <w:color w:val="0070C0"/>
          <w:sz w:val="22"/>
          <w:szCs w:val="22"/>
        </w:rPr>
        <w:t>Drawing No: 141342/07 F</w:t>
      </w:r>
      <w:r w:rsidR="006130D8">
        <w:rPr>
          <w:rFonts w:ascii="Trebuchet MS" w:hAnsi="Trebuchet MS" w:cs="Arial"/>
          <w:bCs/>
          <w:color w:val="0070C0"/>
          <w:sz w:val="22"/>
          <w:szCs w:val="22"/>
        </w:rPr>
        <w:t xml:space="preserve"> – Landscaping Plan</w:t>
      </w:r>
    </w:p>
    <w:p w:rsidR="006130D8" w:rsidRDefault="006130D8" w:rsidP="00460BCE">
      <w:pPr>
        <w:pStyle w:val="Default"/>
        <w:rPr>
          <w:rFonts w:ascii="Trebuchet MS" w:hAnsi="Trebuchet MS" w:cs="Arial"/>
          <w:bCs/>
          <w:color w:val="0070C0"/>
          <w:sz w:val="22"/>
          <w:szCs w:val="22"/>
        </w:rPr>
      </w:pPr>
      <w:r>
        <w:rPr>
          <w:rFonts w:ascii="Trebuchet MS" w:hAnsi="Trebuchet MS" w:cs="Arial"/>
          <w:bCs/>
          <w:color w:val="0070C0"/>
          <w:sz w:val="22"/>
          <w:szCs w:val="22"/>
        </w:rPr>
        <w:t>Drawing No: 141342/16 A – Cross section through garden</w:t>
      </w:r>
    </w:p>
    <w:p w:rsidR="00460BCE" w:rsidRDefault="00460BCE" w:rsidP="00460BCE">
      <w:pPr>
        <w:pStyle w:val="Default"/>
        <w:rPr>
          <w:rFonts w:ascii="Trebuchet MS" w:hAnsi="Trebuchet MS" w:cs="Arial"/>
          <w:bCs/>
          <w:color w:val="0070C0"/>
          <w:sz w:val="22"/>
          <w:szCs w:val="22"/>
        </w:rPr>
      </w:pPr>
      <w:r>
        <w:rPr>
          <w:rFonts w:ascii="Trebuchet MS" w:hAnsi="Trebuchet MS" w:cs="Arial"/>
          <w:bCs/>
          <w:color w:val="0070C0"/>
          <w:sz w:val="22"/>
          <w:szCs w:val="22"/>
        </w:rPr>
        <w:t>Received 1</w:t>
      </w:r>
      <w:r w:rsidRPr="00460BCE">
        <w:rPr>
          <w:rFonts w:ascii="Trebuchet MS" w:hAnsi="Trebuchet MS" w:cs="Arial"/>
          <w:bCs/>
          <w:color w:val="0070C0"/>
          <w:sz w:val="22"/>
          <w:szCs w:val="22"/>
          <w:vertAlign w:val="superscript"/>
        </w:rPr>
        <w:t>st</w:t>
      </w:r>
      <w:r>
        <w:rPr>
          <w:rFonts w:ascii="Trebuchet MS" w:hAnsi="Trebuchet MS" w:cs="Arial"/>
          <w:bCs/>
          <w:color w:val="0070C0"/>
          <w:sz w:val="22"/>
          <w:szCs w:val="22"/>
        </w:rPr>
        <w:t xml:space="preserve"> May 2018</w:t>
      </w:r>
    </w:p>
    <w:p w:rsidR="00460BCE" w:rsidRDefault="00460BCE" w:rsidP="00460BCE">
      <w:pPr>
        <w:pStyle w:val="Default"/>
        <w:rPr>
          <w:rFonts w:ascii="Trebuchet MS" w:hAnsi="Trebuchet MS" w:cs="Arial"/>
          <w:bCs/>
          <w:color w:val="0070C0"/>
          <w:sz w:val="22"/>
          <w:szCs w:val="22"/>
        </w:rPr>
      </w:pPr>
    </w:p>
    <w:p w:rsidR="00460BCE" w:rsidRDefault="001D1394" w:rsidP="00460BCE">
      <w:pPr>
        <w:pStyle w:val="Default"/>
        <w:rPr>
          <w:rFonts w:ascii="Trebuchet MS" w:hAnsi="Trebuchet MS" w:cs="Arial"/>
          <w:bCs/>
          <w:color w:val="0070C0"/>
          <w:sz w:val="22"/>
          <w:szCs w:val="22"/>
        </w:rPr>
      </w:pPr>
      <w:r w:rsidRPr="001D1394">
        <w:rPr>
          <w:rFonts w:ascii="Trebuchet MS" w:hAnsi="Trebuchet MS" w:cs="Arial"/>
          <w:bCs/>
          <w:color w:val="0070C0"/>
          <w:sz w:val="22"/>
          <w:szCs w:val="22"/>
        </w:rPr>
        <w:t>Reason: To clarify which plans have been approved and in the interests of proper planning.</w:t>
      </w:r>
    </w:p>
    <w:p w:rsidR="00460BCE" w:rsidRDefault="00460BCE" w:rsidP="00460BCE">
      <w:pPr>
        <w:pStyle w:val="Default"/>
        <w:rPr>
          <w:rFonts w:ascii="Trebuchet MS" w:hAnsi="Trebuchet MS" w:cs="Arial"/>
          <w:bCs/>
          <w:color w:val="0070C0"/>
          <w:sz w:val="22"/>
          <w:szCs w:val="22"/>
        </w:rPr>
      </w:pPr>
    </w:p>
    <w:p w:rsidR="006130D8" w:rsidRPr="00460BCE" w:rsidRDefault="006130D8" w:rsidP="00460BCE">
      <w:pPr>
        <w:pStyle w:val="Default"/>
        <w:rPr>
          <w:rFonts w:ascii="Trebuchet MS" w:hAnsi="Trebuchet MS" w:cs="Arial"/>
          <w:bCs/>
          <w:color w:val="0070C0"/>
          <w:sz w:val="22"/>
          <w:szCs w:val="22"/>
        </w:rPr>
      </w:pPr>
      <w:r>
        <w:rPr>
          <w:rFonts w:ascii="Trebuchet MS" w:hAnsi="Trebuchet MS" w:cs="Arial"/>
          <w:bCs/>
          <w:color w:val="FF0000"/>
          <w:sz w:val="22"/>
          <w:szCs w:val="22"/>
        </w:rPr>
        <w:t>This condition has been updated to reflect the plans submitted in this application and 170599/APPCON</w:t>
      </w:r>
    </w:p>
    <w:p w:rsidR="001D1394" w:rsidRPr="001D1394" w:rsidRDefault="001D1394" w:rsidP="001D1394">
      <w:pPr>
        <w:pStyle w:val="Default"/>
        <w:rPr>
          <w:rFonts w:ascii="Trebuchet MS" w:hAnsi="Trebuchet MS"/>
          <w:color w:val="00B050"/>
          <w:sz w:val="22"/>
          <w:szCs w:val="22"/>
        </w:rPr>
      </w:pPr>
    </w:p>
    <w:p w:rsidR="001D1394" w:rsidRDefault="001D1394" w:rsidP="00EF59E5">
      <w:pPr>
        <w:pStyle w:val="Default"/>
        <w:rPr>
          <w:rFonts w:ascii="Trebuchet MS" w:hAnsi="Trebuchet MS"/>
          <w:color w:val="00B050"/>
          <w:sz w:val="22"/>
          <w:szCs w:val="22"/>
        </w:rPr>
      </w:pPr>
      <w:r w:rsidRPr="001D1394">
        <w:rPr>
          <w:rFonts w:ascii="Trebuchet MS" w:hAnsi="Trebuchet MS"/>
          <w:color w:val="00B050"/>
          <w:sz w:val="22"/>
          <w:szCs w:val="22"/>
        </w:rPr>
        <w:t xml:space="preserve">3. No development shall take place until samples of the materials to be used in the construction of the external surfaces of the buildings hereby permitted have been submitted to and approved in writing by the local planning authority. Development shall be carried out in accordance with the approved details. </w:t>
      </w:r>
    </w:p>
    <w:p w:rsidR="00EF59E5" w:rsidRDefault="00EF59E5" w:rsidP="00EF59E5">
      <w:pPr>
        <w:pStyle w:val="Default"/>
        <w:rPr>
          <w:rFonts w:ascii="Trebuchet MS" w:hAnsi="Trebuchet MS"/>
          <w:color w:val="00B050"/>
          <w:sz w:val="22"/>
          <w:szCs w:val="22"/>
        </w:rPr>
      </w:pPr>
    </w:p>
    <w:p w:rsidR="006130D8" w:rsidRDefault="006130D8" w:rsidP="00EF59E5">
      <w:pPr>
        <w:pStyle w:val="Default"/>
        <w:rPr>
          <w:rFonts w:ascii="Trebuchet MS" w:hAnsi="Trebuchet MS"/>
          <w:color w:val="0070C0"/>
          <w:sz w:val="22"/>
          <w:szCs w:val="22"/>
        </w:rPr>
      </w:pPr>
      <w:r>
        <w:rPr>
          <w:rFonts w:ascii="Trebuchet MS" w:hAnsi="Trebuchet MS"/>
          <w:color w:val="0070C0"/>
          <w:sz w:val="22"/>
          <w:szCs w:val="22"/>
        </w:rPr>
        <w:t>The development hereby approved shall be constructed out of the following materials:</w:t>
      </w:r>
    </w:p>
    <w:p w:rsidR="006130D8" w:rsidRDefault="006130D8" w:rsidP="00EF59E5">
      <w:pPr>
        <w:pStyle w:val="Default"/>
        <w:rPr>
          <w:rFonts w:ascii="Trebuchet MS" w:hAnsi="Trebuchet MS"/>
          <w:color w:val="0070C0"/>
          <w:sz w:val="22"/>
          <w:szCs w:val="22"/>
        </w:rPr>
      </w:pPr>
      <w:proofErr w:type="spellStart"/>
      <w:r>
        <w:rPr>
          <w:rFonts w:ascii="Trebuchet MS" w:hAnsi="Trebuchet MS"/>
          <w:color w:val="0070C0"/>
          <w:sz w:val="22"/>
          <w:szCs w:val="22"/>
        </w:rPr>
        <w:t>Weinerberger</w:t>
      </w:r>
      <w:proofErr w:type="spellEnd"/>
      <w:r>
        <w:rPr>
          <w:rFonts w:ascii="Trebuchet MS" w:hAnsi="Trebuchet MS"/>
          <w:color w:val="0070C0"/>
          <w:sz w:val="22"/>
          <w:szCs w:val="22"/>
        </w:rPr>
        <w:t xml:space="preserve"> </w:t>
      </w:r>
      <w:proofErr w:type="spellStart"/>
      <w:r>
        <w:rPr>
          <w:rFonts w:ascii="Trebuchet MS" w:hAnsi="Trebuchet MS"/>
          <w:color w:val="0070C0"/>
          <w:sz w:val="22"/>
          <w:szCs w:val="22"/>
        </w:rPr>
        <w:t>Koramic</w:t>
      </w:r>
      <w:proofErr w:type="spellEnd"/>
      <w:r>
        <w:rPr>
          <w:rFonts w:ascii="Trebuchet MS" w:hAnsi="Trebuchet MS"/>
          <w:color w:val="0070C0"/>
          <w:sz w:val="22"/>
          <w:szCs w:val="22"/>
        </w:rPr>
        <w:t xml:space="preserve"> 301 Toscana clay plain tile</w:t>
      </w:r>
    </w:p>
    <w:p w:rsidR="006130D8" w:rsidRDefault="006130D8" w:rsidP="00EF59E5">
      <w:pPr>
        <w:pStyle w:val="Default"/>
        <w:rPr>
          <w:rFonts w:ascii="Trebuchet MS" w:hAnsi="Trebuchet MS"/>
          <w:color w:val="0070C0"/>
          <w:sz w:val="22"/>
          <w:szCs w:val="22"/>
        </w:rPr>
      </w:pPr>
      <w:proofErr w:type="spellStart"/>
      <w:r>
        <w:rPr>
          <w:rFonts w:ascii="Trebuchet MS" w:hAnsi="Trebuchet MS"/>
          <w:color w:val="0070C0"/>
          <w:sz w:val="22"/>
          <w:szCs w:val="22"/>
        </w:rPr>
        <w:t>Weinerberger</w:t>
      </w:r>
      <w:proofErr w:type="spellEnd"/>
      <w:r>
        <w:rPr>
          <w:rFonts w:ascii="Trebuchet MS" w:hAnsi="Trebuchet MS"/>
          <w:color w:val="0070C0"/>
          <w:sz w:val="22"/>
          <w:szCs w:val="22"/>
        </w:rPr>
        <w:t xml:space="preserve"> </w:t>
      </w:r>
      <w:proofErr w:type="spellStart"/>
      <w:r>
        <w:rPr>
          <w:rFonts w:ascii="Trebuchet MS" w:hAnsi="Trebuchet MS"/>
          <w:color w:val="0070C0"/>
          <w:sz w:val="22"/>
          <w:szCs w:val="22"/>
        </w:rPr>
        <w:t>Witton</w:t>
      </w:r>
      <w:proofErr w:type="spellEnd"/>
      <w:r>
        <w:rPr>
          <w:rFonts w:ascii="Trebuchet MS" w:hAnsi="Trebuchet MS"/>
          <w:color w:val="0070C0"/>
          <w:sz w:val="22"/>
          <w:szCs w:val="22"/>
        </w:rPr>
        <w:t xml:space="preserve"> Multi – Brickwork</w:t>
      </w:r>
    </w:p>
    <w:p w:rsidR="006130D8" w:rsidRDefault="006130D8" w:rsidP="00EF59E5">
      <w:pPr>
        <w:pStyle w:val="Default"/>
        <w:rPr>
          <w:rFonts w:ascii="Trebuchet MS" w:hAnsi="Trebuchet MS"/>
          <w:color w:val="0070C0"/>
          <w:sz w:val="22"/>
          <w:szCs w:val="22"/>
        </w:rPr>
      </w:pPr>
      <w:proofErr w:type="spellStart"/>
      <w:r>
        <w:rPr>
          <w:rFonts w:ascii="Trebuchet MS" w:hAnsi="Trebuchet MS"/>
          <w:color w:val="0070C0"/>
          <w:sz w:val="22"/>
          <w:szCs w:val="22"/>
        </w:rPr>
        <w:t>Bradstone</w:t>
      </w:r>
      <w:proofErr w:type="spellEnd"/>
      <w:r>
        <w:rPr>
          <w:rFonts w:ascii="Trebuchet MS" w:hAnsi="Trebuchet MS"/>
          <w:color w:val="0070C0"/>
          <w:sz w:val="22"/>
          <w:szCs w:val="22"/>
        </w:rPr>
        <w:t xml:space="preserve"> Ashbourne ‘Weathered Grey’ – Paving</w:t>
      </w:r>
    </w:p>
    <w:p w:rsidR="00EF59E5" w:rsidRDefault="00EF59E5" w:rsidP="00EF59E5">
      <w:pPr>
        <w:pStyle w:val="Default"/>
        <w:rPr>
          <w:rFonts w:ascii="Trebuchet MS" w:hAnsi="Trebuchet MS"/>
          <w:color w:val="0070C0"/>
          <w:sz w:val="22"/>
          <w:szCs w:val="22"/>
        </w:rPr>
      </w:pPr>
    </w:p>
    <w:p w:rsidR="006130D8" w:rsidRDefault="006130D8" w:rsidP="00EF59E5">
      <w:pPr>
        <w:pStyle w:val="Default"/>
        <w:rPr>
          <w:rFonts w:ascii="Trebuchet MS" w:hAnsi="Trebuchet MS"/>
          <w:color w:val="0070C0"/>
          <w:sz w:val="22"/>
          <w:szCs w:val="22"/>
        </w:rPr>
      </w:pPr>
      <w:r>
        <w:rPr>
          <w:rFonts w:ascii="Trebuchet MS" w:hAnsi="Trebuchet MS"/>
          <w:color w:val="0070C0"/>
          <w:sz w:val="22"/>
          <w:szCs w:val="22"/>
        </w:rPr>
        <w:t>As per the Schedule of Materials, received 12</w:t>
      </w:r>
      <w:r w:rsidRPr="006130D8">
        <w:rPr>
          <w:rFonts w:ascii="Trebuchet MS" w:hAnsi="Trebuchet MS"/>
          <w:color w:val="0070C0"/>
          <w:sz w:val="22"/>
          <w:szCs w:val="22"/>
          <w:vertAlign w:val="superscript"/>
        </w:rPr>
        <w:t>th</w:t>
      </w:r>
      <w:r>
        <w:rPr>
          <w:rFonts w:ascii="Trebuchet MS" w:hAnsi="Trebuchet MS"/>
          <w:color w:val="0070C0"/>
          <w:sz w:val="22"/>
          <w:szCs w:val="22"/>
        </w:rPr>
        <w:t xml:space="preserve"> April 201</w:t>
      </w:r>
      <w:r w:rsidR="00EF59E5">
        <w:rPr>
          <w:rFonts w:ascii="Trebuchet MS" w:hAnsi="Trebuchet MS"/>
          <w:color w:val="0070C0"/>
          <w:sz w:val="22"/>
          <w:szCs w:val="22"/>
        </w:rPr>
        <w:t>7,</w:t>
      </w:r>
      <w:r>
        <w:rPr>
          <w:rFonts w:ascii="Trebuchet MS" w:hAnsi="Trebuchet MS"/>
          <w:color w:val="0070C0"/>
          <w:sz w:val="22"/>
          <w:szCs w:val="22"/>
        </w:rPr>
        <w:t xml:space="preserve"> the brickwork sample, received 1</w:t>
      </w:r>
      <w:r w:rsidRPr="006130D8">
        <w:rPr>
          <w:rFonts w:ascii="Trebuchet MS" w:hAnsi="Trebuchet MS"/>
          <w:color w:val="0070C0"/>
          <w:sz w:val="22"/>
          <w:szCs w:val="22"/>
          <w:vertAlign w:val="superscript"/>
        </w:rPr>
        <w:t>st</w:t>
      </w:r>
      <w:r>
        <w:rPr>
          <w:rFonts w:ascii="Trebuchet MS" w:hAnsi="Trebuchet MS"/>
          <w:color w:val="0070C0"/>
          <w:sz w:val="22"/>
          <w:szCs w:val="22"/>
        </w:rPr>
        <w:t xml:space="preserve"> June 201</w:t>
      </w:r>
      <w:r w:rsidR="00EF59E5">
        <w:rPr>
          <w:rFonts w:ascii="Trebuchet MS" w:hAnsi="Trebuchet MS"/>
          <w:color w:val="0070C0"/>
          <w:sz w:val="22"/>
          <w:szCs w:val="22"/>
        </w:rPr>
        <w:t>7 and the roof tile sample, received 15</w:t>
      </w:r>
      <w:r w:rsidR="00EF59E5" w:rsidRPr="00EF59E5">
        <w:rPr>
          <w:rFonts w:ascii="Trebuchet MS" w:hAnsi="Trebuchet MS"/>
          <w:color w:val="0070C0"/>
          <w:sz w:val="22"/>
          <w:szCs w:val="22"/>
          <w:vertAlign w:val="superscript"/>
        </w:rPr>
        <w:t>th</w:t>
      </w:r>
      <w:r w:rsidR="00EF59E5">
        <w:rPr>
          <w:rFonts w:ascii="Trebuchet MS" w:hAnsi="Trebuchet MS"/>
          <w:color w:val="0070C0"/>
          <w:sz w:val="22"/>
          <w:szCs w:val="22"/>
        </w:rPr>
        <w:t xml:space="preserve"> June 2016. The development shall not be carried out other than in accordance with the approved details unless otherwise agreed in </w:t>
      </w:r>
      <w:r w:rsidR="00EF59E5" w:rsidRPr="00EF59E5">
        <w:rPr>
          <w:rFonts w:ascii="Trebuchet MS" w:hAnsi="Trebuchet MS"/>
          <w:color w:val="0070C0"/>
          <w:sz w:val="22"/>
          <w:szCs w:val="22"/>
        </w:rPr>
        <w:t>writing by the Local Planning Authority</w:t>
      </w:r>
    </w:p>
    <w:p w:rsidR="0018301A" w:rsidRPr="0018301A" w:rsidRDefault="0018301A" w:rsidP="00EF59E5">
      <w:pPr>
        <w:pStyle w:val="Default"/>
        <w:rPr>
          <w:rFonts w:ascii="Trebuchet MS" w:hAnsi="Trebuchet MS"/>
          <w:color w:val="0070C0"/>
          <w:sz w:val="22"/>
          <w:szCs w:val="22"/>
        </w:rPr>
      </w:pPr>
    </w:p>
    <w:p w:rsidR="0018301A" w:rsidRPr="0018301A" w:rsidRDefault="0018301A" w:rsidP="00F41345">
      <w:pPr>
        <w:adjustRightInd w:val="0"/>
        <w:rPr>
          <w:rFonts w:ascii="Trebuchet MS" w:hAnsi="Trebuchet MS"/>
          <w:color w:val="0070C0"/>
          <w:sz w:val="22"/>
          <w:szCs w:val="22"/>
        </w:rPr>
      </w:pPr>
      <w:r w:rsidRPr="0018301A">
        <w:rPr>
          <w:rFonts w:ascii="Trebuchet MS" w:eastAsiaTheme="minorHAnsi" w:hAnsi="Trebuchet MS" w:cs="Trebuchet MS"/>
          <w:color w:val="0070C0"/>
          <w:sz w:val="22"/>
          <w:szCs w:val="22"/>
          <w:lang w:eastAsia="en-US"/>
        </w:rPr>
        <w:t>Reason: in the interests of ensuring that the new development appears in keeping with the</w:t>
      </w:r>
      <w:r w:rsidR="00F41345">
        <w:rPr>
          <w:rFonts w:ascii="Trebuchet MS" w:eastAsiaTheme="minorHAnsi" w:hAnsi="Trebuchet MS" w:cs="Trebuchet MS"/>
          <w:color w:val="0070C0"/>
          <w:sz w:val="22"/>
          <w:szCs w:val="22"/>
          <w:lang w:eastAsia="en-US"/>
        </w:rPr>
        <w:t xml:space="preserve"> </w:t>
      </w:r>
      <w:r w:rsidRPr="0018301A">
        <w:rPr>
          <w:rFonts w:ascii="Trebuchet MS" w:eastAsiaTheme="minorHAnsi" w:hAnsi="Trebuchet MS" w:cs="Trebuchet MS"/>
          <w:color w:val="0070C0"/>
          <w:sz w:val="22"/>
          <w:szCs w:val="22"/>
          <w:lang w:eastAsia="en-US"/>
        </w:rPr>
        <w:t>surrounding area in accordance with Policy CS7</w:t>
      </w:r>
    </w:p>
    <w:p w:rsidR="00EF59E5" w:rsidRPr="00EF59E5" w:rsidRDefault="00EF59E5" w:rsidP="00EF59E5">
      <w:pPr>
        <w:ind w:left="720"/>
        <w:contextualSpacing/>
        <w:jc w:val="both"/>
        <w:rPr>
          <w:rFonts w:ascii="Trebuchet MS" w:hAnsi="Trebuchet MS"/>
          <w:color w:val="00B050"/>
          <w:sz w:val="22"/>
          <w:szCs w:val="22"/>
        </w:rPr>
      </w:pPr>
    </w:p>
    <w:p w:rsidR="00EF59E5" w:rsidRPr="00EF59E5" w:rsidRDefault="00EF59E5" w:rsidP="00EF59E5">
      <w:pPr>
        <w:tabs>
          <w:tab w:val="left" w:pos="0"/>
        </w:tabs>
        <w:autoSpaceDE/>
        <w:autoSpaceDN/>
        <w:contextualSpacing/>
        <w:jc w:val="both"/>
        <w:rPr>
          <w:rFonts w:ascii="Trebuchet MS" w:hAnsi="Trebuchet MS" w:cs="Arial"/>
          <w:color w:val="FF0000"/>
          <w:sz w:val="22"/>
          <w:szCs w:val="22"/>
        </w:rPr>
      </w:pPr>
      <w:r w:rsidRPr="00EF59E5">
        <w:rPr>
          <w:rFonts w:ascii="Trebuchet MS" w:hAnsi="Trebuchet MS" w:cs="Arial"/>
          <w:color w:val="FF0000"/>
          <w:sz w:val="22"/>
          <w:szCs w:val="22"/>
        </w:rPr>
        <w:t>Condition 3 of permission 141</w:t>
      </w:r>
      <w:r>
        <w:rPr>
          <w:rFonts w:ascii="Trebuchet MS" w:hAnsi="Trebuchet MS" w:cs="Arial"/>
          <w:color w:val="FF0000"/>
          <w:sz w:val="22"/>
          <w:szCs w:val="22"/>
        </w:rPr>
        <w:t>145</w:t>
      </w:r>
      <w:r w:rsidRPr="00EF59E5">
        <w:rPr>
          <w:rFonts w:ascii="Trebuchet MS" w:hAnsi="Trebuchet MS" w:cs="Arial"/>
          <w:color w:val="FF0000"/>
          <w:sz w:val="22"/>
          <w:szCs w:val="22"/>
        </w:rPr>
        <w:t xml:space="preserve"> was discharged through application 170</w:t>
      </w:r>
      <w:r>
        <w:rPr>
          <w:rFonts w:ascii="Trebuchet MS" w:hAnsi="Trebuchet MS" w:cs="Arial"/>
          <w:color w:val="FF0000"/>
          <w:sz w:val="22"/>
          <w:szCs w:val="22"/>
        </w:rPr>
        <w:t>599</w:t>
      </w:r>
      <w:r w:rsidRPr="00EF59E5">
        <w:rPr>
          <w:rFonts w:ascii="Trebuchet MS" w:hAnsi="Trebuchet MS" w:cs="Arial"/>
          <w:color w:val="FF0000"/>
          <w:sz w:val="22"/>
          <w:szCs w:val="22"/>
        </w:rPr>
        <w:t>. As such, the document/detail approved is referenced above in the reworded condition.</w:t>
      </w:r>
    </w:p>
    <w:p w:rsidR="00EF59E5" w:rsidRPr="006130D8" w:rsidRDefault="00EF59E5" w:rsidP="00EF59E5">
      <w:pPr>
        <w:pStyle w:val="Default"/>
        <w:rPr>
          <w:rFonts w:ascii="Trebuchet MS" w:hAnsi="Trebuchet MS"/>
          <w:color w:val="0070C0"/>
          <w:sz w:val="22"/>
          <w:szCs w:val="22"/>
        </w:rPr>
      </w:pPr>
    </w:p>
    <w:p w:rsidR="001D1394" w:rsidRDefault="001D1394" w:rsidP="001D1394">
      <w:pPr>
        <w:pStyle w:val="Default"/>
        <w:rPr>
          <w:rFonts w:ascii="Trebuchet MS" w:hAnsi="Trebuchet MS"/>
          <w:color w:val="00B050"/>
          <w:sz w:val="22"/>
          <w:szCs w:val="22"/>
        </w:rPr>
      </w:pPr>
      <w:r w:rsidRPr="001D1394">
        <w:rPr>
          <w:rFonts w:ascii="Trebuchet MS" w:hAnsi="Trebuchet MS"/>
          <w:color w:val="00B050"/>
          <w:sz w:val="22"/>
          <w:szCs w:val="22"/>
        </w:rPr>
        <w:t xml:space="preserve">4. No development shall take place until a programme of archaeological work has been implemented in accordance with a written scheme of investigation which has been submitted to and approved in writing by the local planning authority. </w:t>
      </w:r>
    </w:p>
    <w:p w:rsidR="00EF59E5" w:rsidRDefault="00EF59E5" w:rsidP="001D1394">
      <w:pPr>
        <w:pStyle w:val="Default"/>
        <w:rPr>
          <w:rFonts w:ascii="Trebuchet MS" w:hAnsi="Trebuchet MS"/>
          <w:color w:val="00B050"/>
          <w:sz w:val="22"/>
          <w:szCs w:val="22"/>
        </w:rPr>
      </w:pPr>
    </w:p>
    <w:p w:rsidR="00EF59E5" w:rsidRPr="00EF59E5" w:rsidRDefault="00EF59E5" w:rsidP="00EF59E5">
      <w:pPr>
        <w:contextualSpacing/>
        <w:jc w:val="both"/>
        <w:rPr>
          <w:color w:val="0070C0"/>
          <w:sz w:val="22"/>
          <w:szCs w:val="22"/>
        </w:rPr>
      </w:pPr>
      <w:r w:rsidRPr="00EF59E5">
        <w:rPr>
          <w:rFonts w:ascii="Trebuchet MS" w:hAnsi="Trebuchet MS"/>
          <w:color w:val="0070C0"/>
          <w:sz w:val="22"/>
          <w:szCs w:val="22"/>
        </w:rPr>
        <w:t xml:space="preserve">The approved ‘Project specification for an archaeological watching brief’, 48 </w:t>
      </w:r>
      <w:proofErr w:type="spellStart"/>
      <w:r w:rsidRPr="00EF59E5">
        <w:rPr>
          <w:rFonts w:ascii="Trebuchet MS" w:hAnsi="Trebuchet MS"/>
          <w:color w:val="0070C0"/>
          <w:sz w:val="22"/>
          <w:szCs w:val="22"/>
        </w:rPr>
        <w:t>Highdown</w:t>
      </w:r>
      <w:proofErr w:type="spellEnd"/>
      <w:r w:rsidRPr="00EF59E5">
        <w:rPr>
          <w:rFonts w:ascii="Trebuchet MS" w:hAnsi="Trebuchet MS"/>
          <w:color w:val="0070C0"/>
          <w:sz w:val="22"/>
          <w:szCs w:val="22"/>
        </w:rPr>
        <w:t xml:space="preserve"> Hill Road, Thames Valley Archaeological services, 16</w:t>
      </w:r>
      <w:r w:rsidRPr="00EF59E5">
        <w:rPr>
          <w:rFonts w:ascii="Trebuchet MS" w:hAnsi="Trebuchet MS"/>
          <w:color w:val="0070C0"/>
          <w:sz w:val="22"/>
          <w:szCs w:val="22"/>
          <w:vertAlign w:val="superscript"/>
        </w:rPr>
        <w:t>th</w:t>
      </w:r>
      <w:r w:rsidRPr="00EF59E5">
        <w:rPr>
          <w:rFonts w:ascii="Trebuchet MS" w:hAnsi="Trebuchet MS"/>
          <w:color w:val="0070C0"/>
          <w:sz w:val="22"/>
          <w:szCs w:val="22"/>
        </w:rPr>
        <w:t xml:space="preserve"> June 2014, ref:14e112wb, received 12</w:t>
      </w:r>
      <w:r w:rsidRPr="00EF59E5">
        <w:rPr>
          <w:rFonts w:ascii="Trebuchet MS" w:hAnsi="Trebuchet MS"/>
          <w:color w:val="0070C0"/>
          <w:sz w:val="22"/>
          <w:szCs w:val="22"/>
          <w:vertAlign w:val="superscript"/>
        </w:rPr>
        <w:t>th</w:t>
      </w:r>
      <w:r w:rsidRPr="00EF59E5">
        <w:rPr>
          <w:rFonts w:ascii="Trebuchet MS" w:hAnsi="Trebuchet MS"/>
          <w:color w:val="0070C0"/>
          <w:sz w:val="22"/>
          <w:szCs w:val="22"/>
        </w:rPr>
        <w:t xml:space="preserve"> June 2017 and approved by Ref 170599 on 23</w:t>
      </w:r>
      <w:r w:rsidRPr="00EF59E5">
        <w:rPr>
          <w:rFonts w:ascii="Trebuchet MS" w:hAnsi="Trebuchet MS"/>
          <w:color w:val="0070C0"/>
          <w:sz w:val="22"/>
          <w:szCs w:val="22"/>
          <w:vertAlign w:val="superscript"/>
        </w:rPr>
        <w:t>rd</w:t>
      </w:r>
      <w:r w:rsidRPr="00EF59E5">
        <w:rPr>
          <w:rFonts w:ascii="Trebuchet MS" w:hAnsi="Trebuchet MS"/>
          <w:color w:val="0070C0"/>
          <w:sz w:val="22"/>
          <w:szCs w:val="22"/>
        </w:rPr>
        <w:t xml:space="preserve"> June 2017 </w:t>
      </w:r>
      <w:r w:rsidRPr="00EF59E5">
        <w:rPr>
          <w:rFonts w:ascii="Trebuchet MS" w:hAnsi="Trebuchet MS"/>
          <w:color w:val="0070C0"/>
          <w:sz w:val="22"/>
          <w:szCs w:val="22"/>
          <w:lang w:val="en-US"/>
        </w:rPr>
        <w:t>shall be adhered to throughout the development process unless agreed otherwise in writing by the Local Planning Authority.</w:t>
      </w:r>
      <w:r w:rsidRPr="00EF59E5">
        <w:rPr>
          <w:color w:val="0070C0"/>
          <w:sz w:val="22"/>
          <w:szCs w:val="22"/>
          <w:lang w:val="en-US"/>
        </w:rPr>
        <w:t xml:space="preserve"> </w:t>
      </w:r>
    </w:p>
    <w:p w:rsidR="00EF59E5" w:rsidRPr="00F41345" w:rsidRDefault="00EF59E5" w:rsidP="001D1394">
      <w:pPr>
        <w:pStyle w:val="Default"/>
        <w:rPr>
          <w:rFonts w:ascii="Trebuchet MS" w:hAnsi="Trebuchet MS"/>
          <w:color w:val="0070C0"/>
          <w:sz w:val="22"/>
          <w:szCs w:val="22"/>
        </w:rPr>
      </w:pPr>
    </w:p>
    <w:p w:rsidR="00F41345" w:rsidRPr="00F41345" w:rsidRDefault="00F41345" w:rsidP="00F41345">
      <w:pPr>
        <w:adjustRightInd w:val="0"/>
        <w:rPr>
          <w:rFonts w:ascii="Trebuchet MS" w:hAnsi="Trebuchet MS"/>
          <w:color w:val="0070C0"/>
          <w:sz w:val="22"/>
          <w:szCs w:val="22"/>
        </w:rPr>
      </w:pPr>
      <w:r w:rsidRPr="00F41345">
        <w:rPr>
          <w:rFonts w:ascii="Trebuchet MS" w:eastAsiaTheme="minorHAnsi" w:hAnsi="Trebuchet MS" w:cs="Trebuchet MS"/>
          <w:color w:val="0070C0"/>
          <w:sz w:val="22"/>
          <w:szCs w:val="22"/>
          <w:lang w:eastAsia="en-US"/>
        </w:rPr>
        <w:t>Reason: The site lies in an area of archaeological potential, as illustrated by the Berkshire</w:t>
      </w:r>
      <w:r>
        <w:rPr>
          <w:rFonts w:ascii="Trebuchet MS" w:eastAsiaTheme="minorHAnsi" w:hAnsi="Trebuchet MS" w:cs="Trebuchet MS"/>
          <w:color w:val="0070C0"/>
          <w:sz w:val="22"/>
          <w:szCs w:val="22"/>
          <w:lang w:eastAsia="en-US"/>
        </w:rPr>
        <w:t xml:space="preserve"> </w:t>
      </w:r>
      <w:r w:rsidRPr="00F41345">
        <w:rPr>
          <w:rFonts w:ascii="Trebuchet MS" w:eastAsiaTheme="minorHAnsi" w:hAnsi="Trebuchet MS" w:cs="Trebuchet MS"/>
          <w:color w:val="0070C0"/>
          <w:sz w:val="22"/>
          <w:szCs w:val="22"/>
          <w:lang w:eastAsia="en-US"/>
        </w:rPr>
        <w:t>Archaeology Historic Environment Record. Archaeological monitoring or evaluation will</w:t>
      </w:r>
      <w:r>
        <w:rPr>
          <w:rFonts w:ascii="Trebuchet MS" w:eastAsiaTheme="minorHAnsi" w:hAnsi="Trebuchet MS" w:cs="Trebuchet MS"/>
          <w:color w:val="0070C0"/>
          <w:sz w:val="22"/>
          <w:szCs w:val="22"/>
          <w:lang w:eastAsia="en-US"/>
        </w:rPr>
        <w:t xml:space="preserve"> </w:t>
      </w:r>
      <w:r w:rsidRPr="00F41345">
        <w:rPr>
          <w:rFonts w:ascii="Trebuchet MS" w:eastAsiaTheme="minorHAnsi" w:hAnsi="Trebuchet MS" w:cs="Trebuchet MS"/>
          <w:color w:val="0070C0"/>
          <w:sz w:val="22"/>
          <w:szCs w:val="22"/>
          <w:lang w:eastAsia="en-US"/>
        </w:rPr>
        <w:t>ensure preservation, either by record or in situ, of any heritage assets present on the site</w:t>
      </w:r>
      <w:r>
        <w:rPr>
          <w:rFonts w:ascii="Trebuchet MS" w:eastAsiaTheme="minorHAnsi" w:hAnsi="Trebuchet MS" w:cs="Trebuchet MS"/>
          <w:color w:val="0070C0"/>
          <w:sz w:val="22"/>
          <w:szCs w:val="22"/>
          <w:lang w:eastAsia="en-US"/>
        </w:rPr>
        <w:t xml:space="preserve"> </w:t>
      </w:r>
      <w:r w:rsidRPr="00F41345">
        <w:rPr>
          <w:rFonts w:ascii="Trebuchet MS" w:eastAsiaTheme="minorHAnsi" w:hAnsi="Trebuchet MS" w:cs="Trebuchet MS"/>
          <w:color w:val="0070C0"/>
          <w:sz w:val="22"/>
          <w:szCs w:val="22"/>
          <w:lang w:eastAsia="en-US"/>
        </w:rPr>
        <w:t>in a manner appropriate to their significance, in accordance with Policy CS33.</w:t>
      </w:r>
    </w:p>
    <w:p w:rsidR="00F41345" w:rsidRPr="00EF59E5" w:rsidRDefault="00F41345" w:rsidP="001D1394">
      <w:pPr>
        <w:pStyle w:val="Default"/>
        <w:rPr>
          <w:rFonts w:ascii="Trebuchet MS" w:hAnsi="Trebuchet MS"/>
          <w:color w:val="00B050"/>
          <w:sz w:val="22"/>
          <w:szCs w:val="22"/>
        </w:rPr>
      </w:pPr>
    </w:p>
    <w:p w:rsidR="00EF59E5" w:rsidRPr="00EF59E5" w:rsidRDefault="00EF59E5" w:rsidP="00EF59E5">
      <w:pPr>
        <w:rPr>
          <w:rFonts w:ascii="Trebuchet MS" w:hAnsi="Trebuchet MS"/>
          <w:color w:val="FF0000"/>
          <w:sz w:val="22"/>
          <w:szCs w:val="22"/>
        </w:rPr>
      </w:pPr>
      <w:r w:rsidRPr="00EF59E5">
        <w:rPr>
          <w:rFonts w:ascii="Trebuchet MS" w:hAnsi="Trebuchet MS"/>
          <w:color w:val="FF0000"/>
          <w:sz w:val="22"/>
          <w:szCs w:val="22"/>
        </w:rPr>
        <w:t>This condition has been reworded so that it is a ‘compliance’ condition, in light of the archaeological brief being approved by 170599/APPCON on</w:t>
      </w:r>
      <w:r>
        <w:rPr>
          <w:rFonts w:ascii="Trebuchet MS" w:hAnsi="Trebuchet MS"/>
          <w:color w:val="FF0000"/>
          <w:sz w:val="22"/>
          <w:szCs w:val="22"/>
        </w:rPr>
        <w:t xml:space="preserve"> 23</w:t>
      </w:r>
      <w:r w:rsidRPr="00EF59E5">
        <w:rPr>
          <w:rFonts w:ascii="Trebuchet MS" w:hAnsi="Trebuchet MS"/>
          <w:color w:val="FF0000"/>
          <w:sz w:val="22"/>
          <w:szCs w:val="22"/>
          <w:vertAlign w:val="superscript"/>
        </w:rPr>
        <w:t>rd</w:t>
      </w:r>
      <w:r>
        <w:rPr>
          <w:rFonts w:ascii="Trebuchet MS" w:hAnsi="Trebuchet MS"/>
          <w:color w:val="FF0000"/>
          <w:sz w:val="22"/>
          <w:szCs w:val="22"/>
        </w:rPr>
        <w:t xml:space="preserve"> June 2017.</w:t>
      </w:r>
    </w:p>
    <w:p w:rsidR="001D1394" w:rsidRPr="001D1394" w:rsidRDefault="001D1394" w:rsidP="001D1394">
      <w:pPr>
        <w:pStyle w:val="Default"/>
        <w:rPr>
          <w:rFonts w:ascii="Trebuchet MS" w:hAnsi="Trebuchet MS"/>
          <w:color w:val="00B050"/>
        </w:rPr>
      </w:pPr>
    </w:p>
    <w:p w:rsidR="001D1394" w:rsidRPr="001D1394" w:rsidRDefault="001D1394" w:rsidP="001D1394">
      <w:pPr>
        <w:pStyle w:val="Default"/>
        <w:spacing w:after="21"/>
        <w:rPr>
          <w:rFonts w:ascii="Trebuchet MS" w:hAnsi="Trebuchet MS"/>
          <w:color w:val="00B050"/>
          <w:sz w:val="22"/>
          <w:szCs w:val="22"/>
        </w:rPr>
      </w:pPr>
      <w:r w:rsidRPr="001D1394">
        <w:rPr>
          <w:rFonts w:ascii="Trebuchet MS" w:hAnsi="Trebuchet MS"/>
          <w:color w:val="00B050"/>
          <w:sz w:val="22"/>
          <w:szCs w:val="22"/>
        </w:rPr>
        <w:lastRenderedPageBreak/>
        <w:t xml:space="preserve">5. No development shall take place, including any works of demolition, until a Construction Method Statement has been submitted to, and approved in writing by, the local planning authority. The approved Statement shall be adhered to throughout the construction period. The Statement shall provide for: </w:t>
      </w:r>
    </w:p>
    <w:p w:rsidR="001D1394" w:rsidRPr="001D1394" w:rsidRDefault="001D1394" w:rsidP="001D1394">
      <w:pPr>
        <w:pStyle w:val="Default"/>
        <w:spacing w:after="21"/>
        <w:rPr>
          <w:rFonts w:ascii="Trebuchet MS" w:hAnsi="Trebuchet MS"/>
          <w:color w:val="00B050"/>
          <w:sz w:val="22"/>
          <w:szCs w:val="22"/>
        </w:rPr>
      </w:pPr>
      <w:r w:rsidRPr="001D1394">
        <w:rPr>
          <w:rFonts w:ascii="Trebuchet MS" w:hAnsi="Trebuchet MS"/>
          <w:color w:val="00B050"/>
          <w:sz w:val="22"/>
          <w:szCs w:val="22"/>
        </w:rPr>
        <w:sym w:font="Verdana" w:char="F0B7"/>
      </w:r>
      <w:r w:rsidRPr="001D1394">
        <w:rPr>
          <w:rFonts w:ascii="Trebuchet MS" w:hAnsi="Trebuchet MS"/>
          <w:color w:val="00B050"/>
          <w:sz w:val="22"/>
          <w:szCs w:val="22"/>
        </w:rPr>
        <w:t xml:space="preserve"> </w:t>
      </w:r>
      <w:proofErr w:type="gramStart"/>
      <w:r w:rsidRPr="001D1394">
        <w:rPr>
          <w:rFonts w:ascii="Trebuchet MS" w:hAnsi="Trebuchet MS"/>
          <w:color w:val="00B050"/>
          <w:sz w:val="22"/>
          <w:szCs w:val="22"/>
        </w:rPr>
        <w:t>the</w:t>
      </w:r>
      <w:proofErr w:type="gramEnd"/>
      <w:r w:rsidRPr="001D1394">
        <w:rPr>
          <w:rFonts w:ascii="Trebuchet MS" w:hAnsi="Trebuchet MS"/>
          <w:color w:val="00B050"/>
          <w:sz w:val="22"/>
          <w:szCs w:val="22"/>
        </w:rPr>
        <w:t xml:space="preserve"> parking of vehicles of site operatives and visitors; </w:t>
      </w:r>
    </w:p>
    <w:p w:rsidR="001D1394" w:rsidRPr="001D1394" w:rsidRDefault="001D1394" w:rsidP="001D1394">
      <w:pPr>
        <w:pStyle w:val="Default"/>
        <w:spacing w:after="21"/>
        <w:rPr>
          <w:rFonts w:ascii="Trebuchet MS" w:hAnsi="Trebuchet MS"/>
          <w:color w:val="00B050"/>
          <w:sz w:val="22"/>
          <w:szCs w:val="22"/>
        </w:rPr>
      </w:pPr>
      <w:r w:rsidRPr="001D1394">
        <w:rPr>
          <w:rFonts w:ascii="Trebuchet MS" w:hAnsi="Trebuchet MS"/>
          <w:color w:val="00B050"/>
          <w:sz w:val="22"/>
          <w:szCs w:val="22"/>
        </w:rPr>
        <w:sym w:font="Verdana" w:char="F0B7"/>
      </w:r>
      <w:r w:rsidRPr="001D1394">
        <w:rPr>
          <w:rFonts w:ascii="Trebuchet MS" w:hAnsi="Trebuchet MS"/>
          <w:color w:val="00B050"/>
          <w:sz w:val="22"/>
          <w:szCs w:val="22"/>
        </w:rPr>
        <w:t xml:space="preserve"> </w:t>
      </w:r>
      <w:proofErr w:type="gramStart"/>
      <w:r w:rsidRPr="001D1394">
        <w:rPr>
          <w:rFonts w:ascii="Trebuchet MS" w:hAnsi="Trebuchet MS"/>
          <w:color w:val="00B050"/>
          <w:sz w:val="22"/>
          <w:szCs w:val="22"/>
        </w:rPr>
        <w:t>loading</w:t>
      </w:r>
      <w:proofErr w:type="gramEnd"/>
      <w:r w:rsidRPr="001D1394">
        <w:rPr>
          <w:rFonts w:ascii="Trebuchet MS" w:hAnsi="Trebuchet MS"/>
          <w:color w:val="00B050"/>
          <w:sz w:val="22"/>
          <w:szCs w:val="22"/>
        </w:rPr>
        <w:t xml:space="preserve"> and unloading of plant and materials; </w:t>
      </w:r>
    </w:p>
    <w:p w:rsidR="001D1394" w:rsidRPr="001D1394" w:rsidRDefault="001D1394" w:rsidP="001D1394">
      <w:pPr>
        <w:pStyle w:val="Default"/>
        <w:spacing w:after="21"/>
        <w:rPr>
          <w:rFonts w:ascii="Trebuchet MS" w:hAnsi="Trebuchet MS"/>
          <w:color w:val="00B050"/>
          <w:sz w:val="22"/>
          <w:szCs w:val="22"/>
        </w:rPr>
      </w:pPr>
      <w:r w:rsidRPr="001D1394">
        <w:rPr>
          <w:rFonts w:ascii="Trebuchet MS" w:hAnsi="Trebuchet MS"/>
          <w:color w:val="00B050"/>
          <w:sz w:val="22"/>
          <w:szCs w:val="22"/>
        </w:rPr>
        <w:sym w:font="Verdana" w:char="F0B7"/>
      </w:r>
      <w:r w:rsidRPr="001D1394">
        <w:rPr>
          <w:rFonts w:ascii="Trebuchet MS" w:hAnsi="Trebuchet MS"/>
          <w:color w:val="00B050"/>
          <w:sz w:val="22"/>
          <w:szCs w:val="22"/>
        </w:rPr>
        <w:t xml:space="preserve"> </w:t>
      </w:r>
      <w:proofErr w:type="gramStart"/>
      <w:r w:rsidRPr="001D1394">
        <w:rPr>
          <w:rFonts w:ascii="Trebuchet MS" w:hAnsi="Trebuchet MS"/>
          <w:color w:val="00B050"/>
          <w:sz w:val="22"/>
          <w:szCs w:val="22"/>
        </w:rPr>
        <w:t>storage</w:t>
      </w:r>
      <w:proofErr w:type="gramEnd"/>
      <w:r w:rsidRPr="001D1394">
        <w:rPr>
          <w:rFonts w:ascii="Trebuchet MS" w:hAnsi="Trebuchet MS"/>
          <w:color w:val="00B050"/>
          <w:sz w:val="22"/>
          <w:szCs w:val="22"/>
        </w:rPr>
        <w:t xml:space="preserve"> of plant and materials used in constructing the development; </w:t>
      </w:r>
    </w:p>
    <w:p w:rsidR="001D1394" w:rsidRPr="001D1394" w:rsidRDefault="001D1394" w:rsidP="001D1394">
      <w:pPr>
        <w:pStyle w:val="Default"/>
        <w:rPr>
          <w:rFonts w:ascii="Trebuchet MS" w:hAnsi="Trebuchet MS"/>
          <w:color w:val="00B050"/>
          <w:sz w:val="22"/>
          <w:szCs w:val="22"/>
        </w:rPr>
      </w:pPr>
      <w:r w:rsidRPr="001D1394">
        <w:rPr>
          <w:rFonts w:ascii="Trebuchet MS" w:hAnsi="Trebuchet MS"/>
          <w:color w:val="00B050"/>
          <w:sz w:val="22"/>
          <w:szCs w:val="22"/>
        </w:rPr>
        <w:sym w:font="Verdana" w:char="F0B7"/>
      </w:r>
      <w:r w:rsidRPr="001D1394">
        <w:rPr>
          <w:rFonts w:ascii="Trebuchet MS" w:hAnsi="Trebuchet MS"/>
          <w:color w:val="00B050"/>
          <w:sz w:val="22"/>
          <w:szCs w:val="22"/>
        </w:rPr>
        <w:t xml:space="preserve"> </w:t>
      </w:r>
      <w:proofErr w:type="gramStart"/>
      <w:r w:rsidRPr="001D1394">
        <w:rPr>
          <w:rFonts w:ascii="Trebuchet MS" w:hAnsi="Trebuchet MS"/>
          <w:color w:val="00B050"/>
          <w:sz w:val="22"/>
          <w:szCs w:val="22"/>
        </w:rPr>
        <w:t>the</w:t>
      </w:r>
      <w:proofErr w:type="gramEnd"/>
      <w:r w:rsidRPr="001D1394">
        <w:rPr>
          <w:rFonts w:ascii="Trebuchet MS" w:hAnsi="Trebuchet MS"/>
          <w:color w:val="00B050"/>
          <w:sz w:val="22"/>
          <w:szCs w:val="22"/>
        </w:rPr>
        <w:t xml:space="preserve"> erection and maintenance of security hoarding; </w:t>
      </w:r>
    </w:p>
    <w:p w:rsidR="001D1394" w:rsidRPr="001D1394" w:rsidRDefault="001D1394" w:rsidP="001D1394">
      <w:pPr>
        <w:pStyle w:val="Default"/>
        <w:spacing w:after="21"/>
        <w:rPr>
          <w:rFonts w:ascii="Trebuchet MS" w:hAnsi="Trebuchet MS"/>
          <w:color w:val="00B050"/>
          <w:sz w:val="22"/>
          <w:szCs w:val="22"/>
        </w:rPr>
      </w:pPr>
      <w:proofErr w:type="gramStart"/>
      <w:r w:rsidRPr="001D1394">
        <w:rPr>
          <w:rFonts w:ascii="Trebuchet MS" w:hAnsi="Trebuchet MS"/>
          <w:color w:val="00B050"/>
          <w:sz w:val="22"/>
          <w:szCs w:val="22"/>
        </w:rPr>
        <w:t>wheel</w:t>
      </w:r>
      <w:proofErr w:type="gramEnd"/>
      <w:r w:rsidRPr="001D1394">
        <w:rPr>
          <w:rFonts w:ascii="Trebuchet MS" w:hAnsi="Trebuchet MS"/>
          <w:color w:val="00B050"/>
          <w:sz w:val="22"/>
          <w:szCs w:val="22"/>
        </w:rPr>
        <w:t xml:space="preserve"> washing facilities; </w:t>
      </w:r>
    </w:p>
    <w:p w:rsidR="001D1394" w:rsidRPr="001D1394" w:rsidRDefault="001D1394" w:rsidP="001D1394">
      <w:pPr>
        <w:pStyle w:val="Default"/>
        <w:spacing w:after="21"/>
        <w:rPr>
          <w:rFonts w:ascii="Trebuchet MS" w:hAnsi="Trebuchet MS"/>
          <w:color w:val="00B050"/>
          <w:sz w:val="22"/>
          <w:szCs w:val="22"/>
        </w:rPr>
      </w:pPr>
      <w:r w:rsidRPr="001D1394">
        <w:rPr>
          <w:rFonts w:ascii="Trebuchet MS" w:hAnsi="Trebuchet MS"/>
          <w:color w:val="00B050"/>
          <w:sz w:val="22"/>
          <w:szCs w:val="22"/>
        </w:rPr>
        <w:sym w:font="Verdana" w:char="F0B7"/>
      </w:r>
      <w:r w:rsidRPr="001D1394">
        <w:rPr>
          <w:rFonts w:ascii="Trebuchet MS" w:hAnsi="Trebuchet MS"/>
          <w:color w:val="00B050"/>
          <w:sz w:val="22"/>
          <w:szCs w:val="22"/>
        </w:rPr>
        <w:t xml:space="preserve"> </w:t>
      </w:r>
      <w:proofErr w:type="gramStart"/>
      <w:r w:rsidRPr="001D1394">
        <w:rPr>
          <w:rFonts w:ascii="Trebuchet MS" w:hAnsi="Trebuchet MS"/>
          <w:color w:val="00B050"/>
          <w:sz w:val="22"/>
          <w:szCs w:val="22"/>
        </w:rPr>
        <w:t>measures</w:t>
      </w:r>
      <w:proofErr w:type="gramEnd"/>
      <w:r w:rsidRPr="001D1394">
        <w:rPr>
          <w:rFonts w:ascii="Trebuchet MS" w:hAnsi="Trebuchet MS"/>
          <w:color w:val="00B050"/>
          <w:sz w:val="22"/>
          <w:szCs w:val="22"/>
        </w:rPr>
        <w:t xml:space="preserve"> to control the emission of dust and dirt during construction; </w:t>
      </w:r>
    </w:p>
    <w:p w:rsidR="001D1394" w:rsidRPr="001D1394" w:rsidRDefault="001D1394" w:rsidP="001D1394">
      <w:pPr>
        <w:pStyle w:val="Default"/>
        <w:spacing w:after="21"/>
        <w:rPr>
          <w:rFonts w:ascii="Trebuchet MS" w:hAnsi="Trebuchet MS"/>
          <w:color w:val="00B050"/>
          <w:sz w:val="22"/>
          <w:szCs w:val="22"/>
        </w:rPr>
      </w:pPr>
      <w:r w:rsidRPr="001D1394">
        <w:rPr>
          <w:rFonts w:ascii="Trebuchet MS" w:hAnsi="Trebuchet MS"/>
          <w:color w:val="00B050"/>
          <w:sz w:val="22"/>
          <w:szCs w:val="22"/>
        </w:rPr>
        <w:sym w:font="Verdana" w:char="F0B7"/>
      </w:r>
      <w:r w:rsidRPr="001D1394">
        <w:rPr>
          <w:rFonts w:ascii="Trebuchet MS" w:hAnsi="Trebuchet MS"/>
          <w:color w:val="00B050"/>
          <w:sz w:val="22"/>
          <w:szCs w:val="22"/>
        </w:rPr>
        <w:t xml:space="preserve"> </w:t>
      </w:r>
      <w:proofErr w:type="gramStart"/>
      <w:r w:rsidRPr="001D1394">
        <w:rPr>
          <w:rFonts w:ascii="Trebuchet MS" w:hAnsi="Trebuchet MS"/>
          <w:color w:val="00B050"/>
          <w:sz w:val="22"/>
          <w:szCs w:val="22"/>
        </w:rPr>
        <w:t>a</w:t>
      </w:r>
      <w:proofErr w:type="gramEnd"/>
      <w:r w:rsidRPr="001D1394">
        <w:rPr>
          <w:rFonts w:ascii="Trebuchet MS" w:hAnsi="Trebuchet MS"/>
          <w:color w:val="00B050"/>
          <w:sz w:val="22"/>
          <w:szCs w:val="22"/>
        </w:rPr>
        <w:t xml:space="preserve"> scheme for recycling/disposing of waste resulting from demolition and construction works; and </w:t>
      </w:r>
    </w:p>
    <w:p w:rsidR="001D1394" w:rsidRPr="00EF59E5" w:rsidRDefault="001D1394" w:rsidP="001D1394">
      <w:pPr>
        <w:pStyle w:val="Default"/>
        <w:spacing w:after="21"/>
        <w:rPr>
          <w:rFonts w:ascii="Trebuchet MS" w:hAnsi="Trebuchet MS"/>
          <w:color w:val="00B050"/>
          <w:sz w:val="22"/>
          <w:szCs w:val="22"/>
        </w:rPr>
      </w:pPr>
      <w:r w:rsidRPr="00EF59E5">
        <w:rPr>
          <w:rFonts w:ascii="Trebuchet MS" w:hAnsi="Trebuchet MS"/>
          <w:color w:val="00B050"/>
          <w:sz w:val="22"/>
          <w:szCs w:val="22"/>
        </w:rPr>
        <w:sym w:font="Verdana" w:char="F0B7"/>
      </w:r>
      <w:r w:rsidRPr="00EF59E5">
        <w:rPr>
          <w:rFonts w:ascii="Trebuchet MS" w:hAnsi="Trebuchet MS"/>
          <w:color w:val="00B050"/>
          <w:sz w:val="22"/>
          <w:szCs w:val="22"/>
        </w:rPr>
        <w:t xml:space="preserve"> </w:t>
      </w:r>
      <w:proofErr w:type="gramStart"/>
      <w:r w:rsidRPr="00EF59E5">
        <w:rPr>
          <w:rFonts w:ascii="Trebuchet MS" w:hAnsi="Trebuchet MS"/>
          <w:color w:val="00B050"/>
          <w:sz w:val="22"/>
          <w:szCs w:val="22"/>
        </w:rPr>
        <w:t>times</w:t>
      </w:r>
      <w:proofErr w:type="gramEnd"/>
      <w:r w:rsidRPr="00EF59E5">
        <w:rPr>
          <w:rFonts w:ascii="Trebuchet MS" w:hAnsi="Trebuchet MS"/>
          <w:color w:val="00B050"/>
          <w:sz w:val="22"/>
          <w:szCs w:val="22"/>
        </w:rPr>
        <w:t xml:space="preserve">, routes and means of access to and from the site for construction traffic and deliveries. </w:t>
      </w:r>
    </w:p>
    <w:p w:rsidR="001D1394" w:rsidRPr="00EF59E5" w:rsidRDefault="001D1394" w:rsidP="001D1394">
      <w:pPr>
        <w:pStyle w:val="Default"/>
        <w:spacing w:after="21"/>
        <w:rPr>
          <w:rFonts w:ascii="Trebuchet MS" w:hAnsi="Trebuchet MS"/>
          <w:color w:val="00B050"/>
          <w:sz w:val="22"/>
          <w:szCs w:val="22"/>
        </w:rPr>
      </w:pPr>
    </w:p>
    <w:p w:rsidR="00EF59E5" w:rsidRPr="00EF59E5" w:rsidRDefault="00EF59E5" w:rsidP="00EF59E5">
      <w:pPr>
        <w:pStyle w:val="Default"/>
        <w:spacing w:after="21"/>
        <w:rPr>
          <w:rFonts w:ascii="Trebuchet MS" w:hAnsi="Trebuchet MS"/>
          <w:color w:val="0070C0"/>
          <w:sz w:val="22"/>
          <w:szCs w:val="22"/>
        </w:rPr>
      </w:pPr>
      <w:r w:rsidRPr="00EF59E5">
        <w:rPr>
          <w:rFonts w:ascii="Trebuchet MS" w:hAnsi="Trebuchet MS"/>
          <w:color w:val="0070C0"/>
          <w:sz w:val="22"/>
          <w:szCs w:val="22"/>
        </w:rPr>
        <w:t>The approved</w:t>
      </w:r>
      <w:proofErr w:type="gramStart"/>
      <w:r w:rsidRPr="00EF59E5">
        <w:rPr>
          <w:rFonts w:ascii="Trebuchet MS" w:hAnsi="Trebuchet MS"/>
          <w:color w:val="0070C0"/>
          <w:sz w:val="22"/>
          <w:szCs w:val="22"/>
        </w:rPr>
        <w:t>  Construction</w:t>
      </w:r>
      <w:proofErr w:type="gramEnd"/>
      <w:r w:rsidRPr="00EF59E5">
        <w:rPr>
          <w:rFonts w:ascii="Trebuchet MS" w:hAnsi="Trebuchet MS"/>
          <w:color w:val="0070C0"/>
          <w:sz w:val="22"/>
          <w:szCs w:val="22"/>
        </w:rPr>
        <w:t xml:space="preserve"> Method Statement – Revision A, received 15</w:t>
      </w:r>
      <w:r w:rsidRPr="00EF59E5">
        <w:rPr>
          <w:rFonts w:ascii="Trebuchet MS" w:hAnsi="Trebuchet MS"/>
          <w:color w:val="0070C0"/>
          <w:sz w:val="22"/>
          <w:szCs w:val="22"/>
          <w:vertAlign w:val="superscript"/>
        </w:rPr>
        <w:t>th</w:t>
      </w:r>
      <w:r w:rsidRPr="00EF59E5">
        <w:rPr>
          <w:rFonts w:ascii="Trebuchet MS" w:hAnsi="Trebuchet MS"/>
          <w:color w:val="0070C0"/>
          <w:sz w:val="22"/>
          <w:szCs w:val="22"/>
        </w:rPr>
        <w:t xml:space="preserve"> June 2017</w:t>
      </w:r>
      <w:r>
        <w:rPr>
          <w:rFonts w:ascii="Trebuchet MS" w:hAnsi="Trebuchet MS"/>
          <w:color w:val="0070C0"/>
          <w:sz w:val="22"/>
          <w:szCs w:val="22"/>
        </w:rPr>
        <w:t xml:space="preserve">, </w:t>
      </w:r>
      <w:r w:rsidRPr="00EF59E5">
        <w:rPr>
          <w:rFonts w:ascii="Trebuchet MS" w:eastAsia="Times New Roman" w:hAnsi="Trebuchet MS"/>
          <w:color w:val="0070C0"/>
          <w:sz w:val="22"/>
          <w:szCs w:val="22"/>
        </w:rPr>
        <w:t>Drawing No: 141342/02 A – Block Plan with visitor parking, received 15</w:t>
      </w:r>
      <w:r w:rsidRPr="00EF59E5">
        <w:rPr>
          <w:rFonts w:ascii="Trebuchet MS" w:eastAsia="Times New Roman" w:hAnsi="Trebuchet MS"/>
          <w:color w:val="0070C0"/>
          <w:sz w:val="22"/>
          <w:szCs w:val="22"/>
          <w:vertAlign w:val="superscript"/>
        </w:rPr>
        <w:t>th</w:t>
      </w:r>
      <w:r w:rsidRPr="00EF59E5">
        <w:rPr>
          <w:rFonts w:ascii="Trebuchet MS" w:eastAsia="Times New Roman" w:hAnsi="Trebuchet MS"/>
          <w:color w:val="0070C0"/>
          <w:sz w:val="22"/>
          <w:szCs w:val="22"/>
        </w:rPr>
        <w:t xml:space="preserve"> June 2017</w:t>
      </w:r>
      <w:r>
        <w:rPr>
          <w:rFonts w:ascii="Trebuchet MS" w:eastAsia="Times New Roman" w:hAnsi="Trebuchet MS"/>
          <w:color w:val="0070C0"/>
          <w:sz w:val="22"/>
          <w:szCs w:val="22"/>
        </w:rPr>
        <w:t xml:space="preserve">, </w:t>
      </w:r>
      <w:r w:rsidRPr="00EF59E5">
        <w:rPr>
          <w:rFonts w:ascii="Trebuchet MS" w:eastAsia="Times New Roman" w:hAnsi="Trebuchet MS"/>
          <w:color w:val="0070C0"/>
          <w:sz w:val="22"/>
          <w:szCs w:val="22"/>
        </w:rPr>
        <w:t>Drawing No: 141342/08 – Site Works Plan, received 12</w:t>
      </w:r>
      <w:r w:rsidRPr="00EF59E5">
        <w:rPr>
          <w:rFonts w:ascii="Trebuchet MS" w:eastAsia="Times New Roman" w:hAnsi="Trebuchet MS"/>
          <w:color w:val="0070C0"/>
          <w:sz w:val="22"/>
          <w:szCs w:val="22"/>
          <w:vertAlign w:val="superscript"/>
        </w:rPr>
        <w:t>th</w:t>
      </w:r>
      <w:r w:rsidRPr="00EF59E5">
        <w:rPr>
          <w:rFonts w:ascii="Trebuchet MS" w:eastAsia="Times New Roman" w:hAnsi="Trebuchet MS"/>
          <w:color w:val="0070C0"/>
          <w:sz w:val="22"/>
          <w:szCs w:val="22"/>
        </w:rPr>
        <w:t xml:space="preserve"> April 2017</w:t>
      </w:r>
      <w:r w:rsidR="00A612B1">
        <w:rPr>
          <w:rFonts w:ascii="Trebuchet MS" w:eastAsia="Times New Roman" w:hAnsi="Trebuchet MS"/>
          <w:color w:val="0070C0"/>
          <w:sz w:val="22"/>
          <w:szCs w:val="22"/>
        </w:rPr>
        <w:t>,</w:t>
      </w:r>
      <w:r>
        <w:rPr>
          <w:rFonts w:ascii="Trebuchet MS" w:eastAsia="Times New Roman" w:hAnsi="Trebuchet MS"/>
          <w:color w:val="0070C0"/>
          <w:sz w:val="22"/>
          <w:szCs w:val="22"/>
        </w:rPr>
        <w:t xml:space="preserve"> </w:t>
      </w:r>
      <w:r w:rsidRPr="00EF59E5">
        <w:rPr>
          <w:rFonts w:ascii="Trebuchet MS" w:hAnsi="Trebuchet MS"/>
          <w:color w:val="0070C0"/>
          <w:sz w:val="22"/>
          <w:szCs w:val="22"/>
        </w:rPr>
        <w:t xml:space="preserve">approved </w:t>
      </w:r>
      <w:r w:rsidR="00A612B1">
        <w:rPr>
          <w:rFonts w:ascii="Trebuchet MS" w:hAnsi="Trebuchet MS"/>
          <w:color w:val="0070C0"/>
          <w:sz w:val="22"/>
          <w:szCs w:val="22"/>
        </w:rPr>
        <w:t>under</w:t>
      </w:r>
      <w:r w:rsidRPr="00EF59E5">
        <w:rPr>
          <w:rFonts w:ascii="Trebuchet MS" w:hAnsi="Trebuchet MS"/>
          <w:color w:val="0070C0"/>
          <w:sz w:val="22"/>
          <w:szCs w:val="22"/>
        </w:rPr>
        <w:t xml:space="preserve"> Ref 170599/APPCON on</w:t>
      </w:r>
      <w:r>
        <w:rPr>
          <w:rFonts w:ascii="Trebuchet MS" w:hAnsi="Trebuchet MS"/>
          <w:color w:val="0070C0"/>
          <w:sz w:val="22"/>
          <w:szCs w:val="22"/>
        </w:rPr>
        <w:t xml:space="preserve"> 23rd June 2017 </w:t>
      </w:r>
      <w:r w:rsidRPr="00EF59E5">
        <w:rPr>
          <w:rFonts w:ascii="Trebuchet MS" w:hAnsi="Trebuchet MS"/>
          <w:color w:val="0070C0"/>
          <w:sz w:val="22"/>
          <w:szCs w:val="22"/>
        </w:rPr>
        <w:t>shall be adhered to throughout the development process unless otherwise agreed in writing by the local planning authority.</w:t>
      </w:r>
    </w:p>
    <w:p w:rsidR="00EF59E5" w:rsidRDefault="00EF59E5" w:rsidP="00EF59E5">
      <w:pPr>
        <w:pStyle w:val="Default"/>
        <w:spacing w:after="21"/>
        <w:rPr>
          <w:rFonts w:ascii="Trebuchet MS" w:hAnsi="Trebuchet MS"/>
          <w:color w:val="0070C0"/>
          <w:sz w:val="22"/>
          <w:szCs w:val="22"/>
        </w:rPr>
      </w:pPr>
    </w:p>
    <w:p w:rsidR="00F41345" w:rsidRPr="00F41345" w:rsidRDefault="00F41345" w:rsidP="00F41345">
      <w:pPr>
        <w:adjustRightInd w:val="0"/>
        <w:rPr>
          <w:rFonts w:ascii="Trebuchet MS" w:hAnsi="Trebuchet MS"/>
          <w:color w:val="0070C0"/>
          <w:sz w:val="22"/>
          <w:szCs w:val="22"/>
        </w:rPr>
      </w:pPr>
      <w:r w:rsidRPr="00F41345">
        <w:rPr>
          <w:rFonts w:ascii="Trebuchet MS" w:eastAsiaTheme="minorHAnsi" w:hAnsi="Trebuchet MS" w:cs="Trebuchet MS"/>
          <w:color w:val="0070C0"/>
          <w:sz w:val="22"/>
          <w:szCs w:val="22"/>
          <w:lang w:eastAsia="en-US"/>
        </w:rPr>
        <w:t>Reason: in the interests of protecting the amenity of neighbouring</w:t>
      </w:r>
      <w:r>
        <w:rPr>
          <w:rFonts w:ascii="Trebuchet MS" w:eastAsiaTheme="minorHAnsi" w:hAnsi="Trebuchet MS" w:cs="Trebuchet MS"/>
          <w:color w:val="0070C0"/>
          <w:sz w:val="22"/>
          <w:szCs w:val="22"/>
          <w:lang w:eastAsia="en-US"/>
        </w:rPr>
        <w:t xml:space="preserve"> </w:t>
      </w:r>
      <w:r w:rsidRPr="00F41345">
        <w:rPr>
          <w:rFonts w:ascii="Trebuchet MS" w:eastAsiaTheme="minorHAnsi" w:hAnsi="Trebuchet MS" w:cs="Trebuchet MS"/>
          <w:color w:val="0070C0"/>
          <w:sz w:val="22"/>
          <w:szCs w:val="22"/>
          <w:lang w:eastAsia="en-US"/>
        </w:rPr>
        <w:t>residents, the character of the area and highway safety</w:t>
      </w:r>
      <w:r>
        <w:rPr>
          <w:rFonts w:ascii="Trebuchet MS" w:eastAsiaTheme="minorHAnsi" w:hAnsi="Trebuchet MS" w:cs="Trebuchet MS"/>
          <w:color w:val="0070C0"/>
          <w:sz w:val="22"/>
          <w:szCs w:val="22"/>
          <w:lang w:eastAsia="en-US"/>
        </w:rPr>
        <w:t>, i</w:t>
      </w:r>
      <w:r w:rsidRPr="00F41345">
        <w:rPr>
          <w:rFonts w:ascii="Trebuchet MS" w:eastAsiaTheme="minorHAnsi" w:hAnsi="Trebuchet MS" w:cs="Trebuchet MS"/>
          <w:color w:val="0070C0"/>
          <w:sz w:val="22"/>
          <w:szCs w:val="22"/>
          <w:lang w:eastAsia="en-US"/>
        </w:rPr>
        <w:t>n accordance with Policy DM12.</w:t>
      </w:r>
    </w:p>
    <w:p w:rsidR="00F41345" w:rsidRPr="00EF59E5" w:rsidRDefault="00F41345" w:rsidP="00EF59E5">
      <w:pPr>
        <w:pStyle w:val="Default"/>
        <w:spacing w:after="21"/>
        <w:rPr>
          <w:rFonts w:ascii="Trebuchet MS" w:hAnsi="Trebuchet MS"/>
          <w:color w:val="0070C0"/>
          <w:sz w:val="22"/>
          <w:szCs w:val="22"/>
        </w:rPr>
      </w:pPr>
    </w:p>
    <w:p w:rsidR="00EF59E5" w:rsidRPr="00EF59E5" w:rsidRDefault="00EF59E5" w:rsidP="001D1394">
      <w:pPr>
        <w:pStyle w:val="Default"/>
        <w:spacing w:after="21"/>
        <w:rPr>
          <w:rFonts w:ascii="Trebuchet MS" w:hAnsi="Trebuchet MS"/>
          <w:color w:val="00B050"/>
          <w:sz w:val="22"/>
          <w:szCs w:val="22"/>
        </w:rPr>
      </w:pPr>
      <w:r w:rsidRPr="00EF59E5">
        <w:rPr>
          <w:rFonts w:ascii="Trebuchet MS" w:hAnsi="Trebuchet MS"/>
          <w:color w:val="FF0000"/>
          <w:sz w:val="22"/>
          <w:szCs w:val="22"/>
        </w:rPr>
        <w:t>The condition has been reworded so that it is a ‘compliance’ condition, in light of the CMS being approved by 170599/APPCON on</w:t>
      </w:r>
      <w:r>
        <w:rPr>
          <w:rFonts w:ascii="Trebuchet MS" w:hAnsi="Trebuchet MS"/>
          <w:color w:val="FF0000"/>
          <w:sz w:val="22"/>
          <w:szCs w:val="22"/>
        </w:rPr>
        <w:t xml:space="preserve"> 23</w:t>
      </w:r>
      <w:r w:rsidRPr="00EF59E5">
        <w:rPr>
          <w:rFonts w:ascii="Trebuchet MS" w:hAnsi="Trebuchet MS"/>
          <w:color w:val="FF0000"/>
          <w:sz w:val="22"/>
          <w:szCs w:val="22"/>
          <w:vertAlign w:val="superscript"/>
        </w:rPr>
        <w:t>rd</w:t>
      </w:r>
      <w:r>
        <w:rPr>
          <w:rFonts w:ascii="Trebuchet MS" w:hAnsi="Trebuchet MS"/>
          <w:color w:val="FF0000"/>
          <w:sz w:val="22"/>
          <w:szCs w:val="22"/>
        </w:rPr>
        <w:t xml:space="preserve"> June 2017</w:t>
      </w:r>
    </w:p>
    <w:p w:rsidR="00EF59E5" w:rsidRPr="00EF59E5" w:rsidRDefault="00EF59E5" w:rsidP="001D1394">
      <w:pPr>
        <w:pStyle w:val="Default"/>
        <w:spacing w:after="21"/>
        <w:rPr>
          <w:rFonts w:ascii="Trebuchet MS" w:hAnsi="Trebuchet MS"/>
          <w:color w:val="00B050"/>
          <w:sz w:val="22"/>
          <w:szCs w:val="22"/>
        </w:rPr>
      </w:pPr>
    </w:p>
    <w:p w:rsidR="001D1394" w:rsidRPr="001D1394" w:rsidRDefault="001D1394" w:rsidP="001D1394">
      <w:pPr>
        <w:pStyle w:val="Default"/>
        <w:spacing w:after="21"/>
        <w:rPr>
          <w:rFonts w:ascii="Trebuchet MS" w:hAnsi="Trebuchet MS"/>
          <w:color w:val="00B050"/>
          <w:sz w:val="22"/>
          <w:szCs w:val="22"/>
        </w:rPr>
      </w:pPr>
      <w:r w:rsidRPr="00EF59E5">
        <w:rPr>
          <w:rFonts w:ascii="Trebuchet MS" w:hAnsi="Trebuchet MS"/>
          <w:color w:val="00B050"/>
          <w:sz w:val="22"/>
          <w:szCs w:val="22"/>
        </w:rPr>
        <w:t>6. No development shall take place until there has been submitted to and approved in writing by the</w:t>
      </w:r>
      <w:r w:rsidRPr="001D1394">
        <w:rPr>
          <w:rFonts w:ascii="Trebuchet MS" w:hAnsi="Trebuchet MS"/>
          <w:color w:val="00B050"/>
          <w:sz w:val="22"/>
          <w:szCs w:val="22"/>
        </w:rPr>
        <w:t xml:space="preserve"> local planning authority a scheme of both soft and hard landscaping, which shall include: </w:t>
      </w:r>
    </w:p>
    <w:p w:rsidR="001D1394" w:rsidRPr="001D1394" w:rsidRDefault="001D1394" w:rsidP="001D1394">
      <w:pPr>
        <w:pStyle w:val="Default"/>
        <w:spacing w:after="21"/>
        <w:rPr>
          <w:rFonts w:ascii="Trebuchet MS" w:hAnsi="Trebuchet MS"/>
          <w:color w:val="00B050"/>
          <w:sz w:val="22"/>
          <w:szCs w:val="22"/>
        </w:rPr>
      </w:pPr>
      <w:r w:rsidRPr="001D1394">
        <w:rPr>
          <w:rFonts w:ascii="Trebuchet MS" w:hAnsi="Trebuchet MS"/>
          <w:color w:val="00B050"/>
          <w:sz w:val="22"/>
          <w:szCs w:val="22"/>
        </w:rPr>
        <w:sym w:font="Verdana" w:char="F0B7"/>
      </w:r>
      <w:r w:rsidRPr="001D1394">
        <w:rPr>
          <w:rFonts w:ascii="Trebuchet MS" w:hAnsi="Trebuchet MS"/>
          <w:color w:val="00B050"/>
          <w:sz w:val="22"/>
          <w:szCs w:val="22"/>
        </w:rPr>
        <w:t xml:space="preserve"> </w:t>
      </w:r>
      <w:proofErr w:type="gramStart"/>
      <w:r w:rsidRPr="001D1394">
        <w:rPr>
          <w:rFonts w:ascii="Trebuchet MS" w:hAnsi="Trebuchet MS"/>
          <w:color w:val="00B050"/>
          <w:sz w:val="22"/>
          <w:szCs w:val="22"/>
        </w:rPr>
        <w:t>proposed</w:t>
      </w:r>
      <w:proofErr w:type="gramEnd"/>
      <w:r w:rsidRPr="001D1394">
        <w:rPr>
          <w:rFonts w:ascii="Trebuchet MS" w:hAnsi="Trebuchet MS"/>
          <w:color w:val="00B050"/>
          <w:sz w:val="22"/>
          <w:szCs w:val="22"/>
        </w:rPr>
        <w:t xml:space="preserve"> and existing functional services above and below ground (e.g. drainage power, communications cables, pipelines etc. indicating lines, manholes, supports etc.); </w:t>
      </w:r>
    </w:p>
    <w:p w:rsidR="001D1394" w:rsidRPr="001D1394" w:rsidRDefault="001D1394" w:rsidP="001D1394">
      <w:pPr>
        <w:pStyle w:val="Default"/>
        <w:spacing w:after="21"/>
        <w:rPr>
          <w:rFonts w:ascii="Trebuchet MS" w:hAnsi="Trebuchet MS"/>
          <w:color w:val="00B050"/>
          <w:sz w:val="22"/>
          <w:szCs w:val="22"/>
        </w:rPr>
      </w:pPr>
      <w:r w:rsidRPr="001D1394">
        <w:rPr>
          <w:rFonts w:ascii="Trebuchet MS" w:hAnsi="Trebuchet MS"/>
          <w:color w:val="00B050"/>
          <w:sz w:val="22"/>
          <w:szCs w:val="22"/>
        </w:rPr>
        <w:sym w:font="Verdana" w:char="F0B7"/>
      </w:r>
      <w:r w:rsidRPr="001D1394">
        <w:rPr>
          <w:rFonts w:ascii="Trebuchet MS" w:hAnsi="Trebuchet MS"/>
          <w:color w:val="00B050"/>
          <w:sz w:val="22"/>
          <w:szCs w:val="22"/>
        </w:rPr>
        <w:t xml:space="preserve"> planting plans; written specifications (including cultivation and other operations associated with plant and grass establishment); schedules of plants, noting species, plant sizes and proposed numbers/densities where appropriate; implementation programme; and </w:t>
      </w:r>
    </w:p>
    <w:p w:rsidR="001D1394" w:rsidRPr="001D1394" w:rsidRDefault="001D1394" w:rsidP="001D1394">
      <w:pPr>
        <w:pStyle w:val="Default"/>
        <w:rPr>
          <w:rFonts w:ascii="Trebuchet MS" w:hAnsi="Trebuchet MS"/>
          <w:color w:val="00B050"/>
          <w:sz w:val="22"/>
          <w:szCs w:val="22"/>
        </w:rPr>
      </w:pPr>
      <w:r w:rsidRPr="001D1394">
        <w:rPr>
          <w:rFonts w:ascii="Trebuchet MS" w:hAnsi="Trebuchet MS"/>
          <w:color w:val="00B050"/>
          <w:sz w:val="22"/>
          <w:szCs w:val="22"/>
        </w:rPr>
        <w:sym w:font="Verdana" w:char="F0B7"/>
      </w:r>
      <w:r w:rsidRPr="001D1394">
        <w:rPr>
          <w:rFonts w:ascii="Trebuchet MS" w:hAnsi="Trebuchet MS"/>
          <w:color w:val="00B050"/>
          <w:sz w:val="22"/>
          <w:szCs w:val="22"/>
        </w:rPr>
        <w:t xml:space="preserve"> </w:t>
      </w:r>
      <w:proofErr w:type="gramStart"/>
      <w:r w:rsidRPr="001D1394">
        <w:rPr>
          <w:rFonts w:ascii="Trebuchet MS" w:hAnsi="Trebuchet MS"/>
          <w:color w:val="00B050"/>
          <w:sz w:val="22"/>
          <w:szCs w:val="22"/>
        </w:rPr>
        <w:t>indications</w:t>
      </w:r>
      <w:proofErr w:type="gramEnd"/>
      <w:r w:rsidRPr="001D1394">
        <w:rPr>
          <w:rFonts w:ascii="Trebuchet MS" w:hAnsi="Trebuchet MS"/>
          <w:color w:val="00B050"/>
          <w:sz w:val="22"/>
          <w:szCs w:val="22"/>
        </w:rPr>
        <w:t xml:space="preserve"> of all existing hedgerows on the land, and details of any to be retained, together with measures for their protection in the course of development. </w:t>
      </w:r>
    </w:p>
    <w:p w:rsidR="001D1394" w:rsidRDefault="001D1394" w:rsidP="001D1394">
      <w:pPr>
        <w:pStyle w:val="Default"/>
        <w:rPr>
          <w:rFonts w:ascii="Trebuchet MS" w:hAnsi="Trebuchet MS"/>
          <w:color w:val="00B050"/>
          <w:sz w:val="22"/>
          <w:szCs w:val="22"/>
        </w:rPr>
      </w:pPr>
    </w:p>
    <w:p w:rsidR="00F41345" w:rsidRDefault="00A612B1" w:rsidP="00F41345">
      <w:pPr>
        <w:adjustRightInd w:val="0"/>
        <w:rPr>
          <w:rFonts w:ascii="Trebuchet MS" w:eastAsiaTheme="minorHAnsi" w:hAnsi="Trebuchet MS" w:cs="Trebuchet MS"/>
          <w:color w:val="0070C0"/>
          <w:sz w:val="22"/>
          <w:szCs w:val="22"/>
          <w:lang w:eastAsia="en-US"/>
        </w:rPr>
      </w:pPr>
      <w:r w:rsidRPr="00A612B1">
        <w:rPr>
          <w:rFonts w:ascii="Trebuchet MS" w:hAnsi="Trebuchet MS"/>
          <w:color w:val="0070C0"/>
          <w:sz w:val="22"/>
          <w:szCs w:val="22"/>
        </w:rPr>
        <w:t xml:space="preserve">The approved </w:t>
      </w:r>
      <w:r w:rsidRPr="00A612B1">
        <w:rPr>
          <w:rFonts w:ascii="Trebuchet MS" w:hAnsi="Trebuchet MS" w:cs="Arial"/>
          <w:bCs/>
          <w:color w:val="0070C0"/>
          <w:sz w:val="22"/>
          <w:szCs w:val="22"/>
        </w:rPr>
        <w:t>Drawing No: 141342/03 A – Site Plans with services</w:t>
      </w:r>
      <w:r>
        <w:rPr>
          <w:rFonts w:ascii="Trebuchet MS" w:hAnsi="Trebuchet MS" w:cs="Arial"/>
          <w:bCs/>
          <w:color w:val="0070C0"/>
          <w:sz w:val="22"/>
          <w:szCs w:val="22"/>
        </w:rPr>
        <w:t xml:space="preserve">, approved under </w:t>
      </w:r>
      <w:r w:rsidR="001C65F5">
        <w:rPr>
          <w:rFonts w:ascii="Trebuchet MS" w:hAnsi="Trebuchet MS" w:cs="Arial"/>
          <w:bCs/>
          <w:color w:val="0070C0"/>
          <w:sz w:val="22"/>
          <w:szCs w:val="22"/>
        </w:rPr>
        <w:t xml:space="preserve">Ref </w:t>
      </w:r>
      <w:r>
        <w:rPr>
          <w:rFonts w:ascii="Trebuchet MS" w:hAnsi="Trebuchet MS" w:cs="Arial"/>
          <w:bCs/>
          <w:color w:val="0070C0"/>
          <w:sz w:val="22"/>
          <w:szCs w:val="22"/>
        </w:rPr>
        <w:t>170599</w:t>
      </w:r>
      <w:r w:rsidR="001C65F5">
        <w:rPr>
          <w:rFonts w:ascii="Trebuchet MS" w:hAnsi="Trebuchet MS" w:cs="Arial"/>
          <w:bCs/>
          <w:color w:val="0070C0"/>
          <w:sz w:val="22"/>
          <w:szCs w:val="22"/>
        </w:rPr>
        <w:t>/APPCON on 23</w:t>
      </w:r>
      <w:r w:rsidR="001C65F5" w:rsidRPr="001C65F5">
        <w:rPr>
          <w:rFonts w:ascii="Trebuchet MS" w:hAnsi="Trebuchet MS" w:cs="Arial"/>
          <w:bCs/>
          <w:color w:val="0070C0"/>
          <w:sz w:val="22"/>
          <w:szCs w:val="22"/>
          <w:vertAlign w:val="superscript"/>
        </w:rPr>
        <w:t>rd</w:t>
      </w:r>
      <w:r w:rsidR="001C65F5">
        <w:rPr>
          <w:rFonts w:ascii="Trebuchet MS" w:hAnsi="Trebuchet MS" w:cs="Arial"/>
          <w:bCs/>
          <w:color w:val="0070C0"/>
          <w:sz w:val="22"/>
          <w:szCs w:val="22"/>
        </w:rPr>
        <w:t xml:space="preserve"> June 2017 and Drawing No: 141342/07 F – Landscaping Plan, hereby approved, shall </w:t>
      </w:r>
      <w:r w:rsidR="001C65F5" w:rsidRPr="00EF59E5">
        <w:rPr>
          <w:rFonts w:ascii="Trebuchet MS" w:hAnsi="Trebuchet MS"/>
          <w:color w:val="0070C0"/>
          <w:sz w:val="22"/>
          <w:szCs w:val="22"/>
        </w:rPr>
        <w:t>be adhered to throughout the development process unless otherwise agreed in writing by the local planning authority.</w:t>
      </w:r>
      <w:r w:rsidR="00F41345">
        <w:rPr>
          <w:rFonts w:ascii="Trebuchet MS" w:hAnsi="Trebuchet MS"/>
          <w:color w:val="0070C0"/>
          <w:sz w:val="22"/>
          <w:szCs w:val="22"/>
        </w:rPr>
        <w:t xml:space="preserve"> The works shall be carried out </w:t>
      </w:r>
      <w:r w:rsidR="00F41345" w:rsidRPr="00242037">
        <w:rPr>
          <w:rFonts w:ascii="Trebuchet MS" w:eastAsiaTheme="minorHAnsi" w:hAnsi="Trebuchet MS" w:cs="Trebuchet MS"/>
          <w:color w:val="0070C0"/>
          <w:sz w:val="22"/>
          <w:szCs w:val="22"/>
          <w:lang w:eastAsia="en-US"/>
        </w:rPr>
        <w:t>to a reasonable standard in accordance with the relevant recommendations of appropriate</w:t>
      </w:r>
      <w:r w:rsidR="00F41345">
        <w:rPr>
          <w:rFonts w:ascii="Trebuchet MS" w:eastAsiaTheme="minorHAnsi" w:hAnsi="Trebuchet MS" w:cs="Trebuchet MS"/>
          <w:color w:val="0070C0"/>
          <w:sz w:val="22"/>
          <w:szCs w:val="22"/>
          <w:lang w:eastAsia="en-US"/>
        </w:rPr>
        <w:t xml:space="preserve"> </w:t>
      </w:r>
      <w:r w:rsidR="00F41345" w:rsidRPr="00242037">
        <w:rPr>
          <w:rFonts w:ascii="Trebuchet MS" w:eastAsiaTheme="minorHAnsi" w:hAnsi="Trebuchet MS" w:cs="Trebuchet MS"/>
          <w:color w:val="0070C0"/>
          <w:sz w:val="22"/>
          <w:szCs w:val="22"/>
          <w:lang w:eastAsia="en-US"/>
        </w:rPr>
        <w:t>British Standards or other recognised Codes of Good Practice. The works shall be carried</w:t>
      </w:r>
      <w:r w:rsidR="00F41345">
        <w:rPr>
          <w:rFonts w:ascii="Trebuchet MS" w:eastAsiaTheme="minorHAnsi" w:hAnsi="Trebuchet MS" w:cs="Trebuchet MS"/>
          <w:color w:val="0070C0"/>
          <w:sz w:val="22"/>
          <w:szCs w:val="22"/>
          <w:lang w:eastAsia="en-US"/>
        </w:rPr>
        <w:t xml:space="preserve"> </w:t>
      </w:r>
      <w:r w:rsidR="00F41345" w:rsidRPr="00242037">
        <w:rPr>
          <w:rFonts w:ascii="Trebuchet MS" w:eastAsiaTheme="minorHAnsi" w:hAnsi="Trebuchet MS" w:cs="Trebuchet MS"/>
          <w:color w:val="0070C0"/>
          <w:sz w:val="22"/>
          <w:szCs w:val="22"/>
          <w:lang w:eastAsia="en-US"/>
        </w:rPr>
        <w:t>out prior to the occupation of the development.</w:t>
      </w:r>
    </w:p>
    <w:p w:rsidR="00F41345" w:rsidRDefault="00F41345" w:rsidP="001C65F5">
      <w:pPr>
        <w:keepNext/>
        <w:autoSpaceDE/>
        <w:autoSpaceDN/>
        <w:jc w:val="both"/>
        <w:outlineLvl w:val="0"/>
        <w:rPr>
          <w:rFonts w:ascii="Trebuchet MS" w:hAnsi="Trebuchet MS"/>
          <w:color w:val="0070C0"/>
          <w:sz w:val="22"/>
          <w:szCs w:val="22"/>
        </w:rPr>
      </w:pPr>
    </w:p>
    <w:p w:rsidR="00F41345" w:rsidRDefault="00F41345" w:rsidP="001C65F5">
      <w:pPr>
        <w:keepNext/>
        <w:autoSpaceDE/>
        <w:autoSpaceDN/>
        <w:jc w:val="both"/>
        <w:outlineLvl w:val="0"/>
        <w:rPr>
          <w:rFonts w:ascii="Trebuchet MS" w:hAnsi="Trebuchet MS" w:cs="Arial"/>
          <w:bCs/>
          <w:color w:val="0070C0"/>
          <w:sz w:val="22"/>
          <w:szCs w:val="22"/>
        </w:rPr>
      </w:pPr>
      <w:r w:rsidRPr="00F41345">
        <w:rPr>
          <w:rFonts w:ascii="Trebuchet MS" w:eastAsiaTheme="minorHAnsi" w:hAnsi="Trebuchet MS" w:cs="Trebuchet MS"/>
          <w:color w:val="0070C0"/>
          <w:sz w:val="22"/>
          <w:szCs w:val="22"/>
          <w:lang w:eastAsia="en-US"/>
        </w:rPr>
        <w:t>Reason: to enhance the appearance of the development and to comply with Policy CS7</w:t>
      </w:r>
    </w:p>
    <w:p w:rsidR="00A612B1" w:rsidRPr="00A612B1" w:rsidRDefault="00A612B1" w:rsidP="00A612B1">
      <w:pPr>
        <w:keepNext/>
        <w:autoSpaceDE/>
        <w:autoSpaceDN/>
        <w:jc w:val="both"/>
        <w:outlineLvl w:val="0"/>
        <w:rPr>
          <w:rFonts w:ascii="Trebuchet MS" w:hAnsi="Trebuchet MS" w:cs="Arial"/>
          <w:bCs/>
          <w:color w:val="0070C0"/>
          <w:sz w:val="22"/>
          <w:szCs w:val="22"/>
        </w:rPr>
      </w:pPr>
    </w:p>
    <w:p w:rsidR="001C65F5" w:rsidRPr="00EF59E5" w:rsidRDefault="001C65F5" w:rsidP="001C65F5">
      <w:pPr>
        <w:pStyle w:val="Default"/>
        <w:spacing w:after="21"/>
        <w:rPr>
          <w:rFonts w:ascii="Trebuchet MS" w:hAnsi="Trebuchet MS"/>
          <w:color w:val="00B050"/>
          <w:sz w:val="22"/>
          <w:szCs w:val="22"/>
        </w:rPr>
      </w:pPr>
      <w:r w:rsidRPr="00EF59E5">
        <w:rPr>
          <w:rFonts w:ascii="Trebuchet MS" w:hAnsi="Trebuchet MS"/>
          <w:color w:val="FF0000"/>
          <w:sz w:val="22"/>
          <w:szCs w:val="22"/>
        </w:rPr>
        <w:t xml:space="preserve">The condition has been reworded so that it is a ‘compliance’ condition, in light of the </w:t>
      </w:r>
      <w:r>
        <w:rPr>
          <w:rFonts w:ascii="Trebuchet MS" w:hAnsi="Trebuchet MS"/>
          <w:color w:val="FF0000"/>
          <w:sz w:val="22"/>
          <w:szCs w:val="22"/>
        </w:rPr>
        <w:t>services</w:t>
      </w:r>
      <w:r w:rsidRPr="00EF59E5">
        <w:rPr>
          <w:rFonts w:ascii="Trebuchet MS" w:hAnsi="Trebuchet MS"/>
          <w:color w:val="FF0000"/>
          <w:sz w:val="22"/>
          <w:szCs w:val="22"/>
        </w:rPr>
        <w:t xml:space="preserve"> being approved by 170599/APPCON on</w:t>
      </w:r>
      <w:r>
        <w:rPr>
          <w:rFonts w:ascii="Trebuchet MS" w:hAnsi="Trebuchet MS"/>
          <w:color w:val="FF0000"/>
          <w:sz w:val="22"/>
          <w:szCs w:val="22"/>
        </w:rPr>
        <w:t xml:space="preserve"> 23</w:t>
      </w:r>
      <w:r w:rsidRPr="00EF59E5">
        <w:rPr>
          <w:rFonts w:ascii="Trebuchet MS" w:hAnsi="Trebuchet MS"/>
          <w:color w:val="FF0000"/>
          <w:sz w:val="22"/>
          <w:szCs w:val="22"/>
          <w:vertAlign w:val="superscript"/>
        </w:rPr>
        <w:t>rd</w:t>
      </w:r>
      <w:r>
        <w:rPr>
          <w:rFonts w:ascii="Trebuchet MS" w:hAnsi="Trebuchet MS"/>
          <w:color w:val="FF0000"/>
          <w:sz w:val="22"/>
          <w:szCs w:val="22"/>
        </w:rPr>
        <w:t xml:space="preserve"> June 2017, and the amended landscaping plan being approved under this application</w:t>
      </w:r>
    </w:p>
    <w:p w:rsidR="00A612B1" w:rsidRDefault="00A612B1" w:rsidP="001D1394">
      <w:pPr>
        <w:pStyle w:val="Default"/>
        <w:rPr>
          <w:rFonts w:ascii="Trebuchet MS" w:hAnsi="Trebuchet MS"/>
          <w:color w:val="00B050"/>
          <w:sz w:val="22"/>
          <w:szCs w:val="22"/>
        </w:rPr>
      </w:pPr>
    </w:p>
    <w:p w:rsidR="001D1394" w:rsidRDefault="001D1394" w:rsidP="001D1394">
      <w:pPr>
        <w:pStyle w:val="Default"/>
        <w:spacing w:after="141"/>
        <w:rPr>
          <w:rFonts w:ascii="Trebuchet MS" w:hAnsi="Trebuchet MS"/>
          <w:color w:val="00B050"/>
          <w:sz w:val="22"/>
          <w:szCs w:val="22"/>
        </w:rPr>
      </w:pPr>
      <w:r w:rsidRPr="001D1394">
        <w:rPr>
          <w:rFonts w:ascii="Trebuchet MS" w:hAnsi="Trebuchet MS"/>
          <w:color w:val="00B050"/>
          <w:sz w:val="22"/>
          <w:szCs w:val="22"/>
        </w:rPr>
        <w:t xml:space="preserve">7. All hard and soft landscape works shall be carried out in accordance with the approved details. The works shall be carried out prior to the occupation of any part of the development or in accordance with the implementation programme agreed with the local planning authority. </w:t>
      </w:r>
    </w:p>
    <w:p w:rsidR="00242037" w:rsidRPr="00242037" w:rsidRDefault="00242037" w:rsidP="00242037">
      <w:pPr>
        <w:adjustRightInd w:val="0"/>
        <w:rPr>
          <w:rFonts w:ascii="Trebuchet MS" w:hAnsi="Trebuchet MS" w:cs="Trebuchet MS"/>
          <w:color w:val="0070C0"/>
          <w:sz w:val="22"/>
          <w:szCs w:val="22"/>
        </w:rPr>
      </w:pPr>
    </w:p>
    <w:p w:rsidR="001C65F5" w:rsidRDefault="001C65F5" w:rsidP="00242037">
      <w:pPr>
        <w:pStyle w:val="Default"/>
        <w:rPr>
          <w:rFonts w:ascii="Trebuchet MS" w:hAnsi="Trebuchet MS"/>
          <w:color w:val="FF0000"/>
          <w:sz w:val="22"/>
          <w:szCs w:val="22"/>
        </w:rPr>
      </w:pPr>
      <w:r>
        <w:rPr>
          <w:rFonts w:ascii="Trebuchet MS" w:hAnsi="Trebuchet MS"/>
          <w:color w:val="FF0000"/>
          <w:sz w:val="22"/>
          <w:szCs w:val="22"/>
        </w:rPr>
        <w:lastRenderedPageBreak/>
        <w:t>Th</w:t>
      </w:r>
      <w:r w:rsidR="00F41345">
        <w:rPr>
          <w:rFonts w:ascii="Trebuchet MS" w:hAnsi="Trebuchet MS"/>
          <w:color w:val="FF0000"/>
          <w:sz w:val="22"/>
          <w:szCs w:val="22"/>
        </w:rPr>
        <w:t xml:space="preserve">is condition </w:t>
      </w:r>
      <w:r>
        <w:rPr>
          <w:rFonts w:ascii="Trebuchet MS" w:hAnsi="Trebuchet MS"/>
          <w:color w:val="FF0000"/>
          <w:sz w:val="22"/>
          <w:szCs w:val="22"/>
        </w:rPr>
        <w:t xml:space="preserve">has been </w:t>
      </w:r>
      <w:r w:rsidR="00F41345">
        <w:rPr>
          <w:rFonts w:ascii="Trebuchet MS" w:hAnsi="Trebuchet MS"/>
          <w:color w:val="FF0000"/>
          <w:sz w:val="22"/>
          <w:szCs w:val="22"/>
        </w:rPr>
        <w:t>removed</w:t>
      </w:r>
      <w:r>
        <w:rPr>
          <w:rFonts w:ascii="Trebuchet MS" w:hAnsi="Trebuchet MS"/>
          <w:color w:val="FF0000"/>
          <w:sz w:val="22"/>
          <w:szCs w:val="22"/>
        </w:rPr>
        <w:t xml:space="preserve"> given that adherence to the approved details has already been required under Condition 6.</w:t>
      </w:r>
    </w:p>
    <w:p w:rsidR="00242037" w:rsidRDefault="00242037" w:rsidP="00242037">
      <w:pPr>
        <w:pStyle w:val="Default"/>
        <w:rPr>
          <w:rFonts w:ascii="Trebuchet MS" w:hAnsi="Trebuchet MS"/>
          <w:color w:val="FF0000"/>
          <w:sz w:val="22"/>
          <w:szCs w:val="22"/>
        </w:rPr>
      </w:pPr>
    </w:p>
    <w:p w:rsidR="00242037" w:rsidRPr="00242037" w:rsidRDefault="00242037" w:rsidP="00242037">
      <w:pPr>
        <w:adjustRightInd w:val="0"/>
        <w:rPr>
          <w:rFonts w:ascii="Trebuchet MS" w:eastAsiaTheme="minorHAnsi" w:hAnsi="Trebuchet MS" w:cs="Trebuchet MS"/>
          <w:color w:val="0070C0"/>
          <w:sz w:val="22"/>
          <w:szCs w:val="22"/>
          <w:lang w:eastAsia="en-US"/>
        </w:rPr>
      </w:pPr>
      <w:r w:rsidRPr="00242037">
        <w:rPr>
          <w:rFonts w:ascii="Trebuchet MS" w:eastAsiaTheme="minorHAnsi" w:hAnsi="Trebuchet MS" w:cs="Trebuchet MS"/>
          <w:color w:val="0070C0"/>
          <w:sz w:val="22"/>
          <w:szCs w:val="22"/>
          <w:lang w:eastAsia="en-US"/>
        </w:rPr>
        <w:t>All planted materials shall be maintained for five years and any trees or plants removed, dying, being severely damaged or becoming seriously diseased within 5 years of planting shall be replaced with others of similar size and species to those originally required to be planted.</w:t>
      </w:r>
    </w:p>
    <w:p w:rsidR="00242037" w:rsidRPr="00242037" w:rsidRDefault="00242037" w:rsidP="00242037">
      <w:pPr>
        <w:adjustRightInd w:val="0"/>
        <w:rPr>
          <w:rFonts w:ascii="Trebuchet MS" w:eastAsiaTheme="minorHAnsi" w:hAnsi="Trebuchet MS" w:cs="Trebuchet MS"/>
          <w:color w:val="0070C0"/>
          <w:sz w:val="22"/>
          <w:szCs w:val="22"/>
          <w:lang w:eastAsia="en-US"/>
        </w:rPr>
      </w:pPr>
    </w:p>
    <w:p w:rsidR="00242037" w:rsidRPr="00242037" w:rsidRDefault="00242037" w:rsidP="00242037">
      <w:pPr>
        <w:adjustRightInd w:val="0"/>
        <w:rPr>
          <w:rFonts w:ascii="Trebuchet MS" w:eastAsiaTheme="minorHAnsi" w:hAnsi="Trebuchet MS" w:cs="Trebuchet MS"/>
          <w:color w:val="0070C0"/>
          <w:sz w:val="22"/>
          <w:szCs w:val="22"/>
          <w:lang w:eastAsia="en-US"/>
        </w:rPr>
      </w:pPr>
      <w:r w:rsidRPr="00242037">
        <w:rPr>
          <w:rFonts w:ascii="Trebuchet MS" w:eastAsiaTheme="minorHAnsi" w:hAnsi="Trebuchet MS" w:cs="Trebuchet MS"/>
          <w:color w:val="0070C0"/>
          <w:sz w:val="22"/>
          <w:szCs w:val="22"/>
          <w:lang w:eastAsia="en-US"/>
        </w:rPr>
        <w:t>Reason: in the interests of the character and appearance of the new development and in</w:t>
      </w:r>
    </w:p>
    <w:p w:rsidR="00242037" w:rsidRDefault="00242037" w:rsidP="00242037">
      <w:pPr>
        <w:pStyle w:val="Default"/>
        <w:rPr>
          <w:rFonts w:ascii="Trebuchet MS" w:hAnsi="Trebuchet MS" w:cs="Trebuchet MS"/>
          <w:color w:val="0070C0"/>
          <w:sz w:val="22"/>
          <w:szCs w:val="22"/>
        </w:rPr>
      </w:pPr>
      <w:proofErr w:type="gramStart"/>
      <w:r w:rsidRPr="00242037">
        <w:rPr>
          <w:rFonts w:ascii="Trebuchet MS" w:hAnsi="Trebuchet MS" w:cs="Trebuchet MS"/>
          <w:color w:val="0070C0"/>
          <w:sz w:val="22"/>
          <w:szCs w:val="22"/>
        </w:rPr>
        <w:t>accordance</w:t>
      </w:r>
      <w:proofErr w:type="gramEnd"/>
      <w:r w:rsidRPr="00242037">
        <w:rPr>
          <w:rFonts w:ascii="Trebuchet MS" w:hAnsi="Trebuchet MS" w:cs="Trebuchet MS"/>
          <w:color w:val="0070C0"/>
          <w:sz w:val="22"/>
          <w:szCs w:val="22"/>
        </w:rPr>
        <w:t xml:space="preserve"> with Policy CS7</w:t>
      </w:r>
    </w:p>
    <w:p w:rsidR="00242037" w:rsidRDefault="00242037" w:rsidP="00242037">
      <w:pPr>
        <w:pStyle w:val="Default"/>
        <w:rPr>
          <w:rFonts w:ascii="Trebuchet MS" w:hAnsi="Trebuchet MS" w:cs="Trebuchet MS"/>
          <w:color w:val="0070C0"/>
          <w:sz w:val="22"/>
          <w:szCs w:val="22"/>
        </w:rPr>
      </w:pPr>
    </w:p>
    <w:p w:rsidR="00242037" w:rsidRPr="00242037" w:rsidRDefault="00242037" w:rsidP="00242037">
      <w:pPr>
        <w:pStyle w:val="Default"/>
        <w:rPr>
          <w:rFonts w:ascii="Trebuchet MS" w:hAnsi="Trebuchet MS"/>
          <w:color w:val="0070C0"/>
          <w:sz w:val="22"/>
          <w:szCs w:val="22"/>
        </w:rPr>
      </w:pPr>
      <w:r w:rsidRPr="00242037">
        <w:rPr>
          <w:rFonts w:ascii="Trebuchet MS" w:hAnsi="Trebuchet MS" w:cs="Trebuchet MS"/>
          <w:color w:val="FF0000"/>
          <w:sz w:val="22"/>
          <w:szCs w:val="22"/>
        </w:rPr>
        <w:t>This</w:t>
      </w:r>
      <w:r>
        <w:rPr>
          <w:rFonts w:ascii="Trebuchet MS" w:hAnsi="Trebuchet MS" w:cs="Trebuchet MS"/>
          <w:color w:val="FF0000"/>
          <w:sz w:val="22"/>
          <w:szCs w:val="22"/>
        </w:rPr>
        <w:t xml:space="preserve"> additional landscaping condition has been added to ensure the landscaping, especially the replacement trees required under this permission, are retained in the long term meaning that the benefits of the landscaping scheme are retained and enhanced.</w:t>
      </w:r>
    </w:p>
    <w:p w:rsidR="00242037" w:rsidRPr="001C65F5" w:rsidRDefault="00242037" w:rsidP="00242037">
      <w:pPr>
        <w:pStyle w:val="Default"/>
        <w:rPr>
          <w:rFonts w:ascii="Trebuchet MS" w:hAnsi="Trebuchet MS"/>
          <w:color w:val="FF0000"/>
          <w:sz w:val="22"/>
          <w:szCs w:val="22"/>
        </w:rPr>
      </w:pPr>
    </w:p>
    <w:p w:rsidR="001D1394" w:rsidRDefault="001D1394" w:rsidP="00F41345">
      <w:pPr>
        <w:pStyle w:val="Default"/>
        <w:rPr>
          <w:rFonts w:ascii="Trebuchet MS" w:hAnsi="Trebuchet MS"/>
          <w:color w:val="00B050"/>
          <w:sz w:val="22"/>
          <w:szCs w:val="22"/>
        </w:rPr>
      </w:pPr>
      <w:r w:rsidRPr="001D1394">
        <w:rPr>
          <w:rFonts w:ascii="Trebuchet MS" w:hAnsi="Trebuchet MS"/>
          <w:color w:val="00B050"/>
          <w:sz w:val="22"/>
          <w:szCs w:val="22"/>
        </w:rPr>
        <w:t xml:space="preserve">8. The dwelling hereby approved shall not be occupied until the driveway and </w:t>
      </w:r>
      <w:proofErr w:type="spellStart"/>
      <w:r w:rsidRPr="001D1394">
        <w:rPr>
          <w:rFonts w:ascii="Trebuchet MS" w:hAnsi="Trebuchet MS"/>
          <w:color w:val="00B050"/>
          <w:sz w:val="22"/>
          <w:szCs w:val="22"/>
        </w:rPr>
        <w:t>maneouvering</w:t>
      </w:r>
      <w:proofErr w:type="spellEnd"/>
      <w:r w:rsidRPr="001D1394">
        <w:rPr>
          <w:rFonts w:ascii="Trebuchet MS" w:hAnsi="Trebuchet MS"/>
          <w:color w:val="00B050"/>
          <w:sz w:val="22"/>
          <w:szCs w:val="22"/>
        </w:rPr>
        <w:t xml:space="preserve"> area has been laid out within the site in accordance with Drawing No. 141342/03 for vehicles to turn so that they may enter and leave the site in forward gear. </w:t>
      </w:r>
    </w:p>
    <w:p w:rsidR="00F41345" w:rsidRDefault="00F41345" w:rsidP="00F41345">
      <w:pPr>
        <w:pStyle w:val="Default"/>
        <w:rPr>
          <w:rFonts w:ascii="Trebuchet MS" w:hAnsi="Trebuchet MS"/>
          <w:color w:val="00B050"/>
          <w:sz w:val="22"/>
          <w:szCs w:val="22"/>
        </w:rPr>
      </w:pPr>
    </w:p>
    <w:p w:rsidR="00F41345" w:rsidRPr="00F41345" w:rsidRDefault="00F41345" w:rsidP="00F41345">
      <w:pPr>
        <w:pStyle w:val="Default"/>
        <w:rPr>
          <w:rFonts w:ascii="Trebuchet MS" w:hAnsi="Trebuchet MS"/>
          <w:color w:val="0070C0"/>
          <w:sz w:val="22"/>
          <w:szCs w:val="22"/>
        </w:rPr>
      </w:pPr>
      <w:r w:rsidRPr="00F41345">
        <w:rPr>
          <w:rFonts w:ascii="Trebuchet MS" w:hAnsi="Trebuchet MS" w:cs="Trebuchet MS"/>
          <w:color w:val="0070C0"/>
          <w:sz w:val="22"/>
          <w:szCs w:val="22"/>
        </w:rPr>
        <w:t>Reason: In the interests of road safety in accordance with Policy CS20 and Policy DM12.</w:t>
      </w:r>
    </w:p>
    <w:p w:rsidR="00F41345" w:rsidRDefault="00F41345" w:rsidP="00F41345">
      <w:pPr>
        <w:pStyle w:val="Default"/>
        <w:rPr>
          <w:rFonts w:ascii="Trebuchet MS" w:hAnsi="Trebuchet MS"/>
          <w:color w:val="00B050"/>
          <w:sz w:val="22"/>
          <w:szCs w:val="22"/>
        </w:rPr>
      </w:pPr>
    </w:p>
    <w:p w:rsidR="00F41345" w:rsidRDefault="00434164" w:rsidP="00F41345">
      <w:pPr>
        <w:rPr>
          <w:sz w:val="24"/>
          <w:szCs w:val="24"/>
          <w:lang w:val="en"/>
        </w:rPr>
      </w:pPr>
      <w:r>
        <w:rPr>
          <w:rFonts w:ascii="Trebuchet MS" w:hAnsi="Trebuchet MS"/>
          <w:color w:val="FF0000"/>
          <w:sz w:val="22"/>
          <w:szCs w:val="22"/>
        </w:rPr>
        <w:t>No c</w:t>
      </w:r>
      <w:r w:rsidR="001C65F5">
        <w:rPr>
          <w:rFonts w:ascii="Trebuchet MS" w:hAnsi="Trebuchet MS"/>
          <w:color w:val="FF0000"/>
          <w:sz w:val="22"/>
          <w:szCs w:val="22"/>
        </w:rPr>
        <w:t>hange</w:t>
      </w:r>
      <w:r>
        <w:rPr>
          <w:rFonts w:ascii="Trebuchet MS" w:hAnsi="Trebuchet MS"/>
          <w:color w:val="FF0000"/>
          <w:sz w:val="22"/>
          <w:szCs w:val="22"/>
        </w:rPr>
        <w:t>s necessary</w:t>
      </w:r>
      <w:r w:rsidR="00F41345">
        <w:rPr>
          <w:rFonts w:ascii="Trebuchet MS" w:hAnsi="Trebuchet MS"/>
          <w:color w:val="FF0000"/>
          <w:sz w:val="22"/>
          <w:szCs w:val="22"/>
        </w:rPr>
        <w:t xml:space="preserve"> to the condition itself. A reason for the condition has been added as the NPPG states </w:t>
      </w:r>
      <w:r w:rsidR="00F41345" w:rsidRPr="00F41345">
        <w:rPr>
          <w:rFonts w:ascii="Trebuchet MS" w:hAnsi="Trebuchet MS"/>
          <w:color w:val="FF0000"/>
          <w:sz w:val="22"/>
          <w:szCs w:val="22"/>
        </w:rPr>
        <w:t xml:space="preserve">that </w:t>
      </w:r>
      <w:r w:rsidR="00F41345">
        <w:rPr>
          <w:rFonts w:ascii="Trebuchet MS" w:hAnsi="Trebuchet MS"/>
          <w:color w:val="FF0000"/>
          <w:sz w:val="22"/>
          <w:szCs w:val="22"/>
          <w:lang w:val="en"/>
        </w:rPr>
        <w:t>c</w:t>
      </w:r>
      <w:r w:rsidR="00F41345" w:rsidRPr="00F41345">
        <w:rPr>
          <w:rFonts w:ascii="Trebuchet MS" w:hAnsi="Trebuchet MS"/>
          <w:color w:val="FF0000"/>
          <w:sz w:val="22"/>
          <w:szCs w:val="22"/>
          <w:lang w:val="en"/>
        </w:rPr>
        <w:t>lear and precise reasons must be given by the local planning authority for the imposition of every condition.</w:t>
      </w:r>
      <w:r w:rsidR="00F41345">
        <w:rPr>
          <w:rFonts w:ascii="Trebuchet MS" w:hAnsi="Trebuchet MS"/>
          <w:color w:val="FF0000"/>
          <w:sz w:val="22"/>
          <w:szCs w:val="22"/>
          <w:lang w:val="en"/>
        </w:rPr>
        <w:t xml:space="preserve"> No reasons were given previously for the conditions as the application was only allowed at appeal.</w:t>
      </w:r>
    </w:p>
    <w:p w:rsidR="001C65F5" w:rsidRPr="001C65F5" w:rsidRDefault="001C65F5" w:rsidP="00F41345">
      <w:pPr>
        <w:pStyle w:val="Default"/>
        <w:rPr>
          <w:rFonts w:ascii="Trebuchet MS" w:hAnsi="Trebuchet MS"/>
          <w:color w:val="FF0000"/>
          <w:sz w:val="22"/>
          <w:szCs w:val="22"/>
        </w:rPr>
      </w:pPr>
    </w:p>
    <w:p w:rsidR="001D1394" w:rsidRDefault="001D1394" w:rsidP="00F41345">
      <w:pPr>
        <w:pStyle w:val="Default"/>
        <w:rPr>
          <w:rFonts w:ascii="Trebuchet MS" w:hAnsi="Trebuchet MS"/>
          <w:color w:val="00B050"/>
          <w:sz w:val="22"/>
          <w:szCs w:val="22"/>
        </w:rPr>
      </w:pPr>
      <w:r w:rsidRPr="00333ED3">
        <w:rPr>
          <w:rFonts w:ascii="Trebuchet MS" w:hAnsi="Trebuchet MS"/>
          <w:color w:val="00B050"/>
          <w:sz w:val="22"/>
          <w:szCs w:val="22"/>
        </w:rPr>
        <w:t>9. The dwelling hereby approved shall not be occupied until a post construction stage water efficiency calculator has been submitted to and approved in writing by the local planning authority confirming that a maximum water usage of 105 litres per person per day has been achieved.</w:t>
      </w:r>
      <w:r w:rsidRPr="001D1394">
        <w:rPr>
          <w:rFonts w:ascii="Trebuchet MS" w:hAnsi="Trebuchet MS"/>
          <w:color w:val="00B050"/>
          <w:sz w:val="22"/>
          <w:szCs w:val="22"/>
        </w:rPr>
        <w:t xml:space="preserve"> </w:t>
      </w:r>
    </w:p>
    <w:p w:rsidR="00F41345" w:rsidRDefault="00F41345" w:rsidP="00F41345">
      <w:pPr>
        <w:pStyle w:val="Default"/>
        <w:rPr>
          <w:rFonts w:ascii="Trebuchet MS" w:hAnsi="Trebuchet MS"/>
          <w:color w:val="00B050"/>
          <w:sz w:val="22"/>
          <w:szCs w:val="22"/>
        </w:rPr>
      </w:pPr>
    </w:p>
    <w:p w:rsidR="00F41345" w:rsidRPr="00333ED3" w:rsidRDefault="002B41AB" w:rsidP="00333ED3">
      <w:pPr>
        <w:adjustRightInd w:val="0"/>
        <w:rPr>
          <w:rFonts w:ascii="Trebuchet MS" w:hAnsi="Trebuchet MS"/>
          <w:color w:val="0070C0"/>
          <w:sz w:val="22"/>
          <w:szCs w:val="22"/>
        </w:rPr>
      </w:pPr>
      <w:r w:rsidRPr="00333ED3">
        <w:rPr>
          <w:rFonts w:ascii="Trebuchet MS" w:hAnsi="Trebuchet MS"/>
          <w:color w:val="0070C0"/>
          <w:sz w:val="22"/>
          <w:szCs w:val="22"/>
        </w:rPr>
        <w:t xml:space="preserve">Reason: </w:t>
      </w:r>
      <w:r w:rsidRPr="00333ED3">
        <w:rPr>
          <w:rFonts w:ascii="Trebuchet MS" w:eastAsiaTheme="minorHAnsi" w:hAnsi="Trebuchet MS" w:cs="Trebuchet MS"/>
          <w:color w:val="0070C0"/>
          <w:sz w:val="22"/>
          <w:szCs w:val="22"/>
          <w:lang w:eastAsia="en-US"/>
        </w:rPr>
        <w:t>To ensure that the development is carried out in accordance with sustainable</w:t>
      </w:r>
      <w:r w:rsidR="00333ED3" w:rsidRPr="00333ED3">
        <w:rPr>
          <w:rFonts w:ascii="Trebuchet MS" w:eastAsiaTheme="minorHAnsi" w:hAnsi="Trebuchet MS" w:cs="Trebuchet MS"/>
          <w:color w:val="0070C0"/>
          <w:sz w:val="22"/>
          <w:szCs w:val="22"/>
          <w:lang w:eastAsia="en-US"/>
        </w:rPr>
        <w:t xml:space="preserve"> building standards in accordance with </w:t>
      </w:r>
      <w:r w:rsidRPr="00333ED3">
        <w:rPr>
          <w:rFonts w:ascii="Trebuchet MS" w:eastAsiaTheme="minorHAnsi" w:hAnsi="Trebuchet MS" w:cs="Trebuchet MS"/>
          <w:color w:val="0070C0"/>
          <w:sz w:val="22"/>
          <w:szCs w:val="22"/>
          <w:lang w:eastAsia="en-US"/>
        </w:rPr>
        <w:t xml:space="preserve">Policy CS1 and </w:t>
      </w:r>
      <w:r w:rsidR="00333ED3" w:rsidRPr="00333ED3">
        <w:rPr>
          <w:rFonts w:ascii="Trebuchet MS" w:eastAsiaTheme="minorHAnsi" w:hAnsi="Trebuchet MS" w:cs="Trebuchet MS"/>
          <w:color w:val="0070C0"/>
          <w:sz w:val="22"/>
          <w:szCs w:val="22"/>
          <w:lang w:eastAsia="en-US"/>
        </w:rPr>
        <w:t xml:space="preserve">the </w:t>
      </w:r>
      <w:r w:rsidRPr="00333ED3">
        <w:rPr>
          <w:rFonts w:ascii="Trebuchet MS" w:eastAsiaTheme="minorHAnsi" w:hAnsi="Trebuchet MS" w:cs="Trebuchet MS"/>
          <w:color w:val="0070C0"/>
          <w:sz w:val="22"/>
          <w:szCs w:val="22"/>
          <w:lang w:eastAsia="en-US"/>
        </w:rPr>
        <w:t>Sustainable Design and Construction</w:t>
      </w:r>
      <w:r w:rsidR="00333ED3" w:rsidRPr="00333ED3">
        <w:rPr>
          <w:rFonts w:ascii="Trebuchet MS" w:eastAsiaTheme="minorHAnsi" w:hAnsi="Trebuchet MS" w:cs="Trebuchet MS"/>
          <w:color w:val="0070C0"/>
          <w:sz w:val="22"/>
          <w:szCs w:val="22"/>
          <w:lang w:eastAsia="en-US"/>
        </w:rPr>
        <w:t xml:space="preserve"> </w:t>
      </w:r>
      <w:r w:rsidR="00333ED3" w:rsidRPr="00333ED3">
        <w:rPr>
          <w:rFonts w:ascii="Trebuchet MS" w:eastAsiaTheme="minorHAnsi" w:hAnsi="Trebuchet MS" w:cs="Trebuchet MS"/>
          <w:color w:val="0070C0"/>
          <w:sz w:val="22"/>
          <w:szCs w:val="22"/>
          <w:lang w:eastAsia="en-US"/>
        </w:rPr>
        <w:t>SPD</w:t>
      </w:r>
      <w:r w:rsidRPr="00333ED3">
        <w:rPr>
          <w:rFonts w:ascii="Trebuchet MS" w:eastAsiaTheme="minorHAnsi" w:hAnsi="Trebuchet MS" w:cs="Trebuchet MS"/>
          <w:color w:val="0070C0"/>
          <w:sz w:val="22"/>
          <w:szCs w:val="22"/>
          <w:lang w:eastAsia="en-US"/>
        </w:rPr>
        <w:t xml:space="preserve"> (2011)</w:t>
      </w:r>
      <w:r w:rsidR="00333ED3" w:rsidRPr="00333ED3">
        <w:rPr>
          <w:rFonts w:ascii="Trebuchet MS" w:eastAsiaTheme="minorHAnsi" w:hAnsi="Trebuchet MS" w:cs="Trebuchet MS"/>
          <w:color w:val="0070C0"/>
          <w:sz w:val="22"/>
          <w:szCs w:val="22"/>
          <w:lang w:eastAsia="en-US"/>
        </w:rPr>
        <w:t>.</w:t>
      </w:r>
    </w:p>
    <w:p w:rsidR="00F41345" w:rsidRDefault="00F41345" w:rsidP="00F41345">
      <w:pPr>
        <w:pStyle w:val="Default"/>
        <w:rPr>
          <w:rFonts w:ascii="Trebuchet MS" w:hAnsi="Trebuchet MS"/>
          <w:color w:val="00B050"/>
          <w:sz w:val="22"/>
          <w:szCs w:val="22"/>
        </w:rPr>
      </w:pPr>
    </w:p>
    <w:p w:rsidR="00F41345" w:rsidRDefault="00F41345" w:rsidP="00F41345">
      <w:pPr>
        <w:rPr>
          <w:rFonts w:ascii="Trebuchet MS" w:hAnsi="Trebuchet MS"/>
          <w:color w:val="FF0000"/>
          <w:sz w:val="22"/>
          <w:szCs w:val="22"/>
          <w:lang w:val="en"/>
        </w:rPr>
      </w:pPr>
      <w:r>
        <w:rPr>
          <w:rFonts w:ascii="Trebuchet MS" w:hAnsi="Trebuchet MS"/>
          <w:color w:val="FF0000"/>
          <w:sz w:val="22"/>
          <w:szCs w:val="22"/>
        </w:rPr>
        <w:t xml:space="preserve">No changes necessary to the condition itself. A reason for the condition has been added as the NPPG states </w:t>
      </w:r>
      <w:r w:rsidRPr="00F41345">
        <w:rPr>
          <w:rFonts w:ascii="Trebuchet MS" w:hAnsi="Trebuchet MS"/>
          <w:color w:val="FF0000"/>
          <w:sz w:val="22"/>
          <w:szCs w:val="22"/>
        </w:rPr>
        <w:t xml:space="preserve">that </w:t>
      </w:r>
      <w:r>
        <w:rPr>
          <w:rFonts w:ascii="Trebuchet MS" w:hAnsi="Trebuchet MS"/>
          <w:color w:val="FF0000"/>
          <w:sz w:val="22"/>
          <w:szCs w:val="22"/>
          <w:lang w:val="en"/>
        </w:rPr>
        <w:t>c</w:t>
      </w:r>
      <w:r w:rsidRPr="00F41345">
        <w:rPr>
          <w:rFonts w:ascii="Trebuchet MS" w:hAnsi="Trebuchet MS"/>
          <w:color w:val="FF0000"/>
          <w:sz w:val="22"/>
          <w:szCs w:val="22"/>
          <w:lang w:val="en"/>
        </w:rPr>
        <w:t>lear and precise reasons must be given by the local planning authority for the imposition of every condition.</w:t>
      </w:r>
      <w:r>
        <w:rPr>
          <w:rFonts w:ascii="Trebuchet MS" w:hAnsi="Trebuchet MS"/>
          <w:color w:val="FF0000"/>
          <w:sz w:val="22"/>
          <w:szCs w:val="22"/>
          <w:lang w:val="en"/>
        </w:rPr>
        <w:t xml:space="preserve"> No reasons were given previously for the conditions as the application was only allowed at appeal.</w:t>
      </w:r>
    </w:p>
    <w:p w:rsidR="00F41345" w:rsidRDefault="00F41345" w:rsidP="00F41345">
      <w:pPr>
        <w:rPr>
          <w:sz w:val="24"/>
          <w:szCs w:val="24"/>
          <w:lang w:val="en"/>
        </w:rPr>
      </w:pPr>
    </w:p>
    <w:p w:rsidR="001D1394" w:rsidRDefault="001D1394" w:rsidP="00F41345">
      <w:pPr>
        <w:pStyle w:val="Default"/>
        <w:rPr>
          <w:rFonts w:ascii="Trebuchet MS" w:hAnsi="Trebuchet MS"/>
          <w:color w:val="00B050"/>
          <w:sz w:val="22"/>
          <w:szCs w:val="22"/>
        </w:rPr>
      </w:pPr>
      <w:r w:rsidRPr="001D1394">
        <w:rPr>
          <w:rFonts w:ascii="Trebuchet MS" w:hAnsi="Trebuchet MS"/>
          <w:color w:val="00B050"/>
          <w:sz w:val="22"/>
          <w:szCs w:val="22"/>
        </w:rPr>
        <w:t>10</w:t>
      </w:r>
      <w:proofErr w:type="gramStart"/>
      <w:r w:rsidRPr="001D1394">
        <w:rPr>
          <w:rFonts w:ascii="Trebuchet MS" w:hAnsi="Trebuchet MS"/>
          <w:color w:val="00B050"/>
          <w:sz w:val="22"/>
          <w:szCs w:val="22"/>
        </w:rPr>
        <w:t>.Notwithstanding</w:t>
      </w:r>
      <w:proofErr w:type="gramEnd"/>
      <w:r w:rsidRPr="001D1394">
        <w:rPr>
          <w:rFonts w:ascii="Trebuchet MS" w:hAnsi="Trebuchet MS"/>
          <w:color w:val="00B050"/>
          <w:sz w:val="22"/>
          <w:szCs w:val="22"/>
        </w:rPr>
        <w:t xml:space="preserve"> the provisions of the Town and Country Planning (General Permitted Development) (England) Order 2015 (or any order revoking and re-enacting that Order with or without modification), no windows/dormer windows other than those expressly authorised by this permission shall be constructed on the side elevations and roof of the dwelling hereby approved. </w:t>
      </w:r>
    </w:p>
    <w:p w:rsidR="001C65F5" w:rsidRDefault="001C65F5" w:rsidP="001D1394">
      <w:pPr>
        <w:pStyle w:val="Default"/>
        <w:rPr>
          <w:rFonts w:ascii="Trebuchet MS" w:hAnsi="Trebuchet MS"/>
          <w:color w:val="00B050"/>
          <w:sz w:val="22"/>
          <w:szCs w:val="22"/>
        </w:rPr>
      </w:pPr>
    </w:p>
    <w:p w:rsidR="002B41AB" w:rsidRPr="002B41AB" w:rsidRDefault="002B41AB" w:rsidP="002B41AB">
      <w:pPr>
        <w:adjustRightInd w:val="0"/>
        <w:rPr>
          <w:rFonts w:ascii="Trebuchet MS" w:eastAsiaTheme="minorHAnsi" w:hAnsi="Trebuchet MS" w:cs="Trebuchet MS"/>
          <w:color w:val="0070C0"/>
          <w:sz w:val="22"/>
          <w:szCs w:val="22"/>
          <w:lang w:eastAsia="en-US"/>
        </w:rPr>
      </w:pPr>
      <w:r w:rsidRPr="002B41AB">
        <w:rPr>
          <w:rFonts w:ascii="Trebuchet MS" w:eastAsiaTheme="minorHAnsi" w:hAnsi="Trebuchet MS" w:cs="Trebuchet MS"/>
          <w:color w:val="0070C0"/>
          <w:sz w:val="22"/>
          <w:szCs w:val="22"/>
          <w:lang w:eastAsia="en-US"/>
        </w:rPr>
        <w:t>Reason: To safeguard the amenities of the adjoining premises from overlooking and loss of</w:t>
      </w:r>
    </w:p>
    <w:p w:rsidR="002B41AB" w:rsidRPr="002B41AB" w:rsidRDefault="002B41AB" w:rsidP="002B41AB">
      <w:pPr>
        <w:pStyle w:val="Default"/>
        <w:rPr>
          <w:rFonts w:ascii="Trebuchet MS" w:hAnsi="Trebuchet MS"/>
          <w:color w:val="0070C0"/>
          <w:sz w:val="22"/>
          <w:szCs w:val="22"/>
        </w:rPr>
      </w:pPr>
      <w:proofErr w:type="gramStart"/>
      <w:r w:rsidRPr="002B41AB">
        <w:rPr>
          <w:rFonts w:ascii="Trebuchet MS" w:hAnsi="Trebuchet MS" w:cs="Trebuchet MS"/>
          <w:color w:val="0070C0"/>
          <w:sz w:val="22"/>
          <w:szCs w:val="22"/>
        </w:rPr>
        <w:t>privacy</w:t>
      </w:r>
      <w:proofErr w:type="gramEnd"/>
      <w:r w:rsidRPr="002B41AB">
        <w:rPr>
          <w:rFonts w:ascii="Trebuchet MS" w:hAnsi="Trebuchet MS" w:cs="Trebuchet MS"/>
          <w:color w:val="0070C0"/>
          <w:sz w:val="22"/>
          <w:szCs w:val="22"/>
        </w:rPr>
        <w:t xml:space="preserve"> in accordance with Policy DM4</w:t>
      </w:r>
    </w:p>
    <w:p w:rsidR="002B41AB" w:rsidRDefault="002B41AB" w:rsidP="001D1394">
      <w:pPr>
        <w:pStyle w:val="Default"/>
        <w:rPr>
          <w:rFonts w:ascii="Trebuchet MS" w:hAnsi="Trebuchet MS"/>
          <w:color w:val="00B050"/>
          <w:sz w:val="22"/>
          <w:szCs w:val="22"/>
        </w:rPr>
      </w:pPr>
    </w:p>
    <w:p w:rsidR="00F41345" w:rsidRDefault="00F41345" w:rsidP="00F41345">
      <w:pPr>
        <w:rPr>
          <w:sz w:val="24"/>
          <w:szCs w:val="24"/>
          <w:lang w:val="en"/>
        </w:rPr>
      </w:pPr>
      <w:r>
        <w:rPr>
          <w:rFonts w:ascii="Trebuchet MS" w:hAnsi="Trebuchet MS"/>
          <w:color w:val="FF0000"/>
          <w:sz w:val="22"/>
          <w:szCs w:val="22"/>
        </w:rPr>
        <w:t xml:space="preserve">No changes necessary to the condition itself. A reason for the condition has been added as the NPPG states </w:t>
      </w:r>
      <w:r w:rsidRPr="00F41345">
        <w:rPr>
          <w:rFonts w:ascii="Trebuchet MS" w:hAnsi="Trebuchet MS"/>
          <w:color w:val="FF0000"/>
          <w:sz w:val="22"/>
          <w:szCs w:val="22"/>
        </w:rPr>
        <w:t xml:space="preserve">that </w:t>
      </w:r>
      <w:r>
        <w:rPr>
          <w:rFonts w:ascii="Trebuchet MS" w:hAnsi="Trebuchet MS"/>
          <w:color w:val="FF0000"/>
          <w:sz w:val="22"/>
          <w:szCs w:val="22"/>
          <w:lang w:val="en"/>
        </w:rPr>
        <w:t>c</w:t>
      </w:r>
      <w:r w:rsidRPr="00F41345">
        <w:rPr>
          <w:rFonts w:ascii="Trebuchet MS" w:hAnsi="Trebuchet MS"/>
          <w:color w:val="FF0000"/>
          <w:sz w:val="22"/>
          <w:szCs w:val="22"/>
          <w:lang w:val="en"/>
        </w:rPr>
        <w:t>lear and precise reasons must be given by the local planning authority for the imposition of every condition.</w:t>
      </w:r>
      <w:r>
        <w:rPr>
          <w:rFonts w:ascii="Trebuchet MS" w:hAnsi="Trebuchet MS"/>
          <w:color w:val="FF0000"/>
          <w:sz w:val="22"/>
          <w:szCs w:val="22"/>
          <w:lang w:val="en"/>
        </w:rPr>
        <w:t xml:space="preserve"> No reasons were given previously for the conditions as the application was only allowed at appeal.</w:t>
      </w:r>
    </w:p>
    <w:p w:rsidR="001D1394" w:rsidRPr="001D1394" w:rsidRDefault="001D1394" w:rsidP="001D1394">
      <w:pPr>
        <w:pStyle w:val="Default"/>
        <w:rPr>
          <w:rFonts w:ascii="Trebuchet MS" w:hAnsi="Trebuchet MS"/>
          <w:color w:val="00B050"/>
        </w:rPr>
      </w:pPr>
    </w:p>
    <w:p w:rsidR="001D1394" w:rsidRPr="001D1394" w:rsidRDefault="001D1394" w:rsidP="001D1394">
      <w:pPr>
        <w:pStyle w:val="Default"/>
        <w:rPr>
          <w:rFonts w:ascii="Trebuchet MS" w:hAnsi="Trebuchet MS"/>
          <w:color w:val="00B050"/>
          <w:sz w:val="22"/>
          <w:szCs w:val="22"/>
        </w:rPr>
      </w:pPr>
      <w:r w:rsidRPr="001D1394">
        <w:rPr>
          <w:rFonts w:ascii="Trebuchet MS" w:hAnsi="Trebuchet MS"/>
          <w:color w:val="00B050"/>
          <w:sz w:val="22"/>
          <w:szCs w:val="22"/>
        </w:rPr>
        <w:t xml:space="preserve">11. Notwithstanding the provisions of the Town and Country Planning (General Permitted Development) (England) Order 2015 (or any order revoking and re-enacting that Order with or without modification), no extensions or alterations to the roof of the dwelling hereby approved shall be constructed. </w:t>
      </w:r>
    </w:p>
    <w:p w:rsidR="001D1394" w:rsidRPr="002B41AB" w:rsidRDefault="001D1394" w:rsidP="001D1394">
      <w:pPr>
        <w:rPr>
          <w:rFonts w:ascii="Trebuchet MS" w:hAnsi="Trebuchet MS"/>
          <w:color w:val="0070C0"/>
          <w:sz w:val="24"/>
          <w:szCs w:val="24"/>
        </w:rPr>
      </w:pPr>
    </w:p>
    <w:p w:rsidR="002B41AB" w:rsidRPr="002B41AB" w:rsidRDefault="002B41AB" w:rsidP="002B41AB">
      <w:pPr>
        <w:adjustRightInd w:val="0"/>
        <w:rPr>
          <w:rFonts w:ascii="Trebuchet MS" w:hAnsi="Trebuchet MS"/>
          <w:color w:val="0070C0"/>
          <w:sz w:val="24"/>
          <w:szCs w:val="24"/>
        </w:rPr>
      </w:pPr>
      <w:r w:rsidRPr="002B41AB">
        <w:rPr>
          <w:rFonts w:ascii="Trebuchet MS" w:eastAsiaTheme="minorHAnsi" w:hAnsi="Trebuchet MS" w:cs="Trebuchet MS"/>
          <w:color w:val="0070C0"/>
          <w:sz w:val="22"/>
          <w:szCs w:val="22"/>
          <w:lang w:eastAsia="en-US"/>
        </w:rPr>
        <w:lastRenderedPageBreak/>
        <w:t>Reason: Due to the constrained nature of the site and as unrestricted development could</w:t>
      </w:r>
      <w:r>
        <w:rPr>
          <w:rFonts w:ascii="Trebuchet MS" w:eastAsiaTheme="minorHAnsi" w:hAnsi="Trebuchet MS" w:cs="Trebuchet MS"/>
          <w:color w:val="0070C0"/>
          <w:sz w:val="22"/>
          <w:szCs w:val="22"/>
          <w:lang w:eastAsia="en-US"/>
        </w:rPr>
        <w:t xml:space="preserve"> </w:t>
      </w:r>
      <w:r w:rsidRPr="002B41AB">
        <w:rPr>
          <w:rFonts w:ascii="Trebuchet MS" w:eastAsiaTheme="minorHAnsi" w:hAnsi="Trebuchet MS" w:cs="Trebuchet MS"/>
          <w:color w:val="0070C0"/>
          <w:sz w:val="22"/>
          <w:szCs w:val="22"/>
          <w:lang w:eastAsia="en-US"/>
        </w:rPr>
        <w:t>harm the amenities of neighbouring properties through overlooking or being overbearing</w:t>
      </w:r>
      <w:r>
        <w:rPr>
          <w:rFonts w:ascii="Trebuchet MS" w:eastAsiaTheme="minorHAnsi" w:hAnsi="Trebuchet MS" w:cs="Trebuchet MS"/>
          <w:color w:val="0070C0"/>
          <w:sz w:val="22"/>
          <w:szCs w:val="22"/>
          <w:lang w:eastAsia="en-US"/>
        </w:rPr>
        <w:t xml:space="preserve"> </w:t>
      </w:r>
      <w:r w:rsidRPr="002B41AB">
        <w:rPr>
          <w:rFonts w:ascii="Trebuchet MS" w:eastAsiaTheme="minorHAnsi" w:hAnsi="Trebuchet MS" w:cs="Trebuchet MS"/>
          <w:color w:val="0070C0"/>
          <w:sz w:val="22"/>
          <w:szCs w:val="22"/>
          <w:lang w:eastAsia="en-US"/>
        </w:rPr>
        <w:t>and harm the appearance of the main house and the area in general and should therefore</w:t>
      </w:r>
      <w:r>
        <w:rPr>
          <w:rFonts w:ascii="Trebuchet MS" w:eastAsiaTheme="minorHAnsi" w:hAnsi="Trebuchet MS" w:cs="Trebuchet MS"/>
          <w:color w:val="0070C0"/>
          <w:sz w:val="22"/>
          <w:szCs w:val="22"/>
          <w:lang w:eastAsia="en-US"/>
        </w:rPr>
        <w:t xml:space="preserve"> </w:t>
      </w:r>
      <w:r w:rsidRPr="002B41AB">
        <w:rPr>
          <w:rFonts w:ascii="Trebuchet MS" w:eastAsiaTheme="minorHAnsi" w:hAnsi="Trebuchet MS" w:cs="Trebuchet MS"/>
          <w:color w:val="0070C0"/>
          <w:sz w:val="22"/>
          <w:szCs w:val="22"/>
          <w:lang w:eastAsia="en-US"/>
        </w:rPr>
        <w:t>be controlled in accordance with Policies CS7 and DM4 and DM9.</w:t>
      </w:r>
    </w:p>
    <w:p w:rsidR="002B41AB" w:rsidRDefault="002B41AB" w:rsidP="001D1394">
      <w:pPr>
        <w:rPr>
          <w:rFonts w:ascii="Trebuchet MS" w:hAnsi="Trebuchet MS"/>
          <w:sz w:val="24"/>
          <w:szCs w:val="24"/>
        </w:rPr>
      </w:pPr>
    </w:p>
    <w:p w:rsidR="00F41345" w:rsidRDefault="00F41345" w:rsidP="00F41345">
      <w:pPr>
        <w:rPr>
          <w:sz w:val="24"/>
          <w:szCs w:val="24"/>
          <w:lang w:val="en"/>
        </w:rPr>
      </w:pPr>
      <w:r>
        <w:rPr>
          <w:rFonts w:ascii="Trebuchet MS" w:hAnsi="Trebuchet MS"/>
          <w:color w:val="FF0000"/>
          <w:sz w:val="22"/>
          <w:szCs w:val="22"/>
        </w:rPr>
        <w:t xml:space="preserve">No changes necessary to the condition itself. A reason for the condition has been added as the NPPG states </w:t>
      </w:r>
      <w:r w:rsidRPr="00F41345">
        <w:rPr>
          <w:rFonts w:ascii="Trebuchet MS" w:hAnsi="Trebuchet MS"/>
          <w:color w:val="FF0000"/>
          <w:sz w:val="22"/>
          <w:szCs w:val="22"/>
        </w:rPr>
        <w:t xml:space="preserve">that </w:t>
      </w:r>
      <w:r>
        <w:rPr>
          <w:rFonts w:ascii="Trebuchet MS" w:hAnsi="Trebuchet MS"/>
          <w:color w:val="FF0000"/>
          <w:sz w:val="22"/>
          <w:szCs w:val="22"/>
          <w:lang w:val="en"/>
        </w:rPr>
        <w:t>c</w:t>
      </w:r>
      <w:r w:rsidRPr="00F41345">
        <w:rPr>
          <w:rFonts w:ascii="Trebuchet MS" w:hAnsi="Trebuchet MS"/>
          <w:color w:val="FF0000"/>
          <w:sz w:val="22"/>
          <w:szCs w:val="22"/>
          <w:lang w:val="en"/>
        </w:rPr>
        <w:t>lear and precise reasons must be given by the local planning authority for the imposition of every condition.</w:t>
      </w:r>
      <w:r>
        <w:rPr>
          <w:rFonts w:ascii="Trebuchet MS" w:hAnsi="Trebuchet MS"/>
          <w:color w:val="FF0000"/>
          <w:sz w:val="22"/>
          <w:szCs w:val="22"/>
          <w:lang w:val="en"/>
        </w:rPr>
        <w:t xml:space="preserve"> No reasons were given previously for the conditions as the application was only allowed at appeal.</w:t>
      </w:r>
    </w:p>
    <w:p w:rsidR="0039120A" w:rsidRDefault="0039120A" w:rsidP="00005DE4">
      <w:pPr>
        <w:rPr>
          <w:rFonts w:ascii="Trebuchet MS" w:hAnsi="Trebuchet MS"/>
          <w:sz w:val="22"/>
          <w:szCs w:val="22"/>
        </w:rPr>
      </w:pPr>
    </w:p>
    <w:p w:rsidR="00005DE4" w:rsidRPr="00434164" w:rsidRDefault="00005DE4" w:rsidP="00434164">
      <w:pPr>
        <w:rPr>
          <w:rFonts w:ascii="Trebuchet MS" w:hAnsi="Trebuchet MS"/>
          <w:sz w:val="22"/>
          <w:szCs w:val="22"/>
          <w:u w:val="single"/>
        </w:rPr>
      </w:pPr>
      <w:proofErr w:type="spellStart"/>
      <w:r w:rsidRPr="00434164">
        <w:rPr>
          <w:rFonts w:ascii="Trebuchet MS" w:hAnsi="Trebuchet MS"/>
          <w:sz w:val="22"/>
          <w:szCs w:val="22"/>
          <w:u w:val="single"/>
        </w:rPr>
        <w:t>Informatives</w:t>
      </w:r>
      <w:proofErr w:type="spellEnd"/>
    </w:p>
    <w:p w:rsidR="00434164" w:rsidRPr="00434164" w:rsidRDefault="00434164" w:rsidP="00434164">
      <w:pPr>
        <w:rPr>
          <w:rFonts w:ascii="Trebuchet MS" w:hAnsi="Trebuchet MS"/>
          <w:sz w:val="22"/>
          <w:szCs w:val="22"/>
          <w:u w:val="single"/>
        </w:rPr>
      </w:pPr>
    </w:p>
    <w:p w:rsidR="00434164" w:rsidRPr="00434164" w:rsidRDefault="00434164" w:rsidP="00434164">
      <w:pPr>
        <w:pStyle w:val="ListParagraph"/>
        <w:widowControl w:val="0"/>
        <w:numPr>
          <w:ilvl w:val="0"/>
          <w:numId w:val="3"/>
        </w:numPr>
        <w:suppressAutoHyphens/>
        <w:autoSpaceDE/>
        <w:autoSpaceDN/>
        <w:rPr>
          <w:rFonts w:ascii="Trebuchet MS" w:hAnsi="Trebuchet MS" w:cs="Trebuchet MS"/>
          <w:sz w:val="22"/>
          <w:szCs w:val="22"/>
        </w:rPr>
      </w:pPr>
      <w:r w:rsidRPr="00434164">
        <w:rPr>
          <w:rFonts w:ascii="Trebuchet MS" w:hAnsi="Trebuchet MS" w:cs="Arial"/>
          <w:sz w:val="22"/>
          <w:szCs w:val="22"/>
        </w:rPr>
        <w:t>The conditions above have been worded with reference to the original permission (Ref 141</w:t>
      </w:r>
      <w:r>
        <w:rPr>
          <w:rFonts w:ascii="Trebuchet MS" w:hAnsi="Trebuchet MS" w:cs="Arial"/>
          <w:sz w:val="22"/>
          <w:szCs w:val="22"/>
        </w:rPr>
        <w:t>145</w:t>
      </w:r>
      <w:r w:rsidRPr="00434164">
        <w:rPr>
          <w:rFonts w:ascii="Trebuchet MS" w:hAnsi="Trebuchet MS" w:cs="Arial"/>
          <w:sz w:val="22"/>
          <w:szCs w:val="22"/>
        </w:rPr>
        <w:t>/FUL) and the following subsequent applications determined at the site:</w:t>
      </w:r>
    </w:p>
    <w:p w:rsidR="00434164" w:rsidRPr="00434164" w:rsidRDefault="00434164" w:rsidP="00434164">
      <w:pPr>
        <w:ind w:left="720"/>
        <w:contextualSpacing/>
        <w:jc w:val="both"/>
        <w:rPr>
          <w:rFonts w:ascii="Trebuchet MS" w:hAnsi="Trebuchet MS" w:cs="Arial"/>
          <w:sz w:val="22"/>
          <w:szCs w:val="22"/>
        </w:rPr>
      </w:pPr>
    </w:p>
    <w:p w:rsidR="00434164" w:rsidRPr="00434164" w:rsidRDefault="00434164" w:rsidP="00434164">
      <w:pPr>
        <w:ind w:left="720"/>
        <w:contextualSpacing/>
        <w:jc w:val="both"/>
        <w:rPr>
          <w:rFonts w:ascii="Trebuchet MS" w:hAnsi="Trebuchet MS" w:cs="Arial"/>
          <w:sz w:val="22"/>
          <w:szCs w:val="22"/>
        </w:rPr>
      </w:pPr>
      <w:r w:rsidRPr="00434164">
        <w:rPr>
          <w:rFonts w:ascii="Trebuchet MS" w:hAnsi="Trebuchet MS" w:cs="Arial"/>
          <w:sz w:val="22"/>
          <w:szCs w:val="22"/>
        </w:rPr>
        <w:t>Ref 170</w:t>
      </w:r>
      <w:r>
        <w:rPr>
          <w:rFonts w:ascii="Trebuchet MS" w:hAnsi="Trebuchet MS" w:cs="Arial"/>
          <w:sz w:val="22"/>
          <w:szCs w:val="22"/>
        </w:rPr>
        <w:t>599</w:t>
      </w:r>
      <w:r w:rsidRPr="00434164">
        <w:rPr>
          <w:rFonts w:ascii="Trebuchet MS" w:hAnsi="Trebuchet MS" w:cs="Arial"/>
          <w:sz w:val="22"/>
          <w:szCs w:val="22"/>
        </w:rPr>
        <w:t xml:space="preserve">/APPCON - condition 3 (Materials), </w:t>
      </w:r>
      <w:r>
        <w:rPr>
          <w:rFonts w:ascii="Trebuchet MS" w:hAnsi="Trebuchet MS" w:cs="Arial"/>
          <w:sz w:val="22"/>
          <w:szCs w:val="22"/>
        </w:rPr>
        <w:t xml:space="preserve">condition 4 (Archaeological Investigation), </w:t>
      </w:r>
      <w:r w:rsidRPr="00434164">
        <w:rPr>
          <w:rFonts w:ascii="Trebuchet MS" w:hAnsi="Trebuchet MS" w:cs="Arial"/>
          <w:sz w:val="22"/>
          <w:szCs w:val="22"/>
        </w:rPr>
        <w:t xml:space="preserve">condition </w:t>
      </w:r>
      <w:r>
        <w:rPr>
          <w:rFonts w:ascii="Trebuchet MS" w:hAnsi="Trebuchet MS" w:cs="Arial"/>
          <w:sz w:val="22"/>
          <w:szCs w:val="22"/>
        </w:rPr>
        <w:t>5</w:t>
      </w:r>
      <w:r w:rsidRPr="00434164">
        <w:rPr>
          <w:rFonts w:ascii="Trebuchet MS" w:hAnsi="Trebuchet MS" w:cs="Arial"/>
          <w:sz w:val="22"/>
          <w:szCs w:val="22"/>
        </w:rPr>
        <w:t xml:space="preserve"> (Construction Management Statement), condition </w:t>
      </w:r>
      <w:r>
        <w:rPr>
          <w:rFonts w:ascii="Trebuchet MS" w:hAnsi="Trebuchet MS" w:cs="Arial"/>
          <w:sz w:val="22"/>
          <w:szCs w:val="22"/>
        </w:rPr>
        <w:t>6</w:t>
      </w:r>
      <w:r w:rsidRPr="00434164">
        <w:rPr>
          <w:rFonts w:ascii="Trebuchet MS" w:hAnsi="Trebuchet MS" w:cs="Arial"/>
          <w:sz w:val="22"/>
          <w:szCs w:val="22"/>
        </w:rPr>
        <w:t xml:space="preserve"> (Landscaping</w:t>
      </w:r>
      <w:r>
        <w:rPr>
          <w:rFonts w:ascii="Trebuchet MS" w:hAnsi="Trebuchet MS" w:cs="Arial"/>
          <w:sz w:val="22"/>
          <w:szCs w:val="22"/>
        </w:rPr>
        <w:t>).</w:t>
      </w:r>
      <w:r w:rsidRPr="00434164">
        <w:rPr>
          <w:rFonts w:ascii="Trebuchet MS" w:hAnsi="Trebuchet MS" w:cs="Arial"/>
          <w:sz w:val="22"/>
          <w:szCs w:val="22"/>
        </w:rPr>
        <w:t xml:space="preserve"> </w:t>
      </w:r>
      <w:proofErr w:type="gramStart"/>
      <w:r w:rsidRPr="00434164">
        <w:rPr>
          <w:rFonts w:ascii="Trebuchet MS" w:hAnsi="Trebuchet MS" w:cs="Arial"/>
          <w:sz w:val="22"/>
          <w:szCs w:val="22"/>
        </w:rPr>
        <w:t xml:space="preserve">Discharged </w:t>
      </w:r>
      <w:r>
        <w:rPr>
          <w:rFonts w:ascii="Trebuchet MS" w:hAnsi="Trebuchet MS" w:cs="Arial"/>
          <w:sz w:val="22"/>
          <w:szCs w:val="22"/>
        </w:rPr>
        <w:t>23/06</w:t>
      </w:r>
      <w:r w:rsidRPr="00434164">
        <w:rPr>
          <w:rFonts w:ascii="Trebuchet MS" w:hAnsi="Trebuchet MS" w:cs="Arial"/>
          <w:sz w:val="22"/>
          <w:szCs w:val="22"/>
        </w:rPr>
        <w:t>/17.</w:t>
      </w:r>
      <w:proofErr w:type="gramEnd"/>
    </w:p>
    <w:p w:rsidR="00434164" w:rsidRDefault="00434164" w:rsidP="00434164">
      <w:pPr>
        <w:pStyle w:val="ListParagraph"/>
        <w:widowControl w:val="0"/>
        <w:suppressAutoHyphens/>
        <w:autoSpaceDE/>
        <w:autoSpaceDN/>
        <w:rPr>
          <w:rFonts w:ascii="Trebuchet MS" w:hAnsi="Trebuchet MS" w:cs="Trebuchet MS"/>
          <w:sz w:val="22"/>
          <w:szCs w:val="22"/>
        </w:rPr>
      </w:pPr>
    </w:p>
    <w:p w:rsidR="00434164" w:rsidRPr="00C93742" w:rsidRDefault="00434164" w:rsidP="00C93742">
      <w:pPr>
        <w:pStyle w:val="ListParagraph"/>
        <w:widowControl w:val="0"/>
        <w:numPr>
          <w:ilvl w:val="0"/>
          <w:numId w:val="3"/>
        </w:numPr>
        <w:suppressAutoHyphens/>
        <w:autoSpaceDE/>
        <w:autoSpaceDN/>
        <w:rPr>
          <w:rFonts w:ascii="Trebuchet MS" w:hAnsi="Trebuchet MS" w:cs="Trebuchet MS"/>
          <w:sz w:val="22"/>
          <w:szCs w:val="22"/>
        </w:rPr>
      </w:pPr>
      <w:r w:rsidRPr="00434164">
        <w:rPr>
          <w:rFonts w:ascii="Trebuchet MS" w:hAnsi="Trebuchet MS" w:cs="Trebuchet MS"/>
          <w:sz w:val="22"/>
          <w:szCs w:val="22"/>
        </w:rPr>
        <w:t>Y</w:t>
      </w:r>
      <w:r w:rsidRPr="0039272E">
        <w:rPr>
          <w:rFonts w:ascii="Trebuchet MS" w:hAnsi="Trebuchet MS" w:cs="Trebuchet MS"/>
          <w:sz w:val="22"/>
          <w:szCs w:val="22"/>
        </w:rPr>
        <w:t>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005DE4" w:rsidRPr="0039272E" w:rsidRDefault="00005DE4" w:rsidP="00005DE4">
      <w:pPr>
        <w:pStyle w:val="ListParagraph"/>
        <w:ind w:left="709"/>
        <w:rPr>
          <w:rFonts w:ascii="Trebuchet MS" w:hAnsi="Trebuchet MS" w:cs="Trebuchet MS"/>
          <w:sz w:val="22"/>
          <w:szCs w:val="22"/>
        </w:rPr>
      </w:pPr>
    </w:p>
    <w:p w:rsidR="00005DE4" w:rsidRPr="00C93742" w:rsidRDefault="00005DE4" w:rsidP="00005DE4">
      <w:pPr>
        <w:pStyle w:val="ListParagraph"/>
        <w:widowControl w:val="0"/>
        <w:numPr>
          <w:ilvl w:val="0"/>
          <w:numId w:val="3"/>
        </w:numPr>
        <w:suppressAutoHyphens/>
        <w:autoSpaceDE/>
        <w:autoSpaceDN/>
        <w:rPr>
          <w:rFonts w:ascii="Trebuchet MS" w:hAnsi="Trebuchet MS" w:cs="Trebuchet MS"/>
          <w:sz w:val="22"/>
          <w:szCs w:val="22"/>
        </w:rPr>
      </w:pPr>
      <w:r w:rsidRPr="00C93742">
        <w:rPr>
          <w:rFonts w:ascii="Trebuchet MS" w:hAnsi="Trebuchet MS" w:cs="Trebuchet MS"/>
          <w:sz w:val="22"/>
          <w:szCs w:val="22"/>
        </w:rPr>
        <w:t>The applicant’s attention is drawn to the requirement for submission of a Building Regulations application for the proposed development.  Please contact Building Control on 0118 937 2449 for advice.</w:t>
      </w:r>
    </w:p>
    <w:p w:rsidR="00005DE4" w:rsidRPr="0039272E" w:rsidRDefault="00005DE4" w:rsidP="00005DE4">
      <w:pPr>
        <w:ind w:left="709"/>
        <w:rPr>
          <w:rFonts w:ascii="Trebuchet MS" w:hAnsi="Trebuchet MS" w:cs="Trebuchet MS"/>
          <w:sz w:val="22"/>
          <w:szCs w:val="22"/>
        </w:rPr>
      </w:pPr>
    </w:p>
    <w:p w:rsidR="00005DE4" w:rsidRPr="0039272E" w:rsidRDefault="00005DE4" w:rsidP="00005DE4">
      <w:pPr>
        <w:pStyle w:val="ListParagraph"/>
        <w:widowControl w:val="0"/>
        <w:numPr>
          <w:ilvl w:val="0"/>
          <w:numId w:val="3"/>
        </w:numPr>
        <w:suppressAutoHyphens/>
        <w:autoSpaceDE/>
        <w:autoSpaceDN/>
        <w:rPr>
          <w:rFonts w:ascii="Trebuchet MS" w:hAnsi="Trebuchet MS" w:cs="Trebuchet MS"/>
          <w:sz w:val="22"/>
          <w:szCs w:val="22"/>
        </w:rPr>
      </w:pPr>
      <w:r w:rsidRPr="0039272E">
        <w:rPr>
          <w:rFonts w:ascii="Trebuchet MS" w:hAnsi="Trebuchet MS"/>
          <w:color w:val="000000"/>
          <w:sz w:val="22"/>
          <w:szCs w:val="22"/>
        </w:rPr>
        <w:t xml:space="preserve">The decision to grant planning permission follows the positive and proactive consideration of the issues raised by this planning application and issuing the decision within the agreed time period. </w:t>
      </w:r>
    </w:p>
    <w:p w:rsidR="00005DE4" w:rsidRPr="00080C57" w:rsidRDefault="00005DE4" w:rsidP="00005DE4">
      <w:pPr>
        <w:rPr>
          <w:sz w:val="22"/>
          <w:szCs w:val="22"/>
        </w:rPr>
      </w:pPr>
    </w:p>
    <w:p w:rsidR="004443B7" w:rsidRDefault="004443B7"/>
    <w:p w:rsidR="00242037" w:rsidRDefault="00242037"/>
    <w:sectPr w:rsidR="0024203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149" w:rsidRDefault="00BB5149" w:rsidP="00BB5149">
      <w:r>
        <w:separator/>
      </w:r>
    </w:p>
  </w:endnote>
  <w:endnote w:type="continuationSeparator" w:id="0">
    <w:p w:rsidR="00BB5149" w:rsidRDefault="00BB5149" w:rsidP="00BB5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altName w:val="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149" w:rsidRDefault="00BB51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149" w:rsidRDefault="00BB51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149" w:rsidRDefault="00BB51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149" w:rsidRDefault="00BB5149" w:rsidP="00BB5149">
      <w:r>
        <w:separator/>
      </w:r>
    </w:p>
  </w:footnote>
  <w:footnote w:type="continuationSeparator" w:id="0">
    <w:p w:rsidR="00BB5149" w:rsidRDefault="00BB5149" w:rsidP="00BB51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149" w:rsidRDefault="00BB51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149" w:rsidRDefault="00BB51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149" w:rsidRDefault="00BB51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A58B4"/>
    <w:multiLevelType w:val="hybridMultilevel"/>
    <w:tmpl w:val="9376BD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12271C2B"/>
    <w:multiLevelType w:val="hybridMultilevel"/>
    <w:tmpl w:val="0B9240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EF76437"/>
    <w:multiLevelType w:val="hybridMultilevel"/>
    <w:tmpl w:val="95F8BD2A"/>
    <w:lvl w:ilvl="0" w:tplc="4D38BCC4">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6C44B61"/>
    <w:multiLevelType w:val="hybridMultilevel"/>
    <w:tmpl w:val="16D428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FB3026A"/>
    <w:multiLevelType w:val="hybridMultilevel"/>
    <w:tmpl w:val="7722D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91A1290"/>
    <w:multiLevelType w:val="hybridMultilevel"/>
    <w:tmpl w:val="BF84D1C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1D737BE"/>
    <w:multiLevelType w:val="hybridMultilevel"/>
    <w:tmpl w:val="74B0E4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803142B"/>
    <w:multiLevelType w:val="hybridMultilevel"/>
    <w:tmpl w:val="E22AE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F1F3C08"/>
    <w:multiLevelType w:val="hybridMultilevel"/>
    <w:tmpl w:val="7C2404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4"/>
  </w:num>
  <w:num w:numId="5">
    <w:abstractNumId w:val="7"/>
  </w:num>
  <w:num w:numId="6">
    <w:abstractNumId w:val="8"/>
  </w:num>
  <w:num w:numId="7">
    <w:abstractNumId w:val="0"/>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DE4"/>
    <w:rsid w:val="00005DE4"/>
    <w:rsid w:val="000121C8"/>
    <w:rsid w:val="000200B0"/>
    <w:rsid w:val="00033072"/>
    <w:rsid w:val="00037CA6"/>
    <w:rsid w:val="000510E2"/>
    <w:rsid w:val="000535AD"/>
    <w:rsid w:val="00060E5E"/>
    <w:rsid w:val="00066A32"/>
    <w:rsid w:val="00067BD4"/>
    <w:rsid w:val="00086765"/>
    <w:rsid w:val="000917B5"/>
    <w:rsid w:val="000A506E"/>
    <w:rsid w:val="000C51B5"/>
    <w:rsid w:val="000C75E1"/>
    <w:rsid w:val="000D706C"/>
    <w:rsid w:val="000E0A40"/>
    <w:rsid w:val="000F059F"/>
    <w:rsid w:val="000F1AD2"/>
    <w:rsid w:val="000F36B0"/>
    <w:rsid w:val="001115A8"/>
    <w:rsid w:val="00123B5F"/>
    <w:rsid w:val="0014432F"/>
    <w:rsid w:val="001677DF"/>
    <w:rsid w:val="0018301A"/>
    <w:rsid w:val="00186AE1"/>
    <w:rsid w:val="001A3182"/>
    <w:rsid w:val="001A3621"/>
    <w:rsid w:val="001B206D"/>
    <w:rsid w:val="001B2C3C"/>
    <w:rsid w:val="001B64E6"/>
    <w:rsid w:val="001C65F5"/>
    <w:rsid w:val="001D058E"/>
    <w:rsid w:val="001D1394"/>
    <w:rsid w:val="001D3B3E"/>
    <w:rsid w:val="001D668E"/>
    <w:rsid w:val="001E03B1"/>
    <w:rsid w:val="001E5862"/>
    <w:rsid w:val="001F188B"/>
    <w:rsid w:val="001F4F82"/>
    <w:rsid w:val="001F594D"/>
    <w:rsid w:val="001F68CF"/>
    <w:rsid w:val="00205579"/>
    <w:rsid w:val="002070B1"/>
    <w:rsid w:val="00214DB5"/>
    <w:rsid w:val="00215EEB"/>
    <w:rsid w:val="002208C5"/>
    <w:rsid w:val="00237DED"/>
    <w:rsid w:val="00242037"/>
    <w:rsid w:val="00243A26"/>
    <w:rsid w:val="0025066F"/>
    <w:rsid w:val="002641DA"/>
    <w:rsid w:val="00265B73"/>
    <w:rsid w:val="0026697C"/>
    <w:rsid w:val="00266FC7"/>
    <w:rsid w:val="00271430"/>
    <w:rsid w:val="00271D48"/>
    <w:rsid w:val="002800C8"/>
    <w:rsid w:val="002A1872"/>
    <w:rsid w:val="002B41AB"/>
    <w:rsid w:val="002B4AFE"/>
    <w:rsid w:val="002B4E76"/>
    <w:rsid w:val="002D3877"/>
    <w:rsid w:val="002D5359"/>
    <w:rsid w:val="002E07C6"/>
    <w:rsid w:val="002E2C66"/>
    <w:rsid w:val="002E413F"/>
    <w:rsid w:val="002E514C"/>
    <w:rsid w:val="002E6B84"/>
    <w:rsid w:val="002F288D"/>
    <w:rsid w:val="00303ADA"/>
    <w:rsid w:val="00307110"/>
    <w:rsid w:val="003113F1"/>
    <w:rsid w:val="00323C05"/>
    <w:rsid w:val="00333ED3"/>
    <w:rsid w:val="00345957"/>
    <w:rsid w:val="00352BB7"/>
    <w:rsid w:val="0035353F"/>
    <w:rsid w:val="00363B0E"/>
    <w:rsid w:val="00373401"/>
    <w:rsid w:val="003753CA"/>
    <w:rsid w:val="003871B6"/>
    <w:rsid w:val="00387A93"/>
    <w:rsid w:val="00387F67"/>
    <w:rsid w:val="0039120A"/>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164"/>
    <w:rsid w:val="004345A5"/>
    <w:rsid w:val="004443B7"/>
    <w:rsid w:val="00444DFD"/>
    <w:rsid w:val="00454CC0"/>
    <w:rsid w:val="0045793E"/>
    <w:rsid w:val="00460BCE"/>
    <w:rsid w:val="00471F79"/>
    <w:rsid w:val="004741D3"/>
    <w:rsid w:val="00487B13"/>
    <w:rsid w:val="004A19F9"/>
    <w:rsid w:val="004A1B7E"/>
    <w:rsid w:val="004A6B7D"/>
    <w:rsid w:val="004B29B1"/>
    <w:rsid w:val="004C0F24"/>
    <w:rsid w:val="004D6927"/>
    <w:rsid w:val="004D7E14"/>
    <w:rsid w:val="004E7D94"/>
    <w:rsid w:val="004F3631"/>
    <w:rsid w:val="005070A5"/>
    <w:rsid w:val="005130F7"/>
    <w:rsid w:val="005456BA"/>
    <w:rsid w:val="00563012"/>
    <w:rsid w:val="00566087"/>
    <w:rsid w:val="00567D5A"/>
    <w:rsid w:val="00574BFD"/>
    <w:rsid w:val="00584242"/>
    <w:rsid w:val="00596D06"/>
    <w:rsid w:val="005A08BD"/>
    <w:rsid w:val="005A3777"/>
    <w:rsid w:val="005A7AD9"/>
    <w:rsid w:val="005B0C4E"/>
    <w:rsid w:val="005B5DD8"/>
    <w:rsid w:val="005C06C8"/>
    <w:rsid w:val="005C1AFA"/>
    <w:rsid w:val="005C23AC"/>
    <w:rsid w:val="005D7D25"/>
    <w:rsid w:val="005E431E"/>
    <w:rsid w:val="005E5804"/>
    <w:rsid w:val="005F1AB3"/>
    <w:rsid w:val="005F45D4"/>
    <w:rsid w:val="00603B89"/>
    <w:rsid w:val="006130D8"/>
    <w:rsid w:val="00624CC3"/>
    <w:rsid w:val="00632A0D"/>
    <w:rsid w:val="00636F3C"/>
    <w:rsid w:val="006401AB"/>
    <w:rsid w:val="00645C69"/>
    <w:rsid w:val="00647314"/>
    <w:rsid w:val="006475AE"/>
    <w:rsid w:val="00650603"/>
    <w:rsid w:val="00657BAD"/>
    <w:rsid w:val="0066041B"/>
    <w:rsid w:val="00676ACC"/>
    <w:rsid w:val="00676F28"/>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2EED"/>
    <w:rsid w:val="00723B6E"/>
    <w:rsid w:val="007269C5"/>
    <w:rsid w:val="007311BD"/>
    <w:rsid w:val="0073233C"/>
    <w:rsid w:val="007326D9"/>
    <w:rsid w:val="00733681"/>
    <w:rsid w:val="00740829"/>
    <w:rsid w:val="00741958"/>
    <w:rsid w:val="00746DD4"/>
    <w:rsid w:val="0075377F"/>
    <w:rsid w:val="007568B9"/>
    <w:rsid w:val="00757B2D"/>
    <w:rsid w:val="00765928"/>
    <w:rsid w:val="00767697"/>
    <w:rsid w:val="00770EFA"/>
    <w:rsid w:val="00775580"/>
    <w:rsid w:val="007767EF"/>
    <w:rsid w:val="0078737B"/>
    <w:rsid w:val="0079025B"/>
    <w:rsid w:val="00791F82"/>
    <w:rsid w:val="0079481F"/>
    <w:rsid w:val="0079526C"/>
    <w:rsid w:val="00796532"/>
    <w:rsid w:val="007A6E0D"/>
    <w:rsid w:val="007B2248"/>
    <w:rsid w:val="007B3EDB"/>
    <w:rsid w:val="007B4A66"/>
    <w:rsid w:val="007C196B"/>
    <w:rsid w:val="007C3A01"/>
    <w:rsid w:val="007D2234"/>
    <w:rsid w:val="007D72D9"/>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B58"/>
    <w:rsid w:val="00882D95"/>
    <w:rsid w:val="0088367F"/>
    <w:rsid w:val="0088612E"/>
    <w:rsid w:val="0088793A"/>
    <w:rsid w:val="008904B3"/>
    <w:rsid w:val="00894B95"/>
    <w:rsid w:val="008951E8"/>
    <w:rsid w:val="008959A8"/>
    <w:rsid w:val="008A673F"/>
    <w:rsid w:val="008B0B1C"/>
    <w:rsid w:val="008B1B75"/>
    <w:rsid w:val="008D27DE"/>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0AA"/>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2B1"/>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7794A"/>
    <w:rsid w:val="00B859D1"/>
    <w:rsid w:val="00B870C8"/>
    <w:rsid w:val="00B93041"/>
    <w:rsid w:val="00BA78C9"/>
    <w:rsid w:val="00BB5149"/>
    <w:rsid w:val="00BC3D7A"/>
    <w:rsid w:val="00BC481D"/>
    <w:rsid w:val="00BD68B2"/>
    <w:rsid w:val="00BD6BF8"/>
    <w:rsid w:val="00BE418A"/>
    <w:rsid w:val="00BF3697"/>
    <w:rsid w:val="00C01A12"/>
    <w:rsid w:val="00C03083"/>
    <w:rsid w:val="00C0339A"/>
    <w:rsid w:val="00C1754A"/>
    <w:rsid w:val="00C25206"/>
    <w:rsid w:val="00C2652A"/>
    <w:rsid w:val="00C30F0F"/>
    <w:rsid w:val="00C41333"/>
    <w:rsid w:val="00C424EF"/>
    <w:rsid w:val="00C467D8"/>
    <w:rsid w:val="00C46D82"/>
    <w:rsid w:val="00C57CC1"/>
    <w:rsid w:val="00C6418B"/>
    <w:rsid w:val="00C67398"/>
    <w:rsid w:val="00C71E14"/>
    <w:rsid w:val="00C73161"/>
    <w:rsid w:val="00C74646"/>
    <w:rsid w:val="00C77191"/>
    <w:rsid w:val="00C77859"/>
    <w:rsid w:val="00C91921"/>
    <w:rsid w:val="00C91B8A"/>
    <w:rsid w:val="00C93742"/>
    <w:rsid w:val="00CA0A69"/>
    <w:rsid w:val="00CB3CD8"/>
    <w:rsid w:val="00CB49B8"/>
    <w:rsid w:val="00CB7EEC"/>
    <w:rsid w:val="00CC7293"/>
    <w:rsid w:val="00CD4B85"/>
    <w:rsid w:val="00CD6E82"/>
    <w:rsid w:val="00CE042A"/>
    <w:rsid w:val="00CE3106"/>
    <w:rsid w:val="00CE4B18"/>
    <w:rsid w:val="00CF5C08"/>
    <w:rsid w:val="00D00223"/>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E7B7B"/>
    <w:rsid w:val="00DF1075"/>
    <w:rsid w:val="00DF340C"/>
    <w:rsid w:val="00DF7CA0"/>
    <w:rsid w:val="00E000E8"/>
    <w:rsid w:val="00E03209"/>
    <w:rsid w:val="00E03AB5"/>
    <w:rsid w:val="00E113EA"/>
    <w:rsid w:val="00E119D0"/>
    <w:rsid w:val="00E12FAB"/>
    <w:rsid w:val="00E216E6"/>
    <w:rsid w:val="00E24B7E"/>
    <w:rsid w:val="00E279FC"/>
    <w:rsid w:val="00E317EA"/>
    <w:rsid w:val="00E33C88"/>
    <w:rsid w:val="00E35FD6"/>
    <w:rsid w:val="00E444BA"/>
    <w:rsid w:val="00E47AE9"/>
    <w:rsid w:val="00E56DD0"/>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117E"/>
    <w:rsid w:val="00ED4078"/>
    <w:rsid w:val="00ED7586"/>
    <w:rsid w:val="00EE08A5"/>
    <w:rsid w:val="00EE19DA"/>
    <w:rsid w:val="00EE1DD0"/>
    <w:rsid w:val="00EE4F57"/>
    <w:rsid w:val="00EF514F"/>
    <w:rsid w:val="00EF59E5"/>
    <w:rsid w:val="00EF6BFE"/>
    <w:rsid w:val="00F00F40"/>
    <w:rsid w:val="00F06FF5"/>
    <w:rsid w:val="00F0778B"/>
    <w:rsid w:val="00F11336"/>
    <w:rsid w:val="00F162D6"/>
    <w:rsid w:val="00F26BD0"/>
    <w:rsid w:val="00F41345"/>
    <w:rsid w:val="00F56D81"/>
    <w:rsid w:val="00F604AF"/>
    <w:rsid w:val="00F66F08"/>
    <w:rsid w:val="00F715D1"/>
    <w:rsid w:val="00F77844"/>
    <w:rsid w:val="00F80B6B"/>
    <w:rsid w:val="00F81C93"/>
    <w:rsid w:val="00F87814"/>
    <w:rsid w:val="00FA0B72"/>
    <w:rsid w:val="00FA3277"/>
    <w:rsid w:val="00FA4BAB"/>
    <w:rsid w:val="00FA7BE2"/>
    <w:rsid w:val="00FB29A8"/>
    <w:rsid w:val="00FC66BD"/>
    <w:rsid w:val="00FC763D"/>
    <w:rsid w:val="00FC7A72"/>
    <w:rsid w:val="00FD4C8C"/>
    <w:rsid w:val="00FD5C7D"/>
    <w:rsid w:val="00FD7805"/>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DE4"/>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3">
    <w:name w:val="heading 3"/>
    <w:basedOn w:val="Normal"/>
    <w:next w:val="Normal"/>
    <w:link w:val="Heading3Char"/>
    <w:qFormat/>
    <w:rsid w:val="00005DE4"/>
    <w:pPr>
      <w:keepNext/>
      <w:autoSpaceDE/>
      <w:autoSpaceDN/>
      <w:jc w:val="both"/>
      <w:outlineLvl w:val="2"/>
    </w:pPr>
    <w:rPr>
      <w:rFonts w:ascii="Trebuchet MS" w:eastAsia="Times New Roman" w:hAnsi="Trebuchet MS"/>
      <w:b/>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05DE4"/>
    <w:rPr>
      <w:rFonts w:ascii="Trebuchet MS" w:eastAsia="Times New Roman" w:hAnsi="Trebuchet MS" w:cs="Times New Roman"/>
      <w:b/>
      <w:szCs w:val="20"/>
    </w:rPr>
  </w:style>
  <w:style w:type="paragraph" w:styleId="PlainText">
    <w:name w:val="Plain Text"/>
    <w:basedOn w:val="Normal"/>
    <w:link w:val="PlainTextChar"/>
    <w:rsid w:val="00005DE4"/>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005DE4"/>
    <w:rPr>
      <w:rFonts w:ascii="Courier New" w:eastAsia="Times New Roman" w:hAnsi="Courier New" w:cs="Courier New"/>
      <w:sz w:val="20"/>
      <w:szCs w:val="20"/>
      <w:lang w:eastAsia="en-GB"/>
    </w:rPr>
  </w:style>
  <w:style w:type="paragraph" w:customStyle="1" w:styleId="Standard">
    <w:name w:val="Standard"/>
    <w:rsid w:val="00005DE4"/>
    <w:pPr>
      <w:suppressAutoHyphens/>
      <w:autoSpaceDN w:val="0"/>
      <w:textAlignment w:val="baseline"/>
    </w:pPr>
    <w:rPr>
      <w:rFonts w:ascii="Calibri" w:eastAsia="SimSun" w:hAnsi="Calibri" w:cs="Calibri"/>
      <w:kern w:val="3"/>
    </w:rPr>
  </w:style>
  <w:style w:type="paragraph" w:styleId="ListParagraph">
    <w:name w:val="List Paragraph"/>
    <w:basedOn w:val="Normal"/>
    <w:uiPriority w:val="34"/>
    <w:qFormat/>
    <w:rsid w:val="00005DE4"/>
    <w:pPr>
      <w:ind w:left="720"/>
      <w:contextualSpacing/>
    </w:pPr>
  </w:style>
  <w:style w:type="paragraph" w:customStyle="1" w:styleId="MemoParagraph">
    <w:name w:val="Memo Paragraph"/>
    <w:basedOn w:val="Normal"/>
    <w:uiPriority w:val="99"/>
    <w:rsid w:val="00005DE4"/>
    <w:pPr>
      <w:autoSpaceDE/>
      <w:autoSpaceDN/>
    </w:pPr>
    <w:rPr>
      <w:rFonts w:ascii="Trebuchet MS" w:eastAsia="Calibri" w:hAnsi="Trebuchet MS"/>
      <w:sz w:val="22"/>
      <w:szCs w:val="22"/>
      <w:lang w:eastAsia="en-US"/>
    </w:rPr>
  </w:style>
  <w:style w:type="paragraph" w:styleId="Header">
    <w:name w:val="header"/>
    <w:basedOn w:val="Normal"/>
    <w:link w:val="HeaderChar"/>
    <w:uiPriority w:val="99"/>
    <w:unhideWhenUsed/>
    <w:rsid w:val="00BB5149"/>
    <w:pPr>
      <w:tabs>
        <w:tab w:val="center" w:pos="4513"/>
        <w:tab w:val="right" w:pos="9026"/>
      </w:tabs>
    </w:pPr>
  </w:style>
  <w:style w:type="character" w:customStyle="1" w:styleId="HeaderChar">
    <w:name w:val="Header Char"/>
    <w:basedOn w:val="DefaultParagraphFont"/>
    <w:link w:val="Header"/>
    <w:uiPriority w:val="99"/>
    <w:rsid w:val="00BB5149"/>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BB5149"/>
    <w:pPr>
      <w:tabs>
        <w:tab w:val="center" w:pos="4513"/>
        <w:tab w:val="right" w:pos="9026"/>
      </w:tabs>
    </w:pPr>
  </w:style>
  <w:style w:type="character" w:customStyle="1" w:styleId="FooterChar">
    <w:name w:val="Footer Char"/>
    <w:basedOn w:val="DefaultParagraphFont"/>
    <w:link w:val="Footer"/>
    <w:uiPriority w:val="99"/>
    <w:rsid w:val="00BB5149"/>
    <w:rPr>
      <w:rFonts w:ascii="Times New Roman" w:eastAsiaTheme="minorEastAsia" w:hAnsi="Times New Roman" w:cs="Times New Roman"/>
      <w:sz w:val="20"/>
      <w:szCs w:val="20"/>
      <w:lang w:eastAsia="en-GB"/>
    </w:rPr>
  </w:style>
  <w:style w:type="paragraph" w:customStyle="1" w:styleId="Default">
    <w:name w:val="Default"/>
    <w:basedOn w:val="Normal"/>
    <w:rsid w:val="001D1394"/>
    <w:rPr>
      <w:rFonts w:ascii="Verdana" w:eastAsiaTheme="minorHAnsi" w:hAnsi="Verdana"/>
      <w:color w:val="000000"/>
      <w:sz w:val="24"/>
      <w:szCs w:val="24"/>
      <w:lang w:eastAsia="en-US"/>
    </w:rPr>
  </w:style>
  <w:style w:type="paragraph" w:styleId="BalloonText">
    <w:name w:val="Balloon Text"/>
    <w:basedOn w:val="Normal"/>
    <w:link w:val="BalloonTextChar"/>
    <w:uiPriority w:val="99"/>
    <w:semiHidden/>
    <w:unhideWhenUsed/>
    <w:rsid w:val="00F41345"/>
    <w:rPr>
      <w:rFonts w:ascii="Tahoma" w:hAnsi="Tahoma" w:cs="Tahoma"/>
      <w:sz w:val="16"/>
      <w:szCs w:val="16"/>
    </w:rPr>
  </w:style>
  <w:style w:type="character" w:customStyle="1" w:styleId="BalloonTextChar">
    <w:name w:val="Balloon Text Char"/>
    <w:basedOn w:val="DefaultParagraphFont"/>
    <w:link w:val="BalloonText"/>
    <w:uiPriority w:val="99"/>
    <w:semiHidden/>
    <w:rsid w:val="00F41345"/>
    <w:rPr>
      <w:rFonts w:ascii="Tahoma" w:eastAsiaTheme="minorEastAsia" w:hAnsi="Tahoma" w:cs="Tahoma"/>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DE4"/>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3">
    <w:name w:val="heading 3"/>
    <w:basedOn w:val="Normal"/>
    <w:next w:val="Normal"/>
    <w:link w:val="Heading3Char"/>
    <w:qFormat/>
    <w:rsid w:val="00005DE4"/>
    <w:pPr>
      <w:keepNext/>
      <w:autoSpaceDE/>
      <w:autoSpaceDN/>
      <w:jc w:val="both"/>
      <w:outlineLvl w:val="2"/>
    </w:pPr>
    <w:rPr>
      <w:rFonts w:ascii="Trebuchet MS" w:eastAsia="Times New Roman" w:hAnsi="Trebuchet MS"/>
      <w:b/>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05DE4"/>
    <w:rPr>
      <w:rFonts w:ascii="Trebuchet MS" w:eastAsia="Times New Roman" w:hAnsi="Trebuchet MS" w:cs="Times New Roman"/>
      <w:b/>
      <w:szCs w:val="20"/>
    </w:rPr>
  </w:style>
  <w:style w:type="paragraph" w:styleId="PlainText">
    <w:name w:val="Plain Text"/>
    <w:basedOn w:val="Normal"/>
    <w:link w:val="PlainTextChar"/>
    <w:rsid w:val="00005DE4"/>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005DE4"/>
    <w:rPr>
      <w:rFonts w:ascii="Courier New" w:eastAsia="Times New Roman" w:hAnsi="Courier New" w:cs="Courier New"/>
      <w:sz w:val="20"/>
      <w:szCs w:val="20"/>
      <w:lang w:eastAsia="en-GB"/>
    </w:rPr>
  </w:style>
  <w:style w:type="paragraph" w:customStyle="1" w:styleId="Standard">
    <w:name w:val="Standard"/>
    <w:rsid w:val="00005DE4"/>
    <w:pPr>
      <w:suppressAutoHyphens/>
      <w:autoSpaceDN w:val="0"/>
      <w:textAlignment w:val="baseline"/>
    </w:pPr>
    <w:rPr>
      <w:rFonts w:ascii="Calibri" w:eastAsia="SimSun" w:hAnsi="Calibri" w:cs="Calibri"/>
      <w:kern w:val="3"/>
    </w:rPr>
  </w:style>
  <w:style w:type="paragraph" w:styleId="ListParagraph">
    <w:name w:val="List Paragraph"/>
    <w:basedOn w:val="Normal"/>
    <w:uiPriority w:val="34"/>
    <w:qFormat/>
    <w:rsid w:val="00005DE4"/>
    <w:pPr>
      <w:ind w:left="720"/>
      <w:contextualSpacing/>
    </w:pPr>
  </w:style>
  <w:style w:type="paragraph" w:customStyle="1" w:styleId="MemoParagraph">
    <w:name w:val="Memo Paragraph"/>
    <w:basedOn w:val="Normal"/>
    <w:uiPriority w:val="99"/>
    <w:rsid w:val="00005DE4"/>
    <w:pPr>
      <w:autoSpaceDE/>
      <w:autoSpaceDN/>
    </w:pPr>
    <w:rPr>
      <w:rFonts w:ascii="Trebuchet MS" w:eastAsia="Calibri" w:hAnsi="Trebuchet MS"/>
      <w:sz w:val="22"/>
      <w:szCs w:val="22"/>
      <w:lang w:eastAsia="en-US"/>
    </w:rPr>
  </w:style>
  <w:style w:type="paragraph" w:styleId="Header">
    <w:name w:val="header"/>
    <w:basedOn w:val="Normal"/>
    <w:link w:val="HeaderChar"/>
    <w:uiPriority w:val="99"/>
    <w:unhideWhenUsed/>
    <w:rsid w:val="00BB5149"/>
    <w:pPr>
      <w:tabs>
        <w:tab w:val="center" w:pos="4513"/>
        <w:tab w:val="right" w:pos="9026"/>
      </w:tabs>
    </w:pPr>
  </w:style>
  <w:style w:type="character" w:customStyle="1" w:styleId="HeaderChar">
    <w:name w:val="Header Char"/>
    <w:basedOn w:val="DefaultParagraphFont"/>
    <w:link w:val="Header"/>
    <w:uiPriority w:val="99"/>
    <w:rsid w:val="00BB5149"/>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BB5149"/>
    <w:pPr>
      <w:tabs>
        <w:tab w:val="center" w:pos="4513"/>
        <w:tab w:val="right" w:pos="9026"/>
      </w:tabs>
    </w:pPr>
  </w:style>
  <w:style w:type="character" w:customStyle="1" w:styleId="FooterChar">
    <w:name w:val="Footer Char"/>
    <w:basedOn w:val="DefaultParagraphFont"/>
    <w:link w:val="Footer"/>
    <w:uiPriority w:val="99"/>
    <w:rsid w:val="00BB5149"/>
    <w:rPr>
      <w:rFonts w:ascii="Times New Roman" w:eastAsiaTheme="minorEastAsia" w:hAnsi="Times New Roman" w:cs="Times New Roman"/>
      <w:sz w:val="20"/>
      <w:szCs w:val="20"/>
      <w:lang w:eastAsia="en-GB"/>
    </w:rPr>
  </w:style>
  <w:style w:type="paragraph" w:customStyle="1" w:styleId="Default">
    <w:name w:val="Default"/>
    <w:basedOn w:val="Normal"/>
    <w:rsid w:val="001D1394"/>
    <w:rPr>
      <w:rFonts w:ascii="Verdana" w:eastAsiaTheme="minorHAnsi" w:hAnsi="Verdana"/>
      <w:color w:val="000000"/>
      <w:sz w:val="24"/>
      <w:szCs w:val="24"/>
      <w:lang w:eastAsia="en-US"/>
    </w:rPr>
  </w:style>
  <w:style w:type="paragraph" w:styleId="BalloonText">
    <w:name w:val="Balloon Text"/>
    <w:basedOn w:val="Normal"/>
    <w:link w:val="BalloonTextChar"/>
    <w:uiPriority w:val="99"/>
    <w:semiHidden/>
    <w:unhideWhenUsed/>
    <w:rsid w:val="00F41345"/>
    <w:rPr>
      <w:rFonts w:ascii="Tahoma" w:hAnsi="Tahoma" w:cs="Tahoma"/>
      <w:sz w:val="16"/>
      <w:szCs w:val="16"/>
    </w:rPr>
  </w:style>
  <w:style w:type="character" w:customStyle="1" w:styleId="BalloonTextChar">
    <w:name w:val="Balloon Text Char"/>
    <w:basedOn w:val="DefaultParagraphFont"/>
    <w:link w:val="BalloonText"/>
    <w:uiPriority w:val="99"/>
    <w:semiHidden/>
    <w:rsid w:val="00F41345"/>
    <w:rPr>
      <w:rFonts w:ascii="Tahoma" w:eastAsiaTheme="minorEastAsia"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80683">
      <w:bodyDiv w:val="1"/>
      <w:marLeft w:val="0"/>
      <w:marRight w:val="0"/>
      <w:marTop w:val="0"/>
      <w:marBottom w:val="0"/>
      <w:divBdr>
        <w:top w:val="none" w:sz="0" w:space="0" w:color="auto"/>
        <w:left w:val="none" w:sz="0" w:space="0" w:color="auto"/>
        <w:bottom w:val="none" w:sz="0" w:space="0" w:color="auto"/>
        <w:right w:val="none" w:sz="0" w:space="0" w:color="auto"/>
      </w:divBdr>
    </w:div>
    <w:div w:id="202790330">
      <w:bodyDiv w:val="1"/>
      <w:marLeft w:val="0"/>
      <w:marRight w:val="0"/>
      <w:marTop w:val="0"/>
      <w:marBottom w:val="0"/>
      <w:divBdr>
        <w:top w:val="none" w:sz="0" w:space="0" w:color="auto"/>
        <w:left w:val="none" w:sz="0" w:space="0" w:color="auto"/>
        <w:bottom w:val="none" w:sz="0" w:space="0" w:color="auto"/>
        <w:right w:val="none" w:sz="0" w:space="0" w:color="auto"/>
      </w:divBdr>
    </w:div>
    <w:div w:id="321979622">
      <w:bodyDiv w:val="1"/>
      <w:marLeft w:val="0"/>
      <w:marRight w:val="0"/>
      <w:marTop w:val="0"/>
      <w:marBottom w:val="0"/>
      <w:divBdr>
        <w:top w:val="none" w:sz="0" w:space="0" w:color="auto"/>
        <w:left w:val="none" w:sz="0" w:space="0" w:color="auto"/>
        <w:bottom w:val="none" w:sz="0" w:space="0" w:color="auto"/>
        <w:right w:val="none" w:sz="0" w:space="0" w:color="auto"/>
      </w:divBdr>
    </w:div>
    <w:div w:id="1162546024">
      <w:bodyDiv w:val="1"/>
      <w:marLeft w:val="0"/>
      <w:marRight w:val="0"/>
      <w:marTop w:val="0"/>
      <w:marBottom w:val="0"/>
      <w:divBdr>
        <w:top w:val="none" w:sz="0" w:space="0" w:color="auto"/>
        <w:left w:val="none" w:sz="0" w:space="0" w:color="auto"/>
        <w:bottom w:val="none" w:sz="0" w:space="0" w:color="auto"/>
        <w:right w:val="none" w:sz="0" w:space="0" w:color="auto"/>
      </w:divBdr>
    </w:div>
    <w:div w:id="1622416187">
      <w:bodyDiv w:val="1"/>
      <w:marLeft w:val="0"/>
      <w:marRight w:val="0"/>
      <w:marTop w:val="0"/>
      <w:marBottom w:val="0"/>
      <w:divBdr>
        <w:top w:val="none" w:sz="0" w:space="0" w:color="auto"/>
        <w:left w:val="none" w:sz="0" w:space="0" w:color="auto"/>
        <w:bottom w:val="none" w:sz="0" w:space="0" w:color="auto"/>
        <w:right w:val="none" w:sz="0" w:space="0" w:color="auto"/>
      </w:divBdr>
    </w:div>
    <w:div w:id="1783916720">
      <w:bodyDiv w:val="1"/>
      <w:marLeft w:val="0"/>
      <w:marRight w:val="0"/>
      <w:marTop w:val="0"/>
      <w:marBottom w:val="0"/>
      <w:divBdr>
        <w:top w:val="none" w:sz="0" w:space="0" w:color="auto"/>
        <w:left w:val="none" w:sz="0" w:space="0" w:color="auto"/>
        <w:bottom w:val="none" w:sz="0" w:space="0" w:color="auto"/>
        <w:right w:val="none" w:sz="0" w:space="0" w:color="auto"/>
      </w:divBdr>
    </w:div>
    <w:div w:id="208217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683</TotalTime>
  <Pages>9</Pages>
  <Words>4354</Words>
  <Characters>24818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29114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15</cp:revision>
  <dcterms:created xsi:type="dcterms:W3CDTF">2018-05-01T11:37:00Z</dcterms:created>
  <dcterms:modified xsi:type="dcterms:W3CDTF">2018-05-29T16:40:00Z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2018-05-01T11:37:01Z</vt:filetime>
  </property>
</Properties>
</file>