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CEC" w:rsidRDefault="00700CEC" w:rsidP="00700CEC">
      <w:pPr>
        <w:spacing w:after="0"/>
        <w:ind w:left="340"/>
        <w:rPr>
          <w:rFonts w:ascii="Trebuchet MS" w:hAnsi="Trebuchet MS"/>
          <w:b/>
          <w:bCs/>
        </w:rPr>
      </w:pPr>
      <w:r w:rsidRPr="00A66F70">
        <w:rPr>
          <w:rFonts w:ascii="Trebuchet MS" w:hAnsi="Trebuchet MS"/>
          <w:b/>
          <w:bCs/>
        </w:rPr>
        <w:t xml:space="preserve">Delegated Application </w:t>
      </w:r>
    </w:p>
    <w:p w:rsidR="00700CEC" w:rsidRPr="000D3301" w:rsidRDefault="00700CEC" w:rsidP="00700CEC">
      <w:pPr>
        <w:spacing w:after="0"/>
        <w:ind w:left="340"/>
        <w:rPr>
          <w:rFonts w:ascii="Trebuchet MS" w:hAnsi="Trebuchet MS"/>
        </w:rPr>
      </w:pPr>
      <w:r w:rsidRPr="000D3301">
        <w:rPr>
          <w:rFonts w:ascii="Trebuchet MS" w:hAnsi="Trebuchet MS"/>
          <w:b/>
        </w:rPr>
        <w:t>Ward:</w:t>
      </w:r>
      <w:r w:rsidRPr="000D3301">
        <w:rPr>
          <w:rFonts w:ascii="Trebuchet MS" w:hAnsi="Trebuchet MS"/>
        </w:rPr>
        <w:t xml:space="preserve">  </w:t>
      </w:r>
      <w:r w:rsidRPr="000D3301">
        <w:rPr>
          <w:rFonts w:ascii="Trebuchet MS" w:hAnsi="Trebuchet MS"/>
        </w:rPr>
        <w:tab/>
        <w:t>Whitley</w:t>
      </w:r>
    </w:p>
    <w:p w:rsidR="00700CEC" w:rsidRPr="000D3301" w:rsidRDefault="00700CEC" w:rsidP="00700CEC">
      <w:pPr>
        <w:spacing w:after="0"/>
        <w:ind w:left="340"/>
        <w:rPr>
          <w:rFonts w:ascii="Trebuchet MS" w:hAnsi="Trebuchet MS"/>
        </w:rPr>
      </w:pPr>
      <w:r w:rsidRPr="000D3301">
        <w:rPr>
          <w:rFonts w:ascii="Trebuchet MS" w:hAnsi="Trebuchet MS"/>
          <w:b/>
        </w:rPr>
        <w:t>App</w:t>
      </w:r>
      <w:r>
        <w:rPr>
          <w:rFonts w:ascii="Trebuchet MS" w:hAnsi="Trebuchet MS"/>
          <w:b/>
        </w:rPr>
        <w:t>lication Number:</w:t>
      </w:r>
      <w:r>
        <w:rPr>
          <w:rFonts w:ascii="Trebuchet MS" w:hAnsi="Trebuchet MS"/>
        </w:rPr>
        <w:tab/>
        <w:t>171137</w:t>
      </w:r>
      <w:r>
        <w:rPr>
          <w:rFonts w:ascii="Trebuchet MS" w:hAnsi="Trebuchet MS"/>
        </w:rPr>
        <w:t>FUL</w:t>
      </w:r>
    </w:p>
    <w:p w:rsidR="00700CEC" w:rsidRDefault="00700CEC" w:rsidP="00700CEC">
      <w:pPr>
        <w:spacing w:after="0"/>
        <w:ind w:left="340"/>
        <w:rPr>
          <w:rFonts w:ascii="Trebuchet MS" w:hAnsi="Trebuchet MS"/>
        </w:rPr>
      </w:pPr>
      <w:r w:rsidRPr="000D3301">
        <w:rPr>
          <w:rFonts w:ascii="Trebuchet MS" w:hAnsi="Trebuchet MS"/>
          <w:b/>
        </w:rPr>
        <w:t>Address:</w:t>
      </w:r>
      <w:r w:rsidRPr="000D3301">
        <w:rPr>
          <w:rFonts w:ascii="Trebuchet MS" w:hAnsi="Trebuchet MS"/>
        </w:rPr>
        <w:t xml:space="preserve"> </w:t>
      </w:r>
      <w:r w:rsidRPr="000D3301">
        <w:rPr>
          <w:rFonts w:ascii="Trebuchet MS" w:hAnsi="Trebuchet MS"/>
        </w:rPr>
        <w:tab/>
        <w:t xml:space="preserve">Worton Grange, Imperial Way. </w:t>
      </w:r>
    </w:p>
    <w:p w:rsidR="00700CEC" w:rsidRDefault="00700CEC" w:rsidP="00700CEC">
      <w:pPr>
        <w:spacing w:after="0"/>
        <w:ind w:left="340"/>
        <w:rPr>
          <w:rFonts w:ascii="Trebuchet MS" w:hAnsi="Trebuchet MS"/>
        </w:rPr>
      </w:pPr>
      <w:r w:rsidRPr="00A66F70">
        <w:rPr>
          <w:rFonts w:ascii="Trebuchet MS" w:hAnsi="Trebuchet MS"/>
          <w:b/>
        </w:rPr>
        <w:t>Case Officer:</w:t>
      </w:r>
      <w:r>
        <w:rPr>
          <w:rFonts w:ascii="Trebuchet MS" w:hAnsi="Trebuchet MS"/>
        </w:rPr>
        <w:t xml:space="preserve"> Ralph Chakadya</w:t>
      </w:r>
    </w:p>
    <w:p w:rsidR="00700CEC" w:rsidRDefault="00700CEC" w:rsidP="00700CEC">
      <w:pPr>
        <w:spacing w:after="0"/>
        <w:ind w:left="340"/>
        <w:rPr>
          <w:rFonts w:ascii="Trebuchet MS" w:hAnsi="Trebuchet MS"/>
          <w:b/>
        </w:rPr>
      </w:pPr>
    </w:p>
    <w:p w:rsidR="00700CEC" w:rsidRPr="003A7FC5" w:rsidRDefault="00700CEC" w:rsidP="00700CEC">
      <w:pPr>
        <w:pStyle w:val="ListParagraph"/>
        <w:spacing w:after="0"/>
        <w:rPr>
          <w:rFonts w:ascii="Trebuchet MS" w:hAnsi="Trebuchet MS"/>
        </w:rPr>
      </w:pPr>
      <w:r w:rsidRPr="003A7FC5">
        <w:rPr>
          <w:rFonts w:ascii="Trebuchet MS" w:hAnsi="Trebuchet MS"/>
          <w:b/>
        </w:rPr>
        <w:t>SITE DESCRIPTION</w:t>
      </w:r>
    </w:p>
    <w:p w:rsidR="00700CEC" w:rsidRDefault="00700CEC" w:rsidP="00700CEC">
      <w:pPr>
        <w:numPr>
          <w:ilvl w:val="0"/>
          <w:numId w:val="1"/>
        </w:numPr>
        <w:contextualSpacing/>
        <w:jc w:val="both"/>
        <w:rPr>
          <w:rFonts w:ascii="Trebuchet MS" w:hAnsi="Trebuchet MS"/>
        </w:rPr>
      </w:pPr>
      <w:r w:rsidRPr="000D3301">
        <w:rPr>
          <w:rFonts w:ascii="Trebuchet MS" w:hAnsi="Trebuchet MS"/>
        </w:rPr>
        <w:t xml:space="preserve">The application site </w:t>
      </w:r>
      <w:r>
        <w:rPr>
          <w:rFonts w:ascii="Trebuchet MS" w:hAnsi="Trebuchet MS"/>
        </w:rPr>
        <w:t xml:space="preserve">outlined in red below </w:t>
      </w:r>
      <w:r w:rsidRPr="000D3301">
        <w:rPr>
          <w:rFonts w:ascii="Trebuchet MS" w:hAnsi="Trebuchet MS"/>
        </w:rPr>
        <w:t>is part of the wider Worton Grange site previously occupied by Hewlett Packard that was granted planning permission</w:t>
      </w:r>
      <w:r>
        <w:rPr>
          <w:rFonts w:ascii="Trebuchet MS" w:hAnsi="Trebuchet MS"/>
        </w:rPr>
        <w:t xml:space="preserve"> (151944)</w:t>
      </w:r>
      <w:r w:rsidRPr="000D3301">
        <w:rPr>
          <w:rFonts w:ascii="Trebuchet MS" w:hAnsi="Trebuchet MS"/>
        </w:rPr>
        <w:t xml:space="preserve"> for a new commercial development as a part of a mixed use scheme that includes residential development.</w:t>
      </w:r>
    </w:p>
    <w:p w:rsidR="00700CEC" w:rsidRDefault="00700CEC" w:rsidP="00700CEC">
      <w:pPr>
        <w:ind w:left="720"/>
        <w:contextualSpacing/>
        <w:jc w:val="both"/>
        <w:rPr>
          <w:rFonts w:ascii="Trebuchet MS" w:hAnsi="Trebuchet MS"/>
        </w:rPr>
      </w:pPr>
    </w:p>
    <w:p w:rsidR="00700CEC" w:rsidRDefault="00700CEC" w:rsidP="00700CEC">
      <w:pPr>
        <w:numPr>
          <w:ilvl w:val="0"/>
          <w:numId w:val="1"/>
        </w:numPr>
        <w:contextualSpacing/>
        <w:jc w:val="both"/>
        <w:rPr>
          <w:rFonts w:ascii="Trebuchet MS" w:hAnsi="Trebuchet MS"/>
        </w:rPr>
      </w:pPr>
      <w:r>
        <w:rPr>
          <w:rFonts w:ascii="Trebuchet MS" w:hAnsi="Trebuchet MS"/>
        </w:rPr>
        <w:t xml:space="preserve">The scheme (151944) is being implemented and unit C that is subject to this application is substantially complete. </w:t>
      </w:r>
    </w:p>
    <w:p w:rsidR="00700CEC" w:rsidRPr="003A7FC5" w:rsidRDefault="00700CEC" w:rsidP="00700CEC">
      <w:pPr>
        <w:pStyle w:val="ListParagraph"/>
        <w:ind w:left="624"/>
        <w:jc w:val="both"/>
        <w:rPr>
          <w:rFonts w:ascii="Trebuchet MS" w:hAnsi="Trebuchet MS"/>
        </w:rPr>
      </w:pPr>
      <w:r>
        <w:rPr>
          <w:noProof/>
          <w:lang w:eastAsia="en-GB"/>
        </w:rPr>
        <w:drawing>
          <wp:inline distT="0" distB="0" distL="0" distR="0" wp14:anchorId="1B042B4F" wp14:editId="77F14455">
            <wp:extent cx="5381290" cy="4718649"/>
            <wp:effectExtent l="76200" t="76200" r="105410" b="1206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394681" cy="47303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00CEC" w:rsidRPr="003A7FC5" w:rsidRDefault="00700CEC" w:rsidP="00FC1BEB">
      <w:pPr>
        <w:pStyle w:val="ListParagraph"/>
        <w:ind w:left="1077"/>
        <w:jc w:val="center"/>
        <w:rPr>
          <w:rFonts w:ascii="Trebuchet MS" w:hAnsi="Trebuchet MS"/>
        </w:rPr>
      </w:pPr>
      <w:r w:rsidRPr="003A7FC5">
        <w:rPr>
          <w:rFonts w:ascii="Trebuchet MS" w:hAnsi="Trebuchet MS"/>
        </w:rPr>
        <w:t>Location plan (not to scale)</w:t>
      </w:r>
    </w:p>
    <w:p w:rsidR="00700CEC" w:rsidRPr="000D3301" w:rsidRDefault="00700CEC" w:rsidP="00700CEC">
      <w:pPr>
        <w:ind w:left="720"/>
        <w:contextualSpacing/>
        <w:jc w:val="center"/>
        <w:rPr>
          <w:rFonts w:ascii="Trebuchet MS" w:hAnsi="Trebuchet MS"/>
        </w:rPr>
      </w:pPr>
    </w:p>
    <w:p w:rsidR="00700CEC" w:rsidRDefault="00700CEC" w:rsidP="00700CEC">
      <w:pPr>
        <w:numPr>
          <w:ilvl w:val="0"/>
          <w:numId w:val="1"/>
        </w:numPr>
        <w:contextualSpacing/>
        <w:jc w:val="both"/>
        <w:rPr>
          <w:rFonts w:ascii="Trebuchet MS" w:hAnsi="Trebuchet MS"/>
        </w:rPr>
      </w:pPr>
      <w:r>
        <w:rPr>
          <w:rFonts w:ascii="Trebuchet MS" w:hAnsi="Trebuchet MS"/>
        </w:rPr>
        <w:t xml:space="preserve">Unit C is located at the corner of Basingstoke Road and the A33. Along the A33, </w:t>
      </w:r>
      <w:r w:rsidRPr="000D3301">
        <w:rPr>
          <w:rFonts w:ascii="Trebuchet MS" w:hAnsi="Trebuchet MS"/>
        </w:rPr>
        <w:t>land set aside for the M</w:t>
      </w:r>
      <w:r>
        <w:rPr>
          <w:rFonts w:ascii="Trebuchet MS" w:hAnsi="Trebuchet MS"/>
        </w:rPr>
        <w:t xml:space="preserve">ass Rapid Transit (MRT) forms </w:t>
      </w:r>
      <w:r w:rsidRPr="000D3301">
        <w:rPr>
          <w:rFonts w:ascii="Trebuchet MS" w:hAnsi="Trebuchet MS"/>
        </w:rPr>
        <w:t xml:space="preserve">a buffer between </w:t>
      </w:r>
      <w:r>
        <w:rPr>
          <w:rFonts w:ascii="Trebuchet MS" w:hAnsi="Trebuchet MS"/>
        </w:rPr>
        <w:t xml:space="preserve">to the </w:t>
      </w:r>
      <w:r w:rsidRPr="000D3301">
        <w:rPr>
          <w:rFonts w:ascii="Trebuchet MS" w:hAnsi="Trebuchet MS"/>
        </w:rPr>
        <w:t>site</w:t>
      </w:r>
      <w:r>
        <w:rPr>
          <w:rFonts w:ascii="Trebuchet MS" w:hAnsi="Trebuchet MS"/>
        </w:rPr>
        <w:t>.</w:t>
      </w:r>
    </w:p>
    <w:p w:rsidR="00700CEC" w:rsidRDefault="00700CEC" w:rsidP="00700CEC">
      <w:pPr>
        <w:ind w:left="720"/>
        <w:contextualSpacing/>
        <w:jc w:val="both"/>
        <w:rPr>
          <w:rFonts w:ascii="Trebuchet MS" w:hAnsi="Trebuchet MS"/>
        </w:rPr>
      </w:pPr>
      <w:bookmarkStart w:id="0" w:name="_GoBack"/>
      <w:bookmarkEnd w:id="0"/>
    </w:p>
    <w:p w:rsidR="00700CEC" w:rsidRPr="00493145" w:rsidRDefault="00700CEC" w:rsidP="00700CEC">
      <w:pPr>
        <w:ind w:left="720"/>
        <w:contextualSpacing/>
        <w:jc w:val="both"/>
        <w:rPr>
          <w:rFonts w:ascii="Trebuchet MS" w:hAnsi="Trebuchet MS"/>
        </w:rPr>
      </w:pPr>
      <w:r w:rsidRPr="00493145">
        <w:rPr>
          <w:rFonts w:ascii="Trebuchet MS" w:hAnsi="Trebuchet MS"/>
          <w:b/>
        </w:rPr>
        <w:lastRenderedPageBreak/>
        <w:t>PROPOSAL</w:t>
      </w:r>
    </w:p>
    <w:p w:rsidR="00700CEC" w:rsidRPr="004B73EE" w:rsidRDefault="00700CEC" w:rsidP="00700CEC">
      <w:pPr>
        <w:numPr>
          <w:ilvl w:val="0"/>
          <w:numId w:val="1"/>
        </w:numPr>
        <w:contextualSpacing/>
        <w:jc w:val="both"/>
        <w:rPr>
          <w:rFonts w:ascii="Trebuchet MS" w:hAnsi="Trebuchet MS"/>
        </w:rPr>
      </w:pPr>
      <w:r w:rsidRPr="004B73EE">
        <w:rPr>
          <w:rFonts w:ascii="Trebuchet MS" w:hAnsi="Trebuchet MS"/>
        </w:rPr>
        <w:t>Permission is sought for the Installation of 6 No. louvres onto the external elevations of retail unit</w:t>
      </w:r>
      <w:r w:rsidR="004B73EE">
        <w:rPr>
          <w:rFonts w:ascii="Trebuchet MS" w:hAnsi="Trebuchet MS"/>
        </w:rPr>
        <w:t xml:space="preserve"> C and i</w:t>
      </w:r>
      <w:r w:rsidRPr="004B73EE">
        <w:rPr>
          <w:rFonts w:ascii="Trebuchet MS" w:hAnsi="Trebuchet MS"/>
        </w:rPr>
        <w:t xml:space="preserve">nstallation of 2 No. natural ventilation </w:t>
      </w:r>
      <w:r w:rsidR="005A397C" w:rsidRPr="004B73EE">
        <w:rPr>
          <w:rFonts w:ascii="Trebuchet MS" w:hAnsi="Trebuchet MS"/>
        </w:rPr>
        <w:t>turrets</w:t>
      </w:r>
      <w:r w:rsidRPr="004B73EE">
        <w:rPr>
          <w:rFonts w:ascii="Trebuchet MS" w:hAnsi="Trebuchet MS"/>
        </w:rPr>
        <w:t xml:space="preserve"> onto the roof of retail unit</w:t>
      </w:r>
      <w:r w:rsidR="004B73EE">
        <w:rPr>
          <w:rFonts w:ascii="Trebuchet MS" w:hAnsi="Trebuchet MS"/>
        </w:rPr>
        <w:t xml:space="preserve"> C</w:t>
      </w:r>
      <w:r w:rsidRPr="004B73EE">
        <w:rPr>
          <w:rFonts w:ascii="Trebuchet MS" w:hAnsi="Trebuchet MS"/>
        </w:rPr>
        <w:t>.</w:t>
      </w:r>
    </w:p>
    <w:p w:rsidR="00700CEC" w:rsidRDefault="00700CEC" w:rsidP="00700CEC">
      <w:pPr>
        <w:ind w:left="720"/>
        <w:contextualSpacing/>
        <w:jc w:val="both"/>
        <w:rPr>
          <w:rFonts w:ascii="Trebuchet MS" w:hAnsi="Trebuchet MS"/>
        </w:rPr>
      </w:pPr>
    </w:p>
    <w:p w:rsidR="00700CEC" w:rsidRDefault="00700CEC" w:rsidP="00700CEC">
      <w:pPr>
        <w:numPr>
          <w:ilvl w:val="0"/>
          <w:numId w:val="1"/>
        </w:numPr>
        <w:contextualSpacing/>
        <w:jc w:val="both"/>
        <w:rPr>
          <w:rFonts w:ascii="Trebuchet MS" w:hAnsi="Trebuchet MS"/>
        </w:rPr>
      </w:pPr>
      <w:r w:rsidRPr="004B73EE">
        <w:rPr>
          <w:rFonts w:ascii="Trebuchet MS" w:hAnsi="Trebuchet MS"/>
        </w:rPr>
        <w:t xml:space="preserve">As highlighted in the introduction above, permission was granted for a mixed use scheme on the wider site to establish three large format retail units, a hotel, a pub/restaurant, coffee shop, bank, 12 trade counter units and two car showrooms. The current proposal is for </w:t>
      </w:r>
      <w:r w:rsidR="004B73EE" w:rsidRPr="004B73EE">
        <w:rPr>
          <w:rFonts w:ascii="Trebuchet MS" w:hAnsi="Trebuchet MS"/>
        </w:rPr>
        <w:t>changes to retail unit C to suit the requirements of the occupying tenant, Toys</w:t>
      </w:r>
      <w:r w:rsidR="004B73EE">
        <w:rPr>
          <w:rFonts w:ascii="Trebuchet MS" w:hAnsi="Trebuchet MS"/>
        </w:rPr>
        <w:t xml:space="preserve"> </w:t>
      </w:r>
      <w:r w:rsidR="004B73EE" w:rsidRPr="004B73EE">
        <w:rPr>
          <w:rFonts w:ascii="Trebuchet MS" w:hAnsi="Trebuchet MS"/>
        </w:rPr>
        <w:t xml:space="preserve">R Us. </w:t>
      </w:r>
    </w:p>
    <w:p w:rsidR="005A397C" w:rsidRDefault="005A397C" w:rsidP="005A397C">
      <w:pPr>
        <w:ind w:left="720"/>
        <w:contextualSpacing/>
        <w:jc w:val="both"/>
        <w:rPr>
          <w:rFonts w:ascii="Trebuchet MS" w:hAnsi="Trebuchet MS"/>
        </w:rPr>
      </w:pPr>
    </w:p>
    <w:p w:rsidR="005A397C" w:rsidRDefault="005A397C" w:rsidP="00700CEC">
      <w:pPr>
        <w:numPr>
          <w:ilvl w:val="0"/>
          <w:numId w:val="1"/>
        </w:numPr>
        <w:contextualSpacing/>
        <w:jc w:val="both"/>
        <w:rPr>
          <w:rFonts w:ascii="Trebuchet MS" w:hAnsi="Trebuchet MS"/>
        </w:rPr>
      </w:pPr>
      <w:r w:rsidRPr="005A397C">
        <w:rPr>
          <w:rFonts w:ascii="Trebuchet MS" w:hAnsi="Trebuchet MS"/>
        </w:rPr>
        <w:t>The signage on the elevations is subject to a separate application for advertisement consent.</w:t>
      </w:r>
    </w:p>
    <w:p w:rsidR="00700CEC" w:rsidRDefault="00700CEC" w:rsidP="00700CEC">
      <w:pPr>
        <w:ind w:left="720"/>
        <w:contextualSpacing/>
        <w:jc w:val="both"/>
        <w:rPr>
          <w:rFonts w:ascii="Trebuchet MS" w:hAnsi="Trebuchet MS"/>
        </w:rPr>
      </w:pPr>
    </w:p>
    <w:p w:rsidR="00700CEC" w:rsidRPr="00493145" w:rsidRDefault="00700CEC" w:rsidP="00700CEC">
      <w:pPr>
        <w:numPr>
          <w:ilvl w:val="0"/>
          <w:numId w:val="1"/>
        </w:numPr>
        <w:contextualSpacing/>
        <w:jc w:val="both"/>
        <w:rPr>
          <w:rFonts w:ascii="Trebuchet MS" w:hAnsi="Trebuchet MS"/>
        </w:rPr>
      </w:pPr>
      <w:r w:rsidRPr="00493145">
        <w:rPr>
          <w:rFonts w:ascii="Trebuchet MS" w:hAnsi="Trebuchet MS"/>
          <w:b/>
        </w:rPr>
        <w:t>RELEVANT PLANNING HISTORY</w:t>
      </w:r>
    </w:p>
    <w:p w:rsidR="00700CEC" w:rsidRPr="00E72136" w:rsidRDefault="00700CEC" w:rsidP="00700CEC">
      <w:pPr>
        <w:pStyle w:val="ListParagraph"/>
        <w:numPr>
          <w:ilvl w:val="0"/>
          <w:numId w:val="7"/>
        </w:numPr>
        <w:jc w:val="both"/>
        <w:rPr>
          <w:rFonts w:ascii="Trebuchet MS" w:hAnsi="Trebuchet MS"/>
        </w:rPr>
      </w:pPr>
      <w:r w:rsidRPr="000D3301">
        <w:rPr>
          <w:rFonts w:ascii="Trebuchet MS" w:hAnsi="Trebuchet MS"/>
        </w:rPr>
        <w:t>151944 - A Hybrid application seeking outline planning permission for the</w:t>
      </w:r>
      <w:r>
        <w:rPr>
          <w:rFonts w:ascii="Trebuchet MS" w:hAnsi="Trebuchet MS"/>
        </w:rPr>
        <w:t xml:space="preserve"> </w:t>
      </w:r>
      <w:r w:rsidRPr="00A66F70">
        <w:rPr>
          <w:rFonts w:ascii="Trebuchet MS" w:hAnsi="Trebuchet MS"/>
        </w:rPr>
        <w:t xml:space="preserve">development of up to 175 new homes, including affordable housing(with all matters reserved apart from access), and full planning permission for the </w:t>
      </w:r>
      <w:r w:rsidRPr="00E72136">
        <w:rPr>
          <w:rFonts w:ascii="Trebuchet MS" w:hAnsi="Trebuchet MS"/>
        </w:rPr>
        <w:t>development of 12 commercial units in flexible use within Classes B1(c),B2 and B8,two car showrooms with MOT and servicing(Sui Generis), three retail warehouse units (Class A1),120 bed hotel (Class C1),pub with restaurant facility (Class A4),coffee shop (Class A1), restaurant (Class A3), and bank (Class A2). New vehicular access from Basingstoke Road and Imperial Way. Bus stop facilities, hard and soft landscaping and other ancillary development</w:t>
      </w:r>
      <w:r>
        <w:rPr>
          <w:rFonts w:ascii="Trebuchet MS" w:hAnsi="Trebuchet MS"/>
        </w:rPr>
        <w:t>. Granted 14/04/2017</w:t>
      </w:r>
    </w:p>
    <w:p w:rsidR="00700CEC" w:rsidRPr="00E72136" w:rsidRDefault="00700CEC" w:rsidP="00700CEC">
      <w:pPr>
        <w:pStyle w:val="ListParagraph"/>
        <w:ind w:left="1020"/>
        <w:jc w:val="both"/>
        <w:rPr>
          <w:rFonts w:ascii="Trebuchet MS" w:hAnsi="Trebuchet MS"/>
        </w:rPr>
      </w:pPr>
    </w:p>
    <w:p w:rsidR="00700CEC" w:rsidRPr="00E72136" w:rsidRDefault="00700CEC" w:rsidP="00700CEC">
      <w:pPr>
        <w:pStyle w:val="ListParagraph"/>
        <w:numPr>
          <w:ilvl w:val="0"/>
          <w:numId w:val="7"/>
        </w:numPr>
        <w:jc w:val="both"/>
        <w:rPr>
          <w:rFonts w:ascii="Trebuchet MS" w:hAnsi="Trebuchet MS"/>
        </w:rPr>
      </w:pPr>
      <w:r w:rsidRPr="00E72136">
        <w:rPr>
          <w:rFonts w:ascii="Trebuchet MS" w:hAnsi="Trebuchet MS"/>
        </w:rPr>
        <w:t>06/00999/CLE- Certificate of Lawfulness for Existing Use as B1 offices with ancillary storage, distribution and vehicular parking. APPROVED 12/10/06.</w:t>
      </w:r>
    </w:p>
    <w:p w:rsidR="00700CEC" w:rsidRPr="00E72136" w:rsidRDefault="00700CEC" w:rsidP="00700CEC">
      <w:pPr>
        <w:pStyle w:val="ListParagraph"/>
        <w:ind w:left="1020" w:firstLine="75"/>
        <w:jc w:val="both"/>
        <w:rPr>
          <w:rFonts w:ascii="Trebuchet MS" w:hAnsi="Trebuchet MS"/>
        </w:rPr>
      </w:pPr>
    </w:p>
    <w:p w:rsidR="00700CEC" w:rsidRPr="00E72136" w:rsidRDefault="00700CEC" w:rsidP="00700CEC">
      <w:pPr>
        <w:pStyle w:val="ListParagraph"/>
        <w:numPr>
          <w:ilvl w:val="0"/>
          <w:numId w:val="7"/>
        </w:numPr>
        <w:jc w:val="both"/>
        <w:rPr>
          <w:rFonts w:ascii="Trebuchet MS" w:hAnsi="Trebuchet MS"/>
        </w:rPr>
      </w:pPr>
      <w:r w:rsidRPr="00E72136">
        <w:rPr>
          <w:rFonts w:ascii="Trebuchet MS" w:hAnsi="Trebuchet MS"/>
        </w:rPr>
        <w:t>07/01227/SCR and 07/01264/SCO - Request for a Screening and Scoping Opinions on a mixed use redevelopment comprising office and retail uses in towers (up to 40 storeys) and blocks (up to 7 storeys) with 140,000 sq m floorspace, housing with up to 90,000 sq m floorspace, community uses, mixed use buildings (including a hotel), new access arrangements from Basingstoke Road and Imperial Way, MRT and other public transport facilities, on-site energy generation and waste management facilities, open space and landscaping. ES required on any subsequent application (ES parameters defined in scoping opinion) 29/10/07.</w:t>
      </w:r>
    </w:p>
    <w:p w:rsidR="00700CEC" w:rsidRPr="00E72136" w:rsidRDefault="00700CEC" w:rsidP="00700CEC">
      <w:pPr>
        <w:pStyle w:val="ListParagraph"/>
        <w:ind w:left="1020"/>
        <w:jc w:val="both"/>
        <w:rPr>
          <w:rFonts w:ascii="Trebuchet MS" w:hAnsi="Trebuchet MS"/>
        </w:rPr>
      </w:pPr>
    </w:p>
    <w:p w:rsidR="00700CEC" w:rsidRPr="00E72136" w:rsidRDefault="00700CEC" w:rsidP="00700CEC">
      <w:pPr>
        <w:pStyle w:val="ListParagraph"/>
        <w:numPr>
          <w:ilvl w:val="0"/>
          <w:numId w:val="7"/>
        </w:numPr>
        <w:jc w:val="both"/>
        <w:rPr>
          <w:rFonts w:ascii="Trebuchet MS" w:hAnsi="Trebuchet MS"/>
        </w:rPr>
      </w:pPr>
      <w:r w:rsidRPr="00E72136">
        <w:rPr>
          <w:rFonts w:ascii="Trebuchet MS" w:hAnsi="Trebuchet MS"/>
        </w:rPr>
        <w:t>08/00699/SCR - Request for a Screening Opinion for the erection of two buildings (42,000m2) to be used for warehousing and distribution (B8) purposes together with 225 car parking spaces, 50 lorry parking spaces and associated landscaping.ES not required (07/10/08)</w:t>
      </w:r>
    </w:p>
    <w:p w:rsidR="00700CEC" w:rsidRPr="00E72136" w:rsidRDefault="00700CEC" w:rsidP="00700CEC">
      <w:pPr>
        <w:pStyle w:val="ListParagraph"/>
        <w:ind w:left="1020"/>
        <w:rPr>
          <w:rFonts w:ascii="Trebuchet MS" w:hAnsi="Trebuchet MS"/>
        </w:rPr>
      </w:pPr>
    </w:p>
    <w:p w:rsidR="00700CEC" w:rsidRPr="00E72136" w:rsidRDefault="00700CEC" w:rsidP="00700CEC">
      <w:pPr>
        <w:pStyle w:val="ListParagraph"/>
        <w:numPr>
          <w:ilvl w:val="0"/>
          <w:numId w:val="7"/>
        </w:numPr>
        <w:jc w:val="both"/>
        <w:rPr>
          <w:rFonts w:ascii="Trebuchet MS" w:hAnsi="Trebuchet MS"/>
        </w:rPr>
      </w:pPr>
      <w:r w:rsidRPr="00E72136">
        <w:rPr>
          <w:rFonts w:ascii="Trebuchet MS" w:hAnsi="Trebuchet MS"/>
        </w:rPr>
        <w:t>10/00264/SCR -Request for Screening Opinion mixed-use redevelopment including 150-300 homes, 7,000sq m retail, community uses, new access/egress, MRT/bus link, on-site energy generation, car parking and landscaping.ES not required (18/03/10)</w:t>
      </w:r>
    </w:p>
    <w:p w:rsidR="00700CEC" w:rsidRPr="00E72136" w:rsidRDefault="00700CEC" w:rsidP="00700CEC">
      <w:pPr>
        <w:pStyle w:val="ListParagraph"/>
        <w:ind w:left="1020"/>
        <w:rPr>
          <w:rFonts w:ascii="Trebuchet MS" w:hAnsi="Trebuchet MS"/>
        </w:rPr>
      </w:pPr>
    </w:p>
    <w:p w:rsidR="00700CEC" w:rsidRPr="00E72136" w:rsidRDefault="00700CEC" w:rsidP="00700CEC">
      <w:pPr>
        <w:pStyle w:val="ListParagraph"/>
        <w:numPr>
          <w:ilvl w:val="0"/>
          <w:numId w:val="7"/>
        </w:numPr>
        <w:jc w:val="both"/>
        <w:rPr>
          <w:rFonts w:ascii="Trebuchet MS" w:hAnsi="Trebuchet MS"/>
        </w:rPr>
      </w:pPr>
      <w:r w:rsidRPr="00E72136">
        <w:rPr>
          <w:rFonts w:ascii="Trebuchet MS" w:hAnsi="Trebuchet MS"/>
        </w:rPr>
        <w:t>10/01784/OUT-Outline application for redevelopment for two warehouse buildings (Class B8) with ancillary office, comprising 39,664m2 floorspace (GEA), car, lorry, motorcycle and cycle parking, landscaping and associated works (access, layout and scale only).Approved Subject To s106 (24/02/11).</w:t>
      </w:r>
    </w:p>
    <w:p w:rsidR="00700CEC" w:rsidRPr="00E72136" w:rsidRDefault="00700CEC" w:rsidP="00700CEC">
      <w:pPr>
        <w:pStyle w:val="ListParagraph"/>
        <w:ind w:left="1020"/>
        <w:rPr>
          <w:rFonts w:ascii="Trebuchet MS" w:hAnsi="Trebuchet MS"/>
        </w:rPr>
      </w:pPr>
    </w:p>
    <w:p w:rsidR="00700CEC" w:rsidRPr="00E72136" w:rsidRDefault="00700CEC" w:rsidP="00700CEC">
      <w:pPr>
        <w:pStyle w:val="ListParagraph"/>
        <w:numPr>
          <w:ilvl w:val="0"/>
          <w:numId w:val="7"/>
        </w:numPr>
        <w:jc w:val="both"/>
        <w:rPr>
          <w:rFonts w:ascii="Trebuchet MS" w:hAnsi="Trebuchet MS"/>
        </w:rPr>
      </w:pPr>
      <w:r w:rsidRPr="00E72136">
        <w:rPr>
          <w:rFonts w:ascii="Trebuchet MS" w:hAnsi="Trebuchet MS"/>
        </w:rPr>
        <w:t>131527/OUT -Outline application (with Landscaping and Appearance matters reserved) for the erection of two warehouse buildings (Use Class B8) with ancillary office accommodation, comprising a total of 39,664sqm floorspace (GEA), car, lorry, motorcycle and cycle parking, landscaping and associated works. Approved subject to s106 (24/02/2014)</w:t>
      </w:r>
    </w:p>
    <w:p w:rsidR="00700CEC" w:rsidRPr="00E72136" w:rsidRDefault="00700CEC" w:rsidP="00700CEC">
      <w:pPr>
        <w:pStyle w:val="ListParagraph"/>
        <w:ind w:left="1020"/>
        <w:rPr>
          <w:rFonts w:ascii="Trebuchet MS" w:hAnsi="Trebuchet MS"/>
        </w:rPr>
      </w:pPr>
    </w:p>
    <w:p w:rsidR="00700CEC" w:rsidRDefault="00700CEC" w:rsidP="00700CEC">
      <w:pPr>
        <w:pStyle w:val="ListParagraph"/>
        <w:numPr>
          <w:ilvl w:val="0"/>
          <w:numId w:val="7"/>
        </w:numPr>
        <w:jc w:val="both"/>
        <w:rPr>
          <w:rFonts w:ascii="Trebuchet MS" w:hAnsi="Trebuchet MS"/>
        </w:rPr>
      </w:pPr>
      <w:r w:rsidRPr="00E72136">
        <w:rPr>
          <w:rFonts w:ascii="Trebuchet MS" w:hAnsi="Trebuchet MS"/>
        </w:rPr>
        <w:t>151680 - Screening opinion for proposed redevelopment of Worton Grange, Imperial Way, for mixed use development comprising retail, a hotel, other commercial uses and residential</w:t>
      </w:r>
      <w:r w:rsidR="004B73EE">
        <w:rPr>
          <w:rFonts w:ascii="Trebuchet MS" w:hAnsi="Trebuchet MS"/>
        </w:rPr>
        <w:t xml:space="preserve">. </w:t>
      </w:r>
      <w:r w:rsidRPr="00E72136">
        <w:rPr>
          <w:rFonts w:ascii="Trebuchet MS" w:hAnsi="Trebuchet MS"/>
        </w:rPr>
        <w:t>ES not required 4/11/2015</w:t>
      </w:r>
    </w:p>
    <w:p w:rsidR="00700CEC" w:rsidRDefault="00700CEC" w:rsidP="00700CEC">
      <w:pPr>
        <w:pStyle w:val="ListParagraph"/>
        <w:jc w:val="both"/>
        <w:rPr>
          <w:rFonts w:ascii="Trebuchet MS" w:hAnsi="Trebuchet MS"/>
        </w:rPr>
      </w:pPr>
    </w:p>
    <w:p w:rsidR="00700CEC" w:rsidRPr="004B73EE" w:rsidRDefault="00700CEC" w:rsidP="00700CEC">
      <w:pPr>
        <w:pStyle w:val="ListParagraph"/>
        <w:numPr>
          <w:ilvl w:val="0"/>
          <w:numId w:val="1"/>
        </w:numPr>
        <w:jc w:val="both"/>
        <w:rPr>
          <w:rFonts w:ascii="Trebuchet MS" w:hAnsi="Trebuchet MS"/>
          <w:b/>
        </w:rPr>
      </w:pPr>
      <w:r w:rsidRPr="00493145">
        <w:rPr>
          <w:rFonts w:ascii="Trebuchet MS" w:hAnsi="Trebuchet MS"/>
          <w:b/>
        </w:rPr>
        <w:t>CONSULTATIONS</w:t>
      </w:r>
    </w:p>
    <w:p w:rsidR="00700CEC" w:rsidRPr="00E72136" w:rsidRDefault="00700CEC" w:rsidP="00700CEC">
      <w:pPr>
        <w:pStyle w:val="ListParagraph"/>
        <w:numPr>
          <w:ilvl w:val="0"/>
          <w:numId w:val="8"/>
        </w:numPr>
        <w:jc w:val="both"/>
        <w:rPr>
          <w:rFonts w:ascii="Trebuchet MS" w:hAnsi="Trebuchet MS"/>
        </w:rPr>
      </w:pPr>
      <w:r w:rsidRPr="00E72136">
        <w:rPr>
          <w:rFonts w:ascii="Trebuchet MS" w:hAnsi="Trebuchet MS"/>
          <w:b/>
        </w:rPr>
        <w:t>RBC Environmental Health</w:t>
      </w:r>
      <w:r w:rsidRPr="00E72136">
        <w:rPr>
          <w:rFonts w:ascii="Trebuchet MS" w:hAnsi="Trebuchet MS"/>
        </w:rPr>
        <w:t xml:space="preserve"> – no </w:t>
      </w:r>
      <w:r w:rsidR="004B73EE">
        <w:rPr>
          <w:rFonts w:ascii="Trebuchet MS" w:hAnsi="Trebuchet MS"/>
        </w:rPr>
        <w:t>comments received</w:t>
      </w:r>
    </w:p>
    <w:p w:rsidR="00700CEC" w:rsidRDefault="00700CEC" w:rsidP="00700CEC">
      <w:pPr>
        <w:pStyle w:val="ListParagraph"/>
        <w:jc w:val="both"/>
        <w:rPr>
          <w:rFonts w:ascii="Trebuchet MS" w:hAnsi="Trebuchet MS"/>
          <w:b/>
        </w:rPr>
      </w:pPr>
    </w:p>
    <w:p w:rsidR="00700CEC" w:rsidRDefault="00700CEC" w:rsidP="00700CEC">
      <w:pPr>
        <w:pStyle w:val="ListParagraph"/>
        <w:jc w:val="both"/>
        <w:rPr>
          <w:rFonts w:ascii="Trebuchet MS" w:hAnsi="Trebuchet MS"/>
        </w:rPr>
      </w:pPr>
      <w:r w:rsidRPr="003A7FC5">
        <w:rPr>
          <w:rFonts w:ascii="Trebuchet MS" w:hAnsi="Trebuchet MS"/>
          <w:b/>
        </w:rPr>
        <w:t>Public consultation</w:t>
      </w:r>
    </w:p>
    <w:p w:rsidR="00700CEC" w:rsidRPr="00493145" w:rsidRDefault="00700CEC" w:rsidP="00700CEC">
      <w:pPr>
        <w:pStyle w:val="ListParagraph"/>
        <w:numPr>
          <w:ilvl w:val="0"/>
          <w:numId w:val="1"/>
        </w:numPr>
        <w:jc w:val="both"/>
        <w:rPr>
          <w:rFonts w:ascii="Trebuchet MS" w:hAnsi="Trebuchet MS"/>
        </w:rPr>
      </w:pPr>
      <w:r w:rsidRPr="00493145">
        <w:rPr>
          <w:rFonts w:ascii="Trebuchet MS" w:hAnsi="Trebuchet MS"/>
        </w:rPr>
        <w:t>No letters were received from consulted neighbours</w:t>
      </w:r>
    </w:p>
    <w:p w:rsidR="00700CEC" w:rsidRPr="003A7FC5" w:rsidRDefault="00700CEC" w:rsidP="00700CEC">
      <w:pPr>
        <w:pStyle w:val="ListParagraph"/>
        <w:ind w:left="1440"/>
        <w:jc w:val="both"/>
        <w:rPr>
          <w:rFonts w:ascii="Trebuchet MS" w:hAnsi="Trebuchet MS"/>
        </w:rPr>
      </w:pPr>
    </w:p>
    <w:p w:rsidR="00700CEC" w:rsidRPr="003A7FC5" w:rsidRDefault="00700CEC" w:rsidP="00700CEC">
      <w:pPr>
        <w:pStyle w:val="ListParagraph"/>
        <w:numPr>
          <w:ilvl w:val="0"/>
          <w:numId w:val="1"/>
        </w:numPr>
        <w:rPr>
          <w:rFonts w:ascii="Trebuchet MS" w:hAnsi="Trebuchet MS"/>
          <w:b/>
        </w:rPr>
      </w:pPr>
      <w:r w:rsidRPr="003A7FC5">
        <w:rPr>
          <w:rFonts w:ascii="Trebuchet MS" w:hAnsi="Trebuchet MS"/>
          <w:b/>
        </w:rPr>
        <w:t>RELEVANT PLANNING POLICY AND GUIDANCE</w:t>
      </w:r>
    </w:p>
    <w:p w:rsidR="00700CEC" w:rsidRPr="00A66F70" w:rsidRDefault="00700CEC" w:rsidP="00700CEC">
      <w:pPr>
        <w:numPr>
          <w:ilvl w:val="0"/>
          <w:numId w:val="6"/>
        </w:numPr>
        <w:contextualSpacing/>
        <w:rPr>
          <w:rFonts w:ascii="Trebuchet MS" w:hAnsi="Trebuchet MS"/>
          <w:b/>
        </w:rPr>
      </w:pPr>
      <w:r w:rsidRPr="00A66F70">
        <w:rPr>
          <w:rFonts w:ascii="Trebuchet MS" w:hAnsi="Trebuchet MS"/>
        </w:rPr>
        <w:t>Na</w:t>
      </w:r>
      <w:r>
        <w:rPr>
          <w:rFonts w:ascii="Trebuchet MS" w:hAnsi="Trebuchet MS"/>
        </w:rPr>
        <w:t>tional planning policy guidance</w:t>
      </w:r>
    </w:p>
    <w:p w:rsidR="00700CEC" w:rsidRDefault="00700CEC" w:rsidP="00700CEC">
      <w:pPr>
        <w:numPr>
          <w:ilvl w:val="0"/>
          <w:numId w:val="6"/>
        </w:numPr>
        <w:contextualSpacing/>
        <w:rPr>
          <w:rFonts w:ascii="Trebuchet MS" w:hAnsi="Trebuchet MS"/>
        </w:rPr>
      </w:pPr>
      <w:r w:rsidRPr="000A6F14">
        <w:rPr>
          <w:rFonts w:ascii="Trebuchet MS" w:hAnsi="Trebuchet MS"/>
        </w:rPr>
        <w:t xml:space="preserve">National Planning Policy Framework </w:t>
      </w:r>
    </w:p>
    <w:p w:rsidR="00700CEC" w:rsidRDefault="00700CEC" w:rsidP="00700CEC">
      <w:pPr>
        <w:ind w:left="720"/>
        <w:contextualSpacing/>
        <w:rPr>
          <w:rFonts w:ascii="Trebuchet MS" w:hAnsi="Trebuchet MS"/>
        </w:rPr>
      </w:pPr>
    </w:p>
    <w:p w:rsidR="00700CEC" w:rsidRPr="00493145" w:rsidRDefault="00700CEC" w:rsidP="00700CEC">
      <w:pPr>
        <w:ind w:left="720"/>
        <w:contextualSpacing/>
        <w:rPr>
          <w:rFonts w:ascii="Trebuchet MS" w:hAnsi="Trebuchet MS"/>
        </w:rPr>
      </w:pPr>
      <w:r w:rsidRPr="00493145">
        <w:rPr>
          <w:rFonts w:ascii="Trebuchet MS" w:hAnsi="Trebuchet MS"/>
          <w:b/>
        </w:rPr>
        <w:t xml:space="preserve">Reading Borough Local Development Framework Core Strategy Document, (adopted 2008 revised 2015) </w:t>
      </w:r>
    </w:p>
    <w:p w:rsidR="00700CEC" w:rsidRPr="000A6F14" w:rsidRDefault="00700CEC" w:rsidP="00700CEC">
      <w:pPr>
        <w:numPr>
          <w:ilvl w:val="0"/>
          <w:numId w:val="5"/>
        </w:numPr>
        <w:contextualSpacing/>
        <w:rPr>
          <w:rFonts w:ascii="Trebuchet MS" w:hAnsi="Trebuchet MS"/>
        </w:rPr>
      </w:pPr>
      <w:r w:rsidRPr="000A6F14">
        <w:rPr>
          <w:rFonts w:ascii="Trebuchet MS" w:hAnsi="Trebuchet MS"/>
        </w:rPr>
        <w:t>Policy CS1 (Sustainable Construction and Design)</w:t>
      </w:r>
    </w:p>
    <w:p w:rsidR="00700CEC" w:rsidRPr="000A6F14" w:rsidRDefault="00700CEC" w:rsidP="00700CEC">
      <w:pPr>
        <w:numPr>
          <w:ilvl w:val="0"/>
          <w:numId w:val="5"/>
        </w:numPr>
        <w:contextualSpacing/>
        <w:rPr>
          <w:rFonts w:ascii="Trebuchet MS" w:hAnsi="Trebuchet MS"/>
        </w:rPr>
      </w:pPr>
      <w:r w:rsidRPr="000A6F14">
        <w:rPr>
          <w:rFonts w:ascii="Trebuchet MS" w:hAnsi="Trebuchet MS"/>
        </w:rPr>
        <w:t>Policy CS5 (Inclusive Access)</w:t>
      </w:r>
    </w:p>
    <w:p w:rsidR="00700CEC" w:rsidRPr="000A6F14" w:rsidRDefault="00700CEC" w:rsidP="00700CEC">
      <w:pPr>
        <w:numPr>
          <w:ilvl w:val="0"/>
          <w:numId w:val="5"/>
        </w:numPr>
        <w:contextualSpacing/>
        <w:rPr>
          <w:rFonts w:ascii="Trebuchet MS" w:hAnsi="Trebuchet MS"/>
        </w:rPr>
      </w:pPr>
      <w:r w:rsidRPr="000A6F14">
        <w:rPr>
          <w:rFonts w:ascii="Trebuchet MS" w:hAnsi="Trebuchet MS"/>
        </w:rPr>
        <w:t>Policy CS7 (Design and the Public Realm)</w:t>
      </w:r>
    </w:p>
    <w:p w:rsidR="00700CEC" w:rsidRPr="000A6F14" w:rsidRDefault="00700CEC" w:rsidP="00700CEC">
      <w:pPr>
        <w:numPr>
          <w:ilvl w:val="0"/>
          <w:numId w:val="5"/>
        </w:numPr>
        <w:contextualSpacing/>
        <w:rPr>
          <w:rFonts w:ascii="Trebuchet MS" w:hAnsi="Trebuchet MS"/>
        </w:rPr>
      </w:pPr>
      <w:r w:rsidRPr="000A6F14">
        <w:rPr>
          <w:rFonts w:ascii="Trebuchet MS" w:hAnsi="Trebuchet MS"/>
        </w:rPr>
        <w:t>Policy CS34 (Pollution and Water Resources)</w:t>
      </w:r>
    </w:p>
    <w:p w:rsidR="00700CEC" w:rsidRDefault="00700CEC" w:rsidP="00700CEC">
      <w:pPr>
        <w:ind w:left="720"/>
        <w:contextualSpacing/>
        <w:rPr>
          <w:rFonts w:ascii="Trebuchet MS" w:hAnsi="Trebuchet MS"/>
        </w:rPr>
      </w:pPr>
    </w:p>
    <w:p w:rsidR="00700CEC" w:rsidRPr="00493145" w:rsidRDefault="00700CEC" w:rsidP="00700CEC">
      <w:pPr>
        <w:ind w:left="720"/>
        <w:contextualSpacing/>
        <w:rPr>
          <w:rFonts w:ascii="Trebuchet MS" w:hAnsi="Trebuchet MS"/>
        </w:rPr>
      </w:pPr>
      <w:r w:rsidRPr="00493145">
        <w:rPr>
          <w:rFonts w:ascii="Trebuchet MS" w:hAnsi="Trebuchet MS"/>
          <w:b/>
        </w:rPr>
        <w:t>Sites and Detailed Policies Document, (SDPD) (Adopted 2012 revised 2015)</w:t>
      </w:r>
    </w:p>
    <w:p w:rsidR="00700CEC" w:rsidRPr="000A6F14" w:rsidRDefault="00700CEC" w:rsidP="00700CEC">
      <w:pPr>
        <w:numPr>
          <w:ilvl w:val="0"/>
          <w:numId w:val="4"/>
        </w:numPr>
        <w:contextualSpacing/>
        <w:rPr>
          <w:rFonts w:ascii="Trebuchet MS" w:hAnsi="Trebuchet MS"/>
        </w:rPr>
      </w:pPr>
      <w:r w:rsidRPr="000A6F14">
        <w:rPr>
          <w:rFonts w:ascii="Trebuchet MS" w:hAnsi="Trebuchet MS"/>
        </w:rPr>
        <w:t>Policy SD1 (Presumption in Favour of Sustainable Development)</w:t>
      </w:r>
    </w:p>
    <w:p w:rsidR="00700CEC" w:rsidRPr="00894543" w:rsidRDefault="00700CEC" w:rsidP="00700CEC">
      <w:pPr>
        <w:numPr>
          <w:ilvl w:val="0"/>
          <w:numId w:val="4"/>
        </w:numPr>
        <w:contextualSpacing/>
        <w:rPr>
          <w:rFonts w:ascii="Trebuchet MS" w:hAnsi="Trebuchet MS"/>
        </w:rPr>
      </w:pPr>
      <w:r w:rsidRPr="000A6F14">
        <w:rPr>
          <w:rFonts w:ascii="Trebuchet MS" w:hAnsi="Trebuchet MS"/>
        </w:rPr>
        <w:t>Policy DM1 (Adaption to Climate Change)</w:t>
      </w:r>
    </w:p>
    <w:p w:rsidR="00700CEC" w:rsidRPr="000A6F14" w:rsidRDefault="00700CEC" w:rsidP="00700CEC">
      <w:pPr>
        <w:numPr>
          <w:ilvl w:val="0"/>
          <w:numId w:val="4"/>
        </w:numPr>
        <w:contextualSpacing/>
        <w:rPr>
          <w:rFonts w:ascii="Trebuchet MS" w:hAnsi="Trebuchet MS"/>
        </w:rPr>
      </w:pPr>
      <w:r w:rsidRPr="000A6F14">
        <w:rPr>
          <w:rFonts w:ascii="Trebuchet MS" w:hAnsi="Trebuchet MS"/>
        </w:rPr>
        <w:t>Policy DM19 (Air Quality)</w:t>
      </w:r>
    </w:p>
    <w:p w:rsidR="00700CEC" w:rsidRDefault="00700CEC" w:rsidP="00700CEC">
      <w:pPr>
        <w:numPr>
          <w:ilvl w:val="0"/>
          <w:numId w:val="4"/>
        </w:numPr>
        <w:contextualSpacing/>
        <w:rPr>
          <w:rFonts w:ascii="Trebuchet MS" w:hAnsi="Trebuchet MS"/>
        </w:rPr>
      </w:pPr>
      <w:r w:rsidRPr="000A6F14">
        <w:rPr>
          <w:rFonts w:ascii="Trebuchet MS" w:hAnsi="Trebuchet MS"/>
        </w:rPr>
        <w:t>Policy SA2a (South Reading Strategic Development Sites – Worton Grange)</w:t>
      </w:r>
    </w:p>
    <w:p w:rsidR="00700CEC" w:rsidRDefault="00700CEC" w:rsidP="00700CEC">
      <w:pPr>
        <w:ind w:left="720"/>
        <w:contextualSpacing/>
        <w:rPr>
          <w:rFonts w:ascii="Trebuchet MS" w:hAnsi="Trebuchet MS"/>
        </w:rPr>
      </w:pPr>
    </w:p>
    <w:p w:rsidR="00700CEC" w:rsidRPr="00493145" w:rsidRDefault="00700CEC" w:rsidP="00700CEC">
      <w:pPr>
        <w:ind w:left="720"/>
        <w:contextualSpacing/>
        <w:rPr>
          <w:rFonts w:ascii="Trebuchet MS" w:hAnsi="Trebuchet MS"/>
        </w:rPr>
      </w:pPr>
      <w:r w:rsidRPr="00493145">
        <w:rPr>
          <w:rFonts w:ascii="Trebuchet MS" w:hAnsi="Trebuchet MS"/>
          <w:b/>
        </w:rPr>
        <w:t>Other relevant local planning documents:</w:t>
      </w:r>
    </w:p>
    <w:p w:rsidR="00700CEC" w:rsidRDefault="00700CEC" w:rsidP="00700CEC">
      <w:pPr>
        <w:numPr>
          <w:ilvl w:val="0"/>
          <w:numId w:val="3"/>
        </w:numPr>
        <w:contextualSpacing/>
        <w:rPr>
          <w:rFonts w:ascii="Trebuchet MS" w:hAnsi="Trebuchet MS"/>
        </w:rPr>
      </w:pPr>
      <w:r w:rsidRPr="000A6F14">
        <w:rPr>
          <w:rFonts w:ascii="Trebuchet MS" w:hAnsi="Trebuchet MS"/>
        </w:rPr>
        <w:t>Sustainable Design and Construction SPD (July 2011).</w:t>
      </w:r>
    </w:p>
    <w:p w:rsidR="00700CEC" w:rsidRDefault="00700CEC" w:rsidP="00700CEC">
      <w:pPr>
        <w:numPr>
          <w:ilvl w:val="0"/>
          <w:numId w:val="3"/>
        </w:numPr>
        <w:contextualSpacing/>
        <w:rPr>
          <w:rFonts w:ascii="Trebuchet MS" w:hAnsi="Trebuchet MS"/>
        </w:rPr>
      </w:pPr>
      <w:r w:rsidRPr="000A6F14">
        <w:rPr>
          <w:rFonts w:ascii="Trebuchet MS" w:hAnsi="Trebuchet MS"/>
        </w:rPr>
        <w:t>Community Infrastructure Levy (CIL) Charging Schedule (April 2015</w:t>
      </w:r>
    </w:p>
    <w:p w:rsidR="00700CEC" w:rsidRDefault="00700CEC" w:rsidP="00700CEC">
      <w:pPr>
        <w:ind w:left="720"/>
        <w:contextualSpacing/>
        <w:rPr>
          <w:rFonts w:ascii="Trebuchet MS" w:hAnsi="Trebuchet MS"/>
        </w:rPr>
      </w:pPr>
    </w:p>
    <w:p w:rsidR="00700CEC" w:rsidRPr="00493145" w:rsidRDefault="00700CEC" w:rsidP="00700CEC">
      <w:pPr>
        <w:ind w:left="720"/>
        <w:contextualSpacing/>
        <w:rPr>
          <w:rFonts w:ascii="Trebuchet MS" w:hAnsi="Trebuchet MS"/>
        </w:rPr>
      </w:pPr>
      <w:r w:rsidRPr="00493145">
        <w:rPr>
          <w:rFonts w:ascii="Trebuchet MS" w:hAnsi="Trebuchet MS"/>
          <w:b/>
        </w:rPr>
        <w:t>Appraisal</w:t>
      </w:r>
    </w:p>
    <w:p w:rsidR="00700CEC" w:rsidRPr="000A6F14" w:rsidRDefault="00700CEC" w:rsidP="00700CEC">
      <w:pPr>
        <w:pStyle w:val="ListParagraph"/>
        <w:numPr>
          <w:ilvl w:val="0"/>
          <w:numId w:val="2"/>
        </w:numPr>
        <w:rPr>
          <w:rFonts w:ascii="Trebuchet MS" w:hAnsi="Trebuchet MS"/>
        </w:rPr>
      </w:pPr>
      <w:r w:rsidRPr="000A6F14">
        <w:rPr>
          <w:rFonts w:ascii="Trebuchet MS" w:hAnsi="Trebuchet MS"/>
        </w:rPr>
        <w:t>Principle of the development</w:t>
      </w:r>
    </w:p>
    <w:p w:rsidR="00700CEC" w:rsidRPr="000A6F14" w:rsidRDefault="00700CEC" w:rsidP="00700CEC">
      <w:pPr>
        <w:pStyle w:val="ListParagraph"/>
        <w:numPr>
          <w:ilvl w:val="0"/>
          <w:numId w:val="2"/>
        </w:numPr>
        <w:rPr>
          <w:rFonts w:ascii="Trebuchet MS" w:hAnsi="Trebuchet MS"/>
        </w:rPr>
      </w:pPr>
      <w:r w:rsidRPr="000A6F14">
        <w:rPr>
          <w:rFonts w:ascii="Trebuchet MS" w:hAnsi="Trebuchet MS"/>
        </w:rPr>
        <w:lastRenderedPageBreak/>
        <w:t>Design and Appearance</w:t>
      </w:r>
    </w:p>
    <w:p w:rsidR="00700CEC" w:rsidRDefault="00700CEC" w:rsidP="00700CEC">
      <w:pPr>
        <w:pStyle w:val="ListParagraph"/>
        <w:numPr>
          <w:ilvl w:val="0"/>
          <w:numId w:val="2"/>
        </w:numPr>
        <w:rPr>
          <w:rFonts w:ascii="Trebuchet MS" w:hAnsi="Trebuchet MS"/>
        </w:rPr>
      </w:pPr>
      <w:r w:rsidRPr="000A6F14">
        <w:rPr>
          <w:rFonts w:ascii="Trebuchet MS" w:hAnsi="Trebuchet MS"/>
        </w:rPr>
        <w:t>Other Considerations</w:t>
      </w:r>
    </w:p>
    <w:p w:rsidR="00700CEC" w:rsidRDefault="00700CEC" w:rsidP="00700CEC">
      <w:pPr>
        <w:pStyle w:val="ListParagraph"/>
        <w:rPr>
          <w:rFonts w:ascii="Trebuchet MS" w:hAnsi="Trebuchet MS"/>
        </w:rPr>
      </w:pPr>
    </w:p>
    <w:p w:rsidR="00700CEC" w:rsidRPr="00493145" w:rsidRDefault="00700CEC" w:rsidP="00700CEC">
      <w:pPr>
        <w:pStyle w:val="ListParagraph"/>
        <w:rPr>
          <w:rFonts w:ascii="Trebuchet MS" w:hAnsi="Trebuchet MS"/>
        </w:rPr>
      </w:pPr>
      <w:r w:rsidRPr="00493145">
        <w:rPr>
          <w:rFonts w:ascii="Trebuchet MS" w:hAnsi="Trebuchet MS"/>
          <w:b/>
          <w:u w:val="single"/>
        </w:rPr>
        <w:t>Principle of development</w:t>
      </w:r>
    </w:p>
    <w:p w:rsidR="00700CEC" w:rsidRPr="00224687" w:rsidRDefault="00700CEC" w:rsidP="00700CEC">
      <w:pPr>
        <w:pStyle w:val="ListParagraph"/>
        <w:numPr>
          <w:ilvl w:val="0"/>
          <w:numId w:val="1"/>
        </w:numPr>
        <w:jc w:val="both"/>
        <w:rPr>
          <w:rFonts w:ascii="Trebuchet MS" w:hAnsi="Trebuchet MS"/>
          <w:u w:val="single"/>
        </w:rPr>
      </w:pPr>
      <w:r w:rsidRPr="00A66F70">
        <w:rPr>
          <w:rFonts w:ascii="Trebuchet MS" w:hAnsi="Trebuchet MS"/>
        </w:rPr>
        <w:t xml:space="preserve">The principle of the development has already been considered acceptable in terms of the granted permission 151944 for a mixed use scheme on the wider site. The proposed </w:t>
      </w:r>
      <w:r w:rsidR="004B73EE">
        <w:rPr>
          <w:rFonts w:ascii="Trebuchet MS" w:hAnsi="Trebuchet MS"/>
        </w:rPr>
        <w:t xml:space="preserve">installation of </w:t>
      </w:r>
      <w:r w:rsidR="004B73EE" w:rsidRPr="004B73EE">
        <w:rPr>
          <w:rFonts w:ascii="Trebuchet MS" w:hAnsi="Trebuchet MS"/>
        </w:rPr>
        <w:t xml:space="preserve">louvres </w:t>
      </w:r>
      <w:r w:rsidR="004B73EE">
        <w:rPr>
          <w:rFonts w:ascii="Trebuchet MS" w:hAnsi="Trebuchet MS"/>
        </w:rPr>
        <w:t xml:space="preserve">to the elevations and turrets to the roof to improve ventilation would not depart from principle of the permitted retail unit as part of the wider scheme. </w:t>
      </w:r>
      <w:r w:rsidRPr="00A66F70">
        <w:rPr>
          <w:rFonts w:ascii="Trebuchet MS" w:hAnsi="Trebuchet MS"/>
        </w:rPr>
        <w:t xml:space="preserve">The </w:t>
      </w:r>
      <w:r w:rsidR="004471F9">
        <w:rPr>
          <w:rFonts w:ascii="Trebuchet MS" w:hAnsi="Trebuchet MS"/>
        </w:rPr>
        <w:t xml:space="preserve">additions to the permitted retail unit </w:t>
      </w:r>
      <w:r w:rsidR="004471F9" w:rsidRPr="00A66F70">
        <w:rPr>
          <w:rFonts w:ascii="Trebuchet MS" w:hAnsi="Trebuchet MS"/>
        </w:rPr>
        <w:t>comply</w:t>
      </w:r>
      <w:r w:rsidRPr="00A66F70">
        <w:rPr>
          <w:rFonts w:ascii="Trebuchet MS" w:hAnsi="Trebuchet MS"/>
        </w:rPr>
        <w:t xml:space="preserve"> with the relevant </w:t>
      </w:r>
      <w:r w:rsidR="004471F9">
        <w:rPr>
          <w:rFonts w:ascii="Trebuchet MS" w:hAnsi="Trebuchet MS"/>
        </w:rPr>
        <w:t>local and national policies</w:t>
      </w:r>
      <w:r w:rsidRPr="00A66F70">
        <w:rPr>
          <w:rFonts w:ascii="Trebuchet MS" w:hAnsi="Trebuchet MS"/>
        </w:rPr>
        <w:t>. As such the principle of the development is considered acceptable.</w:t>
      </w:r>
    </w:p>
    <w:p w:rsidR="00700CEC" w:rsidRDefault="00700CEC" w:rsidP="00700CEC">
      <w:pPr>
        <w:pStyle w:val="ListParagraph"/>
        <w:jc w:val="both"/>
        <w:rPr>
          <w:rFonts w:ascii="Trebuchet MS" w:hAnsi="Trebuchet MS"/>
          <w:u w:val="single"/>
        </w:rPr>
      </w:pPr>
    </w:p>
    <w:p w:rsidR="00700CEC" w:rsidRPr="00493145" w:rsidRDefault="00700CEC" w:rsidP="00700CEC">
      <w:pPr>
        <w:pStyle w:val="ListParagraph"/>
        <w:jc w:val="both"/>
        <w:rPr>
          <w:rFonts w:ascii="Trebuchet MS" w:hAnsi="Trebuchet MS"/>
          <w:u w:val="single"/>
        </w:rPr>
      </w:pPr>
      <w:r w:rsidRPr="00493145">
        <w:rPr>
          <w:rFonts w:ascii="Trebuchet MS" w:hAnsi="Trebuchet MS"/>
          <w:b/>
          <w:u w:val="single"/>
        </w:rPr>
        <w:t>Design and Appearance</w:t>
      </w:r>
    </w:p>
    <w:p w:rsidR="00700CEC" w:rsidRDefault="004471F9" w:rsidP="00700CEC">
      <w:pPr>
        <w:pStyle w:val="ListParagraph"/>
        <w:numPr>
          <w:ilvl w:val="0"/>
          <w:numId w:val="1"/>
        </w:numPr>
        <w:jc w:val="both"/>
        <w:rPr>
          <w:rFonts w:ascii="Trebuchet MS" w:hAnsi="Trebuchet MS"/>
          <w:u w:val="single"/>
        </w:rPr>
      </w:pPr>
      <w:r>
        <w:rPr>
          <w:rFonts w:ascii="Trebuchet MS" w:hAnsi="Trebuchet MS"/>
        </w:rPr>
        <w:t>As a result of the installation of louvres and ventilation turrets, t</w:t>
      </w:r>
      <w:r w:rsidR="00700CEC" w:rsidRPr="00A66F70">
        <w:rPr>
          <w:rFonts w:ascii="Trebuchet MS" w:hAnsi="Trebuchet MS"/>
        </w:rPr>
        <w:t xml:space="preserve">he size and scale of the building is not materially different from the </w:t>
      </w:r>
      <w:r>
        <w:rPr>
          <w:rFonts w:ascii="Trebuchet MS" w:hAnsi="Trebuchet MS"/>
        </w:rPr>
        <w:t xml:space="preserve">originally </w:t>
      </w:r>
      <w:r w:rsidR="00700CEC" w:rsidRPr="00A66F70">
        <w:rPr>
          <w:rFonts w:ascii="Trebuchet MS" w:hAnsi="Trebuchet MS"/>
        </w:rPr>
        <w:t>approved building (</w:t>
      </w:r>
      <w:r>
        <w:rPr>
          <w:rFonts w:ascii="Trebuchet MS" w:hAnsi="Trebuchet MS"/>
        </w:rPr>
        <w:t>unit C</w:t>
      </w:r>
      <w:r w:rsidR="00700CEC" w:rsidRPr="00A66F70">
        <w:rPr>
          <w:rFonts w:ascii="Trebuchet MS" w:hAnsi="Trebuchet MS"/>
        </w:rPr>
        <w:t xml:space="preserve"> -permission 151944 for the wider site). The elevational </w:t>
      </w:r>
      <w:r>
        <w:rPr>
          <w:rFonts w:ascii="Trebuchet MS" w:hAnsi="Trebuchet MS"/>
        </w:rPr>
        <w:t>changes and introduction of ventilation turrets to retail unit C a</w:t>
      </w:r>
      <w:r w:rsidR="00700CEC" w:rsidRPr="00A66F70">
        <w:rPr>
          <w:rFonts w:ascii="Trebuchet MS" w:hAnsi="Trebuchet MS"/>
        </w:rPr>
        <w:t>re commensurate with the approved scheme 151944 and therefore considered acceptable.</w:t>
      </w:r>
      <w:r w:rsidR="005A397C">
        <w:rPr>
          <w:rFonts w:ascii="Trebuchet MS" w:hAnsi="Trebuchet MS"/>
        </w:rPr>
        <w:t xml:space="preserve"> </w:t>
      </w:r>
    </w:p>
    <w:p w:rsidR="00700CEC" w:rsidRPr="00493145" w:rsidRDefault="00700CEC" w:rsidP="00700CEC">
      <w:pPr>
        <w:pStyle w:val="ListParagraph"/>
        <w:jc w:val="both"/>
        <w:rPr>
          <w:rFonts w:ascii="Trebuchet MS" w:hAnsi="Trebuchet MS"/>
          <w:u w:val="single"/>
        </w:rPr>
      </w:pPr>
    </w:p>
    <w:p w:rsidR="00700CEC" w:rsidRPr="00493145" w:rsidRDefault="00700CEC" w:rsidP="00700CEC">
      <w:pPr>
        <w:pStyle w:val="ListParagraph"/>
        <w:jc w:val="both"/>
        <w:rPr>
          <w:rFonts w:ascii="Trebuchet MS" w:hAnsi="Trebuchet MS"/>
          <w:b/>
          <w:u w:val="single"/>
        </w:rPr>
      </w:pPr>
      <w:r w:rsidRPr="00493145">
        <w:rPr>
          <w:rFonts w:ascii="Trebuchet MS" w:hAnsi="Trebuchet MS"/>
          <w:b/>
          <w:u w:val="single"/>
        </w:rPr>
        <w:t>Equality</w:t>
      </w:r>
    </w:p>
    <w:p w:rsidR="00700CEC" w:rsidRPr="00493145" w:rsidRDefault="00700CEC" w:rsidP="00700CEC">
      <w:pPr>
        <w:pStyle w:val="ListParagraph"/>
        <w:numPr>
          <w:ilvl w:val="0"/>
          <w:numId w:val="1"/>
        </w:numPr>
        <w:spacing w:after="0"/>
        <w:jc w:val="both"/>
        <w:rPr>
          <w:rFonts w:ascii="Trebuchet MS" w:hAnsi="Trebuchet MS"/>
        </w:rPr>
      </w:pPr>
      <w:r w:rsidRPr="00493145">
        <w:rPr>
          <w:rFonts w:ascii="Trebuchet MS" w:hAnsi="Trebuchet MS"/>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planning application.</w:t>
      </w:r>
    </w:p>
    <w:p w:rsidR="00700CEC" w:rsidRPr="00493145" w:rsidRDefault="00700CEC" w:rsidP="00700CEC">
      <w:pPr>
        <w:pStyle w:val="ListParagraph"/>
        <w:spacing w:after="0"/>
        <w:jc w:val="both"/>
        <w:rPr>
          <w:rFonts w:ascii="Trebuchet MS" w:hAnsi="Trebuchet MS"/>
        </w:rPr>
      </w:pPr>
    </w:p>
    <w:p w:rsidR="00700CEC" w:rsidRPr="00493145" w:rsidRDefault="00700CEC" w:rsidP="00700CEC">
      <w:pPr>
        <w:pStyle w:val="ListParagraph"/>
        <w:numPr>
          <w:ilvl w:val="0"/>
          <w:numId w:val="1"/>
        </w:numPr>
        <w:spacing w:after="0"/>
        <w:jc w:val="both"/>
        <w:rPr>
          <w:rFonts w:ascii="Trebuchet MS" w:hAnsi="Trebuchet MS"/>
        </w:rPr>
      </w:pPr>
      <w:r w:rsidRPr="00493145">
        <w:rPr>
          <w:rFonts w:ascii="Trebuchet MS" w:hAnsi="Trebuchet MS"/>
        </w:rPr>
        <w:t>In terms of the key equalities protected characteristics it is considered there would be no significant adverse impacts as a result of the development.</w:t>
      </w:r>
    </w:p>
    <w:p w:rsidR="00700CEC" w:rsidRPr="00493145" w:rsidRDefault="00700CEC" w:rsidP="00700CEC">
      <w:pPr>
        <w:pStyle w:val="ListParagraph"/>
        <w:spacing w:after="0"/>
        <w:jc w:val="both"/>
        <w:rPr>
          <w:rFonts w:ascii="Trebuchet MS" w:hAnsi="Trebuchet MS"/>
        </w:rPr>
      </w:pPr>
    </w:p>
    <w:p w:rsidR="00700CEC" w:rsidRDefault="00700CEC" w:rsidP="00700CEC">
      <w:pPr>
        <w:pStyle w:val="ListParagraph"/>
        <w:spacing w:after="0"/>
        <w:jc w:val="both"/>
        <w:rPr>
          <w:rFonts w:ascii="Trebuchet MS" w:hAnsi="Trebuchet MS"/>
          <w:b/>
        </w:rPr>
      </w:pPr>
      <w:r w:rsidRPr="00493145">
        <w:rPr>
          <w:rFonts w:ascii="Trebuchet MS" w:hAnsi="Trebuchet MS"/>
          <w:b/>
        </w:rPr>
        <w:t>CONCLUSION</w:t>
      </w:r>
    </w:p>
    <w:p w:rsidR="00700CEC" w:rsidRDefault="00700CEC" w:rsidP="00700CEC">
      <w:pPr>
        <w:pStyle w:val="ListParagraph"/>
        <w:spacing w:after="0"/>
        <w:jc w:val="both"/>
        <w:rPr>
          <w:rFonts w:ascii="Trebuchet MS" w:hAnsi="Trebuchet MS"/>
          <w:b/>
        </w:rPr>
      </w:pPr>
    </w:p>
    <w:p w:rsidR="00700CEC" w:rsidRDefault="00700CEC" w:rsidP="00700CEC">
      <w:pPr>
        <w:pStyle w:val="ListParagraph"/>
        <w:spacing w:after="0"/>
        <w:jc w:val="both"/>
        <w:rPr>
          <w:rFonts w:ascii="Trebuchet MS" w:hAnsi="Trebuchet MS"/>
          <w:b/>
        </w:rPr>
      </w:pPr>
      <w:r>
        <w:rPr>
          <w:rFonts w:ascii="Trebuchet MS" w:hAnsi="Trebuchet MS"/>
          <w:b/>
        </w:rPr>
        <w:t>Grant Permission</w:t>
      </w:r>
    </w:p>
    <w:p w:rsidR="00B91CCE" w:rsidRDefault="00B91CCE"/>
    <w:sectPr w:rsidR="00B91CC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1CB" w:rsidRDefault="00A501CB" w:rsidP="00A501CB">
      <w:pPr>
        <w:spacing w:after="0" w:line="240" w:lineRule="auto"/>
      </w:pPr>
      <w:r>
        <w:separator/>
      </w:r>
    </w:p>
  </w:endnote>
  <w:endnote w:type="continuationSeparator" w:id="0">
    <w:p w:rsidR="00A501CB" w:rsidRDefault="00A501CB" w:rsidP="00A50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1CB" w:rsidRDefault="00A501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1CB" w:rsidRDefault="00A501C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1CB" w:rsidRDefault="00A501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1CB" w:rsidRDefault="00A501CB" w:rsidP="00A501CB">
      <w:pPr>
        <w:spacing w:after="0" w:line="240" w:lineRule="auto"/>
      </w:pPr>
      <w:r>
        <w:separator/>
      </w:r>
    </w:p>
  </w:footnote>
  <w:footnote w:type="continuationSeparator" w:id="0">
    <w:p w:rsidR="00A501CB" w:rsidRDefault="00A501CB" w:rsidP="00A501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1CB" w:rsidRDefault="00A501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1CB" w:rsidRDefault="00A501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1CB" w:rsidRDefault="00A501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C319C"/>
    <w:multiLevelType w:val="hybridMultilevel"/>
    <w:tmpl w:val="C9C4046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C35259"/>
    <w:multiLevelType w:val="hybridMultilevel"/>
    <w:tmpl w:val="B09CFFC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D64D18"/>
    <w:multiLevelType w:val="hybridMultilevel"/>
    <w:tmpl w:val="B95A202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68B3B3E"/>
    <w:multiLevelType w:val="hybridMultilevel"/>
    <w:tmpl w:val="05C00D0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EB4431E"/>
    <w:multiLevelType w:val="hybridMultilevel"/>
    <w:tmpl w:val="48AAF58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5011FBB"/>
    <w:multiLevelType w:val="hybridMultilevel"/>
    <w:tmpl w:val="031EF32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505312F"/>
    <w:multiLevelType w:val="hybridMultilevel"/>
    <w:tmpl w:val="393C274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657403B"/>
    <w:multiLevelType w:val="hybridMultilevel"/>
    <w:tmpl w:val="93BABB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5"/>
  </w:num>
  <w:num w:numId="4">
    <w:abstractNumId w:val="3"/>
  </w:num>
  <w:num w:numId="5">
    <w:abstractNumId w:val="0"/>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00CEC"/>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471F9"/>
    <w:rsid w:val="00461297"/>
    <w:rsid w:val="004B73EE"/>
    <w:rsid w:val="004C22BD"/>
    <w:rsid w:val="004E6A00"/>
    <w:rsid w:val="00566ACD"/>
    <w:rsid w:val="005A37BB"/>
    <w:rsid w:val="005A397C"/>
    <w:rsid w:val="005D02BC"/>
    <w:rsid w:val="005E5993"/>
    <w:rsid w:val="0066350F"/>
    <w:rsid w:val="006930C7"/>
    <w:rsid w:val="006B5F01"/>
    <w:rsid w:val="006C3851"/>
    <w:rsid w:val="006F7C42"/>
    <w:rsid w:val="00700CEC"/>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501CB"/>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 w:val="00FC1B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CE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CEC"/>
    <w:pPr>
      <w:ind w:left="720"/>
      <w:contextualSpacing/>
    </w:pPr>
  </w:style>
  <w:style w:type="paragraph" w:styleId="BalloonText">
    <w:name w:val="Balloon Text"/>
    <w:basedOn w:val="Normal"/>
    <w:link w:val="BalloonTextChar"/>
    <w:uiPriority w:val="99"/>
    <w:semiHidden/>
    <w:unhideWhenUsed/>
    <w:rsid w:val="00700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CEC"/>
    <w:rPr>
      <w:rFonts w:ascii="Tahoma" w:hAnsi="Tahoma" w:cs="Tahoma"/>
      <w:sz w:val="16"/>
      <w:szCs w:val="16"/>
    </w:rPr>
  </w:style>
  <w:style w:type="paragraph" w:styleId="Header">
    <w:name w:val="header"/>
    <w:basedOn w:val="Normal"/>
    <w:link w:val="HeaderChar"/>
    <w:uiPriority w:val="99"/>
    <w:unhideWhenUsed/>
    <w:rsid w:val="00A501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01CB"/>
  </w:style>
  <w:style w:type="paragraph" w:styleId="Footer">
    <w:name w:val="footer"/>
    <w:basedOn w:val="Normal"/>
    <w:link w:val="FooterChar"/>
    <w:uiPriority w:val="99"/>
    <w:unhideWhenUsed/>
    <w:rsid w:val="00A501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0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2017-08-29T11:13:00Z</dcterms:created>
  <dcterms:modified xsi:type="dcterms:W3CDTF">2017-08-29T12:02:00Z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2017-08-29T11:48:31Z</vt:filetime>
  </property>
</Properties>
</file>