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728" w:rsidRPr="00B33C3A" w:rsidRDefault="00704728" w:rsidP="00241EED">
      <w:pPr>
        <w:pStyle w:val="Standard"/>
        <w:spacing w:after="0" w:line="240" w:lineRule="auto"/>
        <w:jc w:val="both"/>
      </w:pPr>
      <w:r w:rsidRPr="00B33C3A">
        <w:rPr>
          <w:rFonts w:ascii="Trebuchet MS" w:eastAsia="Times New Roman" w:hAnsi="Trebuchet MS" w:cs="Courier New"/>
          <w:b/>
          <w:lang w:eastAsia="en-GB"/>
        </w:rPr>
        <w:t xml:space="preserve">DELEGATED APPLICATION REPORT </w:t>
      </w:r>
      <w:r w:rsidRPr="00B33C3A">
        <w:rPr>
          <w:rFonts w:ascii="Trebuchet MS" w:eastAsia="Times New Roman" w:hAnsi="Trebuchet MS" w:cs="Courier New"/>
          <w:b/>
          <w:lang w:eastAsia="en-GB"/>
        </w:rPr>
        <w:tab/>
      </w:r>
      <w:r w:rsidRPr="00B33C3A">
        <w:rPr>
          <w:rFonts w:ascii="Trebuchet MS" w:eastAsia="Times New Roman" w:hAnsi="Trebuchet MS" w:cs="Courier New"/>
          <w:b/>
          <w:lang w:eastAsia="en-GB"/>
        </w:rPr>
        <w:tab/>
      </w:r>
      <w:r w:rsidRPr="00B33C3A">
        <w:rPr>
          <w:rFonts w:ascii="Trebuchet MS" w:eastAsia="Times New Roman" w:hAnsi="Trebuchet MS" w:cs="Courier New"/>
          <w:b/>
          <w:lang w:eastAsia="en-GB"/>
        </w:rPr>
        <w:tab/>
      </w:r>
      <w:r w:rsidRPr="00B33C3A">
        <w:rPr>
          <w:rFonts w:ascii="Trebuchet MS" w:eastAsia="Times New Roman" w:hAnsi="Trebuchet MS" w:cs="Courier New"/>
          <w:b/>
          <w:lang w:eastAsia="en-GB"/>
        </w:rPr>
        <w:tab/>
      </w:r>
      <w:r w:rsidRPr="00B33C3A">
        <w:rPr>
          <w:rFonts w:ascii="Trebuchet MS" w:eastAsia="Times New Roman" w:hAnsi="Trebuchet MS" w:cs="Courier New"/>
          <w:b/>
          <w:lang w:eastAsia="en-GB"/>
        </w:rPr>
        <w:tab/>
        <w:t xml:space="preserve"> </w:t>
      </w:r>
    </w:p>
    <w:p w:rsidR="004D6954" w:rsidRPr="00B33C3A" w:rsidRDefault="00704728" w:rsidP="00241EED">
      <w:pPr>
        <w:pStyle w:val="Standard"/>
        <w:spacing w:after="0" w:line="240" w:lineRule="auto"/>
        <w:jc w:val="both"/>
        <w:rPr>
          <w:rFonts w:ascii="Trebuchet MS" w:eastAsia="Times New Roman" w:hAnsi="Trebuchet MS" w:cs="Courier New"/>
          <w:lang w:eastAsia="en-GB"/>
        </w:rPr>
      </w:pPr>
      <w:r w:rsidRPr="00B33C3A">
        <w:rPr>
          <w:rFonts w:ascii="Trebuchet MS" w:eastAsia="Times New Roman" w:hAnsi="Trebuchet MS" w:cs="Courier New"/>
          <w:b/>
          <w:lang w:eastAsia="en-GB"/>
        </w:rPr>
        <w:t xml:space="preserve">Application No: </w:t>
      </w:r>
      <w:r w:rsidR="00901EF6" w:rsidRPr="00B33C3A">
        <w:rPr>
          <w:rFonts w:ascii="Trebuchet MS" w:eastAsia="Times New Roman" w:hAnsi="Trebuchet MS" w:cs="Courier New"/>
          <w:lang w:eastAsia="en-GB"/>
        </w:rPr>
        <w:t>171539</w:t>
      </w:r>
      <w:r w:rsidR="00512AE5" w:rsidRPr="00B33C3A">
        <w:rPr>
          <w:rFonts w:ascii="Trebuchet MS" w:eastAsia="Times New Roman" w:hAnsi="Trebuchet MS" w:cs="Courier New"/>
          <w:lang w:eastAsia="en-GB"/>
        </w:rPr>
        <w:t>/LBC</w:t>
      </w:r>
      <w:r w:rsidRPr="00B33C3A">
        <w:rPr>
          <w:rFonts w:ascii="Trebuchet MS" w:eastAsia="Times New Roman" w:hAnsi="Trebuchet MS" w:cs="Courier New"/>
          <w:lang w:eastAsia="en-GB"/>
        </w:rPr>
        <w:tab/>
      </w:r>
      <w:r w:rsidRPr="00B33C3A">
        <w:rPr>
          <w:rFonts w:ascii="Trebuchet MS" w:eastAsia="Times New Roman" w:hAnsi="Trebuchet MS" w:cs="Courier New"/>
          <w:lang w:eastAsia="en-GB"/>
        </w:rPr>
        <w:tab/>
      </w:r>
      <w:r w:rsidRPr="00B33C3A">
        <w:rPr>
          <w:rFonts w:ascii="Trebuchet MS" w:eastAsia="Times New Roman" w:hAnsi="Trebuchet MS" w:cs="Courier New"/>
          <w:lang w:eastAsia="en-GB"/>
        </w:rPr>
        <w:tab/>
      </w:r>
      <w:r w:rsidRPr="00B33C3A">
        <w:rPr>
          <w:rFonts w:ascii="Trebuchet MS" w:eastAsia="Times New Roman" w:hAnsi="Trebuchet MS" w:cs="Courier New"/>
          <w:lang w:eastAsia="en-GB"/>
        </w:rPr>
        <w:tab/>
      </w:r>
      <w:r w:rsidRPr="00B33C3A">
        <w:rPr>
          <w:rFonts w:ascii="Trebuchet MS" w:eastAsia="Times New Roman" w:hAnsi="Trebuchet MS" w:cs="Courier New"/>
          <w:lang w:eastAsia="en-GB"/>
        </w:rPr>
        <w:tab/>
      </w:r>
      <w:r w:rsidRPr="00B33C3A">
        <w:rPr>
          <w:rFonts w:ascii="Trebuchet MS" w:eastAsia="Times New Roman" w:hAnsi="Trebuchet MS" w:cs="Courier New"/>
          <w:b/>
          <w:lang w:eastAsia="en-GB"/>
        </w:rPr>
        <w:t xml:space="preserve">Target Date: </w:t>
      </w:r>
      <w:r w:rsidR="005C15DD" w:rsidRPr="005C15DD">
        <w:rPr>
          <w:rFonts w:ascii="Trebuchet MS" w:eastAsia="Times New Roman" w:hAnsi="Trebuchet MS" w:cs="Courier New"/>
          <w:lang w:eastAsia="en-GB"/>
        </w:rPr>
        <w:t>3/5/19 (</w:t>
      </w:r>
      <w:proofErr w:type="spellStart"/>
      <w:r w:rsidR="005C15DD" w:rsidRPr="005C15DD">
        <w:rPr>
          <w:rFonts w:ascii="Trebuchet MS" w:eastAsia="Times New Roman" w:hAnsi="Trebuchet MS" w:cs="Courier New"/>
          <w:lang w:eastAsia="en-GB"/>
        </w:rPr>
        <w:t>ext</w:t>
      </w:r>
      <w:proofErr w:type="spellEnd"/>
      <w:r w:rsidR="005C15DD" w:rsidRPr="005C15DD">
        <w:rPr>
          <w:rFonts w:ascii="Trebuchet MS" w:eastAsia="Times New Roman" w:hAnsi="Trebuchet MS" w:cs="Courier New"/>
          <w:lang w:eastAsia="en-GB"/>
        </w:rPr>
        <w:t>)</w:t>
      </w:r>
    </w:p>
    <w:p w:rsidR="00704728" w:rsidRPr="00B33C3A" w:rsidRDefault="00704728" w:rsidP="00241EED">
      <w:pPr>
        <w:pStyle w:val="Standard"/>
        <w:spacing w:after="0" w:line="240" w:lineRule="auto"/>
        <w:jc w:val="both"/>
      </w:pPr>
      <w:r w:rsidRPr="00B33C3A">
        <w:rPr>
          <w:rFonts w:ascii="Trebuchet MS" w:eastAsia="Times New Roman" w:hAnsi="Trebuchet MS" w:cs="Courier New"/>
          <w:b/>
          <w:lang w:eastAsia="en-GB"/>
        </w:rPr>
        <w:t xml:space="preserve">Address: </w:t>
      </w:r>
      <w:r w:rsidR="00901EF6" w:rsidRPr="00B33C3A">
        <w:rPr>
          <w:rFonts w:ascii="Trebuchet MS" w:eastAsia="Times New Roman" w:hAnsi="Trebuchet MS" w:cs="Courier New"/>
          <w:lang w:eastAsia="en-GB"/>
        </w:rPr>
        <w:t>35 Coley Hill</w:t>
      </w:r>
    </w:p>
    <w:p w:rsidR="00704728" w:rsidRPr="00B33C3A" w:rsidRDefault="00704728" w:rsidP="00241EED">
      <w:pPr>
        <w:pStyle w:val="Standard"/>
        <w:spacing w:after="0" w:line="240" w:lineRule="auto"/>
        <w:jc w:val="both"/>
      </w:pPr>
      <w:r w:rsidRPr="00B33C3A">
        <w:rPr>
          <w:rFonts w:ascii="Trebuchet MS" w:hAnsi="Trebuchet MS" w:cs="F"/>
          <w:b/>
          <w:lang w:eastAsia="en-GB"/>
        </w:rPr>
        <w:t>Proposal:</w:t>
      </w:r>
      <w:r w:rsidRPr="00B33C3A">
        <w:rPr>
          <w:rFonts w:ascii="Trebuchet MS" w:hAnsi="Trebuchet MS" w:cs="F"/>
          <w:lang w:eastAsia="en-GB"/>
        </w:rPr>
        <w:t xml:space="preserve"> </w:t>
      </w:r>
      <w:r w:rsidR="00901EF6" w:rsidRPr="00B33C3A">
        <w:rPr>
          <w:rFonts w:ascii="Trebuchet MS" w:hAnsi="Trebuchet MS" w:cs="F"/>
          <w:lang w:eastAsia="en-GB"/>
        </w:rPr>
        <w:t>Installation of Fire System (amended)</w:t>
      </w:r>
    </w:p>
    <w:p w:rsidR="00704728" w:rsidRPr="00B33C3A" w:rsidRDefault="00704728" w:rsidP="00241EED">
      <w:pPr>
        <w:pStyle w:val="Standard"/>
        <w:spacing w:after="0" w:line="240" w:lineRule="auto"/>
        <w:jc w:val="both"/>
        <w:rPr>
          <w:rFonts w:ascii="Trebuchet MS" w:hAnsi="Trebuchet MS" w:cs="F"/>
          <w:lang w:eastAsia="en-GB"/>
        </w:rPr>
      </w:pPr>
      <w:r w:rsidRPr="00B33C3A">
        <w:rPr>
          <w:rFonts w:ascii="Trebuchet MS" w:hAnsi="Trebuchet MS" w:cs="F"/>
          <w:b/>
          <w:lang w:eastAsia="en-GB"/>
        </w:rPr>
        <w:t xml:space="preserve">Case officer: </w:t>
      </w:r>
      <w:r w:rsidR="00512AE5" w:rsidRPr="00B33C3A">
        <w:rPr>
          <w:rFonts w:ascii="Trebuchet MS" w:hAnsi="Trebuchet MS" w:cs="F"/>
          <w:lang w:eastAsia="en-GB"/>
        </w:rPr>
        <w:t>Alison Amoah</w:t>
      </w:r>
    </w:p>
    <w:p w:rsidR="00704728" w:rsidRPr="00B33C3A" w:rsidRDefault="00704728" w:rsidP="00241EED">
      <w:pPr>
        <w:pStyle w:val="Standard"/>
        <w:spacing w:after="0" w:line="240" w:lineRule="auto"/>
        <w:jc w:val="both"/>
      </w:pPr>
    </w:p>
    <w:p w:rsidR="00704728" w:rsidRPr="00B33C3A" w:rsidRDefault="00704728" w:rsidP="005C15DD">
      <w:pPr>
        <w:pStyle w:val="Standard"/>
        <w:spacing w:after="0" w:line="240" w:lineRule="auto"/>
        <w:jc w:val="both"/>
      </w:pPr>
      <w:r w:rsidRPr="00B33C3A">
        <w:rPr>
          <w:rFonts w:ascii="Trebuchet MS" w:hAnsi="Trebuchet MS" w:cs="F"/>
          <w:b/>
          <w:lang w:eastAsia="en-GB"/>
        </w:rPr>
        <w:t>Site Description and Surrounding Area:</w:t>
      </w:r>
    </w:p>
    <w:p w:rsidR="00704728" w:rsidRPr="00B33C3A" w:rsidRDefault="00704728" w:rsidP="005C15DD">
      <w:pPr>
        <w:spacing w:after="0" w:line="240" w:lineRule="auto"/>
        <w:jc w:val="both"/>
        <w:rPr>
          <w:rFonts w:ascii="Trebuchet MS" w:hAnsi="Trebuchet MS"/>
        </w:rPr>
      </w:pPr>
      <w:r w:rsidRPr="00B33C3A">
        <w:rPr>
          <w:rFonts w:ascii="Trebuchet MS" w:hAnsi="Trebuchet MS"/>
        </w:rPr>
        <w:t xml:space="preserve">The application site </w:t>
      </w:r>
      <w:r w:rsidR="00512AE5" w:rsidRPr="00B33C3A">
        <w:rPr>
          <w:rFonts w:ascii="Trebuchet MS" w:hAnsi="Trebuchet MS"/>
        </w:rPr>
        <w:t xml:space="preserve">is a Grade II, </w:t>
      </w:r>
      <w:r w:rsidR="00901EF6" w:rsidRPr="00B33C3A">
        <w:rPr>
          <w:rFonts w:ascii="Trebuchet MS" w:hAnsi="Trebuchet MS"/>
        </w:rPr>
        <w:t xml:space="preserve">three </w:t>
      </w:r>
      <w:proofErr w:type="gramStart"/>
      <w:r w:rsidR="00901EF6" w:rsidRPr="00B33C3A">
        <w:rPr>
          <w:rFonts w:ascii="Trebuchet MS" w:hAnsi="Trebuchet MS"/>
        </w:rPr>
        <w:t>storey</w:t>
      </w:r>
      <w:proofErr w:type="gramEnd"/>
      <w:r w:rsidR="00512AE5" w:rsidRPr="00B33C3A">
        <w:rPr>
          <w:rFonts w:ascii="Trebuchet MS" w:hAnsi="Trebuchet MS"/>
        </w:rPr>
        <w:t>, with basement, terraced house</w:t>
      </w:r>
      <w:r w:rsidR="00791B3B" w:rsidRPr="00B33C3A">
        <w:rPr>
          <w:rFonts w:ascii="Trebuchet MS" w:hAnsi="Trebuchet MS"/>
        </w:rPr>
        <w:t>,</w:t>
      </w:r>
      <w:r w:rsidR="00EB376D" w:rsidRPr="00B33C3A">
        <w:rPr>
          <w:rFonts w:ascii="Trebuchet MS" w:hAnsi="Trebuchet MS"/>
        </w:rPr>
        <w:t xml:space="preserve"> </w:t>
      </w:r>
      <w:r w:rsidR="00512AE5" w:rsidRPr="00B33C3A">
        <w:rPr>
          <w:rFonts w:ascii="Trebuchet MS" w:hAnsi="Trebuchet MS"/>
        </w:rPr>
        <w:t>listed as par</w:t>
      </w:r>
      <w:r w:rsidR="00EB376D" w:rsidRPr="00B33C3A">
        <w:rPr>
          <w:rFonts w:ascii="Trebuchet MS" w:hAnsi="Trebuchet MS"/>
        </w:rPr>
        <w:t xml:space="preserve">t of a group </w:t>
      </w:r>
      <w:r w:rsidR="00A641D3" w:rsidRPr="00B33C3A">
        <w:rPr>
          <w:rFonts w:ascii="Trebuchet MS" w:hAnsi="Trebuchet MS"/>
        </w:rPr>
        <w:t xml:space="preserve">(31-35 odd) </w:t>
      </w:r>
      <w:r w:rsidR="00EB376D" w:rsidRPr="00B33C3A">
        <w:rPr>
          <w:rFonts w:ascii="Trebuchet MS" w:hAnsi="Trebuchet MS"/>
        </w:rPr>
        <w:t xml:space="preserve">of terraces on the </w:t>
      </w:r>
      <w:r w:rsidR="00A641D3" w:rsidRPr="00B33C3A">
        <w:rPr>
          <w:rFonts w:ascii="Trebuchet MS" w:hAnsi="Trebuchet MS"/>
        </w:rPr>
        <w:t>eastern</w:t>
      </w:r>
      <w:r w:rsidR="00EB376D" w:rsidRPr="00B33C3A">
        <w:rPr>
          <w:rFonts w:ascii="Trebuchet MS" w:hAnsi="Trebuchet MS"/>
        </w:rPr>
        <w:t xml:space="preserve"> side of </w:t>
      </w:r>
      <w:r w:rsidR="00A641D3" w:rsidRPr="00B33C3A">
        <w:rPr>
          <w:rFonts w:ascii="Trebuchet MS" w:hAnsi="Trebuchet MS"/>
        </w:rPr>
        <w:t>Coley Hill</w:t>
      </w:r>
      <w:r w:rsidR="00EB376D" w:rsidRPr="00B33C3A">
        <w:rPr>
          <w:rFonts w:ascii="Trebuchet MS" w:hAnsi="Trebuchet MS"/>
        </w:rPr>
        <w:t xml:space="preserve">.  It lies within the </w:t>
      </w:r>
      <w:r w:rsidR="00A641D3" w:rsidRPr="00B33C3A">
        <w:rPr>
          <w:rFonts w:ascii="Trebuchet MS" w:hAnsi="Trebuchet MS"/>
        </w:rPr>
        <w:t>Russell Street/ Castle Street C</w:t>
      </w:r>
      <w:r w:rsidR="00EB376D" w:rsidRPr="00B33C3A">
        <w:rPr>
          <w:rFonts w:ascii="Trebuchet MS" w:hAnsi="Trebuchet MS"/>
        </w:rPr>
        <w:t xml:space="preserve">onservation Area.  </w:t>
      </w:r>
    </w:p>
    <w:p w:rsidR="00A641D3" w:rsidRPr="00B33C3A" w:rsidRDefault="00A641D3" w:rsidP="005C15DD">
      <w:pPr>
        <w:spacing w:after="0" w:line="240" w:lineRule="auto"/>
        <w:jc w:val="both"/>
        <w:rPr>
          <w:rFonts w:ascii="Trebuchet MS" w:hAnsi="Trebuchet MS"/>
        </w:rPr>
      </w:pPr>
    </w:p>
    <w:p w:rsidR="009D6A38" w:rsidRPr="00B33C3A" w:rsidRDefault="00A641D3" w:rsidP="005C15DD">
      <w:pPr>
        <w:pStyle w:val="Standard"/>
        <w:spacing w:after="0" w:line="240" w:lineRule="auto"/>
        <w:jc w:val="both"/>
        <w:rPr>
          <w:rFonts w:ascii="Trebuchet MS" w:eastAsia="Times New Roman" w:hAnsi="Trebuchet MS" w:cs="Courier New"/>
          <w:lang w:eastAsia="en-GB"/>
        </w:rPr>
      </w:pPr>
      <w:r w:rsidRPr="00B33C3A">
        <w:rPr>
          <w:rFonts w:ascii="Trebuchet MS" w:eastAsia="Times New Roman" w:hAnsi="Trebuchet MS" w:cs="Courier New"/>
          <w:lang w:eastAsia="en-GB"/>
        </w:rPr>
        <w:t>The property was formerly owned by Reading Borough Council and used as a</w:t>
      </w:r>
      <w:r w:rsidR="00B15753" w:rsidRPr="00B33C3A">
        <w:rPr>
          <w:rFonts w:ascii="Trebuchet MS" w:eastAsia="Times New Roman" w:hAnsi="Trebuchet MS" w:cs="Courier New"/>
          <w:lang w:eastAsia="en-GB"/>
        </w:rPr>
        <w:t xml:space="preserve"> hostel</w:t>
      </w:r>
      <w:r w:rsidRPr="00B33C3A">
        <w:rPr>
          <w:rFonts w:ascii="Trebuchet MS" w:eastAsia="Times New Roman" w:hAnsi="Trebuchet MS" w:cs="Courier New"/>
          <w:lang w:eastAsia="en-GB"/>
        </w:rPr>
        <w:t xml:space="preserve">.  It was evident from a site visit there is already a fire system in place and other internal </w:t>
      </w:r>
      <w:r w:rsidR="00241EED" w:rsidRPr="00B33C3A">
        <w:rPr>
          <w:rFonts w:ascii="Trebuchet MS" w:eastAsia="Times New Roman" w:hAnsi="Trebuchet MS" w:cs="Courier New"/>
          <w:lang w:eastAsia="en-GB"/>
        </w:rPr>
        <w:t>alterations have</w:t>
      </w:r>
      <w:r w:rsidRPr="00B33C3A">
        <w:rPr>
          <w:rFonts w:ascii="Trebuchet MS" w:eastAsia="Times New Roman" w:hAnsi="Trebuchet MS" w:cs="Courier New"/>
          <w:lang w:eastAsia="en-GB"/>
        </w:rPr>
        <w:t xml:space="preserve"> taken place including more modern ceilings.  </w:t>
      </w:r>
    </w:p>
    <w:p w:rsidR="00A641D3" w:rsidRPr="00B33C3A" w:rsidRDefault="00A641D3" w:rsidP="005C15DD">
      <w:pPr>
        <w:pStyle w:val="Standard"/>
        <w:spacing w:after="0" w:line="240" w:lineRule="auto"/>
        <w:jc w:val="both"/>
        <w:rPr>
          <w:rFonts w:ascii="Trebuchet MS" w:eastAsia="Times New Roman" w:hAnsi="Trebuchet MS" w:cs="Courier New"/>
          <w:b/>
          <w:lang w:eastAsia="en-GB"/>
        </w:rPr>
      </w:pPr>
    </w:p>
    <w:p w:rsidR="00C23C2B" w:rsidRPr="00B33C3A" w:rsidRDefault="00704728" w:rsidP="005C15DD">
      <w:pPr>
        <w:pStyle w:val="Standard"/>
        <w:spacing w:after="0" w:line="240" w:lineRule="auto"/>
        <w:jc w:val="both"/>
        <w:rPr>
          <w:rFonts w:ascii="Trebuchet MS" w:eastAsia="Times New Roman" w:hAnsi="Trebuchet MS" w:cs="Courier New"/>
          <w:b/>
          <w:lang w:eastAsia="en-GB"/>
        </w:rPr>
      </w:pPr>
      <w:r w:rsidRPr="00B33C3A">
        <w:rPr>
          <w:rFonts w:ascii="Trebuchet MS" w:eastAsia="Times New Roman" w:hAnsi="Trebuchet MS" w:cs="Courier New"/>
          <w:b/>
          <w:lang w:eastAsia="en-GB"/>
        </w:rPr>
        <w:t>Proposal:</w:t>
      </w:r>
      <w:r w:rsidR="00CC77A9" w:rsidRPr="00B33C3A">
        <w:rPr>
          <w:rFonts w:ascii="Trebuchet MS" w:eastAsia="Times New Roman" w:hAnsi="Trebuchet MS" w:cs="Courier New"/>
          <w:b/>
          <w:lang w:eastAsia="en-GB"/>
        </w:rPr>
        <w:t xml:space="preserve">  </w:t>
      </w:r>
    </w:p>
    <w:p w:rsidR="00BC3501" w:rsidRPr="00B33C3A" w:rsidRDefault="00E93FA4" w:rsidP="005C15DD">
      <w:pPr>
        <w:pStyle w:val="Standard"/>
        <w:spacing w:after="0" w:line="240" w:lineRule="auto"/>
        <w:jc w:val="both"/>
        <w:rPr>
          <w:rFonts w:ascii="Trebuchet MS" w:hAnsi="Trebuchet MS" w:cs="F"/>
          <w:bCs/>
          <w:lang w:eastAsia="en-GB"/>
        </w:rPr>
      </w:pPr>
      <w:r w:rsidRPr="00B33C3A">
        <w:rPr>
          <w:rFonts w:ascii="Trebuchet MS" w:hAnsi="Trebuchet MS" w:cs="F"/>
          <w:bCs/>
          <w:lang w:eastAsia="en-GB"/>
        </w:rPr>
        <w:t>It is proposed to use the property as an HMO and the applicant is seeking permission for upgrading the fire alarm system.  This would comprise the following works:</w:t>
      </w:r>
    </w:p>
    <w:p w:rsidR="00E80F13" w:rsidRPr="00B33C3A" w:rsidRDefault="00BC3501" w:rsidP="005C15DD">
      <w:pPr>
        <w:pStyle w:val="Standard"/>
        <w:numPr>
          <w:ilvl w:val="0"/>
          <w:numId w:val="7"/>
        </w:numPr>
        <w:spacing w:after="0" w:line="240" w:lineRule="auto"/>
        <w:jc w:val="both"/>
        <w:rPr>
          <w:rFonts w:ascii="Trebuchet MS" w:hAnsi="Trebuchet MS" w:cs="F"/>
          <w:bCs/>
          <w:lang w:eastAsia="en-GB"/>
        </w:rPr>
      </w:pPr>
      <w:r w:rsidRPr="00B33C3A">
        <w:rPr>
          <w:rFonts w:ascii="Trebuchet MS" w:hAnsi="Trebuchet MS" w:cs="F"/>
          <w:bCs/>
          <w:lang w:eastAsia="en-GB"/>
        </w:rPr>
        <w:t xml:space="preserve">16 smoke </w:t>
      </w:r>
      <w:r w:rsidR="00E80F13" w:rsidRPr="00B33C3A">
        <w:rPr>
          <w:rFonts w:ascii="Trebuchet MS" w:hAnsi="Trebuchet MS" w:cs="F"/>
          <w:bCs/>
          <w:lang w:eastAsia="en-GB"/>
        </w:rPr>
        <w:t>detectors</w:t>
      </w:r>
      <w:r w:rsidRPr="00B33C3A">
        <w:rPr>
          <w:rFonts w:ascii="Trebuchet MS" w:hAnsi="Trebuchet MS" w:cs="F"/>
          <w:bCs/>
          <w:lang w:eastAsia="en-GB"/>
        </w:rPr>
        <w:t xml:space="preserve"> – 3 ground floor, 4 first floor, </w:t>
      </w:r>
      <w:r w:rsidR="00E80F13" w:rsidRPr="00B33C3A">
        <w:rPr>
          <w:rFonts w:ascii="Trebuchet MS" w:hAnsi="Trebuchet MS" w:cs="F"/>
          <w:bCs/>
          <w:lang w:eastAsia="en-GB"/>
        </w:rPr>
        <w:t xml:space="preserve">4 second floor and 5 basement </w:t>
      </w:r>
    </w:p>
    <w:p w:rsidR="00E80F13" w:rsidRPr="00B33C3A" w:rsidRDefault="00E80F13" w:rsidP="005C15DD">
      <w:pPr>
        <w:pStyle w:val="Standard"/>
        <w:numPr>
          <w:ilvl w:val="0"/>
          <w:numId w:val="7"/>
        </w:numPr>
        <w:spacing w:after="0" w:line="240" w:lineRule="auto"/>
        <w:jc w:val="both"/>
        <w:rPr>
          <w:rFonts w:eastAsia="Times New Roman"/>
        </w:rPr>
      </w:pPr>
      <w:r w:rsidRPr="00B33C3A">
        <w:rPr>
          <w:rFonts w:ascii="Trebuchet MS" w:hAnsi="Trebuchet MS" w:cs="F"/>
          <w:bCs/>
          <w:lang w:eastAsia="en-GB"/>
        </w:rPr>
        <w:t xml:space="preserve">4 no. would be replaced in the same locations and the remainder would </w:t>
      </w:r>
      <w:r w:rsidR="00B33C3A" w:rsidRPr="00B33C3A">
        <w:rPr>
          <w:rFonts w:ascii="Trebuchet MS" w:hAnsi="Trebuchet MS" w:cs="F"/>
          <w:bCs/>
          <w:lang w:eastAsia="en-GB"/>
        </w:rPr>
        <w:t xml:space="preserve">be fixed with screws </w:t>
      </w:r>
      <w:r w:rsidRPr="00B33C3A">
        <w:rPr>
          <w:rFonts w:ascii="Trebuchet MS" w:hAnsi="Trebuchet MS" w:cs="F"/>
          <w:bCs/>
          <w:lang w:eastAsia="en-GB"/>
        </w:rPr>
        <w:t>on the smooth section of the ceiling away from the coving and centre rose.</w:t>
      </w:r>
      <w:r w:rsidR="00B33C3A" w:rsidRPr="00B33C3A">
        <w:rPr>
          <w:rFonts w:ascii="Trebuchet MS" w:hAnsi="Trebuchet MS" w:cs="F"/>
          <w:bCs/>
          <w:lang w:eastAsia="en-GB"/>
        </w:rPr>
        <w:t xml:space="preserve">  They would be attached to the existing mains cables feeding the light fitting.</w:t>
      </w:r>
    </w:p>
    <w:p w:rsidR="00E80F13" w:rsidRPr="00B33C3A" w:rsidRDefault="00E80F13" w:rsidP="005C15DD">
      <w:pPr>
        <w:pStyle w:val="Standard"/>
        <w:spacing w:after="0" w:line="240" w:lineRule="auto"/>
        <w:jc w:val="both"/>
        <w:rPr>
          <w:rFonts w:ascii="Trebuchet MS" w:eastAsia="Times New Roman" w:hAnsi="Trebuchet MS" w:cs="Courier New"/>
          <w:lang w:eastAsia="en-GB"/>
        </w:rPr>
      </w:pPr>
    </w:p>
    <w:p w:rsidR="00704728" w:rsidRPr="00B33C3A" w:rsidRDefault="00704728" w:rsidP="005C15DD">
      <w:pPr>
        <w:pStyle w:val="Standard"/>
        <w:spacing w:after="0" w:line="240" w:lineRule="auto"/>
        <w:ind w:right="565"/>
        <w:jc w:val="both"/>
      </w:pPr>
      <w:r w:rsidRPr="00B33C3A">
        <w:rPr>
          <w:rFonts w:ascii="Trebuchet MS" w:hAnsi="Trebuchet MS" w:cs="F"/>
          <w:b/>
          <w:lang w:eastAsia="en-GB"/>
        </w:rPr>
        <w:t>Documents Considered:</w:t>
      </w:r>
    </w:p>
    <w:p w:rsidR="0083744A" w:rsidRPr="00B33C3A" w:rsidRDefault="00D62B7E" w:rsidP="005C15DD">
      <w:pPr>
        <w:pStyle w:val="PlainText"/>
        <w:jc w:val="both"/>
        <w:rPr>
          <w:rFonts w:ascii="Trebuchet MS" w:hAnsi="Trebuchet MS"/>
          <w:color w:val="000000" w:themeColor="text1"/>
          <w:sz w:val="22"/>
          <w:szCs w:val="22"/>
        </w:rPr>
      </w:pPr>
      <w:r w:rsidRPr="00B33C3A">
        <w:rPr>
          <w:rFonts w:ascii="Trebuchet MS" w:hAnsi="Trebuchet MS"/>
          <w:color w:val="000000" w:themeColor="text1"/>
          <w:sz w:val="22"/>
          <w:szCs w:val="22"/>
        </w:rPr>
        <w:t xml:space="preserve">As received </w:t>
      </w:r>
      <w:r w:rsidR="00E93FA4" w:rsidRPr="00B33C3A">
        <w:rPr>
          <w:rFonts w:ascii="Trebuchet MS" w:hAnsi="Trebuchet MS"/>
          <w:color w:val="000000" w:themeColor="text1"/>
          <w:sz w:val="22"/>
          <w:szCs w:val="22"/>
        </w:rPr>
        <w:t>6</w:t>
      </w:r>
      <w:r w:rsidR="00E93FA4" w:rsidRPr="00B33C3A">
        <w:rPr>
          <w:rFonts w:ascii="Trebuchet MS" w:hAnsi="Trebuchet MS"/>
          <w:color w:val="000000" w:themeColor="text1"/>
          <w:sz w:val="22"/>
          <w:szCs w:val="22"/>
          <w:vertAlign w:val="superscript"/>
        </w:rPr>
        <w:t>th</w:t>
      </w:r>
      <w:r w:rsidR="00E93FA4" w:rsidRPr="00B33C3A">
        <w:rPr>
          <w:rFonts w:ascii="Trebuchet MS" w:hAnsi="Trebuchet MS"/>
          <w:color w:val="000000" w:themeColor="text1"/>
          <w:sz w:val="22"/>
          <w:szCs w:val="22"/>
        </w:rPr>
        <w:t xml:space="preserve"> September 2017:</w:t>
      </w:r>
    </w:p>
    <w:p w:rsidR="00E93FA4" w:rsidRPr="00B33C3A" w:rsidRDefault="00E93FA4" w:rsidP="005C15DD">
      <w:pPr>
        <w:pStyle w:val="PlainText"/>
        <w:numPr>
          <w:ilvl w:val="0"/>
          <w:numId w:val="6"/>
        </w:numPr>
        <w:jc w:val="both"/>
        <w:rPr>
          <w:rFonts w:ascii="Trebuchet MS" w:hAnsi="Trebuchet MS"/>
          <w:color w:val="000000" w:themeColor="text1"/>
          <w:sz w:val="22"/>
          <w:szCs w:val="22"/>
        </w:rPr>
      </w:pPr>
      <w:r w:rsidRPr="00B33C3A">
        <w:rPr>
          <w:rFonts w:ascii="Trebuchet MS" w:hAnsi="Trebuchet MS"/>
          <w:color w:val="000000" w:themeColor="text1"/>
          <w:sz w:val="22"/>
          <w:szCs w:val="22"/>
        </w:rPr>
        <w:t>Design and Access Statement</w:t>
      </w:r>
    </w:p>
    <w:p w:rsidR="00E93FA4" w:rsidRPr="00B33C3A" w:rsidRDefault="00E93FA4" w:rsidP="005C15DD">
      <w:pPr>
        <w:pStyle w:val="PlainText"/>
        <w:numPr>
          <w:ilvl w:val="0"/>
          <w:numId w:val="6"/>
        </w:numPr>
        <w:jc w:val="both"/>
        <w:rPr>
          <w:rFonts w:ascii="Trebuchet MS" w:hAnsi="Trebuchet MS"/>
          <w:color w:val="000000" w:themeColor="text1"/>
          <w:sz w:val="22"/>
          <w:szCs w:val="22"/>
        </w:rPr>
      </w:pPr>
      <w:r w:rsidRPr="00B33C3A">
        <w:rPr>
          <w:rFonts w:ascii="Trebuchet MS" w:hAnsi="Trebuchet MS"/>
          <w:color w:val="000000" w:themeColor="text1"/>
          <w:sz w:val="22"/>
          <w:szCs w:val="22"/>
        </w:rPr>
        <w:t>Location Plan</w:t>
      </w:r>
    </w:p>
    <w:p w:rsidR="00E93FA4" w:rsidRPr="00B33C3A" w:rsidRDefault="00E93FA4" w:rsidP="005C15DD">
      <w:pPr>
        <w:pStyle w:val="PlainText"/>
        <w:numPr>
          <w:ilvl w:val="0"/>
          <w:numId w:val="6"/>
        </w:numPr>
        <w:jc w:val="both"/>
        <w:rPr>
          <w:rFonts w:ascii="Trebuchet MS" w:hAnsi="Trebuchet MS"/>
          <w:color w:val="000000" w:themeColor="text1"/>
          <w:sz w:val="22"/>
          <w:szCs w:val="22"/>
        </w:rPr>
      </w:pPr>
      <w:r w:rsidRPr="00B33C3A">
        <w:rPr>
          <w:rFonts w:ascii="Trebuchet MS" w:hAnsi="Trebuchet MS"/>
          <w:color w:val="000000" w:themeColor="text1"/>
          <w:sz w:val="22"/>
          <w:szCs w:val="22"/>
        </w:rPr>
        <w:t>Basement Plan</w:t>
      </w:r>
    </w:p>
    <w:p w:rsidR="00E93FA4" w:rsidRPr="00B33C3A" w:rsidRDefault="00E93FA4" w:rsidP="005C15DD">
      <w:pPr>
        <w:pStyle w:val="PlainText"/>
        <w:numPr>
          <w:ilvl w:val="0"/>
          <w:numId w:val="6"/>
        </w:numPr>
        <w:jc w:val="both"/>
        <w:rPr>
          <w:rFonts w:ascii="Trebuchet MS" w:hAnsi="Trebuchet MS"/>
          <w:color w:val="000000" w:themeColor="text1"/>
          <w:sz w:val="22"/>
          <w:szCs w:val="22"/>
        </w:rPr>
      </w:pPr>
      <w:r w:rsidRPr="00B33C3A">
        <w:rPr>
          <w:rFonts w:ascii="Trebuchet MS" w:hAnsi="Trebuchet MS"/>
          <w:color w:val="000000" w:themeColor="text1"/>
          <w:sz w:val="22"/>
          <w:szCs w:val="22"/>
        </w:rPr>
        <w:t>Ground Floor Plan</w:t>
      </w:r>
    </w:p>
    <w:p w:rsidR="00E93FA4" w:rsidRPr="00B33C3A" w:rsidRDefault="00E93FA4" w:rsidP="005C15DD">
      <w:pPr>
        <w:pStyle w:val="PlainText"/>
        <w:numPr>
          <w:ilvl w:val="0"/>
          <w:numId w:val="6"/>
        </w:numPr>
        <w:jc w:val="both"/>
        <w:rPr>
          <w:rFonts w:ascii="Trebuchet MS" w:hAnsi="Trebuchet MS"/>
          <w:color w:val="000000" w:themeColor="text1"/>
          <w:sz w:val="22"/>
          <w:szCs w:val="22"/>
        </w:rPr>
      </w:pPr>
      <w:r w:rsidRPr="00B33C3A">
        <w:rPr>
          <w:rFonts w:ascii="Trebuchet MS" w:hAnsi="Trebuchet MS"/>
          <w:color w:val="000000" w:themeColor="text1"/>
          <w:sz w:val="22"/>
          <w:szCs w:val="22"/>
        </w:rPr>
        <w:t>First Floor Plan</w:t>
      </w:r>
    </w:p>
    <w:p w:rsidR="00E93FA4" w:rsidRPr="00B33C3A" w:rsidRDefault="00E93FA4" w:rsidP="005C15DD">
      <w:pPr>
        <w:pStyle w:val="PlainText"/>
        <w:numPr>
          <w:ilvl w:val="0"/>
          <w:numId w:val="6"/>
        </w:numPr>
        <w:jc w:val="both"/>
        <w:rPr>
          <w:rFonts w:ascii="Trebuchet MS" w:hAnsi="Trebuchet MS"/>
          <w:color w:val="000000" w:themeColor="text1"/>
          <w:sz w:val="22"/>
          <w:szCs w:val="22"/>
        </w:rPr>
      </w:pPr>
      <w:r w:rsidRPr="00B33C3A">
        <w:rPr>
          <w:rFonts w:ascii="Trebuchet MS" w:hAnsi="Trebuchet MS"/>
          <w:color w:val="000000" w:themeColor="text1"/>
          <w:sz w:val="22"/>
          <w:szCs w:val="22"/>
        </w:rPr>
        <w:t>Second Floor Plan</w:t>
      </w:r>
    </w:p>
    <w:p w:rsidR="0083744A" w:rsidRPr="00B33C3A" w:rsidRDefault="0083744A" w:rsidP="005C15DD">
      <w:pPr>
        <w:pStyle w:val="PlainText"/>
        <w:jc w:val="both"/>
        <w:rPr>
          <w:rFonts w:ascii="Trebuchet MS" w:hAnsi="Trebuchet MS"/>
          <w:color w:val="000000" w:themeColor="text1"/>
          <w:sz w:val="22"/>
          <w:szCs w:val="22"/>
        </w:rPr>
      </w:pPr>
    </w:p>
    <w:p w:rsidR="00B15753" w:rsidRPr="00B33C3A" w:rsidRDefault="00B15753" w:rsidP="005C15DD">
      <w:pPr>
        <w:widowControl/>
        <w:suppressAutoHyphens w:val="0"/>
        <w:autoSpaceDN/>
        <w:spacing w:after="0" w:line="240" w:lineRule="auto"/>
        <w:jc w:val="both"/>
        <w:textAlignment w:val="auto"/>
        <w:rPr>
          <w:rFonts w:ascii="Trebuchet MS" w:eastAsia="Times New Roman" w:hAnsi="Trebuchet MS" w:cs="Times New Roman"/>
          <w:b/>
          <w:i/>
          <w:kern w:val="0"/>
        </w:rPr>
      </w:pPr>
      <w:r w:rsidRPr="00B33C3A">
        <w:rPr>
          <w:rFonts w:ascii="Trebuchet MS" w:eastAsia="Times New Roman" w:hAnsi="Trebuchet MS" w:cs="Times New Roman"/>
          <w:b/>
          <w:i/>
          <w:kern w:val="0"/>
        </w:rPr>
        <w:t xml:space="preserve">Correspondence </w:t>
      </w:r>
      <w:r w:rsidR="00BC5575" w:rsidRPr="00B33C3A">
        <w:rPr>
          <w:rFonts w:ascii="Trebuchet MS" w:eastAsia="Times New Roman" w:hAnsi="Trebuchet MS" w:cs="Times New Roman"/>
          <w:b/>
          <w:i/>
          <w:kern w:val="0"/>
        </w:rPr>
        <w:t>during the course of the application</w:t>
      </w:r>
      <w:r w:rsidRPr="00B33C3A">
        <w:rPr>
          <w:rFonts w:ascii="Trebuchet MS" w:eastAsia="Times New Roman" w:hAnsi="Trebuchet MS" w:cs="Times New Roman"/>
          <w:b/>
          <w:i/>
          <w:kern w:val="0"/>
        </w:rPr>
        <w:t>:</w:t>
      </w:r>
    </w:p>
    <w:p w:rsidR="00B15753" w:rsidRPr="00B33C3A" w:rsidRDefault="00B15753" w:rsidP="005C15DD">
      <w:pPr>
        <w:widowControl/>
        <w:suppressAutoHyphens w:val="0"/>
        <w:autoSpaceDN/>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u w:val="single"/>
        </w:rPr>
        <w:t xml:space="preserve">Email </w:t>
      </w:r>
      <w:r w:rsidR="00BC5575" w:rsidRPr="00B33C3A">
        <w:rPr>
          <w:rFonts w:ascii="Trebuchet MS" w:eastAsia="Times New Roman" w:hAnsi="Trebuchet MS" w:cs="Times New Roman"/>
          <w:kern w:val="0"/>
          <w:u w:val="single"/>
        </w:rPr>
        <w:t xml:space="preserve">from officer to applicant </w:t>
      </w:r>
      <w:r w:rsidRPr="00B33C3A">
        <w:rPr>
          <w:rFonts w:ascii="Trebuchet MS" w:eastAsia="Times New Roman" w:hAnsi="Trebuchet MS" w:cs="Times New Roman"/>
          <w:kern w:val="0"/>
          <w:u w:val="single"/>
        </w:rPr>
        <w:t>15/9/17</w:t>
      </w:r>
      <w:r w:rsidRPr="00B33C3A">
        <w:rPr>
          <w:rFonts w:ascii="Trebuchet MS" w:eastAsia="Times New Roman" w:hAnsi="Trebuchet MS" w:cs="Times New Roman"/>
          <w:kern w:val="0"/>
        </w:rPr>
        <w:t xml:space="preserve"> requesting details of the size of the fire alarm and smoke alarms, locations (in terms of inside elevations) and methods of fixing, channels for wires </w:t>
      </w:r>
      <w:proofErr w:type="spellStart"/>
      <w:r w:rsidRPr="00B33C3A">
        <w:rPr>
          <w:rFonts w:ascii="Trebuchet MS" w:eastAsia="Times New Roman" w:hAnsi="Trebuchet MS" w:cs="Times New Roman"/>
          <w:kern w:val="0"/>
        </w:rPr>
        <w:t>etc</w:t>
      </w:r>
      <w:proofErr w:type="spellEnd"/>
      <w:r w:rsidRPr="00B33C3A">
        <w:rPr>
          <w:rFonts w:ascii="Trebuchet MS" w:eastAsia="Times New Roman" w:hAnsi="Trebuchet MS" w:cs="Times New Roman"/>
          <w:kern w:val="0"/>
        </w:rPr>
        <w:t xml:space="preserve"> that might be required.</w:t>
      </w:r>
    </w:p>
    <w:p w:rsidR="009E7FD4" w:rsidRDefault="009E7FD4" w:rsidP="005C15DD">
      <w:pPr>
        <w:widowControl/>
        <w:suppressAutoHyphens w:val="0"/>
        <w:autoSpaceDN/>
        <w:spacing w:after="0" w:line="240" w:lineRule="auto"/>
        <w:jc w:val="both"/>
        <w:textAlignment w:val="auto"/>
        <w:rPr>
          <w:rFonts w:ascii="Trebuchet MS" w:eastAsia="Times New Roman" w:hAnsi="Trebuchet MS" w:cs="Times New Roman"/>
          <w:kern w:val="0"/>
        </w:rPr>
      </w:pPr>
    </w:p>
    <w:p w:rsidR="005C15DD" w:rsidRPr="005C15DD" w:rsidRDefault="005C15DD" w:rsidP="005C15DD">
      <w:pPr>
        <w:widowControl/>
        <w:suppressAutoHyphens w:val="0"/>
        <w:autoSpaceDN/>
        <w:spacing w:after="0" w:line="240" w:lineRule="auto"/>
        <w:jc w:val="both"/>
        <w:textAlignment w:val="auto"/>
        <w:rPr>
          <w:rFonts w:ascii="Trebuchet MS" w:eastAsia="Times New Roman" w:hAnsi="Trebuchet MS" w:cs="Times New Roman"/>
          <w:kern w:val="0"/>
          <w:u w:val="single"/>
        </w:rPr>
      </w:pPr>
      <w:r w:rsidRPr="005C15DD">
        <w:rPr>
          <w:rFonts w:ascii="Trebuchet MS" w:eastAsia="Times New Roman" w:hAnsi="Trebuchet MS" w:cs="Times New Roman"/>
          <w:kern w:val="0"/>
          <w:u w:val="single"/>
        </w:rPr>
        <w:t>Email from agent to officer 22/9/17</w:t>
      </w:r>
    </w:p>
    <w:p w:rsidR="005C15DD" w:rsidRPr="005C15DD" w:rsidRDefault="005C15DD" w:rsidP="005C15DD">
      <w:pPr>
        <w:widowControl/>
        <w:suppressAutoHyphens w:val="0"/>
        <w:autoSpaceDN/>
        <w:spacing w:after="0" w:line="240" w:lineRule="auto"/>
        <w:jc w:val="both"/>
        <w:textAlignment w:val="auto"/>
        <w:rPr>
          <w:rFonts w:ascii="Trebuchet MS" w:eastAsia="Times New Roman" w:hAnsi="Trebuchet MS" w:cs="Times New Roman"/>
          <w:i/>
          <w:kern w:val="0"/>
          <w:lang w:eastAsia="en-GB"/>
        </w:rPr>
      </w:pPr>
      <w:r w:rsidRPr="005C15DD">
        <w:rPr>
          <w:rFonts w:ascii="Trebuchet MS" w:eastAsia="Times New Roman" w:hAnsi="Trebuchet MS" w:cs="Times New Roman"/>
          <w:i/>
          <w:kern w:val="0"/>
          <w:lang w:eastAsia="en-GB"/>
        </w:rPr>
        <w:t>I had a meeting with my electrician and he said that he could upgrade the smoke al</w:t>
      </w:r>
      <w:r w:rsidR="00070C2A" w:rsidRPr="00070C2A">
        <w:rPr>
          <w:rFonts w:ascii="Trebuchet MS" w:eastAsia="Times New Roman" w:hAnsi="Trebuchet MS" w:cs="Times New Roman"/>
          <w:i/>
          <w:kern w:val="0"/>
          <w:lang w:eastAsia="en-GB"/>
        </w:rPr>
        <w:t xml:space="preserve">arms which were installed when </w:t>
      </w:r>
      <w:r w:rsidRPr="005C15DD">
        <w:rPr>
          <w:rFonts w:ascii="Trebuchet MS" w:eastAsia="Times New Roman" w:hAnsi="Trebuchet MS" w:cs="Times New Roman"/>
          <w:i/>
          <w:kern w:val="0"/>
          <w:lang w:eastAsia="en-GB"/>
        </w:rPr>
        <w:t xml:space="preserve">Reading Council owned the property as a refuge.  They are ceiling mounted wired smoke and CO2 detectors which are radio linked.  This seems to be the perfect solution as it will not require any </w:t>
      </w:r>
      <w:proofErr w:type="spellStart"/>
      <w:r w:rsidRPr="005C15DD">
        <w:rPr>
          <w:rFonts w:ascii="Trebuchet MS" w:eastAsia="Times New Roman" w:hAnsi="Trebuchet MS" w:cs="Times New Roman"/>
          <w:i/>
          <w:kern w:val="0"/>
          <w:lang w:eastAsia="en-GB"/>
        </w:rPr>
        <w:t>channeling</w:t>
      </w:r>
      <w:proofErr w:type="spellEnd"/>
      <w:r w:rsidRPr="005C15DD">
        <w:rPr>
          <w:rFonts w:ascii="Trebuchet MS" w:eastAsia="Times New Roman" w:hAnsi="Trebuchet MS" w:cs="Times New Roman"/>
          <w:i/>
          <w:kern w:val="0"/>
          <w:lang w:eastAsia="en-GB"/>
        </w:rPr>
        <w:t xml:space="preserve"> of the walls </w:t>
      </w:r>
      <w:proofErr w:type="spellStart"/>
      <w:r w:rsidRPr="005C15DD">
        <w:rPr>
          <w:rFonts w:ascii="Trebuchet MS" w:eastAsia="Times New Roman" w:hAnsi="Trebuchet MS" w:cs="Times New Roman"/>
          <w:i/>
          <w:kern w:val="0"/>
          <w:lang w:eastAsia="en-GB"/>
        </w:rPr>
        <w:t>etc</w:t>
      </w:r>
      <w:proofErr w:type="spellEnd"/>
      <w:r w:rsidRPr="005C15DD">
        <w:rPr>
          <w:rFonts w:ascii="Trebuchet MS" w:eastAsia="Times New Roman" w:hAnsi="Trebuchet MS" w:cs="Times New Roman"/>
          <w:i/>
          <w:kern w:val="0"/>
          <w:lang w:eastAsia="en-GB"/>
        </w:rPr>
        <w:t>…  </w:t>
      </w:r>
    </w:p>
    <w:p w:rsidR="005C15DD" w:rsidRPr="00B33C3A" w:rsidRDefault="005C15DD" w:rsidP="005C15DD">
      <w:pPr>
        <w:widowControl/>
        <w:suppressAutoHyphens w:val="0"/>
        <w:autoSpaceDN/>
        <w:spacing w:after="0" w:line="240" w:lineRule="auto"/>
        <w:jc w:val="both"/>
        <w:textAlignment w:val="auto"/>
        <w:rPr>
          <w:rFonts w:ascii="Trebuchet MS" w:eastAsia="Times New Roman" w:hAnsi="Trebuchet MS" w:cs="Times New Roman"/>
          <w:kern w:val="0"/>
        </w:rPr>
      </w:pPr>
    </w:p>
    <w:p w:rsidR="003B74CF" w:rsidRPr="00B33C3A" w:rsidRDefault="00BC5575" w:rsidP="005C15DD">
      <w:pPr>
        <w:widowControl/>
        <w:suppressAutoHyphens w:val="0"/>
        <w:autoSpaceDN/>
        <w:spacing w:after="0" w:line="240" w:lineRule="auto"/>
        <w:jc w:val="both"/>
        <w:textAlignment w:val="auto"/>
        <w:rPr>
          <w:rFonts w:ascii="Trebuchet MS" w:eastAsia="Times New Roman" w:hAnsi="Trebuchet MS" w:cs="Times New Roman"/>
          <w:kern w:val="0"/>
          <w:u w:val="single"/>
          <w:lang w:eastAsia="en-GB"/>
        </w:rPr>
      </w:pPr>
      <w:r w:rsidRPr="00B33C3A">
        <w:rPr>
          <w:rFonts w:ascii="Trebuchet MS" w:eastAsia="Times New Roman" w:hAnsi="Trebuchet MS" w:cs="Times New Roman"/>
          <w:kern w:val="0"/>
          <w:u w:val="single"/>
          <w:lang w:eastAsia="en-GB"/>
        </w:rPr>
        <w:t>Em</w:t>
      </w:r>
      <w:r w:rsidR="00070C2A">
        <w:rPr>
          <w:rFonts w:ascii="Trebuchet MS" w:eastAsia="Times New Roman" w:hAnsi="Trebuchet MS" w:cs="Times New Roman"/>
          <w:kern w:val="0"/>
          <w:u w:val="single"/>
          <w:lang w:eastAsia="en-GB"/>
        </w:rPr>
        <w:t>ail from applicant to officer 19</w:t>
      </w:r>
      <w:r w:rsidRPr="00B33C3A">
        <w:rPr>
          <w:rFonts w:ascii="Trebuchet MS" w:eastAsia="Times New Roman" w:hAnsi="Trebuchet MS" w:cs="Times New Roman"/>
          <w:kern w:val="0"/>
          <w:u w:val="single"/>
          <w:lang w:eastAsia="en-GB"/>
        </w:rPr>
        <w:t>/12/17</w:t>
      </w:r>
    </w:p>
    <w:p w:rsidR="003B74CF" w:rsidRPr="00B33C3A" w:rsidRDefault="003B74CF" w:rsidP="005C15DD">
      <w:pPr>
        <w:widowControl/>
        <w:suppressAutoHyphens w:val="0"/>
        <w:autoSpaceDN/>
        <w:spacing w:after="0" w:line="240" w:lineRule="auto"/>
        <w:jc w:val="both"/>
        <w:textAlignment w:val="auto"/>
        <w:rPr>
          <w:rFonts w:ascii="Trebuchet MS" w:eastAsia="Times New Roman" w:hAnsi="Trebuchet MS" w:cs="Times New Roman"/>
          <w:i/>
          <w:kern w:val="0"/>
          <w:lang w:eastAsia="en-GB"/>
        </w:rPr>
      </w:pPr>
      <w:r w:rsidRPr="00B33C3A">
        <w:rPr>
          <w:rFonts w:ascii="Trebuchet MS" w:eastAsia="Times New Roman" w:hAnsi="Trebuchet MS" w:cs="Times New Roman"/>
          <w:i/>
          <w:kern w:val="0"/>
          <w:lang w:eastAsia="en-GB"/>
        </w:rPr>
        <w:t>I have made another site visit and checked the ceilings which have all been replaced by the Council when it was in their ownership.  They seem to be hour fire resistant with expanded metal structure.  The ceiling roses are also not even plaster and clearly relatively new.  The location of the smoke alarms will be on the flat part of the ceiling and will not interfere wi</w:t>
      </w:r>
      <w:r w:rsidR="005338B7" w:rsidRPr="00B33C3A">
        <w:rPr>
          <w:rFonts w:ascii="Trebuchet MS" w:eastAsia="Times New Roman" w:hAnsi="Trebuchet MS" w:cs="Times New Roman"/>
          <w:i/>
          <w:kern w:val="0"/>
          <w:lang w:eastAsia="en-GB"/>
        </w:rPr>
        <w:t>th the ceiling roses.  They can</w:t>
      </w:r>
      <w:r w:rsidRPr="00B33C3A">
        <w:rPr>
          <w:rFonts w:ascii="Trebuchet MS" w:eastAsia="Times New Roman" w:hAnsi="Trebuchet MS" w:cs="Times New Roman"/>
          <w:i/>
          <w:kern w:val="0"/>
          <w:lang w:eastAsia="en-GB"/>
        </w:rPr>
        <w:t>not be located on the walls as they will not function properly there.  Further this will require ugly surface wiring to provide power.  This is not necessary when located on the ceiling as the power will come from the central light pendant and will be   in the floor void above.  This is the method used by the Council when they fitted their smoke alarms on site.</w:t>
      </w:r>
    </w:p>
    <w:p w:rsidR="003B74CF" w:rsidRPr="00B33C3A" w:rsidRDefault="003B74CF" w:rsidP="005C15DD">
      <w:pPr>
        <w:widowControl/>
        <w:suppressAutoHyphens w:val="0"/>
        <w:autoSpaceDN/>
        <w:spacing w:after="0" w:line="240" w:lineRule="auto"/>
        <w:jc w:val="both"/>
        <w:textAlignment w:val="auto"/>
        <w:rPr>
          <w:rFonts w:ascii="Trebuchet MS" w:eastAsia="Times New Roman" w:hAnsi="Trebuchet MS" w:cs="Times New Roman"/>
          <w:i/>
          <w:kern w:val="0"/>
          <w:lang w:eastAsia="en-GB"/>
        </w:rPr>
      </w:pPr>
      <w:r w:rsidRPr="00B33C3A">
        <w:rPr>
          <w:rFonts w:ascii="Trebuchet MS" w:eastAsia="Times New Roman" w:hAnsi="Trebuchet MS" w:cs="Times New Roman"/>
          <w:i/>
          <w:kern w:val="0"/>
          <w:lang w:eastAsia="en-GB"/>
        </w:rPr>
        <w:t> </w:t>
      </w:r>
    </w:p>
    <w:p w:rsidR="003B74CF" w:rsidRPr="00B33C3A" w:rsidRDefault="003B74CF" w:rsidP="005C15DD">
      <w:pPr>
        <w:widowControl/>
        <w:suppressAutoHyphens w:val="0"/>
        <w:autoSpaceDN/>
        <w:spacing w:after="0" w:line="240" w:lineRule="auto"/>
        <w:jc w:val="both"/>
        <w:textAlignment w:val="auto"/>
        <w:rPr>
          <w:rFonts w:ascii="Trebuchet MS" w:eastAsia="Times New Roman" w:hAnsi="Trebuchet MS" w:cs="Times New Roman"/>
          <w:i/>
          <w:kern w:val="0"/>
          <w:lang w:eastAsia="en-GB"/>
        </w:rPr>
      </w:pPr>
      <w:r w:rsidRPr="00B33C3A">
        <w:rPr>
          <w:rFonts w:ascii="Trebuchet MS" w:eastAsia="Times New Roman" w:hAnsi="Trebuchet MS" w:cs="Times New Roman"/>
          <w:i/>
          <w:kern w:val="0"/>
          <w:lang w:eastAsia="en-GB"/>
        </w:rPr>
        <w:t xml:space="preserve">As the alarms are all radio linked they require no </w:t>
      </w:r>
      <w:r w:rsidR="00241EED" w:rsidRPr="00F11D5D">
        <w:rPr>
          <w:rFonts w:ascii="Trebuchet MS" w:eastAsia="Times New Roman" w:hAnsi="Trebuchet MS" w:cs="Times New Roman"/>
          <w:i/>
          <w:kern w:val="0"/>
          <w:lang w:eastAsia="en-GB"/>
        </w:rPr>
        <w:t>channelling</w:t>
      </w:r>
      <w:r w:rsidRPr="00F11D5D">
        <w:rPr>
          <w:rFonts w:ascii="Trebuchet MS" w:eastAsia="Times New Roman" w:hAnsi="Trebuchet MS" w:cs="Times New Roman"/>
          <w:i/>
          <w:kern w:val="0"/>
          <w:lang w:eastAsia="en-GB"/>
        </w:rPr>
        <w:t>.  The main fire alarm board will be located by the front door where there is already power which I presume was put in by the Council when they would have had an alarm in the building.</w:t>
      </w:r>
      <w:r w:rsidRPr="00B33C3A">
        <w:rPr>
          <w:rFonts w:ascii="Trebuchet MS" w:eastAsia="Times New Roman" w:hAnsi="Trebuchet MS" w:cs="Times New Roman"/>
          <w:i/>
          <w:kern w:val="0"/>
          <w:lang w:eastAsia="en-GB"/>
        </w:rPr>
        <w:t xml:space="preserve">  The electrician said that the </w:t>
      </w:r>
      <w:r w:rsidRPr="00B33C3A">
        <w:rPr>
          <w:rFonts w:ascii="Trebuchet MS" w:eastAsia="Times New Roman" w:hAnsi="Trebuchet MS" w:cs="Times New Roman"/>
          <w:i/>
          <w:kern w:val="0"/>
          <w:lang w:eastAsia="en-GB"/>
        </w:rPr>
        <w:lastRenderedPageBreak/>
        <w:t>smoke alarms will be the standard size and no different from the ones installed by the Council which are still on site.  The location of all the fire equipment is marked on the plan originally submitted as part of the application.</w:t>
      </w:r>
    </w:p>
    <w:p w:rsidR="003B74CF" w:rsidRPr="00B33C3A" w:rsidRDefault="003B74CF" w:rsidP="005C15DD">
      <w:pPr>
        <w:widowControl/>
        <w:suppressAutoHyphens w:val="0"/>
        <w:autoSpaceDN/>
        <w:spacing w:after="0" w:line="240" w:lineRule="auto"/>
        <w:jc w:val="both"/>
        <w:textAlignment w:val="auto"/>
        <w:rPr>
          <w:rFonts w:ascii="Trebuchet MS" w:eastAsia="Times New Roman" w:hAnsi="Trebuchet MS" w:cs="Times New Roman"/>
          <w:i/>
          <w:kern w:val="0"/>
          <w:lang w:eastAsia="en-GB"/>
        </w:rPr>
      </w:pPr>
      <w:r w:rsidRPr="00B33C3A">
        <w:rPr>
          <w:rFonts w:ascii="Trebuchet MS" w:eastAsia="Times New Roman" w:hAnsi="Trebuchet MS" w:cs="Times New Roman"/>
          <w:i/>
          <w:kern w:val="0"/>
          <w:lang w:eastAsia="en-GB"/>
        </w:rPr>
        <w:t> </w:t>
      </w:r>
    </w:p>
    <w:p w:rsidR="003B74CF" w:rsidRPr="00B33C3A" w:rsidRDefault="003B74CF" w:rsidP="005C15DD">
      <w:pPr>
        <w:widowControl/>
        <w:suppressAutoHyphens w:val="0"/>
        <w:autoSpaceDN/>
        <w:spacing w:after="0" w:line="240" w:lineRule="auto"/>
        <w:jc w:val="both"/>
        <w:textAlignment w:val="auto"/>
        <w:rPr>
          <w:rFonts w:ascii="Trebuchet MS" w:eastAsia="Times New Roman" w:hAnsi="Trebuchet MS" w:cs="Times New Roman"/>
          <w:i/>
          <w:kern w:val="0"/>
          <w:lang w:eastAsia="en-GB"/>
        </w:rPr>
      </w:pPr>
      <w:r w:rsidRPr="00B33C3A">
        <w:rPr>
          <w:rFonts w:ascii="Trebuchet MS" w:eastAsia="Times New Roman" w:hAnsi="Trebuchet MS" w:cs="Times New Roman"/>
          <w:i/>
          <w:kern w:val="0"/>
          <w:lang w:eastAsia="en-GB"/>
        </w:rPr>
        <w:t>I do not believe that the installation will be any more intrusive than erecting a picture and may not actually need permission.</w:t>
      </w:r>
    </w:p>
    <w:p w:rsidR="00B15753" w:rsidRPr="00B33C3A" w:rsidRDefault="00B15753" w:rsidP="005C15DD">
      <w:pPr>
        <w:pStyle w:val="PlainText"/>
        <w:jc w:val="both"/>
        <w:rPr>
          <w:rFonts w:ascii="Trebuchet MS" w:hAnsi="Trebuchet MS"/>
          <w:color w:val="000000" w:themeColor="text1"/>
          <w:sz w:val="22"/>
          <w:szCs w:val="22"/>
        </w:rPr>
      </w:pPr>
    </w:p>
    <w:p w:rsidR="00E80F13" w:rsidRPr="00B33C3A" w:rsidRDefault="00E80F13" w:rsidP="005C15DD">
      <w:pPr>
        <w:pStyle w:val="PlainText"/>
        <w:jc w:val="both"/>
        <w:rPr>
          <w:rFonts w:ascii="Trebuchet MS" w:hAnsi="Trebuchet MS"/>
          <w:color w:val="000000" w:themeColor="text1"/>
          <w:sz w:val="22"/>
          <w:szCs w:val="22"/>
          <w:u w:val="single"/>
        </w:rPr>
      </w:pPr>
      <w:r w:rsidRPr="00B33C3A">
        <w:rPr>
          <w:rFonts w:ascii="Trebuchet MS" w:hAnsi="Trebuchet MS"/>
          <w:color w:val="000000" w:themeColor="text1"/>
          <w:sz w:val="22"/>
          <w:szCs w:val="22"/>
          <w:u w:val="single"/>
        </w:rPr>
        <w:t>Email from applicant 8/9/18</w:t>
      </w:r>
    </w:p>
    <w:p w:rsidR="00E80F13" w:rsidRPr="00B33C3A" w:rsidRDefault="00E80F13" w:rsidP="005C15DD">
      <w:pPr>
        <w:spacing w:after="0" w:line="240" w:lineRule="auto"/>
        <w:jc w:val="both"/>
        <w:rPr>
          <w:rFonts w:ascii="Trebuchet MS" w:eastAsia="Times New Roman" w:hAnsi="Trebuchet MS"/>
          <w:i/>
        </w:rPr>
      </w:pPr>
      <w:r w:rsidRPr="00B33C3A">
        <w:rPr>
          <w:rFonts w:ascii="Trebuchet MS" w:eastAsia="Times New Roman" w:hAnsi="Trebuchet MS"/>
          <w:i/>
        </w:rPr>
        <w:t xml:space="preserve">The Four existing </w:t>
      </w:r>
      <w:r w:rsidRPr="00B33C3A">
        <w:rPr>
          <w:rFonts w:ascii="Trebuchet MS" w:eastAsia="Times New Roman" w:hAnsi="Trebuchet MS"/>
          <w:i/>
        </w:rPr>
        <w:t>smoke alarms will be replaced with new in the same locations.  The rest will be fixed on the smooth section of the ceiling away from the coving and cent</w:t>
      </w:r>
      <w:r w:rsidRPr="00B33C3A">
        <w:rPr>
          <w:rFonts w:ascii="Trebuchet MS" w:eastAsia="Times New Roman" w:hAnsi="Trebuchet MS"/>
          <w:i/>
        </w:rPr>
        <w:t>re</w:t>
      </w:r>
      <w:r w:rsidRPr="00B33C3A">
        <w:rPr>
          <w:rFonts w:ascii="Trebuchet MS" w:eastAsia="Times New Roman" w:hAnsi="Trebuchet MS"/>
          <w:i/>
        </w:rPr>
        <w:t xml:space="preserve"> rose.  There will not be a control box in the hall.</w:t>
      </w:r>
    </w:p>
    <w:p w:rsidR="00E80F13" w:rsidRPr="00B33C3A" w:rsidRDefault="00E80F13" w:rsidP="005C15DD">
      <w:pPr>
        <w:spacing w:after="0" w:line="240" w:lineRule="auto"/>
        <w:jc w:val="both"/>
        <w:rPr>
          <w:rFonts w:ascii="Trebuchet MS" w:eastAsia="Times New Roman" w:hAnsi="Trebuchet MS"/>
          <w:i/>
        </w:rPr>
      </w:pPr>
    </w:p>
    <w:p w:rsidR="00E80F13" w:rsidRPr="00B33C3A" w:rsidRDefault="00E80F13" w:rsidP="005C15DD">
      <w:pPr>
        <w:spacing w:after="0" w:line="240" w:lineRule="auto"/>
        <w:jc w:val="both"/>
        <w:rPr>
          <w:rFonts w:ascii="Trebuchet MS" w:eastAsia="Times New Roman" w:hAnsi="Trebuchet MS"/>
          <w:i/>
        </w:rPr>
      </w:pPr>
      <w:r w:rsidRPr="00B33C3A">
        <w:rPr>
          <w:rFonts w:ascii="Trebuchet MS" w:eastAsia="Times New Roman" w:hAnsi="Trebuchet MS"/>
          <w:i/>
        </w:rPr>
        <w:t>The smoke alarms will be screwed to the ceiling and attached to the existing mains cable feeding the light fitting.  The ceilings are not original lath and plaster as they were replaced by Reading Council during their ownership of the property.</w:t>
      </w:r>
    </w:p>
    <w:p w:rsidR="00E80F13" w:rsidRPr="00B33C3A" w:rsidRDefault="00E80F13" w:rsidP="005C15DD">
      <w:pPr>
        <w:pStyle w:val="PlainText"/>
        <w:jc w:val="both"/>
        <w:rPr>
          <w:rFonts w:ascii="Trebuchet MS" w:hAnsi="Trebuchet MS"/>
          <w:color w:val="000000" w:themeColor="text1"/>
          <w:sz w:val="22"/>
          <w:szCs w:val="22"/>
        </w:rPr>
      </w:pPr>
    </w:p>
    <w:p w:rsidR="00E80F13" w:rsidRPr="00B33C3A" w:rsidRDefault="00E80F13" w:rsidP="005C15DD">
      <w:pPr>
        <w:pStyle w:val="PlainText"/>
        <w:jc w:val="both"/>
        <w:rPr>
          <w:rFonts w:ascii="Trebuchet MS" w:hAnsi="Trebuchet MS"/>
          <w:color w:val="000000" w:themeColor="text1"/>
          <w:sz w:val="22"/>
          <w:szCs w:val="22"/>
        </w:rPr>
      </w:pPr>
      <w:r w:rsidRPr="00B33C3A">
        <w:rPr>
          <w:rFonts w:ascii="Trebuchet MS" w:hAnsi="Trebuchet MS"/>
          <w:b/>
          <w:i/>
          <w:color w:val="000000" w:themeColor="text1"/>
          <w:sz w:val="22"/>
          <w:szCs w:val="22"/>
        </w:rPr>
        <w:t xml:space="preserve">Planning Officer </w:t>
      </w:r>
      <w:proofErr w:type="gramStart"/>
      <w:r w:rsidRPr="00B33C3A">
        <w:rPr>
          <w:rFonts w:ascii="Trebuchet MS" w:hAnsi="Trebuchet MS"/>
          <w:b/>
          <w:i/>
          <w:color w:val="000000" w:themeColor="text1"/>
          <w:sz w:val="22"/>
          <w:szCs w:val="22"/>
        </w:rPr>
        <w:t>note</w:t>
      </w:r>
      <w:proofErr w:type="gramEnd"/>
      <w:r w:rsidRPr="00B33C3A">
        <w:rPr>
          <w:rFonts w:ascii="Trebuchet MS" w:hAnsi="Trebuchet MS"/>
          <w:b/>
          <w:i/>
          <w:color w:val="000000" w:themeColor="text1"/>
          <w:sz w:val="22"/>
          <w:szCs w:val="22"/>
        </w:rPr>
        <w:t>:</w:t>
      </w:r>
      <w:r w:rsidRPr="00B33C3A">
        <w:rPr>
          <w:rFonts w:ascii="Trebuchet MS" w:hAnsi="Trebuchet MS"/>
          <w:color w:val="000000" w:themeColor="text1"/>
          <w:sz w:val="22"/>
          <w:szCs w:val="22"/>
        </w:rPr>
        <w:t xml:space="preserve"> details of the proposed smoke alarms were provided as follows:</w:t>
      </w:r>
    </w:p>
    <w:p w:rsidR="00E80F13" w:rsidRPr="00B33C3A" w:rsidRDefault="00E80F13" w:rsidP="005C15DD">
      <w:pPr>
        <w:pStyle w:val="PlainText"/>
        <w:jc w:val="both"/>
        <w:rPr>
          <w:rFonts w:ascii="Trebuchet MS" w:hAnsi="Trebuchet MS"/>
          <w:color w:val="000000" w:themeColor="text1"/>
          <w:sz w:val="22"/>
          <w:szCs w:val="22"/>
        </w:rPr>
      </w:pPr>
      <w:r w:rsidRPr="00B33C3A">
        <w:rPr>
          <w:noProof/>
          <w:sz w:val="22"/>
          <w:szCs w:val="22"/>
        </w:rPr>
        <w:drawing>
          <wp:inline distT="0" distB="0" distL="0" distR="0" wp14:anchorId="4F74D7D8" wp14:editId="508963CB">
            <wp:extent cx="1603727" cy="1037138"/>
            <wp:effectExtent l="0" t="0" r="0" b="0"/>
            <wp:docPr id="8" name="Picture 8" descr="cid:6611EC2E-7BFD-400E-9F55-42479230F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2F2EC6-91E6-4646-978C-3A5BBC606EF0" descr="cid:6611EC2E-7BFD-400E-9F55-42479230F794"/>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608951" cy="1040516"/>
                    </a:xfrm>
                    <a:prstGeom prst="rect">
                      <a:avLst/>
                    </a:prstGeom>
                    <a:noFill/>
                    <a:ln>
                      <a:noFill/>
                    </a:ln>
                  </pic:spPr>
                </pic:pic>
              </a:graphicData>
            </a:graphic>
          </wp:inline>
        </w:drawing>
      </w:r>
    </w:p>
    <w:p w:rsidR="00E80F13" w:rsidRPr="00B33C3A" w:rsidRDefault="00E80F13" w:rsidP="005C15DD">
      <w:pPr>
        <w:pStyle w:val="PlainText"/>
        <w:jc w:val="both"/>
        <w:rPr>
          <w:rFonts w:ascii="Trebuchet MS" w:hAnsi="Trebuchet MS"/>
          <w:color w:val="000000" w:themeColor="text1"/>
          <w:sz w:val="22"/>
          <w:szCs w:val="22"/>
        </w:rPr>
      </w:pPr>
    </w:p>
    <w:p w:rsidR="00E80F13" w:rsidRPr="00B33C3A" w:rsidRDefault="00E80F13" w:rsidP="005C15DD">
      <w:pPr>
        <w:pStyle w:val="PlainText"/>
        <w:jc w:val="both"/>
        <w:rPr>
          <w:rFonts w:ascii="Trebuchet MS" w:hAnsi="Trebuchet MS"/>
          <w:color w:val="000000" w:themeColor="text1"/>
          <w:sz w:val="22"/>
          <w:szCs w:val="22"/>
        </w:rPr>
      </w:pPr>
      <w:r w:rsidRPr="00B33C3A">
        <w:rPr>
          <w:rFonts w:ascii="Trebuchet MS" w:hAnsi="Trebuchet MS"/>
          <w:color w:val="000000" w:themeColor="text1"/>
          <w:sz w:val="22"/>
          <w:szCs w:val="22"/>
        </w:rPr>
        <w:t>The product proposed is: Fire Angel</w:t>
      </w:r>
      <w:r w:rsidR="00B33C3A" w:rsidRPr="00B33C3A">
        <w:rPr>
          <w:rFonts w:ascii="Trebuchet MS" w:hAnsi="Trebuchet MS"/>
          <w:color w:val="000000" w:themeColor="text1"/>
          <w:sz w:val="22"/>
          <w:szCs w:val="22"/>
        </w:rPr>
        <w:t xml:space="preserve"> Pro, Wireless Interlink </w:t>
      </w:r>
      <w:proofErr w:type="spellStart"/>
      <w:r w:rsidR="00B33C3A" w:rsidRPr="00B33C3A">
        <w:rPr>
          <w:rFonts w:ascii="Trebuchet MS" w:hAnsi="Trebuchet MS"/>
          <w:color w:val="000000" w:themeColor="text1"/>
          <w:sz w:val="22"/>
          <w:szCs w:val="22"/>
        </w:rPr>
        <w:t>Thermoptek</w:t>
      </w:r>
      <w:proofErr w:type="spellEnd"/>
      <w:r w:rsidR="00B33C3A" w:rsidRPr="00B33C3A">
        <w:rPr>
          <w:rFonts w:ascii="Trebuchet MS" w:hAnsi="Trebuchet MS"/>
          <w:color w:val="000000" w:themeColor="text1"/>
          <w:sz w:val="22"/>
          <w:szCs w:val="22"/>
        </w:rPr>
        <w:t>, the dimensions of which is 52mm deep and 141mm diameter.</w:t>
      </w:r>
    </w:p>
    <w:p w:rsidR="00B33C3A" w:rsidRPr="00B33C3A" w:rsidRDefault="00B33C3A" w:rsidP="005C15DD">
      <w:pPr>
        <w:pStyle w:val="PlainText"/>
        <w:jc w:val="both"/>
        <w:rPr>
          <w:rFonts w:ascii="Trebuchet MS" w:hAnsi="Trebuchet MS"/>
          <w:color w:val="000000" w:themeColor="text1"/>
          <w:sz w:val="22"/>
          <w:szCs w:val="22"/>
        </w:rPr>
      </w:pPr>
    </w:p>
    <w:p w:rsidR="00704728" w:rsidRPr="00B33C3A" w:rsidRDefault="00704728" w:rsidP="005C15DD">
      <w:pPr>
        <w:pStyle w:val="Standard"/>
        <w:spacing w:after="0" w:line="240" w:lineRule="auto"/>
        <w:ind w:right="565"/>
        <w:jc w:val="both"/>
        <w:rPr>
          <w:rFonts w:ascii="Trebuchet MS" w:hAnsi="Trebuchet MS" w:cs="F"/>
          <w:b/>
          <w:lang w:eastAsia="en-GB"/>
        </w:rPr>
      </w:pPr>
      <w:r w:rsidRPr="00B33C3A">
        <w:rPr>
          <w:rFonts w:ascii="Trebuchet MS" w:hAnsi="Trebuchet MS" w:cs="F"/>
          <w:b/>
          <w:lang w:eastAsia="en-GB"/>
        </w:rPr>
        <w:t>Relevant Planning History:</w:t>
      </w:r>
    </w:p>
    <w:p w:rsidR="00BC5575" w:rsidRPr="00B33C3A" w:rsidRDefault="00BC5575" w:rsidP="005C15DD">
      <w:pPr>
        <w:pStyle w:val="Standard"/>
        <w:spacing w:after="0" w:line="240" w:lineRule="auto"/>
        <w:ind w:right="-1"/>
        <w:jc w:val="both"/>
        <w:rPr>
          <w:rFonts w:ascii="Trebuchet MS" w:hAnsi="Trebuchet MS" w:cs="F"/>
          <w:lang w:eastAsia="en-GB"/>
        </w:rPr>
      </w:pPr>
      <w:r w:rsidRPr="00B33C3A">
        <w:rPr>
          <w:rFonts w:ascii="Trebuchet MS" w:hAnsi="Trebuchet MS" w:cs="F"/>
          <w:b/>
          <w:lang w:eastAsia="en-GB"/>
        </w:rPr>
        <w:t xml:space="preserve">83/TP/0267 – </w:t>
      </w:r>
      <w:r w:rsidRPr="00B33C3A">
        <w:rPr>
          <w:rFonts w:ascii="Trebuchet MS" w:hAnsi="Trebuchet MS" w:cs="F"/>
          <w:lang w:eastAsia="en-GB"/>
        </w:rPr>
        <w:t>Change of use form 2 flats and 4 bedsitting rooms with shared facilities to 13 bed hostel with warden accommodation –</w:t>
      </w:r>
      <w:r w:rsidRPr="00B33C3A">
        <w:rPr>
          <w:rFonts w:ascii="Trebuchet MS" w:hAnsi="Trebuchet MS" w:cs="F"/>
          <w:b/>
          <w:lang w:eastAsia="en-GB"/>
        </w:rPr>
        <w:t xml:space="preserve"> </w:t>
      </w:r>
      <w:r w:rsidRPr="00B33C3A">
        <w:rPr>
          <w:rFonts w:ascii="Trebuchet MS" w:hAnsi="Trebuchet MS" w:cs="F"/>
          <w:lang w:eastAsia="en-GB"/>
        </w:rPr>
        <w:t>Approved 29/7/1983</w:t>
      </w:r>
    </w:p>
    <w:p w:rsidR="00BC5575" w:rsidRPr="00B33C3A" w:rsidRDefault="00BC5575" w:rsidP="005C15DD">
      <w:pPr>
        <w:pStyle w:val="Standard"/>
        <w:spacing w:after="0" w:line="240" w:lineRule="auto"/>
        <w:ind w:right="565"/>
        <w:jc w:val="both"/>
        <w:rPr>
          <w:rFonts w:ascii="Trebuchet MS" w:hAnsi="Trebuchet MS" w:cs="F"/>
          <w:lang w:eastAsia="en-GB"/>
        </w:rPr>
      </w:pPr>
      <w:r w:rsidRPr="00B33C3A">
        <w:rPr>
          <w:rFonts w:ascii="Trebuchet MS" w:hAnsi="Trebuchet MS" w:cs="F"/>
          <w:b/>
          <w:lang w:eastAsia="en-GB"/>
        </w:rPr>
        <w:t>83/TP/0276</w:t>
      </w:r>
      <w:r w:rsidRPr="00B33C3A">
        <w:rPr>
          <w:rFonts w:ascii="Trebuchet MS" w:hAnsi="Trebuchet MS" w:cs="F"/>
          <w:lang w:eastAsia="en-GB"/>
        </w:rPr>
        <w:t xml:space="preserve"> – Minor internal alterations to permit change of use to 13 bed hostel with warden accommodation – Approved 29/7/1983</w:t>
      </w:r>
    </w:p>
    <w:p w:rsidR="00BC5575" w:rsidRPr="00B33C3A" w:rsidRDefault="00BC5575" w:rsidP="005C15DD">
      <w:pPr>
        <w:pStyle w:val="Standard"/>
        <w:spacing w:after="0" w:line="240" w:lineRule="auto"/>
        <w:ind w:right="565"/>
        <w:jc w:val="both"/>
        <w:rPr>
          <w:rFonts w:ascii="Trebuchet MS" w:hAnsi="Trebuchet MS" w:cs="F"/>
          <w:lang w:eastAsia="en-GB"/>
        </w:rPr>
      </w:pPr>
      <w:r w:rsidRPr="00B33C3A">
        <w:rPr>
          <w:rFonts w:ascii="Trebuchet MS" w:hAnsi="Trebuchet MS" w:cs="F"/>
          <w:b/>
          <w:lang w:eastAsia="en-GB"/>
        </w:rPr>
        <w:t>83/TP/1041</w:t>
      </w:r>
      <w:r w:rsidRPr="00B33C3A">
        <w:rPr>
          <w:rFonts w:ascii="Trebuchet MS" w:hAnsi="Trebuchet MS" w:cs="F"/>
          <w:lang w:eastAsia="en-GB"/>
        </w:rPr>
        <w:t xml:space="preserve"> – Minor alterations to east elevation – Approved 12/1/1984</w:t>
      </w:r>
    </w:p>
    <w:p w:rsidR="000A3A14" w:rsidRPr="00B33C3A" w:rsidRDefault="000A3A14" w:rsidP="005C15DD">
      <w:pPr>
        <w:pStyle w:val="Standard"/>
        <w:spacing w:after="0" w:line="240" w:lineRule="auto"/>
        <w:jc w:val="both"/>
        <w:rPr>
          <w:rFonts w:ascii="Trebuchet MS" w:eastAsia="Times New Roman" w:hAnsi="Trebuchet MS" w:cs="Courier New"/>
          <w:lang w:eastAsia="en-GB"/>
        </w:rPr>
      </w:pPr>
      <w:r w:rsidRPr="00B33C3A">
        <w:rPr>
          <w:rFonts w:ascii="Trebuchet MS" w:eastAsia="Times New Roman" w:hAnsi="Trebuchet MS" w:cs="Courier New"/>
          <w:b/>
          <w:lang w:eastAsia="en-GB"/>
        </w:rPr>
        <w:t>98/00150/LBC (980571)</w:t>
      </w:r>
      <w:r w:rsidRPr="00B33C3A">
        <w:rPr>
          <w:rFonts w:ascii="Trebuchet MS" w:eastAsia="Times New Roman" w:hAnsi="Trebuchet MS" w:cs="Courier New"/>
          <w:lang w:eastAsia="en-GB"/>
        </w:rPr>
        <w:t xml:space="preserve"> - Replacement fire alarms and emergency lighting systems, fire resistant doors upgrading understairs cupboards and staircase </w:t>
      </w:r>
      <w:proofErr w:type="spellStart"/>
      <w:r w:rsidRPr="00B33C3A">
        <w:rPr>
          <w:rFonts w:ascii="Trebuchet MS" w:eastAsia="Times New Roman" w:hAnsi="Trebuchet MS" w:cs="Courier New"/>
          <w:lang w:eastAsia="en-GB"/>
        </w:rPr>
        <w:t>ballustrades</w:t>
      </w:r>
      <w:proofErr w:type="spellEnd"/>
      <w:r w:rsidRPr="00B33C3A">
        <w:rPr>
          <w:rFonts w:ascii="Trebuchet MS" w:eastAsia="Times New Roman" w:hAnsi="Trebuchet MS" w:cs="Courier New"/>
          <w:lang w:eastAsia="en-GB"/>
        </w:rPr>
        <w:t xml:space="preserve"> – </w:t>
      </w:r>
      <w:r w:rsidR="00D62B7E" w:rsidRPr="00B33C3A">
        <w:rPr>
          <w:rFonts w:ascii="Trebuchet MS" w:eastAsia="Times New Roman" w:hAnsi="Trebuchet MS" w:cs="Courier New"/>
          <w:lang w:eastAsia="en-GB"/>
        </w:rPr>
        <w:t xml:space="preserve">Consent </w:t>
      </w:r>
      <w:r w:rsidRPr="00B33C3A">
        <w:rPr>
          <w:rFonts w:ascii="Trebuchet MS" w:eastAsia="Times New Roman" w:hAnsi="Trebuchet MS" w:cs="Courier New"/>
          <w:lang w:eastAsia="en-GB"/>
        </w:rPr>
        <w:t>17/4/98</w:t>
      </w:r>
    </w:p>
    <w:p w:rsidR="0053062B" w:rsidRPr="00B33C3A" w:rsidRDefault="0053062B" w:rsidP="005C15DD">
      <w:pPr>
        <w:pStyle w:val="Standard"/>
        <w:spacing w:after="0" w:line="240" w:lineRule="auto"/>
        <w:jc w:val="both"/>
        <w:rPr>
          <w:rFonts w:ascii="Trebuchet MS" w:hAnsi="Trebuchet MS" w:cs="F"/>
          <w:bCs/>
          <w:lang w:eastAsia="en-GB"/>
        </w:rPr>
      </w:pPr>
      <w:r w:rsidRPr="00B33C3A">
        <w:rPr>
          <w:rFonts w:ascii="Trebuchet MS" w:hAnsi="Trebuchet MS" w:cs="F"/>
          <w:b/>
          <w:bCs/>
          <w:lang w:eastAsia="en-GB"/>
        </w:rPr>
        <w:t xml:space="preserve">10/01164/FUL (100728) </w:t>
      </w:r>
      <w:r w:rsidRPr="00B33C3A">
        <w:rPr>
          <w:rFonts w:ascii="Trebuchet MS" w:hAnsi="Trebuchet MS" w:cs="F"/>
          <w:bCs/>
          <w:lang w:eastAsia="en-GB"/>
        </w:rPr>
        <w:t>- Change of use from hostel to dwellinghouse with internal alterations – Consent 11/8/10</w:t>
      </w:r>
    </w:p>
    <w:p w:rsidR="0053062B" w:rsidRPr="00B33C3A" w:rsidRDefault="0053062B" w:rsidP="005C15DD">
      <w:pPr>
        <w:pStyle w:val="Standard"/>
        <w:spacing w:after="0" w:line="240" w:lineRule="auto"/>
        <w:jc w:val="both"/>
        <w:rPr>
          <w:rFonts w:ascii="Trebuchet MS" w:hAnsi="Trebuchet MS" w:cs="F"/>
          <w:bCs/>
          <w:lang w:eastAsia="en-GB"/>
        </w:rPr>
      </w:pPr>
      <w:r w:rsidRPr="00B33C3A">
        <w:rPr>
          <w:rFonts w:ascii="Trebuchet MS" w:hAnsi="Trebuchet MS" w:cs="F"/>
          <w:b/>
          <w:bCs/>
          <w:lang w:eastAsia="en-GB"/>
        </w:rPr>
        <w:t>10/01165/LBC (100729)</w:t>
      </w:r>
      <w:r w:rsidRPr="00B33C3A">
        <w:rPr>
          <w:rFonts w:ascii="Trebuchet MS" w:hAnsi="Trebuchet MS" w:cs="F"/>
          <w:bCs/>
          <w:lang w:eastAsia="en-GB"/>
        </w:rPr>
        <w:t xml:space="preserve"> - Change of use from hostel to dwellinghouse with internal alterations – Consent 11/8/10</w:t>
      </w:r>
    </w:p>
    <w:p w:rsidR="000A3A14" w:rsidRPr="00B33C3A" w:rsidRDefault="0053062B" w:rsidP="005C15DD">
      <w:pPr>
        <w:pStyle w:val="Standard"/>
        <w:spacing w:after="0" w:line="240" w:lineRule="auto"/>
        <w:jc w:val="both"/>
        <w:rPr>
          <w:rFonts w:ascii="Trebuchet MS" w:eastAsia="Times New Roman" w:hAnsi="Trebuchet MS" w:cs="Courier New"/>
          <w:lang w:eastAsia="en-GB"/>
        </w:rPr>
      </w:pPr>
      <w:r w:rsidRPr="00B33C3A">
        <w:rPr>
          <w:rFonts w:ascii="Trebuchet MS" w:eastAsia="Times New Roman" w:hAnsi="Trebuchet MS" w:cs="Courier New"/>
          <w:b/>
          <w:lang w:eastAsia="en-GB"/>
        </w:rPr>
        <w:t>10/017</w:t>
      </w:r>
      <w:r w:rsidR="00D62B7E" w:rsidRPr="00B33C3A">
        <w:rPr>
          <w:rFonts w:ascii="Trebuchet MS" w:eastAsia="Times New Roman" w:hAnsi="Trebuchet MS" w:cs="Courier New"/>
          <w:b/>
          <w:lang w:eastAsia="en-GB"/>
        </w:rPr>
        <w:t>78/</w:t>
      </w:r>
      <w:r w:rsidRPr="00B33C3A">
        <w:rPr>
          <w:rFonts w:ascii="Trebuchet MS" w:eastAsia="Times New Roman" w:hAnsi="Trebuchet MS" w:cs="Courier New"/>
          <w:b/>
          <w:lang w:eastAsia="en-GB"/>
        </w:rPr>
        <w:t>FUL</w:t>
      </w:r>
      <w:r w:rsidR="00D62B7E" w:rsidRPr="00B33C3A">
        <w:rPr>
          <w:rFonts w:ascii="Trebuchet MS" w:eastAsia="Times New Roman" w:hAnsi="Trebuchet MS" w:cs="Courier New"/>
          <w:b/>
          <w:lang w:eastAsia="en-GB"/>
        </w:rPr>
        <w:t xml:space="preserve"> (101936)</w:t>
      </w:r>
      <w:r w:rsidR="00D62B7E" w:rsidRPr="00B33C3A">
        <w:rPr>
          <w:rFonts w:ascii="Trebuchet MS" w:eastAsia="Times New Roman" w:hAnsi="Trebuchet MS" w:cs="Courier New"/>
          <w:lang w:eastAsia="en-GB"/>
        </w:rPr>
        <w:t xml:space="preserve"> - </w:t>
      </w:r>
      <w:r w:rsidR="000A3A14" w:rsidRPr="00B33C3A">
        <w:rPr>
          <w:rFonts w:ascii="Trebuchet MS" w:eastAsia="Times New Roman" w:hAnsi="Trebuchet MS" w:cs="Courier New"/>
          <w:lang w:eastAsia="en-GB"/>
        </w:rPr>
        <w:t>Repairs to fence and reinstatement of gate and pillars</w:t>
      </w:r>
      <w:r w:rsidR="00D62B7E" w:rsidRPr="00B33C3A">
        <w:rPr>
          <w:rFonts w:ascii="Trebuchet MS" w:eastAsia="Times New Roman" w:hAnsi="Trebuchet MS" w:cs="Courier New"/>
          <w:lang w:eastAsia="en-GB"/>
        </w:rPr>
        <w:t xml:space="preserve"> – Consent 21/4/11</w:t>
      </w:r>
    </w:p>
    <w:p w:rsidR="00D62B7E" w:rsidRPr="00B33C3A" w:rsidRDefault="00D62B7E" w:rsidP="005C15DD">
      <w:pPr>
        <w:pStyle w:val="Standard"/>
        <w:spacing w:after="0" w:line="240" w:lineRule="auto"/>
        <w:jc w:val="both"/>
        <w:rPr>
          <w:rFonts w:ascii="Trebuchet MS" w:hAnsi="Trebuchet MS" w:cs="F"/>
          <w:b/>
          <w:bCs/>
          <w:lang w:eastAsia="en-GB"/>
        </w:rPr>
      </w:pPr>
      <w:r w:rsidRPr="00B33C3A">
        <w:rPr>
          <w:rFonts w:ascii="Trebuchet MS" w:hAnsi="Trebuchet MS" w:cs="F"/>
          <w:b/>
          <w:bCs/>
          <w:lang w:eastAsia="en-GB"/>
        </w:rPr>
        <w:t xml:space="preserve">10/01779/LBC </w:t>
      </w:r>
      <w:r w:rsidR="0053062B" w:rsidRPr="00B33C3A">
        <w:rPr>
          <w:rFonts w:ascii="Trebuchet MS" w:hAnsi="Trebuchet MS" w:cs="F"/>
          <w:b/>
          <w:bCs/>
          <w:lang w:eastAsia="en-GB"/>
        </w:rPr>
        <w:t>(1015</w:t>
      </w:r>
      <w:r w:rsidRPr="00B33C3A">
        <w:rPr>
          <w:rFonts w:ascii="Trebuchet MS" w:hAnsi="Trebuchet MS" w:cs="F"/>
          <w:b/>
          <w:bCs/>
          <w:lang w:eastAsia="en-GB"/>
        </w:rPr>
        <w:t xml:space="preserve">73) - </w:t>
      </w:r>
      <w:r w:rsidRPr="00B33C3A">
        <w:rPr>
          <w:rFonts w:ascii="Trebuchet MS" w:hAnsi="Trebuchet MS" w:cs="F"/>
          <w:bCs/>
          <w:lang w:eastAsia="en-GB"/>
        </w:rPr>
        <w:t>Listed Building Consent for reinstatement of fence and gate</w:t>
      </w:r>
      <w:r w:rsidR="0053062B" w:rsidRPr="00B33C3A">
        <w:rPr>
          <w:rFonts w:ascii="Trebuchet MS" w:hAnsi="Trebuchet MS" w:cs="F"/>
          <w:bCs/>
          <w:lang w:eastAsia="en-GB"/>
        </w:rPr>
        <w:t xml:space="preserve"> – Consent 21/4/17</w:t>
      </w:r>
    </w:p>
    <w:p w:rsidR="009E7FD4" w:rsidRPr="00B33C3A" w:rsidRDefault="009E7FD4" w:rsidP="005C15DD">
      <w:pPr>
        <w:pStyle w:val="Standard"/>
        <w:spacing w:after="0" w:line="240" w:lineRule="auto"/>
        <w:jc w:val="both"/>
        <w:rPr>
          <w:rFonts w:ascii="Trebuchet MS" w:hAnsi="Trebuchet MS" w:cs="F"/>
          <w:b/>
          <w:bCs/>
          <w:lang w:eastAsia="en-GB"/>
        </w:rPr>
      </w:pPr>
    </w:p>
    <w:p w:rsidR="00704728" w:rsidRPr="00B33C3A" w:rsidRDefault="00704728" w:rsidP="005C15DD">
      <w:pPr>
        <w:pStyle w:val="Standard"/>
        <w:spacing w:after="0" w:line="240" w:lineRule="auto"/>
        <w:jc w:val="both"/>
        <w:rPr>
          <w:rFonts w:ascii="Trebuchet MS" w:hAnsi="Trebuchet MS" w:cs="F"/>
          <w:b/>
          <w:bCs/>
          <w:lang w:eastAsia="en-GB"/>
        </w:rPr>
      </w:pPr>
      <w:r w:rsidRPr="00B33C3A">
        <w:rPr>
          <w:rFonts w:ascii="Trebuchet MS" w:hAnsi="Trebuchet MS" w:cs="F"/>
          <w:b/>
          <w:bCs/>
          <w:lang w:eastAsia="en-GB"/>
        </w:rPr>
        <w:t>Consultations</w:t>
      </w:r>
    </w:p>
    <w:p w:rsidR="00D62B7E" w:rsidRPr="00B33C3A" w:rsidRDefault="00C73CC2" w:rsidP="005C15DD">
      <w:pPr>
        <w:pStyle w:val="Standard"/>
        <w:spacing w:after="0" w:line="240" w:lineRule="auto"/>
        <w:jc w:val="both"/>
        <w:rPr>
          <w:rFonts w:ascii="Trebuchet MS" w:hAnsi="Trebuchet MS" w:cs="F"/>
          <w:bCs/>
          <w:lang w:eastAsia="en-GB"/>
        </w:rPr>
      </w:pPr>
      <w:r w:rsidRPr="00B33C3A">
        <w:rPr>
          <w:rFonts w:ascii="Trebuchet MS" w:hAnsi="Trebuchet MS" w:cs="F"/>
          <w:bCs/>
          <w:lang w:eastAsia="en-GB"/>
        </w:rPr>
        <w:t>A press notice was published</w:t>
      </w:r>
      <w:r w:rsidR="00EB376D" w:rsidRPr="00B33C3A">
        <w:rPr>
          <w:rFonts w:ascii="Trebuchet MS" w:hAnsi="Trebuchet MS" w:cs="F"/>
          <w:bCs/>
          <w:lang w:eastAsia="en-GB"/>
        </w:rPr>
        <w:t xml:space="preserve">, </w:t>
      </w:r>
      <w:r w:rsidR="0017261E" w:rsidRPr="00B33C3A">
        <w:rPr>
          <w:rFonts w:ascii="Trebuchet MS" w:hAnsi="Trebuchet MS" w:cs="F"/>
          <w:bCs/>
          <w:lang w:eastAsia="en-GB"/>
        </w:rPr>
        <w:t xml:space="preserve">a site notice erected, </w:t>
      </w:r>
      <w:r w:rsidR="00EB376D" w:rsidRPr="00B33C3A">
        <w:rPr>
          <w:rFonts w:ascii="Trebuchet MS" w:hAnsi="Trebuchet MS" w:cs="F"/>
          <w:bCs/>
          <w:lang w:eastAsia="en-GB"/>
        </w:rPr>
        <w:t>and letters were sent to</w:t>
      </w:r>
      <w:r w:rsidR="00CC77A9" w:rsidRPr="00B33C3A">
        <w:rPr>
          <w:rFonts w:ascii="Trebuchet MS" w:hAnsi="Trebuchet MS" w:cs="F"/>
          <w:bCs/>
          <w:lang w:eastAsia="en-GB"/>
        </w:rPr>
        <w:t xml:space="preserve"> </w:t>
      </w:r>
      <w:r w:rsidR="0017261E" w:rsidRPr="00B33C3A">
        <w:rPr>
          <w:rFonts w:ascii="Trebuchet MS" w:hAnsi="Trebuchet MS" w:cs="F"/>
          <w:bCs/>
          <w:lang w:eastAsia="en-GB"/>
        </w:rPr>
        <w:t xml:space="preserve">no. 2 and no. 4 Field Road and 33 Coley Hill (four flats).  </w:t>
      </w:r>
      <w:r w:rsidR="00CC77A9" w:rsidRPr="00B33C3A">
        <w:rPr>
          <w:rFonts w:ascii="Trebuchet MS" w:hAnsi="Trebuchet MS" w:cs="F"/>
          <w:bCs/>
          <w:lang w:eastAsia="en-GB"/>
        </w:rPr>
        <w:t xml:space="preserve"> </w:t>
      </w:r>
      <w:r w:rsidR="00D62B7E" w:rsidRPr="00B33C3A">
        <w:rPr>
          <w:rFonts w:ascii="Trebuchet MS" w:hAnsi="Trebuchet MS" w:cs="F"/>
          <w:bCs/>
          <w:lang w:eastAsia="en-GB"/>
        </w:rPr>
        <w:t>One response was received as follows:</w:t>
      </w:r>
    </w:p>
    <w:p w:rsidR="0017261E" w:rsidRPr="00B33C3A" w:rsidRDefault="0017261E" w:rsidP="005C15DD">
      <w:pPr>
        <w:pStyle w:val="Standard"/>
        <w:spacing w:after="0" w:line="240" w:lineRule="auto"/>
        <w:jc w:val="both"/>
        <w:rPr>
          <w:rFonts w:ascii="Trebuchet MS" w:hAnsi="Trebuchet MS" w:cs="F"/>
          <w:bCs/>
          <w:lang w:eastAsia="en-GB"/>
        </w:rPr>
      </w:pPr>
    </w:p>
    <w:p w:rsidR="0017261E" w:rsidRPr="00B33C3A" w:rsidRDefault="0017261E" w:rsidP="005C15DD">
      <w:pPr>
        <w:pStyle w:val="Standard"/>
        <w:spacing w:after="0" w:line="240" w:lineRule="auto"/>
        <w:jc w:val="both"/>
        <w:rPr>
          <w:rFonts w:ascii="Trebuchet MS" w:hAnsi="Trebuchet MS" w:cs="F"/>
          <w:b/>
          <w:bCs/>
          <w:lang w:eastAsia="en-GB"/>
        </w:rPr>
      </w:pPr>
      <w:r w:rsidRPr="00B33C3A">
        <w:rPr>
          <w:rFonts w:ascii="Trebuchet MS" w:hAnsi="Trebuchet MS"/>
          <w:i/>
        </w:rPr>
        <w:t>I don't feel this house should be turned into an HMO without some consideration of the parking issues. Coley Hill and Castle Crescent already suffer from too many cars being parked in the street and from drivers using it as a short cut to avoid the lights - adding more cars will make both parking and traffic worse</w:t>
      </w:r>
      <w:r w:rsidRPr="00B33C3A">
        <w:rPr>
          <w:rFonts w:ascii="Trebuchet MS" w:hAnsi="Trebuchet MS"/>
        </w:rPr>
        <w:t>.</w:t>
      </w:r>
    </w:p>
    <w:p w:rsidR="00D62B7E" w:rsidRPr="00B33C3A" w:rsidRDefault="00D62B7E" w:rsidP="005C15DD">
      <w:pPr>
        <w:pStyle w:val="Standard"/>
        <w:spacing w:after="0" w:line="240" w:lineRule="auto"/>
        <w:jc w:val="both"/>
        <w:rPr>
          <w:rFonts w:ascii="Trebuchet MS" w:hAnsi="Trebuchet MS" w:cs="F"/>
          <w:bCs/>
          <w:i/>
          <w:lang w:eastAsia="en-GB"/>
        </w:rPr>
      </w:pPr>
    </w:p>
    <w:p w:rsidR="0017261E" w:rsidRPr="00B33C3A" w:rsidRDefault="0017261E" w:rsidP="005C15DD">
      <w:pPr>
        <w:pStyle w:val="Standard"/>
        <w:spacing w:after="0" w:line="240" w:lineRule="auto"/>
        <w:jc w:val="both"/>
        <w:rPr>
          <w:rFonts w:ascii="Trebuchet MS" w:hAnsi="Trebuchet MS" w:cs="F"/>
          <w:bCs/>
          <w:i/>
          <w:lang w:eastAsia="en-GB"/>
        </w:rPr>
      </w:pPr>
      <w:r w:rsidRPr="00B33C3A">
        <w:rPr>
          <w:rFonts w:ascii="Trebuchet MS" w:hAnsi="Trebuchet MS" w:cs="F"/>
          <w:b/>
          <w:bCs/>
          <w:i/>
          <w:lang w:eastAsia="en-GB"/>
        </w:rPr>
        <w:t xml:space="preserve">Planning Officer </w:t>
      </w:r>
      <w:proofErr w:type="gramStart"/>
      <w:r w:rsidRPr="00B33C3A">
        <w:rPr>
          <w:rFonts w:ascii="Trebuchet MS" w:hAnsi="Trebuchet MS" w:cs="F"/>
          <w:b/>
          <w:bCs/>
          <w:i/>
          <w:lang w:eastAsia="en-GB"/>
        </w:rPr>
        <w:t>note</w:t>
      </w:r>
      <w:proofErr w:type="gramEnd"/>
      <w:r w:rsidRPr="00B33C3A">
        <w:rPr>
          <w:rFonts w:ascii="Trebuchet MS" w:hAnsi="Trebuchet MS" w:cs="F"/>
          <w:b/>
          <w:bCs/>
          <w:i/>
          <w:lang w:eastAsia="en-GB"/>
        </w:rPr>
        <w:t xml:space="preserve">: </w:t>
      </w:r>
      <w:r w:rsidRPr="00B33C3A">
        <w:rPr>
          <w:rFonts w:ascii="Trebuchet MS" w:hAnsi="Trebuchet MS" w:cs="F"/>
          <w:bCs/>
          <w:i/>
          <w:lang w:eastAsia="en-GB"/>
        </w:rPr>
        <w:t>this relates to the change of use to an HMO, which is a permitted change.</w:t>
      </w:r>
    </w:p>
    <w:p w:rsidR="0017261E" w:rsidRPr="00B33C3A" w:rsidRDefault="0017261E" w:rsidP="005C15DD">
      <w:pPr>
        <w:pStyle w:val="Standard"/>
        <w:spacing w:after="0" w:line="240" w:lineRule="auto"/>
        <w:jc w:val="both"/>
        <w:rPr>
          <w:rFonts w:ascii="Trebuchet MS" w:hAnsi="Trebuchet MS" w:cs="F"/>
          <w:bCs/>
          <w:i/>
          <w:lang w:eastAsia="en-GB"/>
        </w:rPr>
      </w:pPr>
    </w:p>
    <w:p w:rsidR="00EB376D" w:rsidRPr="00B33C3A" w:rsidRDefault="00EB376D" w:rsidP="005C15DD">
      <w:pPr>
        <w:pStyle w:val="Standard"/>
        <w:spacing w:after="0" w:line="240" w:lineRule="auto"/>
        <w:jc w:val="both"/>
        <w:rPr>
          <w:rFonts w:ascii="Trebuchet MS" w:hAnsi="Trebuchet MS" w:cs="F"/>
          <w:bCs/>
          <w:i/>
          <w:lang w:eastAsia="en-GB"/>
        </w:rPr>
      </w:pPr>
      <w:r w:rsidRPr="00B33C3A">
        <w:rPr>
          <w:rFonts w:ascii="Trebuchet MS" w:hAnsi="Trebuchet MS" w:cs="F"/>
          <w:bCs/>
          <w:i/>
          <w:lang w:eastAsia="en-GB"/>
        </w:rPr>
        <w:t>Conservation Consultant:</w:t>
      </w:r>
      <w:r w:rsidR="00C23C2B" w:rsidRPr="00B33C3A">
        <w:rPr>
          <w:rFonts w:ascii="Trebuchet MS" w:hAnsi="Trebuchet MS" w:cs="F"/>
          <w:bCs/>
          <w:i/>
          <w:lang w:eastAsia="en-GB"/>
        </w:rPr>
        <w:t xml:space="preserve"> </w:t>
      </w:r>
    </w:p>
    <w:p w:rsidR="003B74CF" w:rsidRPr="00B33C3A" w:rsidRDefault="003B74CF" w:rsidP="005C15DD">
      <w:pPr>
        <w:widowControl/>
        <w:suppressAutoHyphens w:val="0"/>
        <w:autoSpaceDN/>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lastRenderedPageBreak/>
        <w:t>From your photo it would seem they suggesting an alarm centrally in the ceiling rose. This wouldn’t be a good idea, as visually it would be intrusive and the ceiling rose could be Victorian.</w:t>
      </w:r>
    </w:p>
    <w:p w:rsidR="003B74CF" w:rsidRPr="00B33C3A" w:rsidRDefault="003B74CF" w:rsidP="005C15DD">
      <w:pPr>
        <w:widowControl/>
        <w:suppressAutoHyphens w:val="0"/>
        <w:autoSpaceDN/>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 </w:t>
      </w:r>
    </w:p>
    <w:p w:rsidR="003B74CF" w:rsidRPr="00B33C3A" w:rsidRDefault="003B74CF" w:rsidP="005C15DD">
      <w:pPr>
        <w:widowControl/>
        <w:suppressAutoHyphens w:val="0"/>
        <w:autoSpaceDN/>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 xml:space="preserve">Does the system have to be mains operated? I would suggest any alarms are confined to places which are less visible </w:t>
      </w:r>
      <w:proofErr w:type="spellStart"/>
      <w:r w:rsidRPr="00B33C3A">
        <w:rPr>
          <w:rFonts w:ascii="Trebuchet MS" w:eastAsia="Times New Roman" w:hAnsi="Trebuchet MS" w:cs="Times New Roman"/>
          <w:kern w:val="0"/>
        </w:rPr>
        <w:t>e.g</w:t>
      </w:r>
      <w:proofErr w:type="spellEnd"/>
      <w:r w:rsidRPr="00B33C3A">
        <w:rPr>
          <w:rFonts w:ascii="Trebuchet MS" w:eastAsia="Times New Roman" w:hAnsi="Trebuchet MS" w:cs="Times New Roman"/>
          <w:kern w:val="0"/>
        </w:rPr>
        <w:t xml:space="preserve"> along return walls. Cabling, if required, should be surface mounted and run along (not in) any mouldings.</w:t>
      </w:r>
    </w:p>
    <w:p w:rsidR="00704728" w:rsidRPr="00B33C3A" w:rsidRDefault="00704728" w:rsidP="005C15DD">
      <w:pPr>
        <w:pStyle w:val="Standard"/>
        <w:spacing w:after="0" w:line="240" w:lineRule="auto"/>
        <w:jc w:val="both"/>
      </w:pPr>
      <w:r w:rsidRPr="00B33C3A">
        <w:rPr>
          <w:rFonts w:ascii="Trebuchet MS" w:hAnsi="Trebuchet MS" w:cs="F"/>
          <w:b/>
          <w:bCs/>
          <w:lang w:eastAsia="en-GB"/>
        </w:rPr>
        <w:t>Equality Act 2010:</w:t>
      </w:r>
    </w:p>
    <w:p w:rsidR="00704728" w:rsidRPr="00B33C3A" w:rsidRDefault="00704728" w:rsidP="005C15DD">
      <w:pPr>
        <w:pStyle w:val="Standard"/>
        <w:spacing w:after="0" w:line="240" w:lineRule="auto"/>
        <w:jc w:val="both"/>
      </w:pPr>
      <w:r w:rsidRPr="00B33C3A">
        <w:rPr>
          <w:rFonts w:ascii="Trebuchet MS" w:hAnsi="Trebuchet MS" w:cs="F"/>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04728" w:rsidRPr="00B33C3A" w:rsidRDefault="00704728" w:rsidP="005C15DD">
      <w:pPr>
        <w:pStyle w:val="Standard"/>
        <w:spacing w:after="0" w:line="240" w:lineRule="auto"/>
        <w:jc w:val="both"/>
        <w:rPr>
          <w:rFonts w:ascii="Trebuchet MS" w:eastAsia="Times New Roman" w:hAnsi="Trebuchet MS" w:cs="Courier New"/>
          <w:lang w:eastAsia="en-GB"/>
        </w:rPr>
      </w:pPr>
    </w:p>
    <w:p w:rsidR="00704728" w:rsidRPr="00B33C3A" w:rsidRDefault="00704728" w:rsidP="005C15DD">
      <w:pPr>
        <w:pStyle w:val="Standard"/>
        <w:spacing w:after="0" w:line="240" w:lineRule="auto"/>
        <w:jc w:val="both"/>
      </w:pPr>
      <w:r w:rsidRPr="00B33C3A">
        <w:rPr>
          <w:rFonts w:ascii="Trebuchet MS" w:hAnsi="Trebuchet MS" w:cs="F"/>
          <w:b/>
          <w:bCs/>
          <w:lang w:eastAsia="en-GB"/>
        </w:rPr>
        <w:t>LEGAL AND PLANNING POLICY CONTEXT</w:t>
      </w:r>
    </w:p>
    <w:p w:rsidR="00704728" w:rsidRPr="00B33C3A" w:rsidRDefault="00704728" w:rsidP="005C15DD">
      <w:pPr>
        <w:pStyle w:val="Standard"/>
        <w:spacing w:after="0" w:line="240" w:lineRule="auto"/>
        <w:jc w:val="both"/>
        <w:rPr>
          <w:rFonts w:ascii="Trebuchet MS" w:hAnsi="Trebuchet MS" w:cs="F"/>
          <w:lang w:eastAsia="en-GB"/>
        </w:rPr>
      </w:pPr>
      <w:r w:rsidRPr="00B33C3A">
        <w:rPr>
          <w:rFonts w:ascii="Trebuchet MS" w:hAnsi="Trebuchet MS" w:cs="F"/>
          <w:lang w:eastAsia="en-GB"/>
        </w:rPr>
        <w:t>Section 16(2) of the Planning (Listed Buildings and Conservation Areas) Act 1990 requires</w:t>
      </w:r>
      <w:r w:rsidR="007407DF" w:rsidRPr="00B33C3A">
        <w:rPr>
          <w:rFonts w:ascii="Trebuchet MS" w:hAnsi="Trebuchet MS" w:cs="F"/>
          <w:lang w:eastAsia="en-GB"/>
        </w:rPr>
        <w:t xml:space="preserve"> </w:t>
      </w:r>
      <w:r w:rsidRPr="00B33C3A">
        <w:rPr>
          <w:rFonts w:ascii="Trebuchet MS" w:hAnsi="Trebuchet MS" w:cs="F"/>
          <w:lang w:eastAsia="en-GB"/>
        </w:rPr>
        <w:t>the local planning authority to have special regard to the desirability of preserving the listed building or its setting or any features of special interest which it possesses.</w:t>
      </w:r>
    </w:p>
    <w:p w:rsidR="00704728" w:rsidRPr="00B33C3A" w:rsidRDefault="00704728" w:rsidP="005C15DD">
      <w:pPr>
        <w:pStyle w:val="Standard"/>
        <w:spacing w:after="0" w:line="240" w:lineRule="auto"/>
        <w:jc w:val="both"/>
        <w:rPr>
          <w:rFonts w:ascii="Trebuchet MS" w:hAnsi="Trebuchet MS" w:cs="F"/>
          <w:lang w:eastAsia="en-GB"/>
        </w:rPr>
      </w:pPr>
    </w:p>
    <w:p w:rsidR="00704728" w:rsidRPr="00B33C3A" w:rsidRDefault="00704728" w:rsidP="005C15DD">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B33C3A">
        <w:rPr>
          <w:rFonts w:ascii="Trebuchet MS" w:eastAsia="Times New Roman" w:hAnsi="Trebuchet MS" w:cs="Times New Roman"/>
          <w:kern w:val="0"/>
          <w:lang w:eastAsia="en-GB"/>
        </w:rPr>
        <w:t xml:space="preserve">Section 72 (1)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704728" w:rsidRPr="00B33C3A" w:rsidRDefault="00704728" w:rsidP="005C15DD">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704728" w:rsidRPr="00B33C3A" w:rsidRDefault="00704728" w:rsidP="005C15DD">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B33C3A">
        <w:rPr>
          <w:rFonts w:ascii="Trebuchet MS" w:eastAsia="Times New Roman" w:hAnsi="Trebuchet MS" w:cs="Times New Roman"/>
          <w:kern w:val="0"/>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04728" w:rsidRPr="00B33C3A" w:rsidRDefault="00704728" w:rsidP="005C15DD">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704728" w:rsidRPr="00B33C3A" w:rsidRDefault="00704728" w:rsidP="005C15DD">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B33C3A">
        <w:rPr>
          <w:rFonts w:ascii="Trebuchet MS" w:eastAsia="Times New Roman" w:hAnsi="Trebuchet MS" w:cs="Times New Roman"/>
          <w:kern w:val="0"/>
          <w:lang w:eastAsia="en-GB"/>
        </w:rPr>
        <w:t>In this regard, the NPPF states that due weight should be given to the adopted policies of the Local Development Framework (LDF) (Core Strategy, Sites and Detailed Policies Document and Central Area Action Plan) according to their degree of consistency with the NPPF (the closer the policies in the plan to the policies in the NPPF, the greater the weight that may be given).</w:t>
      </w:r>
    </w:p>
    <w:p w:rsidR="00704728" w:rsidRPr="00B33C3A" w:rsidRDefault="00704728" w:rsidP="005C15DD">
      <w:pPr>
        <w:pStyle w:val="Standard"/>
        <w:spacing w:after="0" w:line="240" w:lineRule="auto"/>
        <w:jc w:val="both"/>
        <w:rPr>
          <w:rFonts w:ascii="Trebuchet MS" w:hAnsi="Trebuchet MS" w:cs="F"/>
          <w:lang w:eastAsia="en-GB"/>
        </w:rPr>
      </w:pPr>
    </w:p>
    <w:p w:rsidR="00704728" w:rsidRPr="00B33C3A" w:rsidRDefault="00704728" w:rsidP="005C15DD">
      <w:pPr>
        <w:pStyle w:val="Standard"/>
        <w:spacing w:after="0" w:line="240" w:lineRule="auto"/>
        <w:jc w:val="both"/>
        <w:rPr>
          <w:b/>
        </w:rPr>
      </w:pPr>
      <w:r w:rsidRPr="00B33C3A">
        <w:rPr>
          <w:rFonts w:ascii="Trebuchet MS" w:hAnsi="Trebuchet MS" w:cs="F"/>
          <w:b/>
          <w:lang w:eastAsia="en-GB"/>
        </w:rPr>
        <w:t>National Planning Policy and Guidance</w:t>
      </w:r>
    </w:p>
    <w:p w:rsidR="00704728" w:rsidRPr="00B33C3A" w:rsidRDefault="00704728" w:rsidP="005C15DD">
      <w:pPr>
        <w:pStyle w:val="Standard"/>
        <w:spacing w:after="0" w:line="240" w:lineRule="auto"/>
        <w:jc w:val="both"/>
      </w:pPr>
      <w:r w:rsidRPr="00B33C3A">
        <w:rPr>
          <w:rFonts w:ascii="Trebuchet MS" w:hAnsi="Trebuchet MS" w:cs="F"/>
          <w:lang w:eastAsia="en-GB"/>
        </w:rPr>
        <w:t>National Planning Policy Framework (NPPF)</w:t>
      </w:r>
    </w:p>
    <w:p w:rsidR="00704728" w:rsidRPr="00B33C3A" w:rsidRDefault="00704728" w:rsidP="005C15DD">
      <w:pPr>
        <w:pStyle w:val="Standard"/>
        <w:spacing w:after="0" w:line="240" w:lineRule="auto"/>
        <w:jc w:val="both"/>
      </w:pPr>
      <w:r w:rsidRPr="00B33C3A">
        <w:rPr>
          <w:rFonts w:ascii="Trebuchet MS" w:hAnsi="Trebuchet MS" w:cs="F"/>
          <w:lang w:eastAsia="en-GB"/>
        </w:rPr>
        <w:t>National Planning Practice Guidance</w:t>
      </w:r>
    </w:p>
    <w:p w:rsidR="00704728" w:rsidRPr="00B33C3A" w:rsidRDefault="00704728" w:rsidP="005C15DD">
      <w:pPr>
        <w:pStyle w:val="Standard"/>
        <w:spacing w:after="0" w:line="240" w:lineRule="auto"/>
        <w:jc w:val="both"/>
        <w:rPr>
          <w:rFonts w:ascii="Trebuchet MS" w:hAnsi="Trebuchet MS" w:cs="F"/>
          <w:lang w:eastAsia="en-GB"/>
        </w:rPr>
      </w:pPr>
    </w:p>
    <w:p w:rsidR="00704728" w:rsidRPr="00B33C3A" w:rsidRDefault="00704728" w:rsidP="005C15DD">
      <w:pPr>
        <w:overflowPunct w:val="0"/>
        <w:adjustRightInd w:val="0"/>
        <w:spacing w:after="0" w:line="240" w:lineRule="auto"/>
        <w:jc w:val="both"/>
        <w:rPr>
          <w:rFonts w:ascii="Trebuchet MS" w:eastAsia="Times New Roman" w:hAnsi="Trebuchet MS"/>
          <w:b/>
        </w:rPr>
      </w:pPr>
      <w:r w:rsidRPr="00B33C3A">
        <w:rPr>
          <w:rFonts w:ascii="Trebuchet MS" w:eastAsia="Times New Roman" w:hAnsi="Trebuchet MS"/>
          <w:b/>
        </w:rPr>
        <w:t>Reading Borough Local Development Framework Adopted Core Strategy (2008) (Altered 2015):</w:t>
      </w:r>
    </w:p>
    <w:p w:rsidR="007407DF" w:rsidRPr="00B33C3A" w:rsidRDefault="00704728" w:rsidP="005C15DD">
      <w:pPr>
        <w:overflowPunct w:val="0"/>
        <w:adjustRightInd w:val="0"/>
        <w:spacing w:after="0" w:line="240" w:lineRule="auto"/>
        <w:jc w:val="both"/>
        <w:rPr>
          <w:rFonts w:ascii="Trebuchet MS" w:eastAsia="Times New Roman" w:hAnsi="Trebuchet MS"/>
        </w:rPr>
      </w:pPr>
      <w:r w:rsidRPr="00B33C3A">
        <w:rPr>
          <w:rFonts w:ascii="Trebuchet MS" w:eastAsia="Times New Roman" w:hAnsi="Trebuchet MS"/>
        </w:rPr>
        <w:t>CS33</w:t>
      </w:r>
      <w:r w:rsidR="007407DF" w:rsidRPr="00B33C3A">
        <w:rPr>
          <w:rFonts w:ascii="Trebuchet MS" w:eastAsia="Times New Roman" w:hAnsi="Trebuchet MS"/>
        </w:rPr>
        <w:t>:</w:t>
      </w:r>
      <w:r w:rsidRPr="00B33C3A">
        <w:rPr>
          <w:rFonts w:ascii="Trebuchet MS" w:eastAsia="Times New Roman" w:hAnsi="Trebuchet MS"/>
        </w:rPr>
        <w:tab/>
        <w:t>Protection and Enhancement of the Historic Environment</w:t>
      </w:r>
    </w:p>
    <w:p w:rsidR="007407DF" w:rsidRPr="00B33C3A" w:rsidRDefault="007407DF" w:rsidP="005C15DD">
      <w:pPr>
        <w:pStyle w:val="Standard"/>
        <w:spacing w:after="0" w:line="240" w:lineRule="auto"/>
        <w:jc w:val="both"/>
        <w:rPr>
          <w:rFonts w:ascii="Trebuchet MS" w:hAnsi="Trebuchet MS" w:cs="F"/>
          <w:b/>
          <w:bCs/>
        </w:rPr>
      </w:pPr>
    </w:p>
    <w:p w:rsidR="00704728" w:rsidRPr="00B33C3A" w:rsidRDefault="00704728" w:rsidP="005C15DD">
      <w:pPr>
        <w:pStyle w:val="Standard"/>
        <w:spacing w:after="0" w:line="240" w:lineRule="auto"/>
        <w:jc w:val="both"/>
        <w:rPr>
          <w:rFonts w:ascii="Trebuchet MS" w:hAnsi="Trebuchet MS" w:cs="F"/>
          <w:b/>
          <w:bCs/>
        </w:rPr>
      </w:pPr>
      <w:r w:rsidRPr="00B33C3A">
        <w:rPr>
          <w:rFonts w:ascii="Trebuchet MS" w:hAnsi="Trebuchet MS" w:cs="F"/>
          <w:b/>
          <w:bCs/>
        </w:rPr>
        <w:t>APPRAISAL</w:t>
      </w:r>
    </w:p>
    <w:p w:rsidR="00624A9A" w:rsidRPr="00B33C3A" w:rsidRDefault="00BC5575" w:rsidP="005C15DD">
      <w:pPr>
        <w:widowControl/>
        <w:suppressAutoHyphens w:val="0"/>
        <w:autoSpaceDN/>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The property has been the subject of a range of internal alterations over the years, shown by the planning history.  This has included installation and replacement of fire alarms and lighting systems</w:t>
      </w:r>
      <w:r w:rsidR="00624A9A" w:rsidRPr="00B33C3A">
        <w:rPr>
          <w:rFonts w:ascii="Trebuchet MS" w:eastAsia="Times New Roman" w:hAnsi="Trebuchet MS" w:cs="Times New Roman"/>
          <w:kern w:val="0"/>
        </w:rPr>
        <w:t>.  The existing situation is that there are existing smoke detectors, and the applicant would like to upgrade these</w:t>
      </w:r>
      <w:r w:rsidR="0064595B">
        <w:rPr>
          <w:rFonts w:ascii="Trebuchet MS" w:eastAsia="Times New Roman" w:hAnsi="Trebuchet MS" w:cs="Times New Roman"/>
          <w:kern w:val="0"/>
        </w:rPr>
        <w:t xml:space="preserve"> and also install </w:t>
      </w:r>
      <w:r w:rsidR="00624A9A" w:rsidRPr="00B33C3A">
        <w:rPr>
          <w:rFonts w:ascii="Trebuchet MS" w:eastAsia="Times New Roman" w:hAnsi="Trebuchet MS" w:cs="Times New Roman"/>
          <w:kern w:val="0"/>
        </w:rPr>
        <w:t>some additional on</w:t>
      </w:r>
      <w:r w:rsidR="0064595B">
        <w:rPr>
          <w:rFonts w:ascii="Trebuchet MS" w:eastAsia="Times New Roman" w:hAnsi="Trebuchet MS" w:cs="Times New Roman"/>
          <w:kern w:val="0"/>
        </w:rPr>
        <w:t>es on the ce</w:t>
      </w:r>
      <w:r w:rsidR="00624A9A" w:rsidRPr="00B33C3A">
        <w:rPr>
          <w:rFonts w:ascii="Trebuchet MS" w:eastAsia="Times New Roman" w:hAnsi="Trebuchet MS" w:cs="Times New Roman"/>
          <w:kern w:val="0"/>
        </w:rPr>
        <w:t xml:space="preserve">ilings </w:t>
      </w:r>
      <w:r w:rsidR="00D21357" w:rsidRPr="00B33C3A">
        <w:rPr>
          <w:rFonts w:ascii="Trebuchet MS" w:eastAsia="Times New Roman" w:hAnsi="Trebuchet MS" w:cs="Times New Roman"/>
          <w:kern w:val="0"/>
        </w:rPr>
        <w:t>adjacent to</w:t>
      </w:r>
      <w:r w:rsidR="005338B7" w:rsidRPr="00B33C3A">
        <w:rPr>
          <w:rFonts w:ascii="Trebuchet MS" w:eastAsia="Times New Roman" w:hAnsi="Trebuchet MS" w:cs="Times New Roman"/>
          <w:kern w:val="0"/>
        </w:rPr>
        <w:t xml:space="preserve"> ceiling lights (some with ceiling roses</w:t>
      </w:r>
      <w:r w:rsidR="00D21357" w:rsidRPr="00B33C3A">
        <w:rPr>
          <w:rFonts w:ascii="Trebuchet MS" w:eastAsia="Times New Roman" w:hAnsi="Trebuchet MS" w:cs="Times New Roman"/>
          <w:kern w:val="0"/>
        </w:rPr>
        <w:t xml:space="preserve"> (see photos below)</w:t>
      </w:r>
      <w:r w:rsidR="005338B7" w:rsidRPr="00B33C3A">
        <w:rPr>
          <w:rFonts w:ascii="Trebuchet MS" w:eastAsia="Times New Roman" w:hAnsi="Trebuchet MS" w:cs="Times New Roman"/>
          <w:kern w:val="0"/>
        </w:rPr>
        <w:t>, although the Applicant has stated that the</w:t>
      </w:r>
      <w:r w:rsidR="00D21357" w:rsidRPr="00B33C3A">
        <w:rPr>
          <w:rFonts w:ascii="Trebuchet MS" w:eastAsia="Times New Roman" w:hAnsi="Trebuchet MS" w:cs="Times New Roman"/>
          <w:kern w:val="0"/>
        </w:rPr>
        <w:t xml:space="preserve"> ceiling roses and ceilings a</w:t>
      </w:r>
      <w:r w:rsidR="005338B7" w:rsidRPr="00B33C3A">
        <w:rPr>
          <w:rFonts w:ascii="Trebuchet MS" w:eastAsia="Times New Roman" w:hAnsi="Trebuchet MS" w:cs="Times New Roman"/>
          <w:kern w:val="0"/>
        </w:rPr>
        <w:t>re not original</w:t>
      </w:r>
      <w:r w:rsidR="00D21357" w:rsidRPr="00B33C3A">
        <w:rPr>
          <w:rFonts w:ascii="Trebuchet MS" w:eastAsia="Times New Roman" w:hAnsi="Trebuchet MS" w:cs="Times New Roman"/>
          <w:kern w:val="0"/>
        </w:rPr>
        <w:t xml:space="preserve">, having been replaced </w:t>
      </w:r>
      <w:r w:rsidR="005338B7" w:rsidRPr="00B33C3A">
        <w:rPr>
          <w:rFonts w:ascii="Trebuchet MS" w:eastAsia="Times New Roman" w:hAnsi="Trebuchet MS" w:cs="Times New Roman"/>
          <w:kern w:val="0"/>
        </w:rPr>
        <w:t xml:space="preserve">at some point </w:t>
      </w:r>
      <w:r w:rsidR="00D21357" w:rsidRPr="00B33C3A">
        <w:rPr>
          <w:rFonts w:ascii="Trebuchet MS" w:eastAsia="Times New Roman" w:hAnsi="Trebuchet MS" w:cs="Times New Roman"/>
          <w:kern w:val="0"/>
        </w:rPr>
        <w:t>in</w:t>
      </w:r>
      <w:r w:rsidR="005338B7" w:rsidRPr="00B33C3A">
        <w:rPr>
          <w:rFonts w:ascii="Trebuchet MS" w:eastAsia="Times New Roman" w:hAnsi="Trebuchet MS" w:cs="Times New Roman"/>
          <w:kern w:val="0"/>
        </w:rPr>
        <w:t xml:space="preserve"> the past).</w:t>
      </w:r>
      <w:r w:rsidR="00624A9A" w:rsidRPr="00B33C3A">
        <w:rPr>
          <w:rFonts w:ascii="Trebuchet MS" w:eastAsia="Times New Roman" w:hAnsi="Trebuchet MS" w:cs="Times New Roman"/>
          <w:kern w:val="0"/>
        </w:rPr>
        <w:t xml:space="preserve">  </w:t>
      </w:r>
    </w:p>
    <w:p w:rsidR="00624A9A" w:rsidRPr="00B33C3A" w:rsidRDefault="00624A9A" w:rsidP="005C15DD">
      <w:pPr>
        <w:widowControl/>
        <w:suppressAutoHyphens w:val="0"/>
        <w:autoSpaceDN/>
        <w:spacing w:after="0" w:line="240" w:lineRule="auto"/>
        <w:jc w:val="both"/>
        <w:textAlignment w:val="auto"/>
        <w:rPr>
          <w:rFonts w:ascii="Trebuchet MS" w:eastAsia="Times New Roman" w:hAnsi="Trebuchet MS" w:cs="Times New Roman"/>
          <w:kern w:val="0"/>
        </w:rPr>
      </w:pPr>
    </w:p>
    <w:p w:rsidR="005338B7" w:rsidRPr="00B33C3A" w:rsidRDefault="00624A9A" w:rsidP="005C15DD">
      <w:pPr>
        <w:widowControl/>
        <w:suppressAutoHyphens w:val="0"/>
        <w:autoSpaceDN/>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 xml:space="preserve">The </w:t>
      </w:r>
      <w:r w:rsidR="00D21357" w:rsidRPr="00B33C3A">
        <w:rPr>
          <w:rFonts w:ascii="Trebuchet MS" w:eastAsia="Times New Roman" w:hAnsi="Trebuchet MS" w:cs="Times New Roman"/>
          <w:kern w:val="0"/>
        </w:rPr>
        <w:t>Conservation</w:t>
      </w:r>
      <w:r w:rsidRPr="00B33C3A">
        <w:rPr>
          <w:rFonts w:ascii="Trebuchet MS" w:eastAsia="Times New Roman" w:hAnsi="Trebuchet MS" w:cs="Times New Roman"/>
          <w:kern w:val="0"/>
        </w:rPr>
        <w:t xml:space="preserve"> consultant expressed a preference for these to be installed on the walls, but the </w:t>
      </w:r>
      <w:r w:rsidR="005338B7" w:rsidRPr="00B33C3A">
        <w:rPr>
          <w:rFonts w:ascii="Trebuchet MS" w:eastAsia="Times New Roman" w:hAnsi="Trebuchet MS" w:cs="Times New Roman"/>
          <w:kern w:val="0"/>
        </w:rPr>
        <w:t>Applicant has stated that they would not function properly on the walls.</w:t>
      </w:r>
    </w:p>
    <w:p w:rsidR="005338B7" w:rsidRPr="00B33C3A" w:rsidRDefault="005338B7" w:rsidP="005C15DD">
      <w:pPr>
        <w:widowControl/>
        <w:suppressAutoHyphens w:val="0"/>
        <w:autoSpaceDN/>
        <w:spacing w:after="0" w:line="240" w:lineRule="auto"/>
        <w:jc w:val="both"/>
        <w:textAlignment w:val="auto"/>
        <w:rPr>
          <w:rFonts w:ascii="Trebuchet MS" w:eastAsia="Times New Roman" w:hAnsi="Trebuchet MS" w:cs="Times New Roman"/>
          <w:kern w:val="0"/>
        </w:rPr>
      </w:pPr>
    </w:p>
    <w:p w:rsidR="005338B7" w:rsidRPr="00B33C3A" w:rsidRDefault="005338B7" w:rsidP="005C15DD">
      <w:pPr>
        <w:widowControl/>
        <w:suppressAutoHyphens w:val="0"/>
        <w:autoSpaceDN/>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It is considered that siting the smoke alarms</w:t>
      </w:r>
      <w:r w:rsidR="00D21357" w:rsidRPr="00B33C3A">
        <w:rPr>
          <w:rFonts w:ascii="Trebuchet MS" w:eastAsia="Times New Roman" w:hAnsi="Trebuchet MS" w:cs="Times New Roman"/>
          <w:kern w:val="0"/>
        </w:rPr>
        <w:t xml:space="preserve"> on the ceiling wou</w:t>
      </w:r>
      <w:r w:rsidRPr="00B33C3A">
        <w:rPr>
          <w:rFonts w:ascii="Trebuchet MS" w:eastAsia="Times New Roman" w:hAnsi="Trebuchet MS" w:cs="Times New Roman"/>
          <w:kern w:val="0"/>
        </w:rPr>
        <w:t>l</w:t>
      </w:r>
      <w:r w:rsidR="00D21357" w:rsidRPr="00B33C3A">
        <w:rPr>
          <w:rFonts w:ascii="Trebuchet MS" w:eastAsia="Times New Roman" w:hAnsi="Trebuchet MS" w:cs="Times New Roman"/>
          <w:kern w:val="0"/>
        </w:rPr>
        <w:t>d</w:t>
      </w:r>
      <w:r w:rsidRPr="00B33C3A">
        <w:rPr>
          <w:rFonts w:ascii="Trebuchet MS" w:eastAsia="Times New Roman" w:hAnsi="Trebuchet MS" w:cs="Times New Roman"/>
          <w:kern w:val="0"/>
        </w:rPr>
        <w:t xml:space="preserve"> avoid the need for surface wiring, as these alarms can be powered from the central light pendant within the floor void above, as has already taken place at this property.  The alarms would be radio-linked so they would require no channelling.  In this property, where the</w:t>
      </w:r>
      <w:r w:rsidR="00B33C3A" w:rsidRPr="00B33C3A">
        <w:rPr>
          <w:rFonts w:ascii="Trebuchet MS" w:eastAsia="Times New Roman" w:hAnsi="Trebuchet MS" w:cs="Times New Roman"/>
          <w:kern w:val="0"/>
        </w:rPr>
        <w:t xml:space="preserve"> ceiling</w:t>
      </w:r>
      <w:r w:rsidRPr="00B33C3A">
        <w:rPr>
          <w:rFonts w:ascii="Trebuchet MS" w:eastAsia="Times New Roman" w:hAnsi="Trebuchet MS" w:cs="Times New Roman"/>
          <w:kern w:val="0"/>
        </w:rPr>
        <w:t xml:space="preserve"> </w:t>
      </w:r>
      <w:r w:rsidR="00D21357" w:rsidRPr="00B33C3A">
        <w:rPr>
          <w:rFonts w:ascii="Trebuchet MS" w:eastAsia="Times New Roman" w:hAnsi="Trebuchet MS" w:cs="Times New Roman"/>
          <w:kern w:val="0"/>
        </w:rPr>
        <w:t xml:space="preserve">and </w:t>
      </w:r>
      <w:r w:rsidR="00B33C3A" w:rsidRPr="00B33C3A">
        <w:rPr>
          <w:rFonts w:ascii="Trebuchet MS" w:eastAsia="Times New Roman" w:hAnsi="Trebuchet MS" w:cs="Times New Roman"/>
          <w:kern w:val="0"/>
        </w:rPr>
        <w:t xml:space="preserve">ceiling </w:t>
      </w:r>
      <w:r w:rsidR="00D21357" w:rsidRPr="00B33C3A">
        <w:rPr>
          <w:rFonts w:ascii="Trebuchet MS" w:eastAsia="Times New Roman" w:hAnsi="Trebuchet MS" w:cs="Times New Roman"/>
          <w:kern w:val="0"/>
        </w:rPr>
        <w:t xml:space="preserve">roses </w:t>
      </w:r>
      <w:r w:rsidR="00B33C3A" w:rsidRPr="00B33C3A">
        <w:rPr>
          <w:rFonts w:ascii="Trebuchet MS" w:eastAsia="Times New Roman" w:hAnsi="Trebuchet MS" w:cs="Times New Roman"/>
          <w:kern w:val="0"/>
        </w:rPr>
        <w:t xml:space="preserve">do not appear </w:t>
      </w:r>
      <w:r w:rsidR="00B33C3A" w:rsidRPr="00B33C3A">
        <w:rPr>
          <w:rFonts w:ascii="Trebuchet MS" w:eastAsia="Times New Roman" w:hAnsi="Trebuchet MS" w:cs="Times New Roman"/>
          <w:kern w:val="0"/>
        </w:rPr>
        <w:lastRenderedPageBreak/>
        <w:t xml:space="preserve">to be </w:t>
      </w:r>
      <w:r w:rsidRPr="00B33C3A">
        <w:rPr>
          <w:rFonts w:ascii="Trebuchet MS" w:eastAsia="Times New Roman" w:hAnsi="Trebuchet MS" w:cs="Times New Roman"/>
          <w:kern w:val="0"/>
        </w:rPr>
        <w:t>or</w:t>
      </w:r>
      <w:r w:rsidR="00C842AC" w:rsidRPr="00B33C3A">
        <w:rPr>
          <w:rFonts w:ascii="Trebuchet MS" w:eastAsia="Times New Roman" w:hAnsi="Trebuchet MS" w:cs="Times New Roman"/>
          <w:kern w:val="0"/>
        </w:rPr>
        <w:t>iginal</w:t>
      </w:r>
      <w:r w:rsidR="00D21357" w:rsidRPr="00B33C3A">
        <w:rPr>
          <w:rFonts w:ascii="Trebuchet MS" w:eastAsia="Times New Roman" w:hAnsi="Trebuchet MS" w:cs="Times New Roman"/>
          <w:kern w:val="0"/>
        </w:rPr>
        <w:t>,</w:t>
      </w:r>
      <w:r w:rsidR="00C842AC" w:rsidRPr="00B33C3A">
        <w:rPr>
          <w:rFonts w:ascii="Trebuchet MS" w:eastAsia="Times New Roman" w:hAnsi="Trebuchet MS" w:cs="Times New Roman"/>
          <w:kern w:val="0"/>
        </w:rPr>
        <w:t xml:space="preserve"> </w:t>
      </w:r>
      <w:r w:rsidR="00D21357" w:rsidRPr="00B33C3A">
        <w:rPr>
          <w:rFonts w:ascii="Trebuchet MS" w:eastAsia="Times New Roman" w:hAnsi="Trebuchet MS" w:cs="Times New Roman"/>
          <w:kern w:val="0"/>
        </w:rPr>
        <w:t xml:space="preserve">it is considered that this would not </w:t>
      </w:r>
      <w:r w:rsidR="00C842AC" w:rsidRPr="00B33C3A">
        <w:rPr>
          <w:rFonts w:ascii="Trebuchet MS" w:eastAsia="Times New Roman" w:hAnsi="Trebuchet MS" w:cs="Times New Roman"/>
          <w:kern w:val="0"/>
        </w:rPr>
        <w:t>b</w:t>
      </w:r>
      <w:r w:rsidR="00D21357" w:rsidRPr="00B33C3A">
        <w:rPr>
          <w:rFonts w:ascii="Trebuchet MS" w:eastAsia="Times New Roman" w:hAnsi="Trebuchet MS" w:cs="Times New Roman"/>
          <w:kern w:val="0"/>
        </w:rPr>
        <w:t xml:space="preserve">e </w:t>
      </w:r>
      <w:r w:rsidR="00C842AC" w:rsidRPr="00B33C3A">
        <w:rPr>
          <w:rFonts w:ascii="Trebuchet MS" w:eastAsia="Times New Roman" w:hAnsi="Trebuchet MS" w:cs="Times New Roman"/>
          <w:kern w:val="0"/>
        </w:rPr>
        <w:t xml:space="preserve">harmful to the </w:t>
      </w:r>
      <w:r w:rsidRPr="00B33C3A">
        <w:rPr>
          <w:rFonts w:ascii="Trebuchet MS" w:eastAsia="Times New Roman" w:hAnsi="Trebuchet MS" w:cs="Times New Roman"/>
          <w:kern w:val="0"/>
        </w:rPr>
        <w:t xml:space="preserve">fabric or historic </w:t>
      </w:r>
      <w:r w:rsidR="00C842AC" w:rsidRPr="00B33C3A">
        <w:rPr>
          <w:rFonts w:ascii="Trebuchet MS" w:eastAsia="Times New Roman" w:hAnsi="Trebuchet MS" w:cs="Times New Roman"/>
          <w:kern w:val="0"/>
        </w:rPr>
        <w:t>significance</w:t>
      </w:r>
      <w:r w:rsidRPr="00B33C3A">
        <w:rPr>
          <w:rFonts w:ascii="Trebuchet MS" w:eastAsia="Times New Roman" w:hAnsi="Trebuchet MS" w:cs="Times New Roman"/>
          <w:kern w:val="0"/>
        </w:rPr>
        <w:t xml:space="preserve"> </w:t>
      </w:r>
      <w:r w:rsidR="00D21357" w:rsidRPr="00B33C3A">
        <w:rPr>
          <w:rFonts w:ascii="Trebuchet MS" w:eastAsia="Times New Roman" w:hAnsi="Trebuchet MS" w:cs="Times New Roman"/>
          <w:kern w:val="0"/>
        </w:rPr>
        <w:t>of</w:t>
      </w:r>
      <w:r w:rsidRPr="00B33C3A">
        <w:rPr>
          <w:rFonts w:ascii="Trebuchet MS" w:eastAsia="Times New Roman" w:hAnsi="Trebuchet MS" w:cs="Times New Roman"/>
          <w:kern w:val="0"/>
        </w:rPr>
        <w:t xml:space="preserve"> the building.  </w:t>
      </w:r>
      <w:r w:rsidR="00C842AC" w:rsidRPr="00B33C3A">
        <w:rPr>
          <w:rFonts w:ascii="Trebuchet MS" w:eastAsia="Times New Roman" w:hAnsi="Trebuchet MS" w:cs="Times New Roman"/>
          <w:kern w:val="0"/>
        </w:rPr>
        <w:t xml:space="preserve">The proposed smoke </w:t>
      </w:r>
      <w:r w:rsidR="00D21357" w:rsidRPr="00B33C3A">
        <w:rPr>
          <w:rFonts w:ascii="Trebuchet MS" w:eastAsia="Times New Roman" w:hAnsi="Trebuchet MS" w:cs="Times New Roman"/>
          <w:kern w:val="0"/>
        </w:rPr>
        <w:t>detectors</w:t>
      </w:r>
      <w:r w:rsidR="00C842AC" w:rsidRPr="00B33C3A">
        <w:rPr>
          <w:rFonts w:ascii="Trebuchet MS" w:eastAsia="Times New Roman" w:hAnsi="Trebuchet MS" w:cs="Times New Roman"/>
          <w:kern w:val="0"/>
        </w:rPr>
        <w:t xml:space="preserve"> wo</w:t>
      </w:r>
      <w:r w:rsidR="00B33C3A" w:rsidRPr="00B33C3A">
        <w:rPr>
          <w:rFonts w:ascii="Trebuchet MS" w:eastAsia="Times New Roman" w:hAnsi="Trebuchet MS" w:cs="Times New Roman"/>
          <w:kern w:val="0"/>
        </w:rPr>
        <w:t>u</w:t>
      </w:r>
      <w:r w:rsidR="00C842AC" w:rsidRPr="00B33C3A">
        <w:rPr>
          <w:rFonts w:ascii="Trebuchet MS" w:eastAsia="Times New Roman" w:hAnsi="Trebuchet MS" w:cs="Times New Roman"/>
          <w:kern w:val="0"/>
        </w:rPr>
        <w:t xml:space="preserve">ld be </w:t>
      </w:r>
      <w:r w:rsidR="00D21357" w:rsidRPr="00B33C3A">
        <w:rPr>
          <w:rFonts w:ascii="Trebuchet MS" w:eastAsia="Times New Roman" w:hAnsi="Trebuchet MS" w:cs="Times New Roman"/>
          <w:kern w:val="0"/>
        </w:rPr>
        <w:t>white and round, as shown</w:t>
      </w:r>
      <w:r w:rsidR="00B33C3A" w:rsidRPr="00B33C3A">
        <w:rPr>
          <w:rFonts w:ascii="Trebuchet MS" w:eastAsia="Times New Roman" w:hAnsi="Trebuchet MS" w:cs="Times New Roman"/>
          <w:kern w:val="0"/>
        </w:rPr>
        <w:t xml:space="preserve"> above, </w:t>
      </w:r>
      <w:r w:rsidR="00C842AC" w:rsidRPr="00B33C3A">
        <w:rPr>
          <w:rFonts w:ascii="Trebuchet MS" w:eastAsia="Times New Roman" w:hAnsi="Trebuchet MS" w:cs="Times New Roman"/>
          <w:kern w:val="0"/>
        </w:rPr>
        <w:t>i.e. similar to those already fitted within the property</w:t>
      </w:r>
      <w:r w:rsidR="00D21357" w:rsidRPr="00B33C3A">
        <w:rPr>
          <w:rFonts w:ascii="Trebuchet MS" w:eastAsia="Times New Roman" w:hAnsi="Trebuchet MS" w:cs="Times New Roman"/>
          <w:kern w:val="0"/>
        </w:rPr>
        <w:t xml:space="preserve"> (see photo below)</w:t>
      </w:r>
      <w:r w:rsidR="00C842AC" w:rsidRPr="00B33C3A">
        <w:rPr>
          <w:rFonts w:ascii="Trebuchet MS" w:eastAsia="Times New Roman" w:hAnsi="Trebuchet MS" w:cs="Times New Roman"/>
          <w:kern w:val="0"/>
        </w:rPr>
        <w:t>.</w:t>
      </w:r>
    </w:p>
    <w:p w:rsidR="0064595B" w:rsidRDefault="0064595B" w:rsidP="005C15DD">
      <w:pPr>
        <w:widowControl/>
        <w:suppressAutoHyphens w:val="0"/>
        <w:autoSpaceDN/>
        <w:spacing w:after="0" w:line="240" w:lineRule="auto"/>
        <w:jc w:val="both"/>
        <w:textAlignment w:val="auto"/>
        <w:rPr>
          <w:rFonts w:ascii="Trebuchet MS" w:eastAsia="Times New Roman" w:hAnsi="Trebuchet MS" w:cs="Times New Roman"/>
          <w:kern w:val="0"/>
        </w:rPr>
      </w:pPr>
    </w:p>
    <w:p w:rsidR="00D21357" w:rsidRPr="00B33C3A" w:rsidRDefault="00241EED" w:rsidP="005C15DD">
      <w:pPr>
        <w:widowControl/>
        <w:suppressAutoHyphens w:val="0"/>
        <w:autoSpaceDN/>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Photo</w:t>
      </w:r>
      <w:r w:rsidR="00D21357" w:rsidRPr="00B33C3A">
        <w:rPr>
          <w:rFonts w:ascii="Trebuchet MS" w:eastAsia="Times New Roman" w:hAnsi="Trebuchet MS" w:cs="Times New Roman"/>
          <w:kern w:val="0"/>
        </w:rPr>
        <w:t>s of existing central lights within the property</w:t>
      </w:r>
    </w:p>
    <w:p w:rsidR="005338B7" w:rsidRPr="00B33C3A" w:rsidRDefault="005338B7" w:rsidP="005C15DD">
      <w:pPr>
        <w:widowControl/>
        <w:suppressAutoHyphens w:val="0"/>
        <w:autoSpaceDN/>
        <w:spacing w:after="0" w:line="240" w:lineRule="auto"/>
        <w:jc w:val="both"/>
        <w:textAlignment w:val="auto"/>
        <w:rPr>
          <w:rFonts w:eastAsia="Times New Roman" w:cs="Times New Roman"/>
          <w:kern w:val="0"/>
        </w:rPr>
      </w:pPr>
    </w:p>
    <w:p w:rsidR="003B74CF" w:rsidRPr="00B33C3A" w:rsidRDefault="00BC3501" w:rsidP="005C15DD">
      <w:pPr>
        <w:overflowPunct w:val="0"/>
        <w:adjustRightInd w:val="0"/>
        <w:spacing w:after="0" w:line="240" w:lineRule="auto"/>
        <w:jc w:val="both"/>
        <w:rPr>
          <w:rFonts w:ascii="Trebuchet MS" w:hAnsi="Trebuchet MS"/>
        </w:rPr>
      </w:pPr>
      <w:r w:rsidRPr="00B33C3A">
        <w:rPr>
          <w:rFonts w:ascii="Trebuchet MS" w:hAnsi="Trebuchet MS"/>
          <w:noProof/>
          <w:lang w:eastAsia="en-GB"/>
        </w:rPr>
        <w:drawing>
          <wp:inline distT="0" distB="0" distL="0" distR="0" wp14:anchorId="41C632EB" wp14:editId="6B9C48D8">
            <wp:extent cx="1677425" cy="1258056"/>
            <wp:effectExtent l="0" t="0" r="0" b="0"/>
            <wp:docPr id="1" name="Picture 1" descr="C:\Users\AmoaAli\Pictures\2017-10-19 35 Coley Hill internal\35 Coley Hill internal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aAli\Pictures\2017-10-19 35 Coley Hill internal\35 Coley Hill internal 00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7889" cy="1258404"/>
                    </a:xfrm>
                    <a:prstGeom prst="rect">
                      <a:avLst/>
                    </a:prstGeom>
                    <a:noFill/>
                    <a:ln>
                      <a:noFill/>
                    </a:ln>
                  </pic:spPr>
                </pic:pic>
              </a:graphicData>
            </a:graphic>
          </wp:inline>
        </w:drawing>
      </w:r>
      <w:r w:rsidRPr="00B33C3A">
        <w:rPr>
          <w:rFonts w:ascii="Trebuchet MS" w:hAnsi="Trebuchet MS"/>
          <w:noProof/>
          <w:lang w:eastAsia="en-GB"/>
        </w:rPr>
        <w:drawing>
          <wp:inline distT="0" distB="0" distL="0" distR="0" wp14:anchorId="65A380C0" wp14:editId="4C8F305F">
            <wp:extent cx="1677425" cy="1258055"/>
            <wp:effectExtent l="0" t="0" r="0" b="0"/>
            <wp:docPr id="2" name="Picture 2" descr="C:\Users\AmoaAli\Pictures\2017-10-19 35 Coley Hill internal\35 Coley Hill internal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oaAli\Pictures\2017-10-19 35 Coley Hill internal\35 Coley Hill internal 00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4772" cy="1263565"/>
                    </a:xfrm>
                    <a:prstGeom prst="rect">
                      <a:avLst/>
                    </a:prstGeom>
                    <a:noFill/>
                    <a:ln>
                      <a:noFill/>
                    </a:ln>
                  </pic:spPr>
                </pic:pic>
              </a:graphicData>
            </a:graphic>
          </wp:inline>
        </w:drawing>
      </w:r>
      <w:r w:rsidRPr="00B33C3A">
        <w:rPr>
          <w:rFonts w:ascii="Trebuchet MS" w:hAnsi="Trebuchet MS"/>
          <w:noProof/>
          <w:lang w:eastAsia="en-GB"/>
        </w:rPr>
        <w:drawing>
          <wp:inline distT="0" distB="0" distL="0" distR="0" wp14:anchorId="2C3F988F" wp14:editId="1ECC7CF1">
            <wp:extent cx="1677425" cy="1258056"/>
            <wp:effectExtent l="0" t="0" r="0" b="0"/>
            <wp:docPr id="3" name="Picture 3" descr="C:\Users\AmoaAli\Pictures\2017-10-19 35 Coley Hill internal\35 Coley Hill internal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oaAli\Pictures\2017-10-19 35 Coley Hill internal\35 Coley Hill internal 0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3839" cy="1262867"/>
                    </a:xfrm>
                    <a:prstGeom prst="rect">
                      <a:avLst/>
                    </a:prstGeom>
                    <a:noFill/>
                    <a:ln>
                      <a:noFill/>
                    </a:ln>
                  </pic:spPr>
                </pic:pic>
              </a:graphicData>
            </a:graphic>
          </wp:inline>
        </w:drawing>
      </w:r>
    </w:p>
    <w:p w:rsidR="0017261E" w:rsidRPr="00B33C3A" w:rsidRDefault="00BC3501" w:rsidP="005C15DD">
      <w:pPr>
        <w:overflowPunct w:val="0"/>
        <w:adjustRightInd w:val="0"/>
        <w:spacing w:after="0" w:line="240" w:lineRule="auto"/>
        <w:jc w:val="both"/>
        <w:rPr>
          <w:rFonts w:ascii="Trebuchet MS" w:hAnsi="Trebuchet MS"/>
        </w:rPr>
      </w:pPr>
      <w:r w:rsidRPr="00B33C3A">
        <w:rPr>
          <w:rFonts w:ascii="Trebuchet MS" w:hAnsi="Trebuchet MS"/>
          <w:noProof/>
          <w:lang w:eastAsia="en-GB"/>
        </w:rPr>
        <w:drawing>
          <wp:inline distT="0" distB="0" distL="0" distR="0" wp14:anchorId="25E1FEF9" wp14:editId="69FF4CA1">
            <wp:extent cx="1701991" cy="1276478"/>
            <wp:effectExtent l="0" t="0" r="0" b="0"/>
            <wp:docPr id="6" name="Picture 6" descr="C:\Users\AmoaAli\Pictures\2017-10-19 35 Coley Hill internal\35 Coley Hill internal 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moaAli\Pictures\2017-10-19 35 Coley Hill internal\35 Coley Hill internal 01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08151" cy="1281098"/>
                    </a:xfrm>
                    <a:prstGeom prst="rect">
                      <a:avLst/>
                    </a:prstGeom>
                    <a:noFill/>
                    <a:ln>
                      <a:noFill/>
                    </a:ln>
                  </pic:spPr>
                </pic:pic>
              </a:graphicData>
            </a:graphic>
          </wp:inline>
        </w:drawing>
      </w:r>
      <w:r w:rsidR="00D21357" w:rsidRPr="00B33C3A">
        <w:rPr>
          <w:rFonts w:ascii="Trebuchet MS" w:hAnsi="Trebuchet MS"/>
          <w:noProof/>
          <w:lang w:eastAsia="en-GB"/>
        </w:rPr>
        <w:drawing>
          <wp:inline distT="0" distB="0" distL="0" distR="0" wp14:anchorId="022BA2D8" wp14:editId="5F12F097">
            <wp:extent cx="1675377" cy="1256519"/>
            <wp:effectExtent l="0" t="0" r="1270" b="1270"/>
            <wp:docPr id="7" name="Picture 7" descr="C:\Users\AmoaAli\Pictures\2017-10-19 35 Coley Hill internal\35 Coley Hill internal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moaAli\Pictures\2017-10-19 35 Coley Hill internal\35 Coley Hill internal 00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75823" cy="1256853"/>
                    </a:xfrm>
                    <a:prstGeom prst="rect">
                      <a:avLst/>
                    </a:prstGeom>
                    <a:noFill/>
                    <a:ln>
                      <a:noFill/>
                    </a:ln>
                  </pic:spPr>
                </pic:pic>
              </a:graphicData>
            </a:graphic>
          </wp:inline>
        </w:drawing>
      </w:r>
      <w:r w:rsidR="00D21357" w:rsidRPr="00B33C3A">
        <w:rPr>
          <w:rFonts w:ascii="Trebuchet MS" w:hAnsi="Trebuchet MS"/>
          <w:noProof/>
          <w:lang w:eastAsia="en-GB"/>
        </w:rPr>
        <w:drawing>
          <wp:inline distT="0" distB="0" distL="0" distR="0" wp14:anchorId="74A4AC91" wp14:editId="6C7D341A">
            <wp:extent cx="1677424" cy="1258054"/>
            <wp:effectExtent l="0" t="0" r="0" b="0"/>
            <wp:docPr id="4" name="Picture 4" descr="C:\Users\AmoaAli\Pictures\2017-10-19 35 Coley Hill internal\35 Coley Hill internal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oaAli\Pictures\2017-10-19 35 Coley Hill internal\35 Coley Hill internal 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81475" cy="1261092"/>
                    </a:xfrm>
                    <a:prstGeom prst="rect">
                      <a:avLst/>
                    </a:prstGeom>
                    <a:noFill/>
                    <a:ln>
                      <a:noFill/>
                    </a:ln>
                  </pic:spPr>
                </pic:pic>
              </a:graphicData>
            </a:graphic>
          </wp:inline>
        </w:drawing>
      </w:r>
    </w:p>
    <w:p w:rsidR="00241EED" w:rsidRPr="00B33C3A" w:rsidRDefault="00D21357" w:rsidP="005C15DD">
      <w:pPr>
        <w:overflowPunct w:val="0"/>
        <w:adjustRightInd w:val="0"/>
        <w:spacing w:after="0" w:line="240" w:lineRule="auto"/>
        <w:jc w:val="both"/>
        <w:rPr>
          <w:rFonts w:ascii="Trebuchet MS" w:hAnsi="Trebuchet MS"/>
        </w:rPr>
      </w:pPr>
      <w:bookmarkStart w:id="0" w:name="_GoBack"/>
      <w:bookmarkEnd w:id="0"/>
      <w:r w:rsidRPr="00B33C3A">
        <w:rPr>
          <w:rFonts w:ascii="Trebuchet MS" w:hAnsi="Trebuchet MS"/>
        </w:rPr>
        <w:tab/>
      </w:r>
      <w:r w:rsidRPr="00B33C3A">
        <w:rPr>
          <w:rFonts w:ascii="Trebuchet MS" w:hAnsi="Trebuchet MS"/>
        </w:rPr>
        <w:tab/>
      </w:r>
      <w:r w:rsidRPr="00B33C3A">
        <w:rPr>
          <w:rFonts w:ascii="Trebuchet MS" w:hAnsi="Trebuchet MS"/>
        </w:rPr>
        <w:tab/>
      </w:r>
      <w:r w:rsidRPr="00B33C3A">
        <w:rPr>
          <w:rFonts w:ascii="Trebuchet MS" w:hAnsi="Trebuchet MS"/>
        </w:rPr>
        <w:tab/>
      </w:r>
    </w:p>
    <w:p w:rsidR="00D21357" w:rsidRPr="00B33C3A" w:rsidRDefault="00D21357" w:rsidP="005C15DD">
      <w:pPr>
        <w:overflowPunct w:val="0"/>
        <w:adjustRightInd w:val="0"/>
        <w:spacing w:after="0" w:line="240" w:lineRule="auto"/>
        <w:jc w:val="both"/>
        <w:rPr>
          <w:rFonts w:ascii="Trebuchet MS" w:hAnsi="Trebuchet MS"/>
        </w:rPr>
      </w:pPr>
      <w:proofErr w:type="spellStart"/>
      <w:r w:rsidRPr="00B33C3A">
        <w:rPr>
          <w:rFonts w:ascii="Trebuchet MS" w:hAnsi="Trebuchet MS"/>
        </w:rPr>
        <w:t>Eg</w:t>
      </w:r>
      <w:proofErr w:type="spellEnd"/>
      <w:r w:rsidRPr="00B33C3A">
        <w:rPr>
          <w:rFonts w:ascii="Trebuchet MS" w:hAnsi="Trebuchet MS"/>
        </w:rPr>
        <w:t xml:space="preserve"> of existing smoke detector in property</w:t>
      </w:r>
    </w:p>
    <w:p w:rsidR="00241EED" w:rsidRPr="00B33C3A" w:rsidRDefault="00241EED" w:rsidP="005C15DD">
      <w:pPr>
        <w:overflowPunct w:val="0"/>
        <w:adjustRightInd w:val="0"/>
        <w:spacing w:after="0" w:line="240" w:lineRule="auto"/>
        <w:jc w:val="both"/>
        <w:rPr>
          <w:rFonts w:ascii="Trebuchet MS" w:hAnsi="Trebuchet MS"/>
        </w:rPr>
      </w:pPr>
    </w:p>
    <w:p w:rsidR="00B23C45" w:rsidRPr="00B33C3A" w:rsidRDefault="00BC3501" w:rsidP="005C15DD">
      <w:pPr>
        <w:overflowPunct w:val="0"/>
        <w:adjustRightInd w:val="0"/>
        <w:spacing w:after="0" w:line="240" w:lineRule="auto"/>
        <w:jc w:val="both"/>
        <w:rPr>
          <w:rFonts w:ascii="Trebuchet MS" w:hAnsi="Trebuchet MS"/>
        </w:rPr>
      </w:pPr>
      <w:r w:rsidRPr="00B33C3A">
        <w:rPr>
          <w:rFonts w:ascii="Trebuchet MS" w:hAnsi="Trebuchet MS"/>
          <w:noProof/>
          <w:lang w:eastAsia="en-GB"/>
        </w:rPr>
        <w:drawing>
          <wp:inline distT="0" distB="0" distL="0" distR="0" wp14:anchorId="1A44CC33" wp14:editId="5C5A72A7">
            <wp:extent cx="1816519" cy="1362374"/>
            <wp:effectExtent l="0" t="0" r="0" b="0"/>
            <wp:docPr id="5" name="Picture 5" descr="C:\Users\AmoaAli\Pictures\2017-10-19 35 Coley Hill internal\35 Coley Hill internal 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oaAli\Pictures\2017-10-19 35 Coley Hill internal\35 Coley Hill internal 01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7023" cy="1362752"/>
                    </a:xfrm>
                    <a:prstGeom prst="rect">
                      <a:avLst/>
                    </a:prstGeom>
                    <a:noFill/>
                    <a:ln>
                      <a:noFill/>
                    </a:ln>
                  </pic:spPr>
                </pic:pic>
              </a:graphicData>
            </a:graphic>
          </wp:inline>
        </w:drawing>
      </w:r>
    </w:p>
    <w:p w:rsidR="00D21357" w:rsidRPr="00B33C3A" w:rsidRDefault="00D21357" w:rsidP="005C15DD">
      <w:pPr>
        <w:overflowPunct w:val="0"/>
        <w:adjustRightInd w:val="0"/>
        <w:spacing w:after="0" w:line="240" w:lineRule="auto"/>
        <w:jc w:val="both"/>
        <w:rPr>
          <w:rFonts w:ascii="Trebuchet MS" w:hAnsi="Trebuchet MS"/>
        </w:rPr>
      </w:pPr>
    </w:p>
    <w:p w:rsidR="00704728" w:rsidRPr="00B33C3A" w:rsidRDefault="00703DE2" w:rsidP="005C15DD">
      <w:pPr>
        <w:overflowPunct w:val="0"/>
        <w:adjustRightInd w:val="0"/>
        <w:spacing w:after="0" w:line="240" w:lineRule="auto"/>
        <w:jc w:val="both"/>
        <w:rPr>
          <w:rFonts w:ascii="Trebuchet MS" w:eastAsia="Times New Roman" w:hAnsi="Trebuchet MS"/>
        </w:rPr>
      </w:pPr>
      <w:r w:rsidRPr="00B33C3A">
        <w:rPr>
          <w:rFonts w:ascii="Trebuchet MS" w:hAnsi="Trebuchet MS"/>
        </w:rPr>
        <w:t>Given the existing situation</w:t>
      </w:r>
      <w:r w:rsidR="00D21357" w:rsidRPr="00B33C3A">
        <w:rPr>
          <w:rFonts w:ascii="Trebuchet MS" w:hAnsi="Trebuchet MS"/>
        </w:rPr>
        <w:t xml:space="preserve"> with a range of non-original ceilings and ceiling roses</w:t>
      </w:r>
      <w:r w:rsidR="00241EED" w:rsidRPr="00B33C3A">
        <w:rPr>
          <w:rFonts w:ascii="Trebuchet MS" w:hAnsi="Trebuchet MS"/>
        </w:rPr>
        <w:t>,</w:t>
      </w:r>
      <w:r w:rsidR="00D21357" w:rsidRPr="00B33C3A">
        <w:rPr>
          <w:rFonts w:ascii="Trebuchet MS" w:hAnsi="Trebuchet MS"/>
        </w:rPr>
        <w:t xml:space="preserve"> locating smoke detectors </w:t>
      </w:r>
      <w:r w:rsidR="00241EED" w:rsidRPr="00B33C3A">
        <w:rPr>
          <w:rFonts w:ascii="Trebuchet MS" w:hAnsi="Trebuchet MS"/>
        </w:rPr>
        <w:t>adjacent</w:t>
      </w:r>
      <w:r w:rsidR="00D21357" w:rsidRPr="00B33C3A">
        <w:rPr>
          <w:rFonts w:ascii="Trebuchet MS" w:hAnsi="Trebuchet MS"/>
        </w:rPr>
        <w:t xml:space="preserve"> to the central light fitting is no</w:t>
      </w:r>
      <w:r w:rsidR="00241EED" w:rsidRPr="00B33C3A">
        <w:rPr>
          <w:rFonts w:ascii="Trebuchet MS" w:hAnsi="Trebuchet MS"/>
        </w:rPr>
        <w:t>t</w:t>
      </w:r>
      <w:r w:rsidR="00D21357" w:rsidRPr="00B33C3A">
        <w:rPr>
          <w:rFonts w:ascii="Trebuchet MS" w:hAnsi="Trebuchet MS"/>
        </w:rPr>
        <w:t xml:space="preserve"> considered to be harmful to the historic fabric of the building.  Indeed the proposed approach would remove the need for chan</w:t>
      </w:r>
      <w:r w:rsidR="00241EED" w:rsidRPr="00B33C3A">
        <w:rPr>
          <w:rFonts w:ascii="Trebuchet MS" w:hAnsi="Trebuchet MS"/>
        </w:rPr>
        <w:t>n</w:t>
      </w:r>
      <w:r w:rsidR="00D21357" w:rsidRPr="00B33C3A">
        <w:rPr>
          <w:rFonts w:ascii="Trebuchet MS" w:hAnsi="Trebuchet MS"/>
        </w:rPr>
        <w:t>elling/ or surf</w:t>
      </w:r>
      <w:r w:rsidR="00241EED" w:rsidRPr="00B33C3A">
        <w:rPr>
          <w:rFonts w:ascii="Trebuchet MS" w:hAnsi="Trebuchet MS"/>
        </w:rPr>
        <w:t>ace mounted wiring, which, it is</w:t>
      </w:r>
      <w:r w:rsidR="00D21357" w:rsidRPr="00B33C3A">
        <w:rPr>
          <w:rFonts w:ascii="Trebuchet MS" w:hAnsi="Trebuchet MS"/>
        </w:rPr>
        <w:t xml:space="preserve"> considered would be m</w:t>
      </w:r>
      <w:r w:rsidR="00241EED" w:rsidRPr="00B33C3A">
        <w:rPr>
          <w:rFonts w:ascii="Trebuchet MS" w:hAnsi="Trebuchet MS"/>
        </w:rPr>
        <w:t>o</w:t>
      </w:r>
      <w:r w:rsidR="00D21357" w:rsidRPr="00B33C3A">
        <w:rPr>
          <w:rFonts w:ascii="Trebuchet MS" w:hAnsi="Trebuchet MS"/>
        </w:rPr>
        <w:t>re harmful</w:t>
      </w:r>
      <w:r w:rsidR="00241EED" w:rsidRPr="00B33C3A">
        <w:rPr>
          <w:rFonts w:ascii="Trebuchet MS" w:hAnsi="Trebuchet MS"/>
        </w:rPr>
        <w:t>, particularly as these may be areas w</w:t>
      </w:r>
      <w:r w:rsidR="0064595B">
        <w:rPr>
          <w:rFonts w:ascii="Trebuchet MS" w:hAnsi="Trebuchet MS"/>
        </w:rPr>
        <w:t>h</w:t>
      </w:r>
      <w:r w:rsidR="00241EED" w:rsidRPr="00B33C3A">
        <w:rPr>
          <w:rFonts w:ascii="Trebuchet MS" w:hAnsi="Trebuchet MS"/>
        </w:rPr>
        <w:t>ere less change has already occurred</w:t>
      </w:r>
      <w:r w:rsidR="00D21357" w:rsidRPr="00B33C3A">
        <w:rPr>
          <w:rFonts w:ascii="Trebuchet MS" w:hAnsi="Trebuchet MS"/>
        </w:rPr>
        <w:t>.  Therefore i</w:t>
      </w:r>
      <w:r w:rsidR="00B23C45" w:rsidRPr="00B33C3A">
        <w:rPr>
          <w:rFonts w:ascii="Trebuchet MS" w:hAnsi="Trebuchet MS"/>
        </w:rPr>
        <w:t xml:space="preserve">t </w:t>
      </w:r>
      <w:r w:rsidR="008D4C2E" w:rsidRPr="00B33C3A">
        <w:rPr>
          <w:rFonts w:ascii="Trebuchet MS" w:hAnsi="Trebuchet MS"/>
        </w:rPr>
        <w:t>is</w:t>
      </w:r>
      <w:r w:rsidR="00D21357" w:rsidRPr="00B33C3A">
        <w:rPr>
          <w:rFonts w:ascii="Trebuchet MS" w:hAnsi="Trebuchet MS"/>
        </w:rPr>
        <w:t xml:space="preserve"> considered </w:t>
      </w:r>
      <w:r w:rsidR="00B23C45" w:rsidRPr="00B33C3A">
        <w:rPr>
          <w:rFonts w:ascii="Trebuchet MS" w:hAnsi="Trebuchet MS"/>
        </w:rPr>
        <w:t xml:space="preserve">that the </w:t>
      </w:r>
      <w:r w:rsidR="00341712" w:rsidRPr="00B33C3A">
        <w:rPr>
          <w:rFonts w:ascii="Trebuchet MS" w:hAnsi="Trebuchet MS"/>
        </w:rPr>
        <w:t xml:space="preserve">proposed works would respect and preserve the </w:t>
      </w:r>
      <w:r w:rsidR="00B23C45" w:rsidRPr="00B33C3A">
        <w:rPr>
          <w:rFonts w:ascii="Trebuchet MS" w:hAnsi="Trebuchet MS"/>
        </w:rPr>
        <w:t xml:space="preserve">historic character and </w:t>
      </w:r>
      <w:r w:rsidR="00341712" w:rsidRPr="00B33C3A">
        <w:rPr>
          <w:rFonts w:ascii="Trebuchet MS" w:hAnsi="Trebuchet MS"/>
        </w:rPr>
        <w:t>appearance of the building</w:t>
      </w:r>
      <w:r w:rsidR="0064595B">
        <w:rPr>
          <w:rFonts w:ascii="Trebuchet MS" w:hAnsi="Trebuchet MS"/>
        </w:rPr>
        <w:t xml:space="preserve"> and would </w:t>
      </w:r>
      <w:r w:rsidR="00B23C45" w:rsidRPr="00B33C3A">
        <w:rPr>
          <w:rFonts w:ascii="Trebuchet MS" w:hAnsi="Trebuchet MS"/>
        </w:rPr>
        <w:t xml:space="preserve">accord with </w:t>
      </w:r>
      <w:r w:rsidR="00D21357" w:rsidRPr="00B33C3A">
        <w:rPr>
          <w:rFonts w:ascii="Trebuchet MS" w:hAnsi="Trebuchet MS"/>
        </w:rPr>
        <w:t>Core Strategy policy</w:t>
      </w:r>
      <w:r w:rsidR="00704728" w:rsidRPr="00B33C3A">
        <w:rPr>
          <w:rFonts w:ascii="Trebuchet MS" w:hAnsi="Trebuchet MS"/>
        </w:rPr>
        <w:t xml:space="preserve"> CS33 </w:t>
      </w:r>
    </w:p>
    <w:p w:rsidR="00B33C3A" w:rsidRPr="00B33C3A" w:rsidRDefault="00B33C3A" w:rsidP="005C15DD">
      <w:pPr>
        <w:pStyle w:val="Standard"/>
        <w:spacing w:after="0"/>
        <w:jc w:val="both"/>
        <w:rPr>
          <w:rFonts w:ascii="Trebuchet MS" w:hAnsi="Trebuchet MS"/>
        </w:rPr>
      </w:pPr>
    </w:p>
    <w:p w:rsidR="00704728" w:rsidRPr="00B33C3A" w:rsidRDefault="00704728" w:rsidP="005C15DD">
      <w:pPr>
        <w:pStyle w:val="Standard"/>
        <w:spacing w:after="0"/>
        <w:jc w:val="both"/>
      </w:pPr>
      <w:r w:rsidRPr="00B33C3A">
        <w:rPr>
          <w:rFonts w:ascii="Trebuchet MS" w:hAnsi="Trebuchet MS" w:cs="F"/>
          <w:b/>
          <w:bCs/>
          <w:lang w:eastAsia="en-GB"/>
        </w:rPr>
        <w:t>RECOMMENDATION:</w:t>
      </w:r>
    </w:p>
    <w:p w:rsidR="00704728" w:rsidRPr="00B33C3A" w:rsidRDefault="00704728" w:rsidP="005C15DD">
      <w:pPr>
        <w:pStyle w:val="Standard"/>
        <w:spacing w:after="0"/>
        <w:ind w:hanging="11"/>
        <w:jc w:val="both"/>
        <w:rPr>
          <w:rFonts w:ascii="Trebuchet MS" w:hAnsi="Trebuchet MS" w:cs="F"/>
          <w:u w:val="single"/>
          <w:lang w:eastAsia="en-GB"/>
        </w:rPr>
      </w:pPr>
    </w:p>
    <w:p w:rsidR="00704728" w:rsidRPr="00B33C3A" w:rsidRDefault="00704728" w:rsidP="005C15DD">
      <w:pPr>
        <w:pStyle w:val="Standard"/>
        <w:spacing w:after="0"/>
        <w:ind w:hanging="11"/>
        <w:jc w:val="both"/>
        <w:rPr>
          <w:rFonts w:ascii="Trebuchet MS" w:hAnsi="Trebuchet MS" w:cs="F"/>
          <w:b/>
          <w:lang w:eastAsia="en-GB"/>
        </w:rPr>
      </w:pPr>
      <w:r w:rsidRPr="00B33C3A">
        <w:rPr>
          <w:rFonts w:ascii="Trebuchet MS" w:hAnsi="Trebuchet MS" w:cs="F"/>
          <w:b/>
          <w:lang w:eastAsia="en-GB"/>
        </w:rPr>
        <w:t>GRANT Listed Building Consent subject to conditions</w:t>
      </w:r>
    </w:p>
    <w:p w:rsidR="0083744A" w:rsidRPr="00B33C3A" w:rsidRDefault="0083744A" w:rsidP="005C15DD">
      <w:pPr>
        <w:widowControl/>
        <w:suppressAutoHyphens w:val="0"/>
        <w:autoSpaceDN/>
        <w:spacing w:after="0" w:line="240" w:lineRule="auto"/>
        <w:jc w:val="both"/>
        <w:textAlignment w:val="auto"/>
        <w:rPr>
          <w:rFonts w:eastAsia="Times New Roman" w:cs="Times New Roman"/>
          <w:kern w:val="0"/>
        </w:rPr>
      </w:pPr>
      <w:r w:rsidRPr="00B33C3A">
        <w:rPr>
          <w:rFonts w:eastAsia="Times New Roman" w:cs="Times New Roman"/>
          <w:b/>
          <w:bCs/>
          <w:kern w:val="0"/>
        </w:rPr>
        <w:t> </w:t>
      </w:r>
    </w:p>
    <w:p w:rsidR="00704728" w:rsidRPr="00B33C3A" w:rsidRDefault="00704728" w:rsidP="005C15DD">
      <w:pPr>
        <w:pStyle w:val="ListParagraph"/>
        <w:widowControl/>
        <w:numPr>
          <w:ilvl w:val="0"/>
          <w:numId w:val="4"/>
        </w:numPr>
        <w:suppressAutoHyphens w:val="0"/>
        <w:autoSpaceDE w:val="0"/>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The works to which this consent relate shall be begun not later than the expiration of three years from the date of this consent.</w:t>
      </w:r>
    </w:p>
    <w:p w:rsidR="00704728" w:rsidRPr="00B33C3A" w:rsidRDefault="00704728" w:rsidP="005C15DD">
      <w:pPr>
        <w:widowControl/>
        <w:suppressAutoHyphens w:val="0"/>
        <w:autoSpaceDE w:val="0"/>
        <w:spacing w:after="0" w:line="240" w:lineRule="auto"/>
        <w:ind w:firstLine="720"/>
        <w:jc w:val="both"/>
        <w:textAlignment w:val="auto"/>
        <w:rPr>
          <w:rFonts w:ascii="Trebuchet MS" w:eastAsia="Times New Roman" w:hAnsi="Trebuchet MS" w:cs="Times New Roman"/>
          <w:kern w:val="0"/>
        </w:rPr>
      </w:pPr>
    </w:p>
    <w:p w:rsidR="00704728" w:rsidRPr="00B33C3A" w:rsidRDefault="00704728" w:rsidP="005C15DD">
      <w:pPr>
        <w:widowControl/>
        <w:suppressAutoHyphens w:val="0"/>
        <w:autoSpaceDE w:val="0"/>
        <w:spacing w:after="0" w:line="240" w:lineRule="auto"/>
        <w:ind w:left="720"/>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 xml:space="preserve">Reason: in accordance with Section 18 of the Planning (Listed Building and Conservation Areas) Act 1990 as amended by </w:t>
      </w:r>
      <w:r w:rsidR="00E92B19" w:rsidRPr="00B33C3A">
        <w:rPr>
          <w:rFonts w:ascii="Trebuchet MS" w:eastAsia="Times New Roman" w:hAnsi="Trebuchet MS" w:cs="Times New Roman"/>
          <w:kern w:val="0"/>
        </w:rPr>
        <w:t xml:space="preserve">Section 51 of </w:t>
      </w:r>
      <w:r w:rsidRPr="00B33C3A">
        <w:rPr>
          <w:rFonts w:ascii="Trebuchet MS" w:eastAsia="Times New Roman" w:hAnsi="Trebuchet MS" w:cs="Times New Roman"/>
          <w:kern w:val="0"/>
        </w:rPr>
        <w:t>the Planning and Compulsory Purchase Act 2004.</w:t>
      </w:r>
    </w:p>
    <w:p w:rsidR="003704E4" w:rsidRPr="00B33C3A" w:rsidRDefault="003704E4" w:rsidP="005C15DD">
      <w:pPr>
        <w:widowControl/>
        <w:suppressAutoHyphens w:val="0"/>
        <w:autoSpaceDE w:val="0"/>
        <w:spacing w:after="0" w:line="240" w:lineRule="auto"/>
        <w:ind w:left="720"/>
        <w:jc w:val="both"/>
        <w:textAlignment w:val="auto"/>
        <w:rPr>
          <w:rFonts w:ascii="Trebuchet MS" w:eastAsia="Times New Roman" w:hAnsi="Trebuchet MS" w:cs="Times New Roman"/>
          <w:kern w:val="0"/>
        </w:rPr>
      </w:pPr>
    </w:p>
    <w:p w:rsidR="008D4C2E" w:rsidRPr="00B33C3A" w:rsidRDefault="008D4C2E" w:rsidP="005C15DD">
      <w:pPr>
        <w:pStyle w:val="ListParagraph"/>
        <w:widowControl/>
        <w:numPr>
          <w:ilvl w:val="0"/>
          <w:numId w:val="4"/>
        </w:numPr>
        <w:suppressAutoHyphens w:val="0"/>
        <w:autoSpaceDE w:val="0"/>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The consent relates only to the following plans/drawings/documents, and the works hereby approved shall be carried out in all respects in accordance with the submitted application and accompanying drawings:</w:t>
      </w:r>
    </w:p>
    <w:p w:rsidR="00703DE2" w:rsidRDefault="00703DE2" w:rsidP="005C15DD">
      <w:pPr>
        <w:pStyle w:val="PlainText"/>
        <w:ind w:left="720"/>
        <w:jc w:val="both"/>
        <w:rPr>
          <w:rFonts w:ascii="Trebuchet MS" w:hAnsi="Trebuchet MS" w:cs="Times New Roman"/>
          <w:i/>
          <w:sz w:val="22"/>
          <w:szCs w:val="22"/>
        </w:rPr>
      </w:pPr>
    </w:p>
    <w:p w:rsidR="00F11D5D" w:rsidRPr="00B33C3A" w:rsidRDefault="00F11D5D" w:rsidP="00F11D5D">
      <w:pPr>
        <w:pStyle w:val="PlainText"/>
        <w:ind w:left="720"/>
        <w:jc w:val="both"/>
        <w:rPr>
          <w:rFonts w:ascii="Trebuchet MS" w:hAnsi="Trebuchet MS"/>
          <w:color w:val="000000" w:themeColor="text1"/>
          <w:sz w:val="22"/>
          <w:szCs w:val="22"/>
        </w:rPr>
      </w:pPr>
      <w:r>
        <w:rPr>
          <w:rFonts w:ascii="Trebuchet MS" w:hAnsi="Trebuchet MS"/>
          <w:color w:val="000000" w:themeColor="text1"/>
          <w:sz w:val="22"/>
          <w:szCs w:val="22"/>
        </w:rPr>
        <w:lastRenderedPageBreak/>
        <w:t xml:space="preserve">As received </w:t>
      </w:r>
      <w:r w:rsidRPr="00B33C3A">
        <w:rPr>
          <w:rFonts w:ascii="Trebuchet MS" w:hAnsi="Trebuchet MS"/>
          <w:color w:val="000000" w:themeColor="text1"/>
          <w:sz w:val="22"/>
          <w:szCs w:val="22"/>
        </w:rPr>
        <w:t>6</w:t>
      </w:r>
      <w:r w:rsidRPr="00B33C3A">
        <w:rPr>
          <w:rFonts w:ascii="Trebuchet MS" w:hAnsi="Trebuchet MS"/>
          <w:color w:val="000000" w:themeColor="text1"/>
          <w:sz w:val="22"/>
          <w:szCs w:val="22"/>
          <w:vertAlign w:val="superscript"/>
        </w:rPr>
        <w:t>th</w:t>
      </w:r>
      <w:r w:rsidRPr="00B33C3A">
        <w:rPr>
          <w:rFonts w:ascii="Trebuchet MS" w:hAnsi="Trebuchet MS"/>
          <w:color w:val="000000" w:themeColor="text1"/>
          <w:sz w:val="22"/>
          <w:szCs w:val="22"/>
        </w:rPr>
        <w:t xml:space="preserve"> September 2017:</w:t>
      </w:r>
    </w:p>
    <w:p w:rsidR="00F11D5D" w:rsidRPr="00B33C3A" w:rsidRDefault="00F11D5D" w:rsidP="00F11D5D">
      <w:pPr>
        <w:pStyle w:val="PlainText"/>
        <w:ind w:left="720"/>
        <w:jc w:val="both"/>
        <w:rPr>
          <w:rFonts w:ascii="Trebuchet MS" w:hAnsi="Trebuchet MS"/>
          <w:color w:val="000000" w:themeColor="text1"/>
          <w:sz w:val="22"/>
          <w:szCs w:val="22"/>
        </w:rPr>
      </w:pPr>
      <w:r w:rsidRPr="00B33C3A">
        <w:rPr>
          <w:rFonts w:ascii="Trebuchet MS" w:hAnsi="Trebuchet MS"/>
          <w:color w:val="000000" w:themeColor="text1"/>
          <w:sz w:val="22"/>
          <w:szCs w:val="22"/>
        </w:rPr>
        <w:t>Basement Plan</w:t>
      </w:r>
    </w:p>
    <w:p w:rsidR="00F11D5D" w:rsidRPr="00B33C3A" w:rsidRDefault="00F11D5D" w:rsidP="00F11D5D">
      <w:pPr>
        <w:pStyle w:val="PlainText"/>
        <w:ind w:left="720"/>
        <w:jc w:val="both"/>
        <w:rPr>
          <w:rFonts w:ascii="Trebuchet MS" w:hAnsi="Trebuchet MS"/>
          <w:color w:val="000000" w:themeColor="text1"/>
          <w:sz w:val="22"/>
          <w:szCs w:val="22"/>
        </w:rPr>
      </w:pPr>
      <w:r w:rsidRPr="00B33C3A">
        <w:rPr>
          <w:rFonts w:ascii="Trebuchet MS" w:hAnsi="Trebuchet MS"/>
          <w:color w:val="000000" w:themeColor="text1"/>
          <w:sz w:val="22"/>
          <w:szCs w:val="22"/>
        </w:rPr>
        <w:t>Ground Floor Plan</w:t>
      </w:r>
      <w:r>
        <w:rPr>
          <w:rFonts w:ascii="Trebuchet MS" w:hAnsi="Trebuchet MS"/>
          <w:color w:val="000000" w:themeColor="text1"/>
          <w:sz w:val="22"/>
          <w:szCs w:val="22"/>
        </w:rPr>
        <w:t xml:space="preserve"> [excluding the fire alarm box]</w:t>
      </w:r>
    </w:p>
    <w:p w:rsidR="00F11D5D" w:rsidRPr="00B33C3A" w:rsidRDefault="00F11D5D" w:rsidP="00F11D5D">
      <w:pPr>
        <w:pStyle w:val="PlainText"/>
        <w:ind w:left="720"/>
        <w:jc w:val="both"/>
        <w:rPr>
          <w:rFonts w:ascii="Trebuchet MS" w:hAnsi="Trebuchet MS"/>
          <w:color w:val="000000" w:themeColor="text1"/>
          <w:sz w:val="22"/>
          <w:szCs w:val="22"/>
        </w:rPr>
      </w:pPr>
      <w:r w:rsidRPr="00B33C3A">
        <w:rPr>
          <w:rFonts w:ascii="Trebuchet MS" w:hAnsi="Trebuchet MS"/>
          <w:color w:val="000000" w:themeColor="text1"/>
          <w:sz w:val="22"/>
          <w:szCs w:val="22"/>
        </w:rPr>
        <w:t>First Floor Plan</w:t>
      </w:r>
    </w:p>
    <w:p w:rsidR="00F11D5D" w:rsidRDefault="00F11D5D" w:rsidP="00F11D5D">
      <w:pPr>
        <w:pStyle w:val="PlainText"/>
        <w:ind w:left="720"/>
        <w:jc w:val="both"/>
        <w:rPr>
          <w:rFonts w:ascii="Trebuchet MS" w:hAnsi="Trebuchet MS"/>
          <w:color w:val="000000" w:themeColor="text1"/>
          <w:sz w:val="22"/>
          <w:szCs w:val="22"/>
        </w:rPr>
      </w:pPr>
      <w:r w:rsidRPr="00B33C3A">
        <w:rPr>
          <w:rFonts w:ascii="Trebuchet MS" w:hAnsi="Trebuchet MS"/>
          <w:color w:val="000000" w:themeColor="text1"/>
          <w:sz w:val="22"/>
          <w:szCs w:val="22"/>
        </w:rPr>
        <w:t>Second Floor Plan</w:t>
      </w:r>
    </w:p>
    <w:p w:rsidR="00F11D5D" w:rsidRDefault="00F11D5D" w:rsidP="00F11D5D">
      <w:pPr>
        <w:pStyle w:val="PlainText"/>
        <w:ind w:left="720"/>
        <w:jc w:val="both"/>
        <w:rPr>
          <w:rFonts w:ascii="Trebuchet MS" w:hAnsi="Trebuchet MS"/>
          <w:color w:val="000000" w:themeColor="text1"/>
          <w:sz w:val="22"/>
          <w:szCs w:val="22"/>
        </w:rPr>
      </w:pPr>
    </w:p>
    <w:p w:rsidR="00F11D5D" w:rsidRPr="00B33C3A" w:rsidRDefault="00F11D5D" w:rsidP="00F11D5D">
      <w:pPr>
        <w:pStyle w:val="PlainText"/>
        <w:ind w:left="720"/>
        <w:jc w:val="both"/>
        <w:rPr>
          <w:rFonts w:ascii="Trebuchet MS" w:hAnsi="Trebuchet MS"/>
          <w:color w:val="000000" w:themeColor="text1"/>
          <w:sz w:val="22"/>
          <w:szCs w:val="22"/>
        </w:rPr>
      </w:pPr>
      <w:r>
        <w:rPr>
          <w:rFonts w:ascii="Trebuchet MS" w:hAnsi="Trebuchet MS"/>
          <w:color w:val="000000" w:themeColor="text1"/>
          <w:sz w:val="22"/>
          <w:szCs w:val="22"/>
        </w:rPr>
        <w:t>Emails from applicant with further details, marked as 1</w:t>
      </w:r>
      <w:r w:rsidRPr="00F11D5D">
        <w:rPr>
          <w:rFonts w:ascii="Trebuchet MS" w:hAnsi="Trebuchet MS"/>
          <w:color w:val="000000" w:themeColor="text1"/>
          <w:sz w:val="22"/>
          <w:szCs w:val="22"/>
          <w:vertAlign w:val="superscript"/>
        </w:rPr>
        <w:t>st</w:t>
      </w:r>
      <w:r>
        <w:rPr>
          <w:rFonts w:ascii="Trebuchet MS" w:hAnsi="Trebuchet MS"/>
          <w:color w:val="000000" w:themeColor="text1"/>
          <w:sz w:val="22"/>
          <w:szCs w:val="22"/>
        </w:rPr>
        <w:t xml:space="preserve"> May 2019</w:t>
      </w:r>
    </w:p>
    <w:p w:rsidR="00703DE2" w:rsidRPr="00B33C3A" w:rsidRDefault="00703DE2" w:rsidP="005C15DD">
      <w:pPr>
        <w:pStyle w:val="ListParagraph"/>
        <w:widowControl/>
        <w:suppressAutoHyphens w:val="0"/>
        <w:autoSpaceDE w:val="0"/>
        <w:spacing w:after="0" w:line="240" w:lineRule="auto"/>
        <w:jc w:val="both"/>
        <w:textAlignment w:val="auto"/>
        <w:rPr>
          <w:rFonts w:ascii="Trebuchet MS" w:eastAsia="Times New Roman" w:hAnsi="Trebuchet MS" w:cs="Times New Roman"/>
          <w:kern w:val="0"/>
        </w:rPr>
      </w:pPr>
    </w:p>
    <w:p w:rsidR="008D4C2E" w:rsidRPr="00B33C3A" w:rsidRDefault="008D4C2E" w:rsidP="005C15DD">
      <w:pPr>
        <w:pStyle w:val="ListParagraph"/>
        <w:widowControl/>
        <w:suppressAutoHyphens w:val="0"/>
        <w:autoSpaceDE w:val="0"/>
        <w:spacing w:after="0" w:line="240" w:lineRule="auto"/>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Reason: to ensure that the works carried out are fully in accordance with the approved drawings and details in order to protect the special historic and architectural character of the listed building, in accordance with Policy CS33 of the Reading Borough Local Development Framework Core Strategy 2008 (Altered 2015).</w:t>
      </w:r>
    </w:p>
    <w:p w:rsidR="008D4C2E" w:rsidRPr="00B33C3A" w:rsidRDefault="008D4C2E" w:rsidP="005C15DD">
      <w:pPr>
        <w:pStyle w:val="ListParagraph"/>
        <w:spacing w:after="0"/>
        <w:jc w:val="both"/>
        <w:rPr>
          <w:rFonts w:ascii="Trebuchet MS" w:hAnsi="Trebuchet MS"/>
        </w:rPr>
      </w:pPr>
    </w:p>
    <w:p w:rsidR="00704728" w:rsidRPr="00B33C3A" w:rsidRDefault="00704728" w:rsidP="005C15DD">
      <w:pPr>
        <w:spacing w:after="0"/>
        <w:jc w:val="both"/>
        <w:rPr>
          <w:rFonts w:ascii="Trebuchet MS" w:hAnsi="Trebuchet MS"/>
          <w:u w:val="single"/>
        </w:rPr>
      </w:pPr>
      <w:r w:rsidRPr="00B33C3A">
        <w:rPr>
          <w:rFonts w:ascii="Trebuchet MS" w:hAnsi="Trebuchet MS"/>
          <w:u w:val="single"/>
        </w:rPr>
        <w:t>Informatives</w:t>
      </w:r>
    </w:p>
    <w:p w:rsidR="00704728" w:rsidRPr="00B33C3A" w:rsidRDefault="00704728" w:rsidP="005C15DD">
      <w:pPr>
        <w:spacing w:after="0"/>
        <w:jc w:val="both"/>
        <w:rPr>
          <w:rFonts w:ascii="Trebuchet MS" w:hAnsi="Trebuchet MS"/>
          <w:u w:val="single"/>
        </w:rPr>
      </w:pPr>
    </w:p>
    <w:p w:rsidR="00704728" w:rsidRPr="00B33C3A" w:rsidRDefault="00704728" w:rsidP="005C15DD">
      <w:pPr>
        <w:widowControl/>
        <w:suppressAutoHyphens w:val="0"/>
        <w:autoSpaceDE w:val="0"/>
        <w:spacing w:after="0" w:line="240" w:lineRule="auto"/>
        <w:ind w:left="720" w:hanging="720"/>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1.</w:t>
      </w:r>
      <w:r w:rsidRPr="00B33C3A">
        <w:rPr>
          <w:rFonts w:ascii="Trebuchet MS" w:eastAsia="Times New Roman" w:hAnsi="Trebuchet MS" w:cs="Times New Roman"/>
          <w:kern w:val="0"/>
        </w:rPr>
        <w:tab/>
      </w:r>
      <w:r w:rsidR="0064595B">
        <w:rPr>
          <w:rFonts w:ascii="Trebuchet MS" w:eastAsia="Times New Roman" w:hAnsi="Trebuchet MS" w:cs="Times New Roman"/>
          <w:kern w:val="0"/>
        </w:rPr>
        <w:t>IF1</w:t>
      </w:r>
    </w:p>
    <w:p w:rsidR="00704728" w:rsidRPr="00B33C3A" w:rsidRDefault="00704728" w:rsidP="005C15DD">
      <w:pPr>
        <w:widowControl/>
        <w:suppressAutoHyphens w:val="0"/>
        <w:autoSpaceDE w:val="0"/>
        <w:spacing w:after="0" w:line="240" w:lineRule="auto"/>
        <w:ind w:firstLine="720"/>
        <w:jc w:val="both"/>
        <w:textAlignment w:val="auto"/>
        <w:rPr>
          <w:rFonts w:ascii="Trebuchet MS" w:eastAsia="Times New Roman" w:hAnsi="Trebuchet MS" w:cs="Times New Roman"/>
          <w:kern w:val="0"/>
        </w:rPr>
      </w:pPr>
    </w:p>
    <w:p w:rsidR="00704728" w:rsidRPr="00B33C3A" w:rsidRDefault="00704728" w:rsidP="005C15DD">
      <w:pPr>
        <w:widowControl/>
        <w:suppressAutoHyphens w:val="0"/>
        <w:autoSpaceDE w:val="0"/>
        <w:spacing w:after="0" w:line="240" w:lineRule="auto"/>
        <w:ind w:left="720" w:hanging="720"/>
        <w:jc w:val="both"/>
        <w:textAlignment w:val="auto"/>
        <w:rPr>
          <w:rFonts w:ascii="Trebuchet MS" w:eastAsia="Times New Roman" w:hAnsi="Trebuchet MS" w:cs="Times New Roman"/>
          <w:kern w:val="0"/>
        </w:rPr>
      </w:pPr>
      <w:r w:rsidRPr="00B33C3A">
        <w:rPr>
          <w:rFonts w:ascii="Trebuchet MS" w:eastAsia="Times New Roman" w:hAnsi="Trebuchet MS" w:cs="Times New Roman"/>
          <w:kern w:val="0"/>
        </w:rPr>
        <w:t>2.</w:t>
      </w:r>
      <w:r w:rsidRPr="00B33C3A">
        <w:rPr>
          <w:rFonts w:ascii="Trebuchet MS" w:eastAsia="Times New Roman" w:hAnsi="Trebuchet MS" w:cs="Times New Roman"/>
          <w:kern w:val="0"/>
        </w:rPr>
        <w:tab/>
        <w:t>For the avoidance of doubt, no other works are approved except those as authorised by this Consent.  Any other works required to the Listed Building may require a separate application for Listed Building Consent and/or an application for Permitted Works to a Listed Building.</w:t>
      </w:r>
    </w:p>
    <w:p w:rsidR="00704728" w:rsidRPr="00B33C3A" w:rsidRDefault="00704728" w:rsidP="005C15DD">
      <w:pPr>
        <w:widowControl/>
        <w:suppressAutoHyphens w:val="0"/>
        <w:autoSpaceDE w:val="0"/>
        <w:spacing w:after="0" w:line="240" w:lineRule="auto"/>
        <w:ind w:left="720" w:hanging="720"/>
        <w:jc w:val="both"/>
        <w:textAlignment w:val="auto"/>
        <w:rPr>
          <w:rFonts w:ascii="Trebuchet MS" w:eastAsia="Times New Roman" w:hAnsi="Trebuchet MS" w:cs="Times New Roman"/>
          <w:kern w:val="0"/>
        </w:rPr>
      </w:pPr>
    </w:p>
    <w:p w:rsidR="004443B7" w:rsidRPr="00B33C3A" w:rsidRDefault="004443B7" w:rsidP="005C15DD">
      <w:pPr>
        <w:spacing w:before="100" w:beforeAutospacing="1" w:after="100" w:afterAutospacing="1" w:line="240" w:lineRule="auto"/>
        <w:jc w:val="both"/>
        <w:rPr>
          <w:rFonts w:ascii="Trebuchet MS" w:hAnsi="Trebuchet MS"/>
        </w:rPr>
      </w:pPr>
    </w:p>
    <w:sectPr w:rsidR="004443B7" w:rsidRPr="00B33C3A" w:rsidSect="00387A93">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5F4" w:rsidRDefault="007605F4" w:rsidP="007605F4">
      <w:pPr>
        <w:spacing w:after="0" w:line="240" w:lineRule="auto"/>
      </w:pPr>
      <w:r>
        <w:separator/>
      </w:r>
    </w:p>
  </w:endnote>
  <w:endnote w:type="continuationSeparator" w:id="0">
    <w:p w:rsidR="007605F4" w:rsidRDefault="007605F4" w:rsidP="0076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5F4" w:rsidRDefault="007605F4" w:rsidP="007605F4">
      <w:pPr>
        <w:spacing w:after="0" w:line="240" w:lineRule="auto"/>
      </w:pPr>
      <w:r>
        <w:separator/>
      </w:r>
    </w:p>
  </w:footnote>
  <w:footnote w:type="continuationSeparator" w:id="0">
    <w:p w:rsidR="007605F4" w:rsidRDefault="007605F4" w:rsidP="0076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194C"/>
    <w:multiLevelType w:val="hybridMultilevel"/>
    <w:tmpl w:val="5C5E06EE"/>
    <w:lvl w:ilvl="0" w:tplc="E4F0846A">
      <w:start w:val="1"/>
      <w:numFmt w:val="decimal"/>
      <w:lvlText w:val="%1."/>
      <w:lvlJc w:val="left"/>
      <w:pPr>
        <w:ind w:left="720" w:hanging="360"/>
      </w:pPr>
      <w:rPr>
        <w:rFonts w:eastAsia="SimSun"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4E5284F"/>
    <w:multiLevelType w:val="hybridMultilevel"/>
    <w:tmpl w:val="50F88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9A4F62"/>
    <w:multiLevelType w:val="hybridMultilevel"/>
    <w:tmpl w:val="48E015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7292E1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A26264B"/>
    <w:multiLevelType w:val="hybridMultilevel"/>
    <w:tmpl w:val="85266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B8A0BBE"/>
    <w:multiLevelType w:val="hybridMultilevel"/>
    <w:tmpl w:val="5DA04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7B59E7"/>
    <w:multiLevelType w:val="hybridMultilevel"/>
    <w:tmpl w:val="68482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728"/>
    <w:rsid w:val="000121C8"/>
    <w:rsid w:val="000200B0"/>
    <w:rsid w:val="0003148D"/>
    <w:rsid w:val="00033072"/>
    <w:rsid w:val="00037CA6"/>
    <w:rsid w:val="00050D74"/>
    <w:rsid w:val="000510E2"/>
    <w:rsid w:val="000535AD"/>
    <w:rsid w:val="00066A32"/>
    <w:rsid w:val="00070C2A"/>
    <w:rsid w:val="00086765"/>
    <w:rsid w:val="000917B5"/>
    <w:rsid w:val="00097EA0"/>
    <w:rsid w:val="000A3A14"/>
    <w:rsid w:val="000A506E"/>
    <w:rsid w:val="000C51B5"/>
    <w:rsid w:val="000C75E1"/>
    <w:rsid w:val="000D706C"/>
    <w:rsid w:val="000E0A40"/>
    <w:rsid w:val="000F059F"/>
    <w:rsid w:val="000F1AD2"/>
    <w:rsid w:val="000F36B0"/>
    <w:rsid w:val="001115A8"/>
    <w:rsid w:val="00123B5F"/>
    <w:rsid w:val="00127AE7"/>
    <w:rsid w:val="0014432F"/>
    <w:rsid w:val="001677DF"/>
    <w:rsid w:val="0017261E"/>
    <w:rsid w:val="00186AE1"/>
    <w:rsid w:val="001A3182"/>
    <w:rsid w:val="001A3621"/>
    <w:rsid w:val="001B206D"/>
    <w:rsid w:val="001B2C3C"/>
    <w:rsid w:val="001B64E6"/>
    <w:rsid w:val="001B6C6E"/>
    <w:rsid w:val="001D058E"/>
    <w:rsid w:val="001D3B3E"/>
    <w:rsid w:val="001D668E"/>
    <w:rsid w:val="001E03B1"/>
    <w:rsid w:val="001E5862"/>
    <w:rsid w:val="001F4F82"/>
    <w:rsid w:val="001F594D"/>
    <w:rsid w:val="001F68CF"/>
    <w:rsid w:val="00205579"/>
    <w:rsid w:val="002070B1"/>
    <w:rsid w:val="00214DB5"/>
    <w:rsid w:val="00215EEB"/>
    <w:rsid w:val="002208C5"/>
    <w:rsid w:val="002254BD"/>
    <w:rsid w:val="00241EED"/>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1712"/>
    <w:rsid w:val="00345957"/>
    <w:rsid w:val="00352BB7"/>
    <w:rsid w:val="0035353F"/>
    <w:rsid w:val="00363B0E"/>
    <w:rsid w:val="003704E4"/>
    <w:rsid w:val="00373401"/>
    <w:rsid w:val="003753CA"/>
    <w:rsid w:val="00381E35"/>
    <w:rsid w:val="00387A93"/>
    <w:rsid w:val="00387F67"/>
    <w:rsid w:val="003927AD"/>
    <w:rsid w:val="00395B0C"/>
    <w:rsid w:val="00395BA3"/>
    <w:rsid w:val="0039743E"/>
    <w:rsid w:val="003A0D33"/>
    <w:rsid w:val="003A1A00"/>
    <w:rsid w:val="003B255D"/>
    <w:rsid w:val="003B5A57"/>
    <w:rsid w:val="003B74CF"/>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6954"/>
    <w:rsid w:val="004D7E14"/>
    <w:rsid w:val="004E7D94"/>
    <w:rsid w:val="004F3631"/>
    <w:rsid w:val="005070A5"/>
    <w:rsid w:val="00512AE5"/>
    <w:rsid w:val="005130F7"/>
    <w:rsid w:val="0053062B"/>
    <w:rsid w:val="005338B7"/>
    <w:rsid w:val="005414A7"/>
    <w:rsid w:val="005456BA"/>
    <w:rsid w:val="00563012"/>
    <w:rsid w:val="00566087"/>
    <w:rsid w:val="00567D5A"/>
    <w:rsid w:val="00574BFD"/>
    <w:rsid w:val="00584242"/>
    <w:rsid w:val="00596D06"/>
    <w:rsid w:val="005A08BD"/>
    <w:rsid w:val="005A3777"/>
    <w:rsid w:val="005B0C4E"/>
    <w:rsid w:val="005B5DD8"/>
    <w:rsid w:val="005B6488"/>
    <w:rsid w:val="005C06C8"/>
    <w:rsid w:val="005C15DD"/>
    <w:rsid w:val="005C1AFA"/>
    <w:rsid w:val="005C23AC"/>
    <w:rsid w:val="005E431E"/>
    <w:rsid w:val="005E5804"/>
    <w:rsid w:val="005F1AB3"/>
    <w:rsid w:val="005F45D4"/>
    <w:rsid w:val="00603B89"/>
    <w:rsid w:val="00624A9A"/>
    <w:rsid w:val="00632A0D"/>
    <w:rsid w:val="0064595B"/>
    <w:rsid w:val="00647314"/>
    <w:rsid w:val="006475AE"/>
    <w:rsid w:val="00650603"/>
    <w:rsid w:val="00657BAD"/>
    <w:rsid w:val="0066041B"/>
    <w:rsid w:val="00676ACC"/>
    <w:rsid w:val="00677BBD"/>
    <w:rsid w:val="006834E0"/>
    <w:rsid w:val="00683E1D"/>
    <w:rsid w:val="006842ED"/>
    <w:rsid w:val="0069246F"/>
    <w:rsid w:val="00695721"/>
    <w:rsid w:val="00696B6E"/>
    <w:rsid w:val="006A0806"/>
    <w:rsid w:val="006A5B75"/>
    <w:rsid w:val="006C3B84"/>
    <w:rsid w:val="006C4BFF"/>
    <w:rsid w:val="006C4E1F"/>
    <w:rsid w:val="006D6D99"/>
    <w:rsid w:val="006D757C"/>
    <w:rsid w:val="006E5526"/>
    <w:rsid w:val="006E73BA"/>
    <w:rsid w:val="006F3BC7"/>
    <w:rsid w:val="00700AA8"/>
    <w:rsid w:val="00703DE2"/>
    <w:rsid w:val="00704728"/>
    <w:rsid w:val="00722C39"/>
    <w:rsid w:val="00722EED"/>
    <w:rsid w:val="00723B6E"/>
    <w:rsid w:val="007269C5"/>
    <w:rsid w:val="007311BD"/>
    <w:rsid w:val="0073233C"/>
    <w:rsid w:val="007326D9"/>
    <w:rsid w:val="00733681"/>
    <w:rsid w:val="007407DF"/>
    <w:rsid w:val="00741958"/>
    <w:rsid w:val="00746DD4"/>
    <w:rsid w:val="0075377F"/>
    <w:rsid w:val="007568B9"/>
    <w:rsid w:val="00757B2D"/>
    <w:rsid w:val="007605F4"/>
    <w:rsid w:val="00765928"/>
    <w:rsid w:val="00767697"/>
    <w:rsid w:val="00770EFA"/>
    <w:rsid w:val="00775580"/>
    <w:rsid w:val="007767EF"/>
    <w:rsid w:val="0078310F"/>
    <w:rsid w:val="0078737B"/>
    <w:rsid w:val="0079025B"/>
    <w:rsid w:val="00791160"/>
    <w:rsid w:val="00791B3B"/>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3744A"/>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4C2E"/>
    <w:rsid w:val="008D671A"/>
    <w:rsid w:val="008F0DC1"/>
    <w:rsid w:val="008F1AD2"/>
    <w:rsid w:val="009000CF"/>
    <w:rsid w:val="00901EF6"/>
    <w:rsid w:val="00902F90"/>
    <w:rsid w:val="00907B6D"/>
    <w:rsid w:val="009101A5"/>
    <w:rsid w:val="00914DC6"/>
    <w:rsid w:val="00924156"/>
    <w:rsid w:val="00926457"/>
    <w:rsid w:val="00927B49"/>
    <w:rsid w:val="00932431"/>
    <w:rsid w:val="00936B57"/>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D6A38"/>
    <w:rsid w:val="009E20AB"/>
    <w:rsid w:val="009E5EFD"/>
    <w:rsid w:val="009E7FD4"/>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174E"/>
    <w:rsid w:val="00A54106"/>
    <w:rsid w:val="00A57E7B"/>
    <w:rsid w:val="00A6151D"/>
    <w:rsid w:val="00A62D27"/>
    <w:rsid w:val="00A641D3"/>
    <w:rsid w:val="00A70EF6"/>
    <w:rsid w:val="00A7131B"/>
    <w:rsid w:val="00A7443D"/>
    <w:rsid w:val="00AB45E1"/>
    <w:rsid w:val="00AB5D5F"/>
    <w:rsid w:val="00AC306E"/>
    <w:rsid w:val="00AC55F1"/>
    <w:rsid w:val="00AC642A"/>
    <w:rsid w:val="00AE3EA3"/>
    <w:rsid w:val="00AF5594"/>
    <w:rsid w:val="00AF644C"/>
    <w:rsid w:val="00B066A7"/>
    <w:rsid w:val="00B07F0A"/>
    <w:rsid w:val="00B15753"/>
    <w:rsid w:val="00B171F1"/>
    <w:rsid w:val="00B23C45"/>
    <w:rsid w:val="00B313D8"/>
    <w:rsid w:val="00B32BE9"/>
    <w:rsid w:val="00B33778"/>
    <w:rsid w:val="00B33C3A"/>
    <w:rsid w:val="00B35D50"/>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C3501"/>
    <w:rsid w:val="00BC481D"/>
    <w:rsid w:val="00BC5575"/>
    <w:rsid w:val="00BD68B2"/>
    <w:rsid w:val="00BD6BF8"/>
    <w:rsid w:val="00BE418A"/>
    <w:rsid w:val="00BE526F"/>
    <w:rsid w:val="00BF3697"/>
    <w:rsid w:val="00C01A12"/>
    <w:rsid w:val="00C03083"/>
    <w:rsid w:val="00C0339A"/>
    <w:rsid w:val="00C1754A"/>
    <w:rsid w:val="00C23C2B"/>
    <w:rsid w:val="00C25206"/>
    <w:rsid w:val="00C2652A"/>
    <w:rsid w:val="00C30F0F"/>
    <w:rsid w:val="00C41333"/>
    <w:rsid w:val="00C46D82"/>
    <w:rsid w:val="00C57305"/>
    <w:rsid w:val="00C57CC1"/>
    <w:rsid w:val="00C6418B"/>
    <w:rsid w:val="00C67398"/>
    <w:rsid w:val="00C71E14"/>
    <w:rsid w:val="00C73161"/>
    <w:rsid w:val="00C73CC2"/>
    <w:rsid w:val="00C74646"/>
    <w:rsid w:val="00C77191"/>
    <w:rsid w:val="00C77859"/>
    <w:rsid w:val="00C842AC"/>
    <w:rsid w:val="00C91921"/>
    <w:rsid w:val="00CA0A69"/>
    <w:rsid w:val="00CB38E7"/>
    <w:rsid w:val="00CB3CD8"/>
    <w:rsid w:val="00CB49B8"/>
    <w:rsid w:val="00CC7293"/>
    <w:rsid w:val="00CC77A9"/>
    <w:rsid w:val="00CD4B85"/>
    <w:rsid w:val="00CD6E82"/>
    <w:rsid w:val="00CE042A"/>
    <w:rsid w:val="00CE3106"/>
    <w:rsid w:val="00CE4B18"/>
    <w:rsid w:val="00CF5C08"/>
    <w:rsid w:val="00D03C30"/>
    <w:rsid w:val="00D04D2F"/>
    <w:rsid w:val="00D06EA4"/>
    <w:rsid w:val="00D11ADA"/>
    <w:rsid w:val="00D11C4D"/>
    <w:rsid w:val="00D14C19"/>
    <w:rsid w:val="00D20193"/>
    <w:rsid w:val="00D21357"/>
    <w:rsid w:val="00D22231"/>
    <w:rsid w:val="00D32ACC"/>
    <w:rsid w:val="00D3750F"/>
    <w:rsid w:val="00D40DE0"/>
    <w:rsid w:val="00D43A87"/>
    <w:rsid w:val="00D46DDB"/>
    <w:rsid w:val="00D5084D"/>
    <w:rsid w:val="00D508AA"/>
    <w:rsid w:val="00D51DA7"/>
    <w:rsid w:val="00D535F6"/>
    <w:rsid w:val="00D62B7E"/>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0F13"/>
    <w:rsid w:val="00E82D7F"/>
    <w:rsid w:val="00E90764"/>
    <w:rsid w:val="00E91D90"/>
    <w:rsid w:val="00E92B19"/>
    <w:rsid w:val="00E93FA4"/>
    <w:rsid w:val="00E95A80"/>
    <w:rsid w:val="00E97F55"/>
    <w:rsid w:val="00EA51CC"/>
    <w:rsid w:val="00EB376D"/>
    <w:rsid w:val="00EC3E31"/>
    <w:rsid w:val="00EC4B99"/>
    <w:rsid w:val="00EC561A"/>
    <w:rsid w:val="00EC5BCA"/>
    <w:rsid w:val="00EC63A0"/>
    <w:rsid w:val="00ED4078"/>
    <w:rsid w:val="00ED7586"/>
    <w:rsid w:val="00EE19DA"/>
    <w:rsid w:val="00EE1DD0"/>
    <w:rsid w:val="00EE4F57"/>
    <w:rsid w:val="00EF514F"/>
    <w:rsid w:val="00EF6BFE"/>
    <w:rsid w:val="00F00F40"/>
    <w:rsid w:val="00F06FF5"/>
    <w:rsid w:val="00F0778B"/>
    <w:rsid w:val="00F11D5D"/>
    <w:rsid w:val="00F162D6"/>
    <w:rsid w:val="00F26BD0"/>
    <w:rsid w:val="00F34E6B"/>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E685C"/>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728"/>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04728"/>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704728"/>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704728"/>
    <w:rPr>
      <w:rFonts w:ascii="Courier New" w:eastAsia="Times New Roman" w:hAnsi="Courier New" w:cs="Courier New"/>
      <w:sz w:val="20"/>
      <w:szCs w:val="20"/>
      <w:lang w:eastAsia="en-GB"/>
    </w:rPr>
  </w:style>
  <w:style w:type="paragraph" w:styleId="ListParagraph">
    <w:name w:val="List Paragraph"/>
    <w:basedOn w:val="Normal"/>
    <w:uiPriority w:val="34"/>
    <w:qFormat/>
    <w:rsid w:val="00704728"/>
    <w:pPr>
      <w:ind w:left="720"/>
      <w:contextualSpacing/>
    </w:pPr>
  </w:style>
  <w:style w:type="paragraph" w:styleId="Header">
    <w:name w:val="header"/>
    <w:basedOn w:val="Normal"/>
    <w:link w:val="HeaderChar"/>
    <w:uiPriority w:val="99"/>
    <w:unhideWhenUsed/>
    <w:rsid w:val="007605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5F4"/>
    <w:rPr>
      <w:rFonts w:ascii="Calibri" w:eastAsia="SimSun" w:hAnsi="Calibri" w:cs="Calibri"/>
      <w:kern w:val="3"/>
    </w:rPr>
  </w:style>
  <w:style w:type="paragraph" w:styleId="Footer">
    <w:name w:val="footer"/>
    <w:basedOn w:val="Normal"/>
    <w:link w:val="FooterChar"/>
    <w:uiPriority w:val="99"/>
    <w:unhideWhenUsed/>
    <w:rsid w:val="007605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5F4"/>
    <w:rPr>
      <w:rFonts w:ascii="Calibri" w:eastAsia="SimSun" w:hAnsi="Calibri" w:cs="Calibri"/>
      <w:kern w:val="3"/>
    </w:rPr>
  </w:style>
  <w:style w:type="paragraph" w:styleId="BodyText2">
    <w:name w:val="Body Text 2"/>
    <w:basedOn w:val="Normal"/>
    <w:link w:val="BodyText2Char"/>
    <w:uiPriority w:val="99"/>
    <w:rsid w:val="00C73CC2"/>
    <w:pPr>
      <w:widowControl/>
      <w:suppressAutoHyphens w:val="0"/>
      <w:overflowPunct w:val="0"/>
      <w:autoSpaceDE w:val="0"/>
      <w:adjustRightInd w:val="0"/>
      <w:spacing w:after="0" w:line="240" w:lineRule="auto"/>
      <w:jc w:val="both"/>
    </w:pPr>
    <w:rPr>
      <w:rFonts w:ascii="Trebuchet MS" w:eastAsia="Times New Roman" w:hAnsi="Trebuchet MS" w:cs="Times New Roman"/>
      <w:kern w:val="0"/>
      <w:sz w:val="24"/>
      <w:szCs w:val="20"/>
    </w:rPr>
  </w:style>
  <w:style w:type="character" w:customStyle="1" w:styleId="BodyText2Char">
    <w:name w:val="Body Text 2 Char"/>
    <w:basedOn w:val="DefaultParagraphFont"/>
    <w:link w:val="BodyText2"/>
    <w:uiPriority w:val="99"/>
    <w:rsid w:val="00C73CC2"/>
    <w:rPr>
      <w:rFonts w:ascii="Trebuchet MS" w:eastAsia="Times New Roman" w:hAnsi="Trebuchet MS" w:cs="Times New Roman"/>
      <w:sz w:val="24"/>
      <w:szCs w:val="20"/>
    </w:rPr>
  </w:style>
  <w:style w:type="paragraph" w:customStyle="1" w:styleId="Default">
    <w:name w:val="Default"/>
    <w:rsid w:val="00CC77A9"/>
    <w:pPr>
      <w:autoSpaceDE w:val="0"/>
      <w:autoSpaceDN w:val="0"/>
      <w:adjustRightInd w:val="0"/>
      <w:spacing w:after="0" w:line="240" w:lineRule="auto"/>
    </w:pPr>
    <w:rPr>
      <w:rFonts w:ascii="Symbol" w:hAnsi="Symbol" w:cs="Symbol"/>
      <w:color w:val="000000"/>
      <w:sz w:val="24"/>
      <w:szCs w:val="24"/>
    </w:rPr>
  </w:style>
  <w:style w:type="character" w:styleId="Hyperlink">
    <w:name w:val="Hyperlink"/>
    <w:basedOn w:val="DefaultParagraphFont"/>
    <w:uiPriority w:val="99"/>
    <w:semiHidden/>
    <w:unhideWhenUsed/>
    <w:rsid w:val="009D6A38"/>
    <w:rPr>
      <w:rFonts w:cs="Times New Roman"/>
      <w:color w:val="0000FF"/>
      <w:u w:val="single"/>
    </w:rPr>
  </w:style>
  <w:style w:type="paragraph" w:customStyle="1" w:styleId="xmsonormal">
    <w:name w:val="xmsonormal"/>
    <w:basedOn w:val="Normal"/>
    <w:uiPriority w:val="99"/>
    <w:rsid w:val="009D6A38"/>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en-GB"/>
    </w:rPr>
  </w:style>
  <w:style w:type="paragraph" w:styleId="BalloonText">
    <w:name w:val="Balloon Text"/>
    <w:basedOn w:val="Normal"/>
    <w:link w:val="BalloonTextChar"/>
    <w:uiPriority w:val="99"/>
    <w:semiHidden/>
    <w:unhideWhenUsed/>
    <w:rsid w:val="00BC35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501"/>
    <w:rPr>
      <w:rFonts w:ascii="Tahoma" w:eastAsia="SimSun" w:hAnsi="Tahoma" w:cs="Tahoma"/>
      <w:kern w:val="3"/>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728"/>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04728"/>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704728"/>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704728"/>
    <w:rPr>
      <w:rFonts w:ascii="Courier New" w:eastAsia="Times New Roman" w:hAnsi="Courier New" w:cs="Courier New"/>
      <w:sz w:val="20"/>
      <w:szCs w:val="20"/>
      <w:lang w:eastAsia="en-GB"/>
    </w:rPr>
  </w:style>
  <w:style w:type="paragraph" w:styleId="ListParagraph">
    <w:name w:val="List Paragraph"/>
    <w:basedOn w:val="Normal"/>
    <w:uiPriority w:val="34"/>
    <w:qFormat/>
    <w:rsid w:val="00704728"/>
    <w:pPr>
      <w:ind w:left="720"/>
      <w:contextualSpacing/>
    </w:pPr>
  </w:style>
  <w:style w:type="paragraph" w:styleId="Header">
    <w:name w:val="header"/>
    <w:basedOn w:val="Normal"/>
    <w:link w:val="HeaderChar"/>
    <w:uiPriority w:val="99"/>
    <w:unhideWhenUsed/>
    <w:rsid w:val="007605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5F4"/>
    <w:rPr>
      <w:rFonts w:ascii="Calibri" w:eastAsia="SimSun" w:hAnsi="Calibri" w:cs="Calibri"/>
      <w:kern w:val="3"/>
    </w:rPr>
  </w:style>
  <w:style w:type="paragraph" w:styleId="Footer">
    <w:name w:val="footer"/>
    <w:basedOn w:val="Normal"/>
    <w:link w:val="FooterChar"/>
    <w:uiPriority w:val="99"/>
    <w:unhideWhenUsed/>
    <w:rsid w:val="007605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5F4"/>
    <w:rPr>
      <w:rFonts w:ascii="Calibri" w:eastAsia="SimSun" w:hAnsi="Calibri" w:cs="Calibri"/>
      <w:kern w:val="3"/>
    </w:rPr>
  </w:style>
  <w:style w:type="paragraph" w:styleId="BodyText2">
    <w:name w:val="Body Text 2"/>
    <w:basedOn w:val="Normal"/>
    <w:link w:val="BodyText2Char"/>
    <w:uiPriority w:val="99"/>
    <w:rsid w:val="00C73CC2"/>
    <w:pPr>
      <w:widowControl/>
      <w:suppressAutoHyphens w:val="0"/>
      <w:overflowPunct w:val="0"/>
      <w:autoSpaceDE w:val="0"/>
      <w:adjustRightInd w:val="0"/>
      <w:spacing w:after="0" w:line="240" w:lineRule="auto"/>
      <w:jc w:val="both"/>
    </w:pPr>
    <w:rPr>
      <w:rFonts w:ascii="Trebuchet MS" w:eastAsia="Times New Roman" w:hAnsi="Trebuchet MS" w:cs="Times New Roman"/>
      <w:kern w:val="0"/>
      <w:sz w:val="24"/>
      <w:szCs w:val="20"/>
    </w:rPr>
  </w:style>
  <w:style w:type="character" w:customStyle="1" w:styleId="BodyText2Char">
    <w:name w:val="Body Text 2 Char"/>
    <w:basedOn w:val="DefaultParagraphFont"/>
    <w:link w:val="BodyText2"/>
    <w:uiPriority w:val="99"/>
    <w:rsid w:val="00C73CC2"/>
    <w:rPr>
      <w:rFonts w:ascii="Trebuchet MS" w:eastAsia="Times New Roman" w:hAnsi="Trebuchet MS" w:cs="Times New Roman"/>
      <w:sz w:val="24"/>
      <w:szCs w:val="20"/>
    </w:rPr>
  </w:style>
  <w:style w:type="paragraph" w:customStyle="1" w:styleId="Default">
    <w:name w:val="Default"/>
    <w:rsid w:val="00CC77A9"/>
    <w:pPr>
      <w:autoSpaceDE w:val="0"/>
      <w:autoSpaceDN w:val="0"/>
      <w:adjustRightInd w:val="0"/>
      <w:spacing w:after="0" w:line="240" w:lineRule="auto"/>
    </w:pPr>
    <w:rPr>
      <w:rFonts w:ascii="Symbol" w:hAnsi="Symbol" w:cs="Symbol"/>
      <w:color w:val="000000"/>
      <w:sz w:val="24"/>
      <w:szCs w:val="24"/>
    </w:rPr>
  </w:style>
  <w:style w:type="character" w:styleId="Hyperlink">
    <w:name w:val="Hyperlink"/>
    <w:basedOn w:val="DefaultParagraphFont"/>
    <w:uiPriority w:val="99"/>
    <w:semiHidden/>
    <w:unhideWhenUsed/>
    <w:rsid w:val="009D6A38"/>
    <w:rPr>
      <w:rFonts w:cs="Times New Roman"/>
      <w:color w:val="0000FF"/>
      <w:u w:val="single"/>
    </w:rPr>
  </w:style>
  <w:style w:type="paragraph" w:customStyle="1" w:styleId="xmsonormal">
    <w:name w:val="xmsonormal"/>
    <w:basedOn w:val="Normal"/>
    <w:uiPriority w:val="99"/>
    <w:rsid w:val="009D6A38"/>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en-GB"/>
    </w:rPr>
  </w:style>
  <w:style w:type="paragraph" w:styleId="BalloonText">
    <w:name w:val="Balloon Text"/>
    <w:basedOn w:val="Normal"/>
    <w:link w:val="BalloonTextChar"/>
    <w:uiPriority w:val="99"/>
    <w:semiHidden/>
    <w:unhideWhenUsed/>
    <w:rsid w:val="00BC35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501"/>
    <w:rPr>
      <w:rFonts w:ascii="Tahoma" w:eastAsia="SimSun" w:hAnsi="Tahoma" w:cs="Tahoma"/>
      <w:kern w:val="3"/>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799552">
      <w:bodyDiv w:val="1"/>
      <w:marLeft w:val="0"/>
      <w:marRight w:val="0"/>
      <w:marTop w:val="0"/>
      <w:marBottom w:val="0"/>
      <w:divBdr>
        <w:top w:val="none" w:sz="0" w:space="0" w:color="auto"/>
        <w:left w:val="none" w:sz="0" w:space="0" w:color="auto"/>
        <w:bottom w:val="none" w:sz="0" w:space="0" w:color="auto"/>
        <w:right w:val="none" w:sz="0" w:space="0" w:color="auto"/>
      </w:divBdr>
    </w:div>
    <w:div w:id="654921124">
      <w:bodyDiv w:val="1"/>
      <w:marLeft w:val="0"/>
      <w:marRight w:val="0"/>
      <w:marTop w:val="0"/>
      <w:marBottom w:val="0"/>
      <w:divBdr>
        <w:top w:val="none" w:sz="0" w:space="0" w:color="auto"/>
        <w:left w:val="none" w:sz="0" w:space="0" w:color="auto"/>
        <w:bottom w:val="none" w:sz="0" w:space="0" w:color="auto"/>
        <w:right w:val="none" w:sz="0" w:space="0" w:color="auto"/>
      </w:divBdr>
    </w:div>
    <w:div w:id="900365426">
      <w:bodyDiv w:val="1"/>
      <w:marLeft w:val="0"/>
      <w:marRight w:val="0"/>
      <w:marTop w:val="0"/>
      <w:marBottom w:val="0"/>
      <w:divBdr>
        <w:top w:val="none" w:sz="0" w:space="0" w:color="auto"/>
        <w:left w:val="none" w:sz="0" w:space="0" w:color="auto"/>
        <w:bottom w:val="none" w:sz="0" w:space="0" w:color="auto"/>
        <w:right w:val="none" w:sz="0" w:space="0" w:color="auto"/>
      </w:divBdr>
    </w:div>
    <w:div w:id="1964341954">
      <w:bodyDiv w:val="1"/>
      <w:marLeft w:val="0"/>
      <w:marRight w:val="0"/>
      <w:marTop w:val="0"/>
      <w:marBottom w:val="0"/>
      <w:divBdr>
        <w:top w:val="none" w:sz="0" w:space="0" w:color="auto"/>
        <w:left w:val="none" w:sz="0" w:space="0" w:color="auto"/>
        <w:bottom w:val="none" w:sz="0" w:space="0" w:color="auto"/>
        <w:right w:val="none" w:sz="0" w:space="0" w:color="auto"/>
      </w:divBdr>
    </w:div>
    <w:div w:id="210738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6611EC2E-7BFD-400E-9F55-42479230F794" TargetMode="External"/><Relationship Id="rId14" Type="http://schemas.openxmlformats.org/officeDocument/2006/relationships/image" Target="media/image6.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335</TotalTime>
  <Pages>5</Pages>
  <Words>1802</Words>
  <Characters>10274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Amoah, Alison</cp:lastModifiedBy>
  <cp:revision>10</cp:revision>
  <dcterms:created xsi:type="dcterms:W3CDTF">2018-01-12T10:36:00Z</dcterms:created>
  <dcterms:modified xsi:type="dcterms:W3CDTF">2019-05-01T14:38:00Z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2017-03-28T16:33:54Z</vt:filetime>
  </property>
</Properties>
</file>