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A47CE" w14:textId="77777777" w:rsidR="00DC69F4" w:rsidRPr="00C72F7F" w:rsidRDefault="00DC69F4" w:rsidP="00C72F7F">
      <w:pPr>
        <w:spacing w:line="360" w:lineRule="auto"/>
        <w:ind w:right="1008"/>
        <w:rPr>
          <w:rFonts w:ascii="Helvetica Light" w:hAnsi="Helvetica Light" w:cs="Arial"/>
          <w:b/>
          <w:color w:val="595959" w:themeColor="text1" w:themeTint="A6"/>
          <w:sz w:val="20"/>
          <w:szCs w:val="20"/>
        </w:rPr>
      </w:pPr>
    </w:p>
    <w:p w14:paraId="64D24AC2" w14:textId="7EB819E9" w:rsidR="00F30B6E" w:rsidRPr="00C72F7F" w:rsidRDefault="00BC1FC8" w:rsidP="00DC69F4">
      <w:pPr>
        <w:spacing w:line="360" w:lineRule="auto"/>
        <w:ind w:left="1008" w:right="1008"/>
        <w:rPr>
          <w:rFonts w:ascii="Helvetica Light" w:hAnsi="Helvetica Light" w:cs="Arial"/>
          <w:b/>
          <w:color w:val="808080" w:themeColor="background1" w:themeShade="80"/>
          <w:sz w:val="36"/>
          <w:szCs w:val="36"/>
        </w:rPr>
      </w:pPr>
      <w:r w:rsidRPr="00C72F7F">
        <w:rPr>
          <w:rFonts w:ascii="Helvetica Light" w:hAnsi="Helvetica Light" w:cs="Arial"/>
          <w:b/>
          <w:color w:val="808080" w:themeColor="background1" w:themeShade="80"/>
          <w:sz w:val="36"/>
          <w:szCs w:val="36"/>
        </w:rPr>
        <w:t>Project</w:t>
      </w:r>
    </w:p>
    <w:p w14:paraId="02C61B2D" w14:textId="5E60934B" w:rsidR="00DC69F4" w:rsidRPr="00C72F7F" w:rsidRDefault="00721BA8" w:rsidP="00DC69F4">
      <w:pPr>
        <w:spacing w:line="360" w:lineRule="auto"/>
        <w:ind w:left="1008" w:right="1008"/>
        <w:rPr>
          <w:rFonts w:ascii="Helvetica Light" w:hAnsi="Helvetica Light" w:cs="Arial"/>
          <w:color w:val="808080" w:themeColor="background1" w:themeShade="80"/>
          <w:sz w:val="36"/>
          <w:szCs w:val="36"/>
        </w:rPr>
      </w:pPr>
      <w:r>
        <w:rPr>
          <w:rFonts w:ascii="Helvetica Light" w:hAnsi="Helvetica Light" w:cs="Arial"/>
          <w:color w:val="808080" w:themeColor="background1" w:themeShade="80"/>
          <w:sz w:val="36"/>
          <w:szCs w:val="36"/>
        </w:rPr>
        <w:t>Mothercare, 16 King Street</w:t>
      </w:r>
      <w:r w:rsidR="00845285">
        <w:rPr>
          <w:rFonts w:ascii="Helvetica Light" w:hAnsi="Helvetica Light" w:cs="Arial"/>
          <w:color w:val="808080" w:themeColor="background1" w:themeShade="80"/>
          <w:sz w:val="36"/>
          <w:szCs w:val="36"/>
        </w:rPr>
        <w:t xml:space="preserve">, </w:t>
      </w:r>
      <w:r>
        <w:rPr>
          <w:rFonts w:ascii="Helvetica Light" w:hAnsi="Helvetica Light" w:cs="Arial"/>
          <w:color w:val="808080" w:themeColor="background1" w:themeShade="80"/>
          <w:sz w:val="36"/>
          <w:szCs w:val="36"/>
        </w:rPr>
        <w:t>Reading</w:t>
      </w:r>
      <w:r w:rsidR="00324991">
        <w:rPr>
          <w:rFonts w:ascii="Helvetica Light" w:hAnsi="Helvetica Light" w:cs="Arial"/>
          <w:color w:val="808080" w:themeColor="background1" w:themeShade="80"/>
          <w:sz w:val="36"/>
          <w:szCs w:val="36"/>
        </w:rPr>
        <w:t xml:space="preserve">, </w:t>
      </w:r>
      <w:r>
        <w:rPr>
          <w:rFonts w:ascii="Helvetica Light" w:hAnsi="Helvetica Light" w:cs="Arial"/>
          <w:color w:val="808080" w:themeColor="background1" w:themeShade="80"/>
          <w:sz w:val="36"/>
          <w:szCs w:val="36"/>
        </w:rPr>
        <w:t>RG1 2HE</w:t>
      </w:r>
      <w:r w:rsidR="00845285">
        <w:rPr>
          <w:rFonts w:ascii="Helvetica Light" w:hAnsi="Helvetica Light" w:cs="Arial"/>
          <w:color w:val="808080" w:themeColor="background1" w:themeShade="80"/>
          <w:sz w:val="36"/>
          <w:szCs w:val="36"/>
        </w:rPr>
        <w:t xml:space="preserve"> </w:t>
      </w:r>
    </w:p>
    <w:p w14:paraId="728ACE2A" w14:textId="73ECFAA7" w:rsidR="00F30B6E" w:rsidRPr="00C72F7F" w:rsidRDefault="00C87801" w:rsidP="00DC69F4">
      <w:pPr>
        <w:spacing w:line="360" w:lineRule="auto"/>
        <w:ind w:left="1008" w:right="1008"/>
        <w:rPr>
          <w:rFonts w:ascii="Helvetica Light" w:hAnsi="Helvetica Light" w:cs="Arial"/>
          <w:color w:val="808080" w:themeColor="background1" w:themeShade="80"/>
          <w:sz w:val="36"/>
          <w:szCs w:val="36"/>
        </w:rPr>
      </w:pPr>
      <w:r>
        <w:rPr>
          <w:rFonts w:ascii="Helvetica Light" w:hAnsi="Helvetica Light" w:cs="Arial"/>
          <w:color w:val="808080" w:themeColor="background1" w:themeShade="80"/>
          <w:sz w:val="36"/>
          <w:szCs w:val="36"/>
        </w:rPr>
        <w:t>Application for Change of Use</w:t>
      </w:r>
      <w:r w:rsidR="00324991">
        <w:rPr>
          <w:rFonts w:ascii="Helvetica Light" w:hAnsi="Helvetica Light" w:cs="Arial"/>
          <w:color w:val="808080" w:themeColor="background1" w:themeShade="80"/>
          <w:sz w:val="36"/>
          <w:szCs w:val="36"/>
        </w:rPr>
        <w:t xml:space="preserve"> from A</w:t>
      </w:r>
      <w:r w:rsidR="008D420B">
        <w:rPr>
          <w:rFonts w:ascii="Helvetica Light" w:hAnsi="Helvetica Light" w:cs="Arial"/>
          <w:color w:val="808080" w:themeColor="background1" w:themeShade="80"/>
          <w:sz w:val="36"/>
          <w:szCs w:val="36"/>
        </w:rPr>
        <w:t>1</w:t>
      </w:r>
      <w:r>
        <w:rPr>
          <w:rFonts w:ascii="Helvetica Light" w:hAnsi="Helvetica Light" w:cs="Arial"/>
          <w:color w:val="808080" w:themeColor="background1" w:themeShade="80"/>
          <w:sz w:val="36"/>
          <w:szCs w:val="36"/>
        </w:rPr>
        <w:t xml:space="preserve"> to </w:t>
      </w:r>
      <w:r w:rsidR="00605638">
        <w:rPr>
          <w:rFonts w:ascii="Helvetica Light" w:hAnsi="Helvetica Light" w:cs="Arial"/>
          <w:color w:val="808080" w:themeColor="background1" w:themeShade="80"/>
          <w:sz w:val="36"/>
          <w:szCs w:val="36"/>
        </w:rPr>
        <w:t>D</w:t>
      </w:r>
      <w:r w:rsidR="008D420B">
        <w:rPr>
          <w:rFonts w:ascii="Helvetica Light" w:hAnsi="Helvetica Light" w:cs="Arial"/>
          <w:color w:val="808080" w:themeColor="background1" w:themeShade="80"/>
          <w:sz w:val="36"/>
          <w:szCs w:val="36"/>
        </w:rPr>
        <w:t>2</w:t>
      </w:r>
    </w:p>
    <w:p w14:paraId="52140B5B" w14:textId="77777777" w:rsidR="00F30B6E" w:rsidRPr="00C72F7F" w:rsidRDefault="00F30B6E" w:rsidP="00BC1FC8">
      <w:pPr>
        <w:spacing w:line="360" w:lineRule="auto"/>
        <w:ind w:left="1008" w:right="1008"/>
        <w:rPr>
          <w:rFonts w:ascii="Helvetica Light" w:hAnsi="Helvetica Light" w:cs="Arial"/>
          <w:color w:val="808080" w:themeColor="background1" w:themeShade="80"/>
          <w:sz w:val="36"/>
          <w:szCs w:val="36"/>
        </w:rPr>
      </w:pPr>
    </w:p>
    <w:p w14:paraId="5957B863" w14:textId="6C39CE3E" w:rsidR="00DC69F4" w:rsidRPr="00C72F7F" w:rsidRDefault="002E0287" w:rsidP="00DC69F4">
      <w:pPr>
        <w:spacing w:line="360" w:lineRule="auto"/>
        <w:ind w:left="1008" w:right="1008"/>
        <w:outlineLvl w:val="0"/>
        <w:rPr>
          <w:rFonts w:ascii="Helvetica Light" w:hAnsi="Helvetica Light" w:cs="Arial"/>
          <w:b/>
          <w:color w:val="808080" w:themeColor="background1" w:themeShade="80"/>
          <w:sz w:val="36"/>
          <w:szCs w:val="36"/>
        </w:rPr>
      </w:pPr>
      <w:r>
        <w:rPr>
          <w:rFonts w:ascii="Helvetica Light" w:hAnsi="Helvetica Light" w:cs="Arial"/>
          <w:b/>
          <w:color w:val="808080" w:themeColor="background1" w:themeShade="80"/>
          <w:sz w:val="36"/>
          <w:szCs w:val="36"/>
        </w:rPr>
        <w:t>Planning</w:t>
      </w:r>
      <w:r w:rsidR="00F30B6E" w:rsidRPr="00C72F7F">
        <w:rPr>
          <w:rFonts w:ascii="Helvetica Light" w:hAnsi="Helvetica Light" w:cs="Arial"/>
          <w:b/>
          <w:color w:val="808080" w:themeColor="background1" w:themeShade="80"/>
          <w:sz w:val="36"/>
          <w:szCs w:val="36"/>
        </w:rPr>
        <w:t xml:space="preserve"> Statement</w:t>
      </w:r>
    </w:p>
    <w:p w14:paraId="06DE634D" w14:textId="0B7DD2F7" w:rsidR="00BC1FC8" w:rsidRPr="00C72F7F" w:rsidRDefault="008D420B" w:rsidP="00DC69F4">
      <w:pPr>
        <w:spacing w:line="360" w:lineRule="auto"/>
        <w:ind w:left="1008" w:right="1008"/>
        <w:outlineLvl w:val="0"/>
        <w:rPr>
          <w:rFonts w:ascii="Helvetica Light" w:hAnsi="Helvetica Light"/>
          <w:color w:val="808080" w:themeColor="background1" w:themeShade="80"/>
          <w:sz w:val="36"/>
          <w:szCs w:val="36"/>
        </w:rPr>
      </w:pPr>
      <w:r>
        <w:rPr>
          <w:rFonts w:ascii="Helvetica Light" w:hAnsi="Helvetica Light"/>
          <w:color w:val="808080" w:themeColor="background1" w:themeShade="80"/>
          <w:sz w:val="36"/>
          <w:szCs w:val="36"/>
        </w:rPr>
        <w:t>11.01.2019</w:t>
      </w:r>
    </w:p>
    <w:p w14:paraId="39D8E8C6" w14:textId="77777777" w:rsidR="00DC69F4" w:rsidRPr="00C72F7F" w:rsidRDefault="00DC69F4" w:rsidP="00DC69F4">
      <w:pPr>
        <w:spacing w:line="360" w:lineRule="auto"/>
        <w:ind w:left="1008" w:right="1008"/>
        <w:outlineLvl w:val="0"/>
        <w:rPr>
          <w:rFonts w:ascii="Helvetica Light" w:hAnsi="Helvetica Light"/>
          <w:color w:val="808080" w:themeColor="background1" w:themeShade="80"/>
          <w:sz w:val="36"/>
          <w:szCs w:val="36"/>
        </w:rPr>
      </w:pPr>
    </w:p>
    <w:p w14:paraId="6ACC733B" w14:textId="1EE8A872" w:rsidR="00C72F7F" w:rsidRPr="00C72F7F" w:rsidRDefault="00C72F7F" w:rsidP="00C72F7F">
      <w:pPr>
        <w:spacing w:line="360" w:lineRule="auto"/>
        <w:ind w:left="1008" w:right="1008"/>
        <w:rPr>
          <w:rFonts w:ascii="Helvetica Light" w:hAnsi="Helvetica Light" w:cs="Arial"/>
          <w:b/>
          <w:color w:val="808080" w:themeColor="background1" w:themeShade="80"/>
          <w:sz w:val="36"/>
          <w:szCs w:val="36"/>
        </w:rPr>
      </w:pPr>
      <w:r w:rsidRPr="00C72F7F">
        <w:rPr>
          <w:rFonts w:ascii="Helvetica Light" w:hAnsi="Helvetica Light" w:cs="Arial"/>
          <w:b/>
          <w:color w:val="808080" w:themeColor="background1" w:themeShade="80"/>
          <w:sz w:val="36"/>
          <w:szCs w:val="36"/>
        </w:rPr>
        <w:t>Contact</w:t>
      </w:r>
    </w:p>
    <w:p w14:paraId="406D8D8D" w14:textId="44AEC69C" w:rsidR="00C72F7F" w:rsidRPr="00C72F7F" w:rsidRDefault="00C72F7F" w:rsidP="00C72F7F">
      <w:pPr>
        <w:spacing w:line="360" w:lineRule="auto"/>
        <w:ind w:left="1008" w:right="1008"/>
        <w:rPr>
          <w:rFonts w:ascii="Helvetica Light" w:hAnsi="Helvetica Light" w:cs="Arial"/>
          <w:color w:val="808080" w:themeColor="background1" w:themeShade="80"/>
          <w:sz w:val="36"/>
          <w:szCs w:val="36"/>
        </w:rPr>
      </w:pPr>
      <w:r w:rsidRPr="00C72F7F">
        <w:rPr>
          <w:rFonts w:ascii="Helvetica Light" w:hAnsi="Helvetica Light" w:cs="Arial"/>
          <w:color w:val="808080" w:themeColor="background1" w:themeShade="80"/>
          <w:sz w:val="36"/>
          <w:szCs w:val="36"/>
        </w:rPr>
        <w:t>MBI Surveyors Limited, The Core, Milton Hill, Steventon, Abingdon, Oxfordshire, OX13 6AB</w:t>
      </w:r>
    </w:p>
    <w:p w14:paraId="6CD313F4" w14:textId="7DFB2DF2" w:rsidR="00C72F7F" w:rsidRPr="00C72F7F" w:rsidRDefault="00C72F7F" w:rsidP="00C72F7F">
      <w:pPr>
        <w:spacing w:line="360" w:lineRule="auto"/>
        <w:ind w:left="1008" w:right="1008"/>
        <w:rPr>
          <w:rFonts w:ascii="Helvetica Light" w:hAnsi="Helvetica Light" w:cs="Arial"/>
          <w:color w:val="808080" w:themeColor="background1" w:themeShade="80"/>
          <w:sz w:val="36"/>
          <w:szCs w:val="36"/>
        </w:rPr>
      </w:pPr>
      <w:r w:rsidRPr="00C72F7F">
        <w:rPr>
          <w:rFonts w:ascii="Helvetica Light" w:hAnsi="Helvetica Light" w:cs="Arial"/>
          <w:color w:val="808080" w:themeColor="background1" w:themeShade="80"/>
          <w:sz w:val="36"/>
          <w:szCs w:val="36"/>
        </w:rPr>
        <w:t>FAO: Matthew Brooks BSc (Hons). AssocRICS</w:t>
      </w:r>
    </w:p>
    <w:p w14:paraId="45DC4273" w14:textId="04813B78" w:rsidR="00C72F7F" w:rsidRPr="00C72F7F" w:rsidRDefault="00C72F7F" w:rsidP="00C72F7F">
      <w:pPr>
        <w:spacing w:line="360" w:lineRule="auto"/>
        <w:ind w:left="1008" w:right="1008"/>
        <w:rPr>
          <w:rFonts w:ascii="Helvetica Light" w:hAnsi="Helvetica Light" w:cs="Arial"/>
          <w:color w:val="808080" w:themeColor="background1" w:themeShade="80"/>
          <w:sz w:val="36"/>
          <w:szCs w:val="36"/>
        </w:rPr>
      </w:pPr>
      <w:r w:rsidRPr="00C72F7F">
        <w:rPr>
          <w:rFonts w:ascii="Helvetica Light" w:hAnsi="Helvetica Light" w:cs="Arial"/>
          <w:color w:val="808080" w:themeColor="background1" w:themeShade="80"/>
          <w:sz w:val="36"/>
          <w:szCs w:val="36"/>
        </w:rPr>
        <w:t>www.mbiproperty.co.uk</w:t>
      </w:r>
    </w:p>
    <w:p w14:paraId="281E9ADF" w14:textId="630B8533" w:rsidR="00C72F7F" w:rsidRDefault="00C72F7F" w:rsidP="00C72F7F">
      <w:pPr>
        <w:spacing w:line="360" w:lineRule="auto"/>
        <w:ind w:left="1008" w:right="1008"/>
        <w:rPr>
          <w:rFonts w:ascii="Helvetica Light" w:hAnsi="Helvetica Light" w:cs="Arial"/>
          <w:color w:val="808080" w:themeColor="background1" w:themeShade="80"/>
          <w:sz w:val="36"/>
          <w:szCs w:val="36"/>
        </w:rPr>
      </w:pPr>
      <w:r w:rsidRPr="00C72F7F">
        <w:rPr>
          <w:rFonts w:ascii="Helvetica Light" w:hAnsi="Helvetica Light" w:cs="Arial"/>
          <w:color w:val="808080" w:themeColor="background1" w:themeShade="80"/>
          <w:sz w:val="36"/>
          <w:szCs w:val="36"/>
        </w:rPr>
        <w:t>01235 828239 / 07563 443242 / info@mbiproperty.co.uk</w:t>
      </w:r>
    </w:p>
    <w:p w14:paraId="61F0F699" w14:textId="1B3DC5B5" w:rsidR="00C72F7F" w:rsidRPr="00C72F7F" w:rsidRDefault="00C72F7F" w:rsidP="00C72F7F">
      <w:pPr>
        <w:spacing w:line="360" w:lineRule="auto"/>
        <w:ind w:left="1008" w:right="1008"/>
        <w:rPr>
          <w:rFonts w:ascii="Helvetica Light" w:hAnsi="Helvetica Light" w:cs="Arial"/>
          <w:color w:val="808080" w:themeColor="background1" w:themeShade="80"/>
          <w:sz w:val="20"/>
          <w:szCs w:val="20"/>
        </w:rPr>
      </w:pPr>
      <w:r w:rsidRPr="00C72F7F">
        <w:rPr>
          <w:rFonts w:ascii="Helvetica Light" w:hAnsi="Helvetica Light" w:cs="Arial"/>
          <w:color w:val="808080" w:themeColor="background1" w:themeShade="80"/>
          <w:sz w:val="20"/>
          <w:szCs w:val="20"/>
        </w:rPr>
        <w:t>MBI Surveyors Limited (9023982)</w:t>
      </w:r>
    </w:p>
    <w:p w14:paraId="641B3C87" w14:textId="77777777" w:rsidR="00032DDC" w:rsidRPr="00F30B6E" w:rsidRDefault="00032DDC" w:rsidP="004E4145">
      <w:pPr>
        <w:ind w:right="1008"/>
        <w:outlineLvl w:val="0"/>
        <w:rPr>
          <w:rFonts w:ascii="Helvetica Light" w:hAnsi="Helvetica Light" w:cs="Arial"/>
          <w:color w:val="404040" w:themeColor="text1" w:themeTint="BF"/>
          <w:sz w:val="28"/>
          <w:szCs w:val="28"/>
          <w:u w:val="single"/>
        </w:rPr>
      </w:pPr>
    </w:p>
    <w:p w14:paraId="157DE5FA" w14:textId="2F5C0CD4" w:rsidR="00E4367A" w:rsidRPr="00E4367A" w:rsidRDefault="0029761F" w:rsidP="00E4367A">
      <w:pPr>
        <w:pStyle w:val="ListParagraph"/>
        <w:numPr>
          <w:ilvl w:val="0"/>
          <w:numId w:val="2"/>
        </w:numPr>
        <w:spacing w:line="360" w:lineRule="auto"/>
        <w:ind w:right="1008"/>
        <w:outlineLvl w:val="0"/>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lastRenderedPageBreak/>
        <w:t>Ownership,</w:t>
      </w:r>
      <w:r w:rsidR="00E4367A" w:rsidRPr="00E4367A">
        <w:rPr>
          <w:rFonts w:ascii="Helvetica Light" w:hAnsi="Helvetica Light" w:cs="Arial"/>
          <w:color w:val="595959" w:themeColor="text1" w:themeTint="A6"/>
          <w:sz w:val="28"/>
          <w:szCs w:val="28"/>
        </w:rPr>
        <w:t xml:space="preserve"> background</w:t>
      </w:r>
      <w:r>
        <w:rPr>
          <w:rFonts w:ascii="Helvetica Light" w:hAnsi="Helvetica Light" w:cs="Arial"/>
          <w:color w:val="595959" w:themeColor="text1" w:themeTint="A6"/>
          <w:sz w:val="28"/>
          <w:szCs w:val="28"/>
        </w:rPr>
        <w:t xml:space="preserve"> and description</w:t>
      </w:r>
    </w:p>
    <w:p w14:paraId="19EC5DD9" w14:textId="77777777" w:rsidR="00E4367A" w:rsidRPr="00E4367A" w:rsidRDefault="00E4367A" w:rsidP="00E4367A">
      <w:pPr>
        <w:pStyle w:val="ListParagraph"/>
        <w:spacing w:line="360" w:lineRule="auto"/>
        <w:ind w:left="1368" w:right="1008"/>
        <w:jc w:val="both"/>
        <w:outlineLvl w:val="0"/>
        <w:rPr>
          <w:rFonts w:ascii="Helvetica Light" w:hAnsi="Helvetica Light" w:cs="Arial"/>
          <w:color w:val="595959" w:themeColor="text1" w:themeTint="A6"/>
          <w:sz w:val="28"/>
          <w:szCs w:val="28"/>
        </w:rPr>
      </w:pPr>
    </w:p>
    <w:p w14:paraId="1BD8FFE3" w14:textId="42777854" w:rsidR="00E4367A" w:rsidRDefault="00E4367A" w:rsidP="00E4367A">
      <w:pPr>
        <w:spacing w:line="360" w:lineRule="auto"/>
        <w:ind w:left="1008" w:right="1008"/>
        <w:jc w:val="both"/>
        <w:outlineLvl w:val="0"/>
        <w:rPr>
          <w:rFonts w:ascii="Helvetica Light" w:hAnsi="Helvetica Light" w:cs="Arial"/>
          <w:color w:val="595959" w:themeColor="text1" w:themeTint="A6"/>
          <w:sz w:val="28"/>
          <w:szCs w:val="28"/>
        </w:rPr>
      </w:pPr>
      <w:r w:rsidRPr="00E4367A">
        <w:rPr>
          <w:rFonts w:ascii="Helvetica Light" w:hAnsi="Helvetica Light" w:cs="Arial"/>
          <w:color w:val="595959" w:themeColor="text1" w:themeTint="A6"/>
          <w:sz w:val="28"/>
          <w:szCs w:val="28"/>
        </w:rPr>
        <w:t>This document relates to the applica</w:t>
      </w:r>
      <w:r w:rsidR="00A35059">
        <w:rPr>
          <w:rFonts w:ascii="Helvetica Light" w:hAnsi="Helvetica Light" w:cs="Arial"/>
          <w:color w:val="595959" w:themeColor="text1" w:themeTint="A6"/>
          <w:sz w:val="28"/>
          <w:szCs w:val="28"/>
        </w:rPr>
        <w:t>tion for a change of use from A1</w:t>
      </w:r>
      <w:r w:rsidRPr="00E4367A">
        <w:rPr>
          <w:rFonts w:ascii="Helvetica Light" w:hAnsi="Helvetica Light" w:cs="Arial"/>
          <w:color w:val="595959" w:themeColor="text1" w:themeTint="A6"/>
          <w:sz w:val="28"/>
          <w:szCs w:val="28"/>
        </w:rPr>
        <w:t xml:space="preserve"> (</w:t>
      </w:r>
      <w:r w:rsidR="00CE4B11">
        <w:rPr>
          <w:rFonts w:ascii="Helvetica Light" w:hAnsi="Helvetica Light" w:cs="Arial"/>
          <w:color w:val="595959" w:themeColor="text1" w:themeTint="A6"/>
          <w:sz w:val="28"/>
          <w:szCs w:val="28"/>
        </w:rPr>
        <w:t>currently trading as Mothercare</w:t>
      </w:r>
      <w:r w:rsidRPr="00E4367A">
        <w:rPr>
          <w:rFonts w:ascii="Helvetica Light" w:hAnsi="Helvetica Light" w:cs="Arial"/>
          <w:color w:val="595959" w:themeColor="text1" w:themeTint="A6"/>
          <w:sz w:val="28"/>
          <w:szCs w:val="28"/>
        </w:rPr>
        <w:t xml:space="preserve">) to </w:t>
      </w:r>
      <w:r w:rsidR="00F86C5F">
        <w:rPr>
          <w:rFonts w:ascii="Helvetica Light" w:hAnsi="Helvetica Light" w:cs="Arial"/>
          <w:color w:val="595959" w:themeColor="text1" w:themeTint="A6"/>
          <w:sz w:val="28"/>
          <w:szCs w:val="28"/>
        </w:rPr>
        <w:t>D</w:t>
      </w:r>
      <w:r w:rsidR="008D420B">
        <w:rPr>
          <w:rFonts w:ascii="Helvetica Light" w:hAnsi="Helvetica Light" w:cs="Arial"/>
          <w:color w:val="595959" w:themeColor="text1" w:themeTint="A6"/>
          <w:sz w:val="28"/>
          <w:szCs w:val="28"/>
        </w:rPr>
        <w:t>2</w:t>
      </w:r>
      <w:r w:rsidR="00F86C5F">
        <w:rPr>
          <w:rFonts w:ascii="Helvetica Light" w:hAnsi="Helvetica Light" w:cs="Arial"/>
          <w:color w:val="595959" w:themeColor="text1" w:themeTint="A6"/>
          <w:sz w:val="28"/>
          <w:szCs w:val="28"/>
        </w:rPr>
        <w:t xml:space="preserve"> </w:t>
      </w:r>
      <w:r w:rsidR="008D420B">
        <w:rPr>
          <w:rFonts w:ascii="Helvetica Light" w:hAnsi="Helvetica Light" w:cs="Arial"/>
          <w:color w:val="595959" w:themeColor="text1" w:themeTint="A6"/>
          <w:sz w:val="28"/>
          <w:szCs w:val="28"/>
        </w:rPr>
        <w:t>assembly and leisure on the lower ground floor only</w:t>
      </w:r>
      <w:r w:rsidR="00F86C5F">
        <w:rPr>
          <w:rFonts w:ascii="Helvetica Light" w:hAnsi="Helvetica Light" w:cs="Arial"/>
          <w:color w:val="595959" w:themeColor="text1" w:themeTint="A6"/>
          <w:sz w:val="28"/>
          <w:szCs w:val="28"/>
        </w:rPr>
        <w:t>.</w:t>
      </w:r>
      <w:r w:rsidRPr="00E4367A">
        <w:rPr>
          <w:rFonts w:ascii="Helvetica Light" w:hAnsi="Helvetica Light" w:cs="Arial"/>
          <w:color w:val="595959" w:themeColor="text1" w:themeTint="A6"/>
          <w:sz w:val="28"/>
          <w:szCs w:val="28"/>
        </w:rPr>
        <w:t xml:space="preserve"> </w:t>
      </w:r>
      <w:r w:rsidR="00A35059">
        <w:rPr>
          <w:rFonts w:ascii="Helvetica Light" w:hAnsi="Helvetica Light" w:cs="Arial"/>
          <w:color w:val="595959" w:themeColor="text1" w:themeTint="A6"/>
          <w:sz w:val="28"/>
          <w:szCs w:val="28"/>
        </w:rPr>
        <w:t>The pr</w:t>
      </w:r>
      <w:r w:rsidR="004F07F2">
        <w:rPr>
          <w:rFonts w:ascii="Helvetica Light" w:hAnsi="Helvetica Light" w:cs="Arial"/>
          <w:color w:val="595959" w:themeColor="text1" w:themeTint="A6"/>
          <w:sz w:val="28"/>
          <w:szCs w:val="28"/>
        </w:rPr>
        <w:t xml:space="preserve">operty is </w:t>
      </w:r>
      <w:r w:rsidR="00CE4B11">
        <w:rPr>
          <w:rFonts w:ascii="Helvetica Light" w:hAnsi="Helvetica Light" w:cs="Arial"/>
          <w:color w:val="595959" w:themeColor="text1" w:themeTint="A6"/>
          <w:sz w:val="28"/>
          <w:szCs w:val="28"/>
        </w:rPr>
        <w:t>trading under A1 use. The landlord and their commercial property advisors consider there t</w:t>
      </w:r>
      <w:r w:rsidR="00F86C5F">
        <w:rPr>
          <w:rFonts w:ascii="Helvetica Light" w:hAnsi="Helvetica Light" w:cs="Arial"/>
          <w:color w:val="595959" w:themeColor="text1" w:themeTint="A6"/>
          <w:sz w:val="28"/>
          <w:szCs w:val="28"/>
        </w:rPr>
        <w:t>o be a strong demand for D</w:t>
      </w:r>
      <w:r w:rsidR="008D420B">
        <w:rPr>
          <w:rFonts w:ascii="Helvetica Light" w:hAnsi="Helvetica Light" w:cs="Arial"/>
          <w:color w:val="595959" w:themeColor="text1" w:themeTint="A6"/>
          <w:sz w:val="28"/>
          <w:szCs w:val="28"/>
        </w:rPr>
        <w:t>2</w:t>
      </w:r>
      <w:r w:rsidR="00CE4B11">
        <w:rPr>
          <w:rFonts w:ascii="Helvetica Light" w:hAnsi="Helvetica Light" w:cs="Arial"/>
          <w:color w:val="595959" w:themeColor="text1" w:themeTint="A6"/>
          <w:sz w:val="28"/>
          <w:szCs w:val="28"/>
        </w:rPr>
        <w:t xml:space="preserve"> use ha</w:t>
      </w:r>
      <w:r w:rsidR="00F86C5F">
        <w:rPr>
          <w:rFonts w:ascii="Helvetica Light" w:hAnsi="Helvetica Light" w:cs="Arial"/>
          <w:color w:val="595959" w:themeColor="text1" w:themeTint="A6"/>
          <w:sz w:val="28"/>
          <w:szCs w:val="28"/>
        </w:rPr>
        <w:t>ving carried some targeted D</w:t>
      </w:r>
      <w:r w:rsidR="008D420B">
        <w:rPr>
          <w:rFonts w:ascii="Helvetica Light" w:hAnsi="Helvetica Light" w:cs="Arial"/>
          <w:color w:val="595959" w:themeColor="text1" w:themeTint="A6"/>
          <w:sz w:val="28"/>
          <w:szCs w:val="28"/>
        </w:rPr>
        <w:t>2</w:t>
      </w:r>
      <w:r w:rsidR="00CE4B11">
        <w:rPr>
          <w:rFonts w:ascii="Helvetica Light" w:hAnsi="Helvetica Light" w:cs="Arial"/>
          <w:color w:val="595959" w:themeColor="text1" w:themeTint="A6"/>
          <w:sz w:val="28"/>
          <w:szCs w:val="28"/>
        </w:rPr>
        <w:t xml:space="preserve"> marketing campaigns, whilst demand for A1 use in this location, for this size of unit, is weak.</w:t>
      </w:r>
    </w:p>
    <w:p w14:paraId="7964EDF7" w14:textId="77777777" w:rsidR="0029761F" w:rsidRDefault="0029761F" w:rsidP="00E4367A">
      <w:pPr>
        <w:spacing w:line="360" w:lineRule="auto"/>
        <w:ind w:left="1008" w:right="1008"/>
        <w:jc w:val="both"/>
        <w:outlineLvl w:val="0"/>
        <w:rPr>
          <w:rFonts w:ascii="Helvetica Light" w:hAnsi="Helvetica Light" w:cs="Arial"/>
          <w:color w:val="595959" w:themeColor="text1" w:themeTint="A6"/>
          <w:sz w:val="28"/>
          <w:szCs w:val="28"/>
        </w:rPr>
      </w:pPr>
    </w:p>
    <w:p w14:paraId="300A0B7A" w14:textId="12B99A20" w:rsidR="0029761F" w:rsidRPr="00E4367A" w:rsidRDefault="0029761F" w:rsidP="00E4367A">
      <w:pPr>
        <w:spacing w:line="360" w:lineRule="auto"/>
        <w:ind w:left="1008" w:right="1008"/>
        <w:jc w:val="both"/>
        <w:outlineLvl w:val="0"/>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The</w:t>
      </w:r>
      <w:r w:rsidR="00CE4B11">
        <w:rPr>
          <w:rFonts w:ascii="Helvetica Light" w:hAnsi="Helvetica Light" w:cs="Arial"/>
          <w:color w:val="595959" w:themeColor="text1" w:themeTint="A6"/>
          <w:sz w:val="28"/>
          <w:szCs w:val="28"/>
        </w:rPr>
        <w:t xml:space="preserve"> site is owned by the applicant. It is anticipated that a new long-term</w:t>
      </w:r>
      <w:r w:rsidR="00F86C5F">
        <w:rPr>
          <w:rFonts w:ascii="Helvetica Light" w:hAnsi="Helvetica Light" w:cs="Arial"/>
          <w:color w:val="595959" w:themeColor="text1" w:themeTint="A6"/>
          <w:sz w:val="28"/>
          <w:szCs w:val="28"/>
        </w:rPr>
        <w:t xml:space="preserve"> lease for D</w:t>
      </w:r>
      <w:r w:rsidR="008D420B">
        <w:rPr>
          <w:rFonts w:ascii="Helvetica Light" w:hAnsi="Helvetica Light" w:cs="Arial"/>
          <w:color w:val="595959" w:themeColor="text1" w:themeTint="A6"/>
          <w:sz w:val="28"/>
          <w:szCs w:val="28"/>
        </w:rPr>
        <w:t>2</w:t>
      </w:r>
      <w:r w:rsidR="00CE4B11">
        <w:rPr>
          <w:rFonts w:ascii="Helvetica Light" w:hAnsi="Helvetica Light" w:cs="Arial"/>
          <w:color w:val="595959" w:themeColor="text1" w:themeTint="A6"/>
          <w:sz w:val="28"/>
          <w:szCs w:val="28"/>
        </w:rPr>
        <w:t xml:space="preserve"> use would be entered into upon the grant of a favourable planning consent in principle, subject to any operator providing and satisfying the council with their </w:t>
      </w:r>
      <w:r w:rsidR="00F86C5F">
        <w:rPr>
          <w:rFonts w:ascii="Helvetica Light" w:hAnsi="Helvetica Light" w:cs="Arial"/>
          <w:color w:val="595959" w:themeColor="text1" w:themeTint="A6"/>
          <w:sz w:val="28"/>
          <w:szCs w:val="28"/>
        </w:rPr>
        <w:t>specific user requirements (which may include for example a small play area or parking area to the forecourt of the lower ground floor)</w:t>
      </w:r>
      <w:r w:rsidR="00CE4B11">
        <w:rPr>
          <w:rFonts w:ascii="Helvetica Light" w:hAnsi="Helvetica Light" w:cs="Arial"/>
          <w:color w:val="595959" w:themeColor="text1" w:themeTint="A6"/>
          <w:sz w:val="28"/>
          <w:szCs w:val="28"/>
        </w:rPr>
        <w:t>. The applicant would therefore ac</w:t>
      </w:r>
      <w:r w:rsidR="00F86C5F">
        <w:rPr>
          <w:rFonts w:ascii="Helvetica Light" w:hAnsi="Helvetica Light" w:cs="Arial"/>
          <w:color w:val="595959" w:themeColor="text1" w:themeTint="A6"/>
          <w:sz w:val="28"/>
          <w:szCs w:val="28"/>
        </w:rPr>
        <w:t>cept appropriate conditions relating to such uses.</w:t>
      </w:r>
    </w:p>
    <w:p w14:paraId="6EDD67D3" w14:textId="77777777" w:rsidR="00E4367A" w:rsidRPr="00E4367A" w:rsidRDefault="00E4367A" w:rsidP="00E4367A">
      <w:pPr>
        <w:spacing w:line="360" w:lineRule="auto"/>
        <w:ind w:left="1008" w:right="1008"/>
        <w:jc w:val="both"/>
        <w:outlineLvl w:val="0"/>
        <w:rPr>
          <w:rFonts w:ascii="Helvetica Light" w:hAnsi="Helvetica Light" w:cs="Arial"/>
          <w:color w:val="595959" w:themeColor="text1" w:themeTint="A6"/>
          <w:sz w:val="28"/>
          <w:szCs w:val="28"/>
        </w:rPr>
      </w:pPr>
    </w:p>
    <w:p w14:paraId="18D0C8F6" w14:textId="28FFAF62" w:rsidR="00533323" w:rsidRDefault="00E4367A" w:rsidP="00E4367A">
      <w:pPr>
        <w:spacing w:line="360" w:lineRule="auto"/>
        <w:ind w:left="1008" w:right="1008"/>
        <w:jc w:val="both"/>
        <w:outlineLvl w:val="0"/>
        <w:rPr>
          <w:rFonts w:ascii="Helvetica Light" w:hAnsi="Helvetica Light" w:cs="Arial"/>
          <w:color w:val="595959" w:themeColor="text1" w:themeTint="A6"/>
          <w:sz w:val="28"/>
          <w:szCs w:val="28"/>
        </w:rPr>
      </w:pPr>
      <w:r w:rsidRPr="00E4367A">
        <w:rPr>
          <w:rFonts w:ascii="Helvetica Light" w:hAnsi="Helvetica Light" w:cs="Arial"/>
          <w:color w:val="595959" w:themeColor="text1" w:themeTint="A6"/>
          <w:sz w:val="28"/>
          <w:szCs w:val="28"/>
        </w:rPr>
        <w:t>Reference has been made to the</w:t>
      </w:r>
      <w:r w:rsidR="00EE73D4">
        <w:rPr>
          <w:rFonts w:ascii="Helvetica Light" w:hAnsi="Helvetica Light" w:cs="Arial"/>
          <w:color w:val="595959" w:themeColor="text1" w:themeTint="A6"/>
          <w:sz w:val="28"/>
          <w:szCs w:val="28"/>
        </w:rPr>
        <w:t xml:space="preserve"> </w:t>
      </w:r>
      <w:r w:rsidR="00304FF5">
        <w:rPr>
          <w:rFonts w:ascii="Helvetica Light" w:hAnsi="Helvetica Light" w:cs="Arial"/>
          <w:color w:val="595959" w:themeColor="text1" w:themeTint="A6"/>
          <w:sz w:val="28"/>
          <w:szCs w:val="28"/>
        </w:rPr>
        <w:t xml:space="preserve">Adopted </w:t>
      </w:r>
      <w:r w:rsidR="00882CAE">
        <w:rPr>
          <w:rFonts w:ascii="Helvetica Light" w:hAnsi="Helvetica Light" w:cs="Arial"/>
          <w:color w:val="595959" w:themeColor="text1" w:themeTint="A6"/>
          <w:sz w:val="28"/>
          <w:szCs w:val="28"/>
        </w:rPr>
        <w:t>Reading Central Area Action</w:t>
      </w:r>
      <w:r w:rsidR="00AA0705">
        <w:rPr>
          <w:rFonts w:ascii="Helvetica Light" w:hAnsi="Helvetica Light" w:cs="Arial"/>
          <w:color w:val="595959" w:themeColor="text1" w:themeTint="A6"/>
          <w:sz w:val="28"/>
          <w:szCs w:val="28"/>
        </w:rPr>
        <w:t xml:space="preserve"> Plan (saved policies) and associated supplementary planning guidance and documents</w:t>
      </w:r>
      <w:r w:rsidR="000E7DD2">
        <w:rPr>
          <w:rFonts w:ascii="Helvetica Light" w:hAnsi="Helvetica Light" w:cs="Arial"/>
          <w:color w:val="595959" w:themeColor="text1" w:themeTint="A6"/>
          <w:sz w:val="28"/>
          <w:szCs w:val="28"/>
        </w:rPr>
        <w:t>.</w:t>
      </w:r>
      <w:r w:rsidR="00533323">
        <w:rPr>
          <w:rFonts w:ascii="Helvetica Light" w:hAnsi="Helvetica Light" w:cs="Arial"/>
          <w:color w:val="595959" w:themeColor="text1" w:themeTint="A6"/>
          <w:sz w:val="28"/>
          <w:szCs w:val="28"/>
        </w:rPr>
        <w:t xml:space="preserve"> Reference also made to the </w:t>
      </w:r>
      <w:r w:rsidR="00882CAE">
        <w:rPr>
          <w:rFonts w:ascii="Helvetica Light" w:hAnsi="Helvetica Light" w:cs="Arial"/>
          <w:color w:val="595959" w:themeColor="text1" w:themeTint="A6"/>
          <w:sz w:val="28"/>
          <w:szCs w:val="28"/>
        </w:rPr>
        <w:t>Core Stra</w:t>
      </w:r>
      <w:r w:rsidR="00533323">
        <w:rPr>
          <w:rFonts w:ascii="Helvetica Light" w:hAnsi="Helvetica Light" w:cs="Arial"/>
          <w:color w:val="595959" w:themeColor="text1" w:themeTint="A6"/>
          <w:sz w:val="28"/>
          <w:szCs w:val="28"/>
        </w:rPr>
        <w:t>t</w:t>
      </w:r>
      <w:r w:rsidR="00882CAE">
        <w:rPr>
          <w:rFonts w:ascii="Helvetica Light" w:hAnsi="Helvetica Light" w:cs="Arial"/>
          <w:color w:val="595959" w:themeColor="text1" w:themeTint="A6"/>
          <w:sz w:val="28"/>
          <w:szCs w:val="28"/>
        </w:rPr>
        <w:t>egy Local Development Framework</w:t>
      </w:r>
      <w:r w:rsidR="00533323">
        <w:rPr>
          <w:rFonts w:ascii="Helvetica Light" w:hAnsi="Helvetica Light" w:cs="Arial"/>
          <w:color w:val="595959" w:themeColor="text1" w:themeTint="A6"/>
          <w:sz w:val="28"/>
          <w:szCs w:val="28"/>
        </w:rPr>
        <w:t>.</w:t>
      </w:r>
      <w:r w:rsidR="000E7DD2">
        <w:rPr>
          <w:rFonts w:ascii="Helvetica Light" w:hAnsi="Helvetica Light" w:cs="Arial"/>
          <w:color w:val="595959" w:themeColor="text1" w:themeTint="A6"/>
          <w:sz w:val="28"/>
          <w:szCs w:val="28"/>
        </w:rPr>
        <w:t xml:space="preserve"> </w:t>
      </w:r>
    </w:p>
    <w:p w14:paraId="31D5691B" w14:textId="77777777" w:rsidR="00533323" w:rsidRDefault="00533323" w:rsidP="00E4367A">
      <w:pPr>
        <w:spacing w:line="360" w:lineRule="auto"/>
        <w:ind w:left="1008" w:right="1008"/>
        <w:jc w:val="both"/>
        <w:outlineLvl w:val="0"/>
        <w:rPr>
          <w:rFonts w:ascii="Helvetica Light" w:hAnsi="Helvetica Light" w:cs="Arial"/>
          <w:color w:val="595959" w:themeColor="text1" w:themeTint="A6"/>
          <w:sz w:val="28"/>
          <w:szCs w:val="28"/>
        </w:rPr>
      </w:pPr>
    </w:p>
    <w:p w14:paraId="30DA5545" w14:textId="62E146BA" w:rsidR="00533323" w:rsidRDefault="00E4367A" w:rsidP="00CE4B11">
      <w:pPr>
        <w:spacing w:line="360" w:lineRule="auto"/>
        <w:ind w:left="1008" w:right="1008"/>
        <w:jc w:val="both"/>
        <w:outlineLvl w:val="0"/>
        <w:rPr>
          <w:rFonts w:ascii="Helvetica Light" w:hAnsi="Helvetica Light" w:cs="Arial"/>
          <w:color w:val="595959" w:themeColor="text1" w:themeTint="A6"/>
          <w:sz w:val="28"/>
          <w:szCs w:val="28"/>
        </w:rPr>
      </w:pPr>
      <w:r w:rsidRPr="00E4367A">
        <w:rPr>
          <w:rFonts w:ascii="Helvetica Light" w:hAnsi="Helvetica Light" w:cs="Arial"/>
          <w:color w:val="595959" w:themeColor="text1" w:themeTint="A6"/>
          <w:sz w:val="28"/>
          <w:szCs w:val="28"/>
        </w:rPr>
        <w:t xml:space="preserve">The proposal should have little to no impact on vehicular movements in the immediate vicinity </w:t>
      </w:r>
      <w:r w:rsidR="00A35059">
        <w:rPr>
          <w:rFonts w:ascii="Helvetica Light" w:hAnsi="Helvetica Light" w:cs="Arial"/>
          <w:color w:val="595959" w:themeColor="text1" w:themeTint="A6"/>
          <w:sz w:val="28"/>
          <w:szCs w:val="28"/>
        </w:rPr>
        <w:t>given its sustainable town-centre location with nearby public</w:t>
      </w:r>
      <w:r w:rsidRPr="00E4367A">
        <w:rPr>
          <w:rFonts w:ascii="Helvetica Light" w:hAnsi="Helvetica Light" w:cs="Arial"/>
          <w:color w:val="595959" w:themeColor="text1" w:themeTint="A6"/>
          <w:sz w:val="28"/>
          <w:szCs w:val="28"/>
        </w:rPr>
        <w:t xml:space="preserve"> car parking</w:t>
      </w:r>
      <w:r w:rsidR="00A35059">
        <w:rPr>
          <w:rFonts w:ascii="Helvetica Light" w:hAnsi="Helvetica Light" w:cs="Arial"/>
          <w:color w:val="595959" w:themeColor="text1" w:themeTint="A6"/>
          <w:sz w:val="28"/>
          <w:szCs w:val="28"/>
        </w:rPr>
        <w:t xml:space="preserve"> and transport facilities</w:t>
      </w:r>
      <w:r w:rsidRPr="00E4367A">
        <w:rPr>
          <w:rFonts w:ascii="Helvetica Light" w:hAnsi="Helvetica Light" w:cs="Arial"/>
          <w:color w:val="595959" w:themeColor="text1" w:themeTint="A6"/>
          <w:sz w:val="28"/>
          <w:szCs w:val="28"/>
        </w:rPr>
        <w:t xml:space="preserve">. The site is also considered to be one that serves local </w:t>
      </w:r>
      <w:r w:rsidRPr="00E4367A">
        <w:rPr>
          <w:rFonts w:ascii="Helvetica Light" w:hAnsi="Helvetica Light" w:cs="Arial"/>
          <w:color w:val="595959" w:themeColor="text1" w:themeTint="A6"/>
          <w:sz w:val="28"/>
          <w:szCs w:val="28"/>
        </w:rPr>
        <w:lastRenderedPageBreak/>
        <w:t>residents who will not require a vehicle to visit</w:t>
      </w:r>
      <w:r w:rsidR="00CE4B11">
        <w:rPr>
          <w:rFonts w:ascii="Helvetica Light" w:hAnsi="Helvetica Light" w:cs="Arial"/>
          <w:color w:val="595959" w:themeColor="text1" w:themeTint="A6"/>
          <w:sz w:val="28"/>
          <w:szCs w:val="28"/>
        </w:rPr>
        <w:t>, or that they would be able to utilise the abundance of public transport options available within Reading itself</w:t>
      </w:r>
      <w:r w:rsidRPr="00E4367A">
        <w:rPr>
          <w:rFonts w:ascii="Helvetica Light" w:hAnsi="Helvetica Light" w:cs="Arial"/>
          <w:color w:val="595959" w:themeColor="text1" w:themeTint="A6"/>
          <w:sz w:val="28"/>
          <w:szCs w:val="28"/>
        </w:rPr>
        <w:t>. The Highway Authority has therefore not been consulted at this stage.</w:t>
      </w:r>
    </w:p>
    <w:p w14:paraId="776343BB" w14:textId="77777777" w:rsidR="00CE4B11" w:rsidRDefault="00CE4B11" w:rsidP="00CE4B11">
      <w:pPr>
        <w:spacing w:line="360" w:lineRule="auto"/>
        <w:ind w:left="1008" w:right="1008"/>
        <w:jc w:val="both"/>
        <w:outlineLvl w:val="0"/>
        <w:rPr>
          <w:rFonts w:ascii="Helvetica Light" w:hAnsi="Helvetica Light" w:cs="Arial"/>
          <w:color w:val="595959" w:themeColor="text1" w:themeTint="A6"/>
          <w:sz w:val="28"/>
          <w:szCs w:val="28"/>
        </w:rPr>
      </w:pPr>
    </w:p>
    <w:p w14:paraId="362A47EF" w14:textId="60B29018" w:rsidR="00CE4B11" w:rsidRDefault="00CE4B11" w:rsidP="00CE4B11">
      <w:pPr>
        <w:spacing w:line="360" w:lineRule="auto"/>
        <w:ind w:left="1008" w:right="1008"/>
        <w:jc w:val="both"/>
        <w:outlineLvl w:val="0"/>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It is considered that any operator may wish to install a new shop front at lower ground floor level to improve the street scene along Yield Hall Place</w:t>
      </w:r>
      <w:r w:rsidR="00CF7909">
        <w:rPr>
          <w:rFonts w:ascii="Helvetica Light" w:hAnsi="Helvetica Light" w:cs="Arial"/>
          <w:color w:val="595959" w:themeColor="text1" w:themeTint="A6"/>
          <w:sz w:val="28"/>
          <w:szCs w:val="28"/>
        </w:rPr>
        <w:t xml:space="preserve"> (but that this is not part of this application as detailed talks have not commenced with any party)</w:t>
      </w:r>
      <w:r>
        <w:rPr>
          <w:rFonts w:ascii="Helvetica Light" w:hAnsi="Helvetica Light" w:cs="Arial"/>
          <w:color w:val="595959" w:themeColor="text1" w:themeTint="A6"/>
          <w:sz w:val="28"/>
          <w:szCs w:val="28"/>
        </w:rPr>
        <w:t xml:space="preserve"> heading towards Debenhams at The Oracle</w:t>
      </w:r>
      <w:r w:rsidR="00CF7909">
        <w:rPr>
          <w:rFonts w:ascii="Helvetica Light" w:hAnsi="Helvetica Light" w:cs="Arial"/>
          <w:color w:val="595959" w:themeColor="text1" w:themeTint="A6"/>
          <w:sz w:val="28"/>
          <w:szCs w:val="28"/>
        </w:rPr>
        <w:t xml:space="preserve"> Riverside and also Atlantis Village, adding to the ‘destination’ concept and vitality of thi</w:t>
      </w:r>
      <w:r w:rsidR="00F86C5F">
        <w:rPr>
          <w:rFonts w:ascii="Helvetica Light" w:hAnsi="Helvetica Light" w:cs="Arial"/>
          <w:color w:val="595959" w:themeColor="text1" w:themeTint="A6"/>
          <w:sz w:val="28"/>
          <w:szCs w:val="28"/>
        </w:rPr>
        <w:t>s section of the town centre. D</w:t>
      </w:r>
      <w:r w:rsidR="008D420B">
        <w:rPr>
          <w:rFonts w:ascii="Helvetica Light" w:hAnsi="Helvetica Light" w:cs="Arial"/>
          <w:color w:val="595959" w:themeColor="text1" w:themeTint="A6"/>
          <w:sz w:val="28"/>
          <w:szCs w:val="28"/>
        </w:rPr>
        <w:t>2</w:t>
      </w:r>
      <w:r w:rsidR="00CF7909">
        <w:rPr>
          <w:rFonts w:ascii="Helvetica Light" w:hAnsi="Helvetica Light" w:cs="Arial"/>
          <w:color w:val="595959" w:themeColor="text1" w:themeTint="A6"/>
          <w:sz w:val="28"/>
          <w:szCs w:val="28"/>
        </w:rPr>
        <w:t xml:space="preserve"> use would help capture a strong national operator here</w:t>
      </w:r>
      <w:r w:rsidR="00F86C5F">
        <w:rPr>
          <w:rFonts w:ascii="Helvetica Light" w:hAnsi="Helvetica Light" w:cs="Arial"/>
          <w:color w:val="595959" w:themeColor="text1" w:themeTint="A6"/>
          <w:sz w:val="28"/>
          <w:szCs w:val="28"/>
        </w:rPr>
        <w:t xml:space="preserve"> for the nearby population.</w:t>
      </w:r>
    </w:p>
    <w:p w14:paraId="5723EE68"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187DE8C5" w14:textId="38857C5F" w:rsidR="00533323" w:rsidRDefault="00CF7909" w:rsidP="00CA4C66">
      <w:pPr>
        <w:spacing w:line="360" w:lineRule="auto"/>
        <w:ind w:left="1008" w:right="1008"/>
        <w:jc w:val="both"/>
        <w:outlineLvl w:val="0"/>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This change of use application is therefore a speculative one.</w:t>
      </w:r>
    </w:p>
    <w:p w14:paraId="31579101"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07629920"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6C991838"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48431401"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50634759"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0BB50B22"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3B78DD1C" w14:textId="77777777" w:rsidR="00533323" w:rsidRDefault="00533323" w:rsidP="00CA4C66">
      <w:pPr>
        <w:spacing w:line="360" w:lineRule="auto"/>
        <w:ind w:left="1008" w:right="1008"/>
        <w:jc w:val="both"/>
        <w:outlineLvl w:val="0"/>
        <w:rPr>
          <w:rFonts w:ascii="Helvetica Light" w:hAnsi="Helvetica Light" w:cs="Arial"/>
          <w:color w:val="595959" w:themeColor="text1" w:themeTint="A6"/>
          <w:sz w:val="28"/>
          <w:szCs w:val="28"/>
        </w:rPr>
      </w:pPr>
    </w:p>
    <w:p w14:paraId="48B33EA6" w14:textId="77777777" w:rsidR="00533323" w:rsidRDefault="00533323" w:rsidP="00F86C5F">
      <w:pPr>
        <w:spacing w:line="360" w:lineRule="auto"/>
        <w:ind w:right="1008"/>
        <w:jc w:val="both"/>
        <w:outlineLvl w:val="0"/>
        <w:rPr>
          <w:rFonts w:ascii="Helvetica Light" w:hAnsi="Helvetica Light" w:cs="Arial"/>
          <w:color w:val="595959" w:themeColor="text1" w:themeTint="A6"/>
          <w:sz w:val="28"/>
          <w:szCs w:val="28"/>
        </w:rPr>
      </w:pPr>
    </w:p>
    <w:p w14:paraId="2E1A65FA" w14:textId="77777777" w:rsidR="004B543B" w:rsidRPr="00E4367A" w:rsidRDefault="004B543B" w:rsidP="00E4367A">
      <w:pPr>
        <w:spacing w:line="360" w:lineRule="auto"/>
        <w:ind w:right="1008"/>
        <w:outlineLvl w:val="0"/>
        <w:rPr>
          <w:rFonts w:ascii="Helvetica Light" w:hAnsi="Helvetica Light" w:cs="Arial"/>
          <w:color w:val="595959" w:themeColor="text1" w:themeTint="A6"/>
          <w:sz w:val="28"/>
          <w:szCs w:val="28"/>
        </w:rPr>
      </w:pPr>
    </w:p>
    <w:p w14:paraId="3B33762C" w14:textId="77777777" w:rsidR="00E4367A" w:rsidRPr="00E4367A" w:rsidRDefault="00E4367A" w:rsidP="00E4367A">
      <w:pPr>
        <w:pStyle w:val="ListParagraph"/>
        <w:numPr>
          <w:ilvl w:val="0"/>
          <w:numId w:val="2"/>
        </w:numPr>
        <w:spacing w:line="360" w:lineRule="auto"/>
        <w:ind w:right="1008"/>
        <w:outlineLvl w:val="0"/>
        <w:rPr>
          <w:rFonts w:ascii="Helvetica Light" w:hAnsi="Helvetica Light" w:cs="Arial"/>
          <w:color w:val="595959" w:themeColor="text1" w:themeTint="A6"/>
          <w:sz w:val="28"/>
          <w:szCs w:val="28"/>
        </w:rPr>
      </w:pPr>
      <w:r w:rsidRPr="00E4367A">
        <w:rPr>
          <w:rFonts w:ascii="Helvetica Light" w:hAnsi="Helvetica Light" w:cs="Arial"/>
          <w:color w:val="595959" w:themeColor="text1" w:themeTint="A6"/>
          <w:sz w:val="28"/>
          <w:szCs w:val="28"/>
        </w:rPr>
        <w:lastRenderedPageBreak/>
        <w:t>Design</w:t>
      </w:r>
    </w:p>
    <w:p w14:paraId="40495704" w14:textId="77777777" w:rsidR="00E4367A" w:rsidRPr="00E4367A" w:rsidRDefault="00E4367A" w:rsidP="00E4367A">
      <w:pPr>
        <w:spacing w:line="360" w:lineRule="auto"/>
        <w:ind w:left="1008" w:right="1008"/>
        <w:outlineLvl w:val="0"/>
        <w:rPr>
          <w:rFonts w:ascii="Helvetica Light" w:hAnsi="Helvetica Light" w:cs="Arial"/>
          <w:color w:val="595959" w:themeColor="text1" w:themeTint="A6"/>
          <w:sz w:val="28"/>
          <w:szCs w:val="28"/>
        </w:rPr>
      </w:pPr>
    </w:p>
    <w:p w14:paraId="05ADC99B" w14:textId="402F0E7F" w:rsidR="004B543B" w:rsidRDefault="00CF7909" w:rsidP="004B543B">
      <w:pPr>
        <w:spacing w:line="360" w:lineRule="auto"/>
        <w:ind w:left="1008"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A new operator is likely to wish to provide new advertising over the existing shop front design</w:t>
      </w:r>
      <w:r w:rsidR="008D420B">
        <w:rPr>
          <w:rFonts w:ascii="Helvetica Light" w:hAnsi="Helvetica Light" w:cs="Arial"/>
          <w:color w:val="595959" w:themeColor="text1" w:themeTint="A6"/>
          <w:sz w:val="28"/>
          <w:szCs w:val="28"/>
        </w:rPr>
        <w:t xml:space="preserve"> on the </w:t>
      </w:r>
      <w:r>
        <w:rPr>
          <w:rFonts w:ascii="Helvetica Light" w:hAnsi="Helvetica Light" w:cs="Arial"/>
          <w:color w:val="595959" w:themeColor="text1" w:themeTint="A6"/>
          <w:sz w:val="28"/>
          <w:szCs w:val="28"/>
        </w:rPr>
        <w:t>lower ground floor level.</w:t>
      </w:r>
    </w:p>
    <w:p w14:paraId="0796CB2D" w14:textId="77777777" w:rsidR="004B543B" w:rsidRDefault="004B543B" w:rsidP="004B543B">
      <w:pPr>
        <w:spacing w:line="360" w:lineRule="auto"/>
        <w:ind w:left="1008" w:right="1008"/>
        <w:jc w:val="both"/>
        <w:rPr>
          <w:rFonts w:ascii="Helvetica Light" w:hAnsi="Helvetica Light" w:cs="Arial"/>
          <w:color w:val="595959" w:themeColor="text1" w:themeTint="A6"/>
          <w:sz w:val="28"/>
          <w:szCs w:val="28"/>
        </w:rPr>
      </w:pPr>
    </w:p>
    <w:p w14:paraId="0C0E44E3" w14:textId="77DD96F1" w:rsidR="004B543B" w:rsidRDefault="00CF7909" w:rsidP="00CF7909">
      <w:pPr>
        <w:spacing w:line="360" w:lineRule="auto"/>
        <w:ind w:left="1008"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Health, Safety,</w:t>
      </w:r>
      <w:r w:rsidR="00F86C5F">
        <w:rPr>
          <w:rFonts w:ascii="Helvetica Light" w:hAnsi="Helvetica Light" w:cs="Arial"/>
          <w:color w:val="595959" w:themeColor="text1" w:themeTint="A6"/>
          <w:sz w:val="28"/>
          <w:szCs w:val="28"/>
        </w:rPr>
        <w:t xml:space="preserve"> </w:t>
      </w:r>
      <w:r>
        <w:rPr>
          <w:rFonts w:ascii="Helvetica Light" w:hAnsi="Helvetica Light" w:cs="Arial"/>
          <w:color w:val="595959" w:themeColor="text1" w:themeTint="A6"/>
          <w:sz w:val="28"/>
          <w:szCs w:val="28"/>
        </w:rPr>
        <w:t>Access and Advertising Standards would all have to be met by any incoming operator and submitted to the Council for approval.</w:t>
      </w:r>
    </w:p>
    <w:p w14:paraId="25B22E9D" w14:textId="77777777" w:rsidR="004B543B" w:rsidRDefault="004B543B" w:rsidP="004B543B">
      <w:pPr>
        <w:spacing w:line="360" w:lineRule="auto"/>
        <w:ind w:left="1008" w:right="1008"/>
        <w:jc w:val="both"/>
        <w:rPr>
          <w:rFonts w:ascii="Helvetica Light" w:hAnsi="Helvetica Light" w:cs="Arial"/>
          <w:color w:val="595959" w:themeColor="text1" w:themeTint="A6"/>
          <w:sz w:val="28"/>
          <w:szCs w:val="28"/>
        </w:rPr>
      </w:pPr>
    </w:p>
    <w:p w14:paraId="3FB2FC6D" w14:textId="77777777" w:rsidR="004B543B" w:rsidRDefault="004B543B" w:rsidP="004B543B">
      <w:pPr>
        <w:spacing w:line="360" w:lineRule="auto"/>
        <w:ind w:left="1008" w:right="1008"/>
        <w:jc w:val="both"/>
        <w:rPr>
          <w:rFonts w:ascii="Helvetica Light" w:hAnsi="Helvetica Light" w:cs="Arial"/>
          <w:color w:val="595959" w:themeColor="text1" w:themeTint="A6"/>
          <w:sz w:val="28"/>
          <w:szCs w:val="28"/>
        </w:rPr>
      </w:pPr>
    </w:p>
    <w:p w14:paraId="508AAEB3" w14:textId="77777777" w:rsidR="004B543B" w:rsidRDefault="004B543B" w:rsidP="004B543B">
      <w:pPr>
        <w:spacing w:line="360" w:lineRule="auto"/>
        <w:ind w:left="1008" w:right="1008"/>
        <w:jc w:val="both"/>
        <w:rPr>
          <w:rFonts w:ascii="Helvetica Light" w:hAnsi="Helvetica Light" w:cs="Arial"/>
          <w:color w:val="595959" w:themeColor="text1" w:themeTint="A6"/>
          <w:sz w:val="28"/>
          <w:szCs w:val="28"/>
        </w:rPr>
      </w:pPr>
    </w:p>
    <w:p w14:paraId="269E502E" w14:textId="77777777" w:rsidR="00CF7909" w:rsidRDefault="00CF7909" w:rsidP="004B543B">
      <w:pPr>
        <w:spacing w:line="360" w:lineRule="auto"/>
        <w:ind w:left="1008" w:right="1008"/>
        <w:jc w:val="both"/>
        <w:rPr>
          <w:rFonts w:ascii="Helvetica Light" w:hAnsi="Helvetica Light" w:cs="Arial"/>
          <w:color w:val="595959" w:themeColor="text1" w:themeTint="A6"/>
          <w:sz w:val="28"/>
          <w:szCs w:val="28"/>
        </w:rPr>
      </w:pPr>
    </w:p>
    <w:p w14:paraId="2276C9AF" w14:textId="77777777" w:rsidR="00CF7909" w:rsidRDefault="00CF7909" w:rsidP="004B543B">
      <w:pPr>
        <w:spacing w:line="360" w:lineRule="auto"/>
        <w:ind w:left="1008" w:right="1008"/>
        <w:jc w:val="both"/>
        <w:rPr>
          <w:rFonts w:ascii="Helvetica Light" w:hAnsi="Helvetica Light" w:cs="Arial"/>
          <w:color w:val="595959" w:themeColor="text1" w:themeTint="A6"/>
          <w:sz w:val="28"/>
          <w:szCs w:val="28"/>
        </w:rPr>
      </w:pPr>
    </w:p>
    <w:p w14:paraId="4223F14D" w14:textId="77777777" w:rsidR="00CF7909" w:rsidRDefault="00CF7909" w:rsidP="004B543B">
      <w:pPr>
        <w:spacing w:line="360" w:lineRule="auto"/>
        <w:ind w:left="1008" w:right="1008"/>
        <w:jc w:val="both"/>
        <w:rPr>
          <w:rFonts w:ascii="Helvetica Light" w:hAnsi="Helvetica Light" w:cs="Arial"/>
          <w:color w:val="595959" w:themeColor="text1" w:themeTint="A6"/>
          <w:sz w:val="28"/>
          <w:szCs w:val="28"/>
        </w:rPr>
      </w:pPr>
    </w:p>
    <w:p w14:paraId="77ECEFAF" w14:textId="77777777" w:rsidR="00CF7909" w:rsidRDefault="00CF7909" w:rsidP="004B543B">
      <w:pPr>
        <w:spacing w:line="360" w:lineRule="auto"/>
        <w:ind w:left="1008" w:right="1008"/>
        <w:jc w:val="both"/>
        <w:rPr>
          <w:rFonts w:ascii="Helvetica Light" w:hAnsi="Helvetica Light" w:cs="Arial"/>
          <w:color w:val="595959" w:themeColor="text1" w:themeTint="A6"/>
          <w:sz w:val="28"/>
          <w:szCs w:val="28"/>
        </w:rPr>
      </w:pPr>
    </w:p>
    <w:p w14:paraId="57B40F2C" w14:textId="77777777" w:rsidR="00CF7909" w:rsidRDefault="00CF7909" w:rsidP="004B543B">
      <w:pPr>
        <w:spacing w:line="360" w:lineRule="auto"/>
        <w:ind w:left="1008" w:right="1008"/>
        <w:jc w:val="both"/>
        <w:rPr>
          <w:rFonts w:ascii="Helvetica Light" w:hAnsi="Helvetica Light" w:cs="Arial"/>
          <w:color w:val="595959" w:themeColor="text1" w:themeTint="A6"/>
          <w:sz w:val="28"/>
          <w:szCs w:val="28"/>
        </w:rPr>
      </w:pPr>
    </w:p>
    <w:p w14:paraId="735CDF58" w14:textId="77777777" w:rsidR="004B543B" w:rsidRDefault="004B543B" w:rsidP="004B543B">
      <w:pPr>
        <w:spacing w:line="360" w:lineRule="auto"/>
        <w:ind w:left="1008" w:right="1008"/>
        <w:jc w:val="both"/>
        <w:rPr>
          <w:rFonts w:ascii="Helvetica Light" w:hAnsi="Helvetica Light" w:cs="Arial"/>
          <w:color w:val="595959" w:themeColor="text1" w:themeTint="A6"/>
          <w:sz w:val="28"/>
          <w:szCs w:val="28"/>
        </w:rPr>
      </w:pPr>
    </w:p>
    <w:p w14:paraId="2B8E319B" w14:textId="77777777" w:rsidR="00032DDC" w:rsidRDefault="00032DDC" w:rsidP="008E0355">
      <w:pPr>
        <w:spacing w:line="360" w:lineRule="auto"/>
        <w:ind w:right="1008"/>
        <w:jc w:val="both"/>
        <w:rPr>
          <w:rFonts w:ascii="Helvetica Light" w:hAnsi="Helvetica Light" w:cs="Arial"/>
          <w:color w:val="595959" w:themeColor="text1" w:themeTint="A6"/>
          <w:sz w:val="28"/>
          <w:szCs w:val="28"/>
        </w:rPr>
      </w:pPr>
    </w:p>
    <w:p w14:paraId="410DB196" w14:textId="66FDBEFA" w:rsidR="008E0355" w:rsidRDefault="008E0355" w:rsidP="008E0355">
      <w:pPr>
        <w:spacing w:line="360" w:lineRule="auto"/>
        <w:ind w:right="1008"/>
        <w:jc w:val="both"/>
        <w:rPr>
          <w:rFonts w:ascii="Helvetica Light" w:hAnsi="Helvetica Light" w:cs="Arial"/>
          <w:color w:val="595959" w:themeColor="text1" w:themeTint="A6"/>
          <w:sz w:val="28"/>
          <w:szCs w:val="28"/>
        </w:rPr>
      </w:pPr>
    </w:p>
    <w:p w14:paraId="2F945A55" w14:textId="77777777" w:rsidR="00167F86" w:rsidRPr="00E4367A" w:rsidRDefault="00167F86" w:rsidP="008E0355">
      <w:pPr>
        <w:spacing w:line="360" w:lineRule="auto"/>
        <w:ind w:right="1008"/>
        <w:jc w:val="both"/>
        <w:rPr>
          <w:rFonts w:ascii="Helvetica Light" w:hAnsi="Helvetica Light" w:cs="Arial"/>
          <w:color w:val="595959" w:themeColor="text1" w:themeTint="A6"/>
          <w:sz w:val="28"/>
          <w:szCs w:val="28"/>
        </w:rPr>
      </w:pPr>
      <w:bookmarkStart w:id="0" w:name="_GoBack"/>
      <w:bookmarkEnd w:id="0"/>
    </w:p>
    <w:p w14:paraId="27B12CB8" w14:textId="57F52264" w:rsidR="00E4367A" w:rsidRPr="00E4367A" w:rsidRDefault="004B543B" w:rsidP="00E4367A">
      <w:pPr>
        <w:pStyle w:val="ListParagraph"/>
        <w:numPr>
          <w:ilvl w:val="0"/>
          <w:numId w:val="2"/>
        </w:numPr>
        <w:spacing w:line="360" w:lineRule="auto"/>
        <w:ind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lastRenderedPageBreak/>
        <w:t>Planning Policy</w:t>
      </w:r>
    </w:p>
    <w:p w14:paraId="530D4457" w14:textId="77777777" w:rsidR="00E4367A" w:rsidRPr="007D2B8F" w:rsidRDefault="00E4367A" w:rsidP="004B543B">
      <w:pPr>
        <w:spacing w:line="360" w:lineRule="auto"/>
        <w:ind w:left="1008" w:right="1008"/>
        <w:jc w:val="both"/>
        <w:rPr>
          <w:rFonts w:ascii="Helvetica Light" w:hAnsi="Helvetica Light" w:cs="Arial"/>
          <w:color w:val="595959" w:themeColor="text1" w:themeTint="A6"/>
          <w:sz w:val="28"/>
          <w:szCs w:val="28"/>
        </w:rPr>
      </w:pPr>
    </w:p>
    <w:p w14:paraId="28FB71C9" w14:textId="1C9CA90A" w:rsidR="004B543B" w:rsidRPr="007D2B8F" w:rsidRDefault="004B543B" w:rsidP="004B543B">
      <w:pPr>
        <w:spacing w:line="360" w:lineRule="auto"/>
        <w:ind w:left="1008" w:right="1008"/>
        <w:jc w:val="both"/>
        <w:rPr>
          <w:rFonts w:ascii="Helvetica Light" w:hAnsi="Helvetica Light" w:cs="Arial"/>
          <w:color w:val="595959" w:themeColor="text1" w:themeTint="A6"/>
          <w:sz w:val="28"/>
          <w:szCs w:val="28"/>
        </w:rPr>
      </w:pPr>
      <w:r w:rsidRPr="007D2B8F">
        <w:rPr>
          <w:rFonts w:ascii="Helvetica Light" w:hAnsi="Helvetica Light" w:cs="Arial"/>
          <w:color w:val="595959" w:themeColor="text1" w:themeTint="A6"/>
          <w:sz w:val="28"/>
          <w:szCs w:val="28"/>
        </w:rPr>
        <w:t xml:space="preserve">This proposal is one that will help to drive the local economy in </w:t>
      </w:r>
      <w:r w:rsidR="00A25117">
        <w:rPr>
          <w:rFonts w:ascii="Helvetica Light" w:hAnsi="Helvetica Light" w:cs="Arial"/>
          <w:color w:val="595959" w:themeColor="text1" w:themeTint="A6"/>
          <w:sz w:val="28"/>
          <w:szCs w:val="28"/>
        </w:rPr>
        <w:t>Reading</w:t>
      </w:r>
      <w:r w:rsidRPr="007D2B8F">
        <w:rPr>
          <w:rFonts w:ascii="Helvetica Light" w:hAnsi="Helvetica Light" w:cs="Arial"/>
          <w:color w:val="595959" w:themeColor="text1" w:themeTint="A6"/>
          <w:sz w:val="28"/>
          <w:szCs w:val="28"/>
        </w:rPr>
        <w:t xml:space="preserve">, as well as the wider economy to reflect </w:t>
      </w:r>
      <w:r w:rsidR="00A25117">
        <w:rPr>
          <w:rFonts w:ascii="Helvetica Light" w:hAnsi="Helvetica Light" w:cs="Arial"/>
          <w:color w:val="595959" w:themeColor="text1" w:themeTint="A6"/>
          <w:sz w:val="28"/>
          <w:szCs w:val="28"/>
        </w:rPr>
        <w:t>Reading’s strong</w:t>
      </w:r>
      <w:r w:rsidRPr="007D2B8F">
        <w:rPr>
          <w:rFonts w:ascii="Helvetica Light" w:hAnsi="Helvetica Light" w:cs="Arial"/>
          <w:color w:val="595959" w:themeColor="text1" w:themeTint="A6"/>
          <w:sz w:val="28"/>
          <w:szCs w:val="28"/>
        </w:rPr>
        <w:t xml:space="preserve"> national retail standing.</w:t>
      </w:r>
      <w:r w:rsidR="006A17B6">
        <w:rPr>
          <w:rFonts w:ascii="Helvetica Light" w:hAnsi="Helvetica Light" w:cs="Arial"/>
          <w:color w:val="595959" w:themeColor="text1" w:themeTint="A6"/>
          <w:sz w:val="28"/>
          <w:szCs w:val="28"/>
        </w:rPr>
        <w:t xml:space="preserve"> Importantly, </w:t>
      </w:r>
      <w:r w:rsidR="00352EE4">
        <w:rPr>
          <w:rFonts w:ascii="Helvetica Light" w:hAnsi="Helvetica Light" w:cs="Arial"/>
          <w:color w:val="595959" w:themeColor="text1" w:themeTint="A6"/>
          <w:sz w:val="28"/>
          <w:szCs w:val="28"/>
        </w:rPr>
        <w:t>King</w:t>
      </w:r>
      <w:r w:rsidR="006A17B6">
        <w:rPr>
          <w:rFonts w:ascii="Helvetica Light" w:hAnsi="Helvetica Light" w:cs="Arial"/>
          <w:color w:val="595959" w:themeColor="text1" w:themeTint="A6"/>
          <w:sz w:val="28"/>
          <w:szCs w:val="28"/>
        </w:rPr>
        <w:t xml:space="preserve"> Street is also the focus of</w:t>
      </w:r>
      <w:r w:rsidR="008E0355">
        <w:rPr>
          <w:rFonts w:ascii="Helvetica Light" w:hAnsi="Helvetica Light" w:cs="Arial"/>
          <w:color w:val="595959" w:themeColor="text1" w:themeTint="A6"/>
          <w:sz w:val="28"/>
          <w:szCs w:val="28"/>
        </w:rPr>
        <w:t xml:space="preserve"> urban renaissance and</w:t>
      </w:r>
      <w:r w:rsidR="006A17B6">
        <w:rPr>
          <w:rFonts w:ascii="Helvetica Light" w:hAnsi="Helvetica Light" w:cs="Arial"/>
          <w:color w:val="595959" w:themeColor="text1" w:themeTint="A6"/>
          <w:sz w:val="28"/>
          <w:szCs w:val="28"/>
        </w:rPr>
        <w:t xml:space="preserve"> regeneration</w:t>
      </w:r>
      <w:r w:rsidR="008E0355">
        <w:rPr>
          <w:rFonts w:ascii="Helvetica Light" w:hAnsi="Helvetica Light" w:cs="Arial"/>
          <w:color w:val="595959" w:themeColor="text1" w:themeTint="A6"/>
          <w:sz w:val="28"/>
          <w:szCs w:val="28"/>
        </w:rPr>
        <w:t>,</w:t>
      </w:r>
      <w:r w:rsidR="006A17B6">
        <w:rPr>
          <w:rFonts w:ascii="Helvetica Light" w:hAnsi="Helvetica Light" w:cs="Arial"/>
          <w:color w:val="595959" w:themeColor="text1" w:themeTint="A6"/>
          <w:sz w:val="28"/>
          <w:szCs w:val="28"/>
        </w:rPr>
        <w:t xml:space="preserve"> which is Council-lead and in our view, the </w:t>
      </w:r>
      <w:r w:rsidR="008E0355">
        <w:rPr>
          <w:rFonts w:ascii="Helvetica Light" w:hAnsi="Helvetica Light" w:cs="Arial"/>
          <w:color w:val="595959" w:themeColor="text1" w:themeTint="A6"/>
          <w:sz w:val="28"/>
          <w:szCs w:val="28"/>
        </w:rPr>
        <w:t>reclassification and improvement</w:t>
      </w:r>
      <w:r w:rsidR="006A17B6">
        <w:rPr>
          <w:rFonts w:ascii="Helvetica Light" w:hAnsi="Helvetica Light" w:cs="Arial"/>
          <w:color w:val="595959" w:themeColor="text1" w:themeTint="A6"/>
          <w:sz w:val="28"/>
          <w:szCs w:val="28"/>
        </w:rPr>
        <w:t xml:space="preserve"> of a </w:t>
      </w:r>
      <w:r w:rsidR="008E0355">
        <w:rPr>
          <w:rFonts w:ascii="Helvetica Light" w:hAnsi="Helvetica Light" w:cs="Arial"/>
          <w:color w:val="595959" w:themeColor="text1" w:themeTint="A6"/>
          <w:sz w:val="28"/>
          <w:szCs w:val="28"/>
        </w:rPr>
        <w:t xml:space="preserve">large and potentially </w:t>
      </w:r>
      <w:r w:rsidR="006A17B6">
        <w:rPr>
          <w:rFonts w:ascii="Helvetica Light" w:hAnsi="Helvetica Light" w:cs="Arial"/>
          <w:color w:val="595959" w:themeColor="text1" w:themeTint="A6"/>
          <w:sz w:val="28"/>
          <w:szCs w:val="28"/>
        </w:rPr>
        <w:t xml:space="preserve">vacant unit along </w:t>
      </w:r>
      <w:r w:rsidR="008E0355">
        <w:rPr>
          <w:rFonts w:ascii="Helvetica Light" w:hAnsi="Helvetica Light" w:cs="Arial"/>
          <w:color w:val="595959" w:themeColor="text1" w:themeTint="A6"/>
          <w:sz w:val="28"/>
          <w:szCs w:val="28"/>
        </w:rPr>
        <w:t>King Street is vital for this section of the town centre. A large vacant A1 property in this location would in our view hamper the efforts of Atlantis Village and the strong A3 uses at 12-16 King Street in particular. A</w:t>
      </w:r>
      <w:r w:rsidR="006A17B6">
        <w:rPr>
          <w:rFonts w:ascii="Helvetica Light" w:hAnsi="Helvetica Light" w:cs="Arial"/>
          <w:color w:val="595959" w:themeColor="text1" w:themeTint="A6"/>
          <w:sz w:val="28"/>
          <w:szCs w:val="28"/>
        </w:rPr>
        <w:t xml:space="preserve"> long-term tenant and national occupier will marry with the plans</w:t>
      </w:r>
      <w:r w:rsidR="008E0355">
        <w:rPr>
          <w:rFonts w:ascii="Helvetica Light" w:hAnsi="Helvetica Light" w:cs="Arial"/>
          <w:color w:val="595959" w:themeColor="text1" w:themeTint="A6"/>
          <w:sz w:val="28"/>
          <w:szCs w:val="28"/>
        </w:rPr>
        <w:t xml:space="preserve"> and policy</w:t>
      </w:r>
      <w:r w:rsidR="006A17B6">
        <w:rPr>
          <w:rFonts w:ascii="Helvetica Light" w:hAnsi="Helvetica Light" w:cs="Arial"/>
          <w:color w:val="595959" w:themeColor="text1" w:themeTint="A6"/>
          <w:sz w:val="28"/>
          <w:szCs w:val="28"/>
        </w:rPr>
        <w:t xml:space="preserve"> perfectly.</w:t>
      </w:r>
      <w:r w:rsidRPr="007D2B8F">
        <w:rPr>
          <w:rFonts w:ascii="Helvetica Light" w:hAnsi="Helvetica Light" w:cs="Arial"/>
          <w:color w:val="595959" w:themeColor="text1" w:themeTint="A6"/>
          <w:sz w:val="28"/>
          <w:szCs w:val="28"/>
        </w:rPr>
        <w:t xml:space="preserve"> </w:t>
      </w:r>
      <w:r w:rsidR="00C10463">
        <w:rPr>
          <w:rFonts w:ascii="Helvetica Light" w:hAnsi="Helvetica Light" w:cs="Arial"/>
          <w:color w:val="595959" w:themeColor="text1" w:themeTint="A6"/>
          <w:sz w:val="28"/>
          <w:szCs w:val="28"/>
        </w:rPr>
        <w:t>The saved Local Plan ‘places priority on meeting the requirements in the town centre…in order to assure its continued vitality and viability’.</w:t>
      </w:r>
    </w:p>
    <w:p w14:paraId="74E38F19" w14:textId="77777777" w:rsidR="004B543B" w:rsidRPr="007D2B8F" w:rsidRDefault="004B543B" w:rsidP="004B543B">
      <w:pPr>
        <w:spacing w:line="360" w:lineRule="auto"/>
        <w:ind w:left="1008" w:right="1008"/>
        <w:jc w:val="both"/>
        <w:rPr>
          <w:rFonts w:ascii="Helvetica Light" w:hAnsi="Helvetica Light" w:cs="Arial"/>
          <w:color w:val="595959" w:themeColor="text1" w:themeTint="A6"/>
          <w:sz w:val="28"/>
          <w:szCs w:val="28"/>
        </w:rPr>
      </w:pPr>
    </w:p>
    <w:p w14:paraId="693C3669" w14:textId="4480AE7C" w:rsidR="004B543B" w:rsidRPr="007D2B8F" w:rsidRDefault="004B543B" w:rsidP="004B543B">
      <w:pPr>
        <w:spacing w:line="360" w:lineRule="auto"/>
        <w:ind w:left="1008" w:right="1008"/>
        <w:jc w:val="both"/>
        <w:rPr>
          <w:rFonts w:ascii="Helvetica Light" w:hAnsi="Helvetica Light" w:cs="Arial"/>
          <w:color w:val="595959" w:themeColor="text1" w:themeTint="A6"/>
          <w:sz w:val="28"/>
          <w:szCs w:val="28"/>
        </w:rPr>
      </w:pPr>
      <w:r w:rsidRPr="007D2B8F">
        <w:rPr>
          <w:rFonts w:ascii="Helvetica Light" w:hAnsi="Helvetica Light" w:cs="Arial"/>
          <w:color w:val="595959" w:themeColor="text1" w:themeTint="A6"/>
          <w:sz w:val="28"/>
          <w:szCs w:val="28"/>
        </w:rPr>
        <w:t>A</w:t>
      </w:r>
      <w:r w:rsidR="00F86C5F">
        <w:rPr>
          <w:rFonts w:ascii="Helvetica Light" w:hAnsi="Helvetica Light" w:cs="Arial"/>
          <w:color w:val="595959" w:themeColor="text1" w:themeTint="A6"/>
          <w:sz w:val="28"/>
          <w:szCs w:val="28"/>
        </w:rPr>
        <w:t xml:space="preserve"> D</w:t>
      </w:r>
      <w:r w:rsidR="008D420B">
        <w:rPr>
          <w:rFonts w:ascii="Helvetica Light" w:hAnsi="Helvetica Light" w:cs="Arial"/>
          <w:color w:val="595959" w:themeColor="text1" w:themeTint="A6"/>
          <w:sz w:val="28"/>
          <w:szCs w:val="28"/>
        </w:rPr>
        <w:t>2</w:t>
      </w:r>
      <w:r w:rsidR="008E0355">
        <w:rPr>
          <w:rFonts w:ascii="Helvetica Light" w:hAnsi="Helvetica Light" w:cs="Arial"/>
          <w:color w:val="595959" w:themeColor="text1" w:themeTint="A6"/>
          <w:sz w:val="28"/>
          <w:szCs w:val="28"/>
        </w:rPr>
        <w:t xml:space="preserve"> use </w:t>
      </w:r>
      <w:r w:rsidRPr="007D2B8F">
        <w:rPr>
          <w:rFonts w:ascii="Helvetica Light" w:hAnsi="Helvetica Light" w:cs="Arial"/>
          <w:color w:val="595959" w:themeColor="text1" w:themeTint="A6"/>
          <w:sz w:val="28"/>
          <w:szCs w:val="28"/>
        </w:rPr>
        <w:t xml:space="preserve">will not only improve the </w:t>
      </w:r>
      <w:r w:rsidR="008E0355">
        <w:rPr>
          <w:rFonts w:ascii="Helvetica Light" w:hAnsi="Helvetica Light" w:cs="Arial"/>
          <w:color w:val="595959" w:themeColor="text1" w:themeTint="A6"/>
          <w:sz w:val="28"/>
          <w:szCs w:val="28"/>
        </w:rPr>
        <w:t>vitality of the area</w:t>
      </w:r>
      <w:r w:rsidRPr="007D2B8F">
        <w:rPr>
          <w:rFonts w:ascii="Helvetica Light" w:hAnsi="Helvetica Light" w:cs="Arial"/>
          <w:color w:val="595959" w:themeColor="text1" w:themeTint="A6"/>
          <w:sz w:val="28"/>
          <w:szCs w:val="28"/>
        </w:rPr>
        <w:t xml:space="preserve">, particularly along this section of </w:t>
      </w:r>
      <w:r w:rsidR="008E0355">
        <w:rPr>
          <w:rFonts w:ascii="Helvetica Light" w:hAnsi="Helvetica Light" w:cs="Arial"/>
          <w:color w:val="595959" w:themeColor="text1" w:themeTint="A6"/>
          <w:sz w:val="28"/>
          <w:szCs w:val="28"/>
        </w:rPr>
        <w:t>King</w:t>
      </w:r>
      <w:r w:rsidR="006A17B6">
        <w:rPr>
          <w:rFonts w:ascii="Helvetica Light" w:hAnsi="Helvetica Light" w:cs="Arial"/>
          <w:color w:val="595959" w:themeColor="text1" w:themeTint="A6"/>
          <w:sz w:val="28"/>
          <w:szCs w:val="28"/>
        </w:rPr>
        <w:t xml:space="preserve"> Street</w:t>
      </w:r>
      <w:r w:rsidRPr="007D2B8F">
        <w:rPr>
          <w:rFonts w:ascii="Helvetica Light" w:hAnsi="Helvetica Light" w:cs="Arial"/>
          <w:color w:val="595959" w:themeColor="text1" w:themeTint="A6"/>
          <w:sz w:val="28"/>
          <w:szCs w:val="28"/>
        </w:rPr>
        <w:t xml:space="preserve">, given the prominence of the property but it will act as an important </w:t>
      </w:r>
      <w:r w:rsidR="008E0355">
        <w:rPr>
          <w:rFonts w:ascii="Helvetica Light" w:hAnsi="Helvetica Light" w:cs="Arial"/>
          <w:color w:val="595959" w:themeColor="text1" w:themeTint="A6"/>
          <w:sz w:val="28"/>
          <w:szCs w:val="28"/>
        </w:rPr>
        <w:t>pull for neighbouring uses that are complimentary to help secure this area of Reading as a destination</w:t>
      </w:r>
      <w:r w:rsidR="00F86C5F">
        <w:rPr>
          <w:rFonts w:ascii="Helvetica Light" w:hAnsi="Helvetica Light" w:cs="Arial"/>
          <w:color w:val="595959" w:themeColor="text1" w:themeTint="A6"/>
          <w:sz w:val="28"/>
          <w:szCs w:val="28"/>
        </w:rPr>
        <w:t xml:space="preserve"> that is not A1 focussed including leisure and for example medical / office / educational</w:t>
      </w:r>
      <w:r w:rsidRPr="007D2B8F">
        <w:rPr>
          <w:rFonts w:ascii="Helvetica Light" w:hAnsi="Helvetica Light" w:cs="Arial"/>
          <w:color w:val="595959" w:themeColor="text1" w:themeTint="A6"/>
          <w:sz w:val="28"/>
          <w:szCs w:val="28"/>
        </w:rPr>
        <w:t>, and one th</w:t>
      </w:r>
      <w:r w:rsidR="008E0355">
        <w:rPr>
          <w:rFonts w:ascii="Helvetica Light" w:hAnsi="Helvetica Light" w:cs="Arial"/>
          <w:color w:val="595959" w:themeColor="text1" w:themeTint="A6"/>
          <w:sz w:val="28"/>
          <w:szCs w:val="28"/>
        </w:rPr>
        <w:t>at will help to drive footfall</w:t>
      </w:r>
      <w:r w:rsidR="00F86C5F">
        <w:rPr>
          <w:rFonts w:ascii="Helvetica Light" w:hAnsi="Helvetica Light" w:cs="Arial"/>
          <w:color w:val="595959" w:themeColor="text1" w:themeTint="A6"/>
          <w:sz w:val="28"/>
          <w:szCs w:val="28"/>
        </w:rPr>
        <w:t xml:space="preserve"> and interest from the local community</w:t>
      </w:r>
      <w:r w:rsidR="008E0355">
        <w:rPr>
          <w:rFonts w:ascii="Helvetica Light" w:hAnsi="Helvetica Light" w:cs="Arial"/>
          <w:color w:val="595959" w:themeColor="text1" w:themeTint="A6"/>
          <w:sz w:val="28"/>
          <w:szCs w:val="28"/>
        </w:rPr>
        <w:t>. It is considered that this location is no longer sustainable as A1-use.</w:t>
      </w:r>
      <w:r w:rsidR="004912E6">
        <w:rPr>
          <w:rFonts w:ascii="Helvetica Light" w:hAnsi="Helvetica Light" w:cs="Arial"/>
          <w:color w:val="595959" w:themeColor="text1" w:themeTint="A6"/>
          <w:sz w:val="28"/>
          <w:szCs w:val="28"/>
        </w:rPr>
        <w:t xml:space="preserve"> The Action Plan emphasises the importance of leisure uses and a strong evening economy – the Council wishes to build on this further.</w:t>
      </w:r>
    </w:p>
    <w:p w14:paraId="2C03C1C3" w14:textId="77777777" w:rsidR="00012A6A" w:rsidRDefault="00012A6A" w:rsidP="008E0355">
      <w:pPr>
        <w:spacing w:line="360" w:lineRule="auto"/>
        <w:ind w:right="1008"/>
        <w:jc w:val="both"/>
        <w:rPr>
          <w:rFonts w:ascii="Helvetica Light" w:hAnsi="Helvetica Light" w:cs="Arial"/>
          <w:color w:val="595959" w:themeColor="text1" w:themeTint="A6"/>
          <w:sz w:val="28"/>
          <w:szCs w:val="28"/>
        </w:rPr>
      </w:pPr>
    </w:p>
    <w:p w14:paraId="46003DE0" w14:textId="21163F44" w:rsidR="004B543B" w:rsidRDefault="009F07C3" w:rsidP="008E0355">
      <w:pPr>
        <w:spacing w:line="360" w:lineRule="auto"/>
        <w:ind w:left="1008"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lastRenderedPageBreak/>
        <w:t xml:space="preserve">The proposal will not </w:t>
      </w:r>
      <w:r w:rsidR="00D810B9">
        <w:rPr>
          <w:rFonts w:ascii="Helvetica Light" w:hAnsi="Helvetica Light" w:cs="Arial"/>
          <w:color w:val="595959" w:themeColor="text1" w:themeTint="A6"/>
          <w:sz w:val="28"/>
          <w:szCs w:val="28"/>
        </w:rPr>
        <w:t>have</w:t>
      </w:r>
      <w:r>
        <w:rPr>
          <w:rFonts w:ascii="Helvetica Light" w:hAnsi="Helvetica Light" w:cs="Arial"/>
          <w:color w:val="595959" w:themeColor="text1" w:themeTint="A6"/>
          <w:sz w:val="28"/>
          <w:szCs w:val="28"/>
        </w:rPr>
        <w:t xml:space="preserve"> a negative </w:t>
      </w:r>
      <w:r w:rsidR="004B543B" w:rsidRPr="007D2B8F">
        <w:rPr>
          <w:rFonts w:ascii="Helvetica Light" w:hAnsi="Helvetica Light" w:cs="Arial"/>
          <w:color w:val="595959" w:themeColor="text1" w:themeTint="A6"/>
          <w:sz w:val="28"/>
          <w:szCs w:val="28"/>
        </w:rPr>
        <w:t xml:space="preserve">impact on the character and function of this section of the Centre. </w:t>
      </w:r>
      <w:r w:rsidR="00D810B9" w:rsidRPr="007D2B8F">
        <w:rPr>
          <w:rFonts w:ascii="Helvetica Light" w:hAnsi="Helvetica Light" w:cs="Arial"/>
          <w:color w:val="595959" w:themeColor="text1" w:themeTint="A6"/>
          <w:sz w:val="28"/>
          <w:szCs w:val="28"/>
        </w:rPr>
        <w:t>Moreover,</w:t>
      </w:r>
      <w:r w:rsidR="008E0355">
        <w:rPr>
          <w:rFonts w:ascii="Helvetica Light" w:hAnsi="Helvetica Light" w:cs="Arial"/>
          <w:color w:val="595959" w:themeColor="text1" w:themeTint="A6"/>
          <w:sz w:val="28"/>
          <w:szCs w:val="28"/>
        </w:rPr>
        <w:t xml:space="preserve"> there is</w:t>
      </w:r>
      <w:r w:rsidR="004B543B" w:rsidRPr="007D2B8F">
        <w:rPr>
          <w:rFonts w:ascii="Helvetica Light" w:hAnsi="Helvetica Light" w:cs="Arial"/>
          <w:color w:val="595959" w:themeColor="text1" w:themeTint="A6"/>
          <w:sz w:val="28"/>
          <w:szCs w:val="28"/>
        </w:rPr>
        <w:t xml:space="preserve"> no demand for</w:t>
      </w:r>
      <w:r w:rsidR="008E0355">
        <w:rPr>
          <w:rFonts w:ascii="Helvetica Light" w:hAnsi="Helvetica Light" w:cs="Arial"/>
          <w:color w:val="595959" w:themeColor="text1" w:themeTint="A6"/>
          <w:sz w:val="28"/>
          <w:szCs w:val="28"/>
        </w:rPr>
        <w:t xml:space="preserve"> A1</w:t>
      </w:r>
      <w:r w:rsidR="004B543B" w:rsidRPr="007D2B8F">
        <w:rPr>
          <w:rFonts w:ascii="Helvetica Light" w:hAnsi="Helvetica Light" w:cs="Arial"/>
          <w:color w:val="595959" w:themeColor="text1" w:themeTint="A6"/>
          <w:sz w:val="28"/>
          <w:szCs w:val="28"/>
        </w:rPr>
        <w:t xml:space="preserve"> retail use </w:t>
      </w:r>
      <w:r w:rsidR="008E0355">
        <w:rPr>
          <w:rFonts w:ascii="Helvetica Light" w:hAnsi="Helvetica Light" w:cs="Arial"/>
          <w:color w:val="595959" w:themeColor="text1" w:themeTint="A6"/>
          <w:sz w:val="28"/>
          <w:szCs w:val="28"/>
        </w:rPr>
        <w:t xml:space="preserve">for this size of property under the targeted marketing to date. </w:t>
      </w:r>
      <w:r w:rsidR="004B543B" w:rsidRPr="007D2B8F">
        <w:rPr>
          <w:rFonts w:ascii="Helvetica Light" w:hAnsi="Helvetica Light" w:cs="Arial"/>
          <w:color w:val="595959" w:themeColor="text1" w:themeTint="A6"/>
          <w:sz w:val="28"/>
          <w:szCs w:val="28"/>
        </w:rPr>
        <w:t xml:space="preserve">The proposal being one to help to maintain a thriving economy, providing value for money and to invest in people for a competitive economy. </w:t>
      </w:r>
      <w:r w:rsidR="00994179">
        <w:rPr>
          <w:rFonts w:ascii="Helvetica Light" w:hAnsi="Helvetica Light" w:cs="Arial"/>
          <w:color w:val="595959" w:themeColor="text1" w:themeTint="A6"/>
          <w:sz w:val="28"/>
          <w:szCs w:val="28"/>
        </w:rPr>
        <w:t xml:space="preserve">The </w:t>
      </w:r>
      <w:r w:rsidR="00994179" w:rsidRPr="007D2B8F">
        <w:rPr>
          <w:rFonts w:ascii="Helvetica Light" w:hAnsi="Helvetica Light" w:cs="Arial"/>
          <w:color w:val="595959" w:themeColor="text1" w:themeTint="A6"/>
          <w:sz w:val="28"/>
          <w:szCs w:val="28"/>
        </w:rPr>
        <w:t>upgrading</w:t>
      </w:r>
      <w:r w:rsidR="004B543B" w:rsidRPr="007D2B8F">
        <w:rPr>
          <w:rFonts w:ascii="Helvetica Light" w:hAnsi="Helvetica Light" w:cs="Arial"/>
          <w:color w:val="595959" w:themeColor="text1" w:themeTint="A6"/>
          <w:sz w:val="28"/>
          <w:szCs w:val="28"/>
        </w:rPr>
        <w:t xml:space="preserve"> of existing sites is</w:t>
      </w:r>
      <w:r>
        <w:rPr>
          <w:rFonts w:ascii="Helvetica Light" w:hAnsi="Helvetica Light" w:cs="Arial"/>
          <w:color w:val="595959" w:themeColor="text1" w:themeTint="A6"/>
          <w:sz w:val="28"/>
          <w:szCs w:val="28"/>
        </w:rPr>
        <w:t xml:space="preserve"> one that we understand is</w:t>
      </w:r>
      <w:r w:rsidR="004B543B" w:rsidRPr="007D2B8F">
        <w:rPr>
          <w:rFonts w:ascii="Helvetica Light" w:hAnsi="Helvetica Light" w:cs="Arial"/>
          <w:color w:val="595959" w:themeColor="text1" w:themeTint="A6"/>
          <w:sz w:val="28"/>
          <w:szCs w:val="28"/>
        </w:rPr>
        <w:t xml:space="preserve"> supported</w:t>
      </w:r>
      <w:r>
        <w:rPr>
          <w:rFonts w:ascii="Helvetica Light" w:hAnsi="Helvetica Light" w:cs="Arial"/>
          <w:color w:val="595959" w:themeColor="text1" w:themeTint="A6"/>
          <w:sz w:val="28"/>
          <w:szCs w:val="28"/>
        </w:rPr>
        <w:t xml:space="preserve"> by the Council.</w:t>
      </w:r>
      <w:r w:rsidR="009B59D6">
        <w:rPr>
          <w:rFonts w:ascii="Helvetica Light" w:hAnsi="Helvetica Light" w:cs="Arial"/>
          <w:color w:val="595959" w:themeColor="text1" w:themeTint="A6"/>
          <w:sz w:val="28"/>
          <w:szCs w:val="28"/>
        </w:rPr>
        <w:t xml:space="preserve"> Particularly in Waterside locations as reiterated in the Action Plan. The lower ground floor in particular is relevant to this statement as it could greatly improve the frontage and vitality of Yield Hall Place, looking over the river.</w:t>
      </w:r>
    </w:p>
    <w:p w14:paraId="4CC6B6BB" w14:textId="77777777" w:rsidR="00012A6A" w:rsidRPr="007D2B8F" w:rsidRDefault="00012A6A" w:rsidP="009B59D6">
      <w:pPr>
        <w:spacing w:line="360" w:lineRule="auto"/>
        <w:ind w:right="1008"/>
        <w:jc w:val="both"/>
        <w:rPr>
          <w:rFonts w:ascii="Helvetica Light" w:hAnsi="Helvetica Light" w:cs="Arial"/>
          <w:color w:val="595959" w:themeColor="text1" w:themeTint="A6"/>
          <w:sz w:val="28"/>
          <w:szCs w:val="28"/>
        </w:rPr>
      </w:pPr>
    </w:p>
    <w:p w14:paraId="07295353" w14:textId="05952314" w:rsidR="006F74BD" w:rsidRDefault="004B543B" w:rsidP="00CC58C9">
      <w:pPr>
        <w:spacing w:line="360" w:lineRule="auto"/>
        <w:ind w:left="1008" w:right="1008"/>
        <w:jc w:val="both"/>
        <w:rPr>
          <w:rFonts w:ascii="Helvetica Light" w:hAnsi="Helvetica Light" w:cs="Arial"/>
          <w:color w:val="595959" w:themeColor="text1" w:themeTint="A6"/>
          <w:sz w:val="28"/>
          <w:szCs w:val="28"/>
        </w:rPr>
      </w:pPr>
      <w:r w:rsidRPr="007D2B8F">
        <w:rPr>
          <w:rFonts w:ascii="Helvetica Light" w:hAnsi="Helvetica Light" w:cs="Arial"/>
          <w:color w:val="595959" w:themeColor="text1" w:themeTint="A6"/>
          <w:sz w:val="28"/>
          <w:szCs w:val="28"/>
        </w:rPr>
        <w:t xml:space="preserve">We are of the opinion that with significant new jobs being made available as a result of this proposal, the economic activity and employment rates will </w:t>
      </w:r>
      <w:r w:rsidR="00F86C5F">
        <w:rPr>
          <w:rFonts w:ascii="Helvetica Light" w:hAnsi="Helvetica Light" w:cs="Arial"/>
          <w:color w:val="595959" w:themeColor="text1" w:themeTint="A6"/>
          <w:sz w:val="28"/>
          <w:szCs w:val="28"/>
        </w:rPr>
        <w:t xml:space="preserve">further </w:t>
      </w:r>
      <w:r w:rsidRPr="007D2B8F">
        <w:rPr>
          <w:rFonts w:ascii="Helvetica Light" w:hAnsi="Helvetica Light" w:cs="Arial"/>
          <w:color w:val="595959" w:themeColor="text1" w:themeTint="A6"/>
          <w:sz w:val="28"/>
          <w:szCs w:val="28"/>
        </w:rPr>
        <w:t xml:space="preserve">improve. </w:t>
      </w:r>
      <w:r w:rsidR="009B59D6">
        <w:rPr>
          <w:rFonts w:ascii="Helvetica Light" w:hAnsi="Helvetica Light" w:cs="Arial"/>
          <w:color w:val="595959" w:themeColor="text1" w:themeTint="A6"/>
          <w:sz w:val="28"/>
          <w:szCs w:val="28"/>
        </w:rPr>
        <w:t>Policy</w:t>
      </w:r>
      <w:r w:rsidRPr="007D2B8F">
        <w:rPr>
          <w:rFonts w:ascii="Helvetica Light" w:hAnsi="Helvetica Light" w:cs="Arial"/>
          <w:color w:val="595959" w:themeColor="text1" w:themeTint="A6"/>
          <w:sz w:val="28"/>
          <w:szCs w:val="28"/>
        </w:rPr>
        <w:t xml:space="preserve"> steers development, and redevelopment towards unused</w:t>
      </w:r>
      <w:r w:rsidR="009B59D6">
        <w:rPr>
          <w:rFonts w:ascii="Helvetica Light" w:hAnsi="Helvetica Light" w:cs="Arial"/>
          <w:color w:val="595959" w:themeColor="text1" w:themeTint="A6"/>
          <w:sz w:val="28"/>
          <w:szCs w:val="28"/>
        </w:rPr>
        <w:t xml:space="preserve"> / unsustainable</w:t>
      </w:r>
      <w:r w:rsidRPr="007D2B8F">
        <w:rPr>
          <w:rFonts w:ascii="Helvetica Light" w:hAnsi="Helvetica Light" w:cs="Arial"/>
          <w:color w:val="595959" w:themeColor="text1" w:themeTint="A6"/>
          <w:sz w:val="28"/>
          <w:szCs w:val="28"/>
        </w:rPr>
        <w:t xml:space="preserve"> sites with good design and layout to complement and reflect the immediate pattern of design, with improved economic activity.</w:t>
      </w:r>
      <w:r w:rsidR="009B59D6">
        <w:rPr>
          <w:rFonts w:ascii="Helvetica Light" w:hAnsi="Helvetica Light" w:cs="Arial"/>
          <w:color w:val="595959" w:themeColor="text1" w:themeTint="A6"/>
          <w:sz w:val="28"/>
          <w:szCs w:val="28"/>
        </w:rPr>
        <w:t xml:space="preserve"> This site and proposal works hand in hand with such policy in providing a complimentary use</w:t>
      </w:r>
      <w:r w:rsidR="00F86C5F">
        <w:rPr>
          <w:rFonts w:ascii="Helvetica Light" w:hAnsi="Helvetica Light" w:cs="Arial"/>
          <w:color w:val="595959" w:themeColor="text1" w:themeTint="A6"/>
          <w:sz w:val="28"/>
          <w:szCs w:val="28"/>
        </w:rPr>
        <w:t xml:space="preserve"> to the area</w:t>
      </w:r>
      <w:r w:rsidR="009B59D6">
        <w:rPr>
          <w:rFonts w:ascii="Helvetica Light" w:hAnsi="Helvetica Light" w:cs="Arial"/>
          <w:color w:val="595959" w:themeColor="text1" w:themeTint="A6"/>
          <w:sz w:val="28"/>
          <w:szCs w:val="28"/>
        </w:rPr>
        <w:t>, accessible by foot.</w:t>
      </w:r>
    </w:p>
    <w:p w14:paraId="6B12199C" w14:textId="77777777" w:rsidR="00012A6A" w:rsidRPr="007D2B8F" w:rsidRDefault="00012A6A" w:rsidP="004B543B">
      <w:pPr>
        <w:spacing w:line="360" w:lineRule="auto"/>
        <w:ind w:left="1008" w:right="1008"/>
        <w:jc w:val="both"/>
        <w:rPr>
          <w:rFonts w:ascii="Helvetica Light" w:hAnsi="Helvetica Light" w:cs="Arial"/>
          <w:color w:val="595959" w:themeColor="text1" w:themeTint="A6"/>
          <w:sz w:val="28"/>
          <w:szCs w:val="28"/>
        </w:rPr>
      </w:pPr>
    </w:p>
    <w:p w14:paraId="72CE1EA4" w14:textId="1D86D72E" w:rsidR="004325DC" w:rsidRDefault="00F86C5F" w:rsidP="004B543B">
      <w:pPr>
        <w:spacing w:line="360" w:lineRule="auto"/>
        <w:ind w:left="1008"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The proposed D</w:t>
      </w:r>
      <w:r w:rsidR="00167F86">
        <w:rPr>
          <w:rFonts w:ascii="Helvetica Light" w:hAnsi="Helvetica Light" w:cs="Arial"/>
          <w:color w:val="595959" w:themeColor="text1" w:themeTint="A6"/>
          <w:sz w:val="28"/>
          <w:szCs w:val="28"/>
        </w:rPr>
        <w:t>2</w:t>
      </w:r>
      <w:r w:rsidR="004B543B" w:rsidRPr="007D2B8F">
        <w:rPr>
          <w:rFonts w:ascii="Helvetica Light" w:hAnsi="Helvetica Light" w:cs="Arial"/>
          <w:color w:val="595959" w:themeColor="text1" w:themeTint="A6"/>
          <w:sz w:val="28"/>
          <w:szCs w:val="28"/>
        </w:rPr>
        <w:t xml:space="preserve"> use is one that is sustainable in this location, with a strong likelihood of customer </w:t>
      </w:r>
      <w:r>
        <w:rPr>
          <w:rFonts w:ascii="Helvetica Light" w:hAnsi="Helvetica Light" w:cs="Arial"/>
          <w:color w:val="595959" w:themeColor="text1" w:themeTint="A6"/>
          <w:sz w:val="28"/>
          <w:szCs w:val="28"/>
        </w:rPr>
        <w:t>attraction, local interest (potentially being service-lead</w:t>
      </w:r>
      <w:r w:rsidR="004B543B" w:rsidRPr="007D2B8F">
        <w:rPr>
          <w:rFonts w:ascii="Helvetica Light" w:hAnsi="Helvetica Light" w:cs="Arial"/>
          <w:color w:val="595959" w:themeColor="text1" w:themeTint="A6"/>
          <w:sz w:val="28"/>
          <w:szCs w:val="28"/>
        </w:rPr>
        <w:t xml:space="preserve"> and excellent suitability</w:t>
      </w:r>
      <w:r w:rsidR="004325DC">
        <w:rPr>
          <w:rFonts w:ascii="Helvetica Light" w:hAnsi="Helvetica Light" w:cs="Arial"/>
          <w:color w:val="595959" w:themeColor="text1" w:themeTint="A6"/>
          <w:sz w:val="28"/>
          <w:szCs w:val="28"/>
        </w:rPr>
        <w:t xml:space="preserve"> that will aid neighbouring uses and help to add to the destination of this section of the town</w:t>
      </w:r>
      <w:r w:rsidR="004B543B" w:rsidRPr="007D2B8F">
        <w:rPr>
          <w:rFonts w:ascii="Helvetica Light" w:hAnsi="Helvetica Light" w:cs="Arial"/>
          <w:color w:val="595959" w:themeColor="text1" w:themeTint="A6"/>
          <w:sz w:val="28"/>
          <w:szCs w:val="28"/>
        </w:rPr>
        <w:t xml:space="preserve">. </w:t>
      </w:r>
    </w:p>
    <w:p w14:paraId="6FDFB373" w14:textId="77777777" w:rsidR="00F86C5F" w:rsidRDefault="00F86C5F" w:rsidP="004B543B">
      <w:pPr>
        <w:spacing w:line="360" w:lineRule="auto"/>
        <w:ind w:left="1008" w:right="1008"/>
        <w:jc w:val="both"/>
        <w:rPr>
          <w:rFonts w:ascii="Helvetica Light" w:hAnsi="Helvetica Light" w:cs="Arial"/>
          <w:color w:val="595959" w:themeColor="text1" w:themeTint="A6"/>
          <w:sz w:val="28"/>
          <w:szCs w:val="28"/>
        </w:rPr>
      </w:pPr>
    </w:p>
    <w:p w14:paraId="73F43890" w14:textId="77777777" w:rsidR="00F86C5F" w:rsidRDefault="00F86C5F" w:rsidP="004B543B">
      <w:pPr>
        <w:spacing w:line="360" w:lineRule="auto"/>
        <w:ind w:left="1008" w:right="1008"/>
        <w:jc w:val="both"/>
        <w:rPr>
          <w:rFonts w:ascii="Helvetica Light" w:hAnsi="Helvetica Light" w:cs="Arial"/>
          <w:color w:val="595959" w:themeColor="text1" w:themeTint="A6"/>
          <w:sz w:val="28"/>
          <w:szCs w:val="28"/>
        </w:rPr>
      </w:pPr>
    </w:p>
    <w:p w14:paraId="39E18A8B" w14:textId="77777777" w:rsidR="004325DC" w:rsidRDefault="004325DC" w:rsidP="004B543B">
      <w:pPr>
        <w:spacing w:line="360" w:lineRule="auto"/>
        <w:ind w:left="1008" w:right="1008"/>
        <w:jc w:val="both"/>
        <w:rPr>
          <w:rFonts w:ascii="Helvetica Light" w:hAnsi="Helvetica Light" w:cs="Arial"/>
          <w:color w:val="595959" w:themeColor="text1" w:themeTint="A6"/>
          <w:sz w:val="28"/>
          <w:szCs w:val="28"/>
        </w:rPr>
      </w:pPr>
    </w:p>
    <w:p w14:paraId="38D87A4A" w14:textId="7FBD9A33" w:rsidR="004B543B" w:rsidRDefault="004B543B" w:rsidP="004B543B">
      <w:pPr>
        <w:spacing w:line="360" w:lineRule="auto"/>
        <w:ind w:left="1008" w:right="1008"/>
        <w:jc w:val="both"/>
        <w:rPr>
          <w:rFonts w:ascii="Helvetica Light" w:hAnsi="Helvetica Light" w:cs="Arial"/>
          <w:color w:val="595959" w:themeColor="text1" w:themeTint="A6"/>
          <w:sz w:val="28"/>
          <w:szCs w:val="28"/>
        </w:rPr>
      </w:pPr>
      <w:r w:rsidRPr="007D2B8F">
        <w:rPr>
          <w:rFonts w:ascii="Helvetica Light" w:hAnsi="Helvetica Light" w:cs="Arial"/>
          <w:color w:val="595959" w:themeColor="text1" w:themeTint="A6"/>
          <w:sz w:val="28"/>
          <w:szCs w:val="28"/>
        </w:rPr>
        <w:lastRenderedPageBreak/>
        <w:t>There are</w:t>
      </w:r>
      <w:r w:rsidR="004325DC">
        <w:rPr>
          <w:rFonts w:ascii="Helvetica Light" w:hAnsi="Helvetica Light" w:cs="Arial"/>
          <w:color w:val="595959" w:themeColor="text1" w:themeTint="A6"/>
          <w:sz w:val="28"/>
          <w:szCs w:val="28"/>
        </w:rPr>
        <w:t xml:space="preserve"> no /</w:t>
      </w:r>
      <w:r w:rsidRPr="007D2B8F">
        <w:rPr>
          <w:rFonts w:ascii="Helvetica Light" w:hAnsi="Helvetica Light" w:cs="Arial"/>
          <w:color w:val="595959" w:themeColor="text1" w:themeTint="A6"/>
          <w:sz w:val="28"/>
          <w:szCs w:val="28"/>
        </w:rPr>
        <w:t xml:space="preserve"> </w:t>
      </w:r>
      <w:r w:rsidR="004325DC">
        <w:rPr>
          <w:rFonts w:ascii="Helvetica Light" w:hAnsi="Helvetica Light" w:cs="Arial"/>
          <w:color w:val="595959" w:themeColor="text1" w:themeTint="A6"/>
          <w:sz w:val="28"/>
          <w:szCs w:val="28"/>
        </w:rPr>
        <w:t>limited</w:t>
      </w:r>
      <w:r w:rsidRPr="007D2B8F">
        <w:rPr>
          <w:rFonts w:ascii="Helvetica Light" w:hAnsi="Helvetica Light" w:cs="Arial"/>
          <w:color w:val="595959" w:themeColor="text1" w:themeTint="A6"/>
          <w:sz w:val="28"/>
          <w:szCs w:val="28"/>
        </w:rPr>
        <w:t xml:space="preserve"> alternative units of a suitable size</w:t>
      </w:r>
      <w:r w:rsidR="00CC58C9">
        <w:rPr>
          <w:rFonts w:ascii="Helvetica Light" w:hAnsi="Helvetica Light" w:cs="Arial"/>
          <w:color w:val="595959" w:themeColor="text1" w:themeTint="A6"/>
          <w:sz w:val="28"/>
          <w:szCs w:val="28"/>
        </w:rPr>
        <w:t xml:space="preserve"> </w:t>
      </w:r>
      <w:r w:rsidR="004325DC">
        <w:rPr>
          <w:rFonts w:ascii="Helvetica Light" w:hAnsi="Helvetica Light" w:cs="Arial"/>
          <w:color w:val="595959" w:themeColor="text1" w:themeTint="A6"/>
          <w:sz w:val="28"/>
          <w:szCs w:val="28"/>
        </w:rPr>
        <w:t>in the town that could improve the riverside location as well as</w:t>
      </w:r>
      <w:r w:rsidR="00F86C5F">
        <w:rPr>
          <w:rFonts w:ascii="Helvetica Light" w:hAnsi="Helvetica Light" w:cs="Arial"/>
          <w:color w:val="595959" w:themeColor="text1" w:themeTint="A6"/>
          <w:sz w:val="28"/>
          <w:szCs w:val="28"/>
        </w:rPr>
        <w:t xml:space="preserve"> King Street in terms of D</w:t>
      </w:r>
      <w:r w:rsidR="00167F86">
        <w:rPr>
          <w:rFonts w:ascii="Helvetica Light" w:hAnsi="Helvetica Light" w:cs="Arial"/>
          <w:color w:val="595959" w:themeColor="text1" w:themeTint="A6"/>
          <w:sz w:val="28"/>
          <w:szCs w:val="28"/>
        </w:rPr>
        <w:t>2</w:t>
      </w:r>
      <w:r w:rsidR="004325DC">
        <w:rPr>
          <w:rFonts w:ascii="Helvetica Light" w:hAnsi="Helvetica Light" w:cs="Arial"/>
          <w:color w:val="595959" w:themeColor="text1" w:themeTint="A6"/>
          <w:sz w:val="28"/>
          <w:szCs w:val="28"/>
        </w:rPr>
        <w:t xml:space="preserve"> use – continuity of frontage along King Street would be improved and Yield Hall Place could potentially be vastly improved.</w:t>
      </w:r>
    </w:p>
    <w:p w14:paraId="00583D71" w14:textId="77777777" w:rsidR="00012A6A" w:rsidRPr="007D2B8F" w:rsidRDefault="00012A6A" w:rsidP="004B543B">
      <w:pPr>
        <w:spacing w:line="360" w:lineRule="auto"/>
        <w:ind w:left="1008" w:right="1008"/>
        <w:jc w:val="both"/>
        <w:rPr>
          <w:rFonts w:ascii="Helvetica Light" w:hAnsi="Helvetica Light" w:cs="Arial"/>
          <w:color w:val="595959" w:themeColor="text1" w:themeTint="A6"/>
          <w:sz w:val="28"/>
          <w:szCs w:val="28"/>
        </w:rPr>
      </w:pPr>
    </w:p>
    <w:p w14:paraId="240E44A1" w14:textId="77777777" w:rsidR="004B543B" w:rsidRPr="007D2B8F" w:rsidRDefault="004B543B" w:rsidP="004B543B">
      <w:pPr>
        <w:spacing w:line="360" w:lineRule="auto"/>
        <w:ind w:left="1008" w:right="1008"/>
        <w:jc w:val="both"/>
        <w:rPr>
          <w:rFonts w:ascii="Helvetica Light" w:hAnsi="Helvetica Light" w:cs="Arial"/>
          <w:color w:val="595959" w:themeColor="text1" w:themeTint="A6"/>
          <w:sz w:val="28"/>
          <w:szCs w:val="28"/>
        </w:rPr>
      </w:pPr>
    </w:p>
    <w:p w14:paraId="12F38CD2" w14:textId="77777777" w:rsidR="00142E03" w:rsidRDefault="00142E03" w:rsidP="00E4367A">
      <w:pPr>
        <w:spacing w:line="360" w:lineRule="auto"/>
        <w:ind w:left="1008" w:right="1008"/>
        <w:jc w:val="both"/>
        <w:rPr>
          <w:rFonts w:ascii="Helvetica Light" w:hAnsi="Helvetica Light" w:cs="Arial"/>
          <w:color w:val="595959" w:themeColor="text1" w:themeTint="A6"/>
          <w:sz w:val="28"/>
          <w:szCs w:val="28"/>
        </w:rPr>
      </w:pPr>
    </w:p>
    <w:p w14:paraId="246E182D" w14:textId="77777777" w:rsidR="00142E03" w:rsidRDefault="00142E03" w:rsidP="00E4367A">
      <w:pPr>
        <w:spacing w:line="360" w:lineRule="auto"/>
        <w:ind w:left="1008" w:right="1008"/>
        <w:jc w:val="both"/>
        <w:rPr>
          <w:rFonts w:ascii="Helvetica Light" w:hAnsi="Helvetica Light" w:cs="Arial"/>
          <w:color w:val="595959" w:themeColor="text1" w:themeTint="A6"/>
          <w:sz w:val="28"/>
          <w:szCs w:val="28"/>
        </w:rPr>
      </w:pPr>
    </w:p>
    <w:p w14:paraId="2EA23F8E" w14:textId="77777777" w:rsidR="00142E03" w:rsidRDefault="00142E03" w:rsidP="00E4367A">
      <w:pPr>
        <w:spacing w:line="360" w:lineRule="auto"/>
        <w:ind w:left="1008" w:right="1008"/>
        <w:jc w:val="both"/>
        <w:rPr>
          <w:rFonts w:ascii="Helvetica Light" w:hAnsi="Helvetica Light" w:cs="Arial"/>
          <w:color w:val="595959" w:themeColor="text1" w:themeTint="A6"/>
          <w:sz w:val="28"/>
          <w:szCs w:val="28"/>
        </w:rPr>
      </w:pPr>
    </w:p>
    <w:p w14:paraId="272D0F29" w14:textId="77777777" w:rsidR="00012A6A" w:rsidRDefault="00012A6A" w:rsidP="00E4367A">
      <w:pPr>
        <w:spacing w:line="360" w:lineRule="auto"/>
        <w:ind w:left="1008" w:right="1008"/>
        <w:jc w:val="both"/>
        <w:rPr>
          <w:rFonts w:ascii="Helvetica Light" w:hAnsi="Helvetica Light" w:cs="Arial"/>
          <w:color w:val="595959" w:themeColor="text1" w:themeTint="A6"/>
          <w:sz w:val="28"/>
          <w:szCs w:val="28"/>
        </w:rPr>
      </w:pPr>
    </w:p>
    <w:p w14:paraId="06AB7004" w14:textId="77777777" w:rsidR="00012A6A" w:rsidRDefault="00012A6A" w:rsidP="00E4367A">
      <w:pPr>
        <w:spacing w:line="360" w:lineRule="auto"/>
        <w:ind w:left="1008" w:right="1008"/>
        <w:jc w:val="both"/>
        <w:rPr>
          <w:rFonts w:ascii="Helvetica Light" w:hAnsi="Helvetica Light" w:cs="Arial"/>
          <w:color w:val="595959" w:themeColor="text1" w:themeTint="A6"/>
          <w:sz w:val="28"/>
          <w:szCs w:val="28"/>
        </w:rPr>
      </w:pPr>
    </w:p>
    <w:p w14:paraId="79F4EDF1" w14:textId="77777777" w:rsidR="00012A6A" w:rsidRDefault="00012A6A" w:rsidP="00E4367A">
      <w:pPr>
        <w:spacing w:line="360" w:lineRule="auto"/>
        <w:ind w:left="1008" w:right="1008"/>
        <w:jc w:val="both"/>
        <w:rPr>
          <w:rFonts w:ascii="Helvetica Light" w:hAnsi="Helvetica Light" w:cs="Arial"/>
          <w:color w:val="595959" w:themeColor="text1" w:themeTint="A6"/>
          <w:sz w:val="28"/>
          <w:szCs w:val="28"/>
        </w:rPr>
      </w:pPr>
    </w:p>
    <w:p w14:paraId="56BF20FC" w14:textId="77777777" w:rsidR="00012A6A" w:rsidRDefault="00012A6A" w:rsidP="00EB303F">
      <w:pPr>
        <w:spacing w:line="360" w:lineRule="auto"/>
        <w:ind w:right="1008"/>
        <w:jc w:val="both"/>
        <w:rPr>
          <w:rFonts w:ascii="Helvetica Light" w:hAnsi="Helvetica Light" w:cs="Arial"/>
          <w:color w:val="595959" w:themeColor="text1" w:themeTint="A6"/>
          <w:sz w:val="28"/>
          <w:szCs w:val="28"/>
        </w:rPr>
      </w:pPr>
    </w:p>
    <w:p w14:paraId="511D067A" w14:textId="77777777" w:rsidR="00451C85" w:rsidRDefault="00451C85" w:rsidP="00EB303F">
      <w:pPr>
        <w:spacing w:line="360" w:lineRule="auto"/>
        <w:ind w:right="1008"/>
        <w:jc w:val="both"/>
        <w:rPr>
          <w:rFonts w:ascii="Helvetica Light" w:hAnsi="Helvetica Light" w:cs="Arial"/>
          <w:color w:val="595959" w:themeColor="text1" w:themeTint="A6"/>
          <w:sz w:val="28"/>
          <w:szCs w:val="28"/>
        </w:rPr>
      </w:pPr>
    </w:p>
    <w:p w14:paraId="618E5314" w14:textId="77777777" w:rsidR="00451C85" w:rsidRDefault="00451C85" w:rsidP="00EB303F">
      <w:pPr>
        <w:spacing w:line="360" w:lineRule="auto"/>
        <w:ind w:right="1008"/>
        <w:jc w:val="both"/>
        <w:rPr>
          <w:rFonts w:ascii="Helvetica Light" w:hAnsi="Helvetica Light" w:cs="Arial"/>
          <w:color w:val="595959" w:themeColor="text1" w:themeTint="A6"/>
          <w:sz w:val="28"/>
          <w:szCs w:val="28"/>
        </w:rPr>
      </w:pPr>
    </w:p>
    <w:p w14:paraId="2C162186" w14:textId="77777777" w:rsidR="00451C85" w:rsidRDefault="00451C85" w:rsidP="00EB303F">
      <w:pPr>
        <w:spacing w:line="360" w:lineRule="auto"/>
        <w:ind w:right="1008"/>
        <w:jc w:val="both"/>
        <w:rPr>
          <w:rFonts w:ascii="Helvetica Light" w:hAnsi="Helvetica Light" w:cs="Arial"/>
          <w:color w:val="595959" w:themeColor="text1" w:themeTint="A6"/>
          <w:sz w:val="28"/>
          <w:szCs w:val="28"/>
        </w:rPr>
      </w:pPr>
    </w:p>
    <w:p w14:paraId="6810E3CD" w14:textId="77777777" w:rsidR="00451C85" w:rsidRDefault="00451C85" w:rsidP="00EB303F">
      <w:pPr>
        <w:spacing w:line="360" w:lineRule="auto"/>
        <w:ind w:right="1008"/>
        <w:jc w:val="both"/>
        <w:rPr>
          <w:rFonts w:ascii="Helvetica Light" w:hAnsi="Helvetica Light" w:cs="Arial"/>
          <w:color w:val="595959" w:themeColor="text1" w:themeTint="A6"/>
          <w:sz w:val="28"/>
          <w:szCs w:val="28"/>
        </w:rPr>
      </w:pPr>
    </w:p>
    <w:p w14:paraId="6B000C4E" w14:textId="77777777" w:rsidR="00451C85" w:rsidRDefault="00451C85" w:rsidP="00EB303F">
      <w:pPr>
        <w:spacing w:line="360" w:lineRule="auto"/>
        <w:ind w:right="1008"/>
        <w:jc w:val="both"/>
        <w:rPr>
          <w:rFonts w:ascii="Helvetica Light" w:hAnsi="Helvetica Light" w:cs="Arial"/>
          <w:color w:val="595959" w:themeColor="text1" w:themeTint="A6"/>
          <w:sz w:val="28"/>
          <w:szCs w:val="28"/>
        </w:rPr>
      </w:pPr>
    </w:p>
    <w:p w14:paraId="24520E6D" w14:textId="77777777" w:rsidR="00142E03" w:rsidRPr="00E4367A" w:rsidRDefault="00142E03" w:rsidP="003C31C3">
      <w:pPr>
        <w:spacing w:line="360" w:lineRule="auto"/>
        <w:ind w:right="1008"/>
        <w:jc w:val="both"/>
        <w:rPr>
          <w:rFonts w:ascii="Helvetica Light" w:hAnsi="Helvetica Light" w:cs="Arial"/>
          <w:color w:val="595959" w:themeColor="text1" w:themeTint="A6"/>
          <w:sz w:val="28"/>
          <w:szCs w:val="28"/>
        </w:rPr>
      </w:pPr>
    </w:p>
    <w:p w14:paraId="6F9FB375" w14:textId="727CA4B0" w:rsidR="003A7266" w:rsidRDefault="00E4367A" w:rsidP="004B543B">
      <w:pPr>
        <w:pStyle w:val="ListParagraph"/>
        <w:numPr>
          <w:ilvl w:val="0"/>
          <w:numId w:val="2"/>
        </w:numPr>
        <w:spacing w:line="360" w:lineRule="auto"/>
        <w:ind w:right="1008"/>
        <w:jc w:val="both"/>
        <w:rPr>
          <w:rFonts w:ascii="Helvetica Light" w:hAnsi="Helvetica Light" w:cs="Arial"/>
          <w:color w:val="595959" w:themeColor="text1" w:themeTint="A6"/>
          <w:sz w:val="28"/>
          <w:szCs w:val="28"/>
        </w:rPr>
      </w:pPr>
      <w:r w:rsidRPr="00E4367A">
        <w:rPr>
          <w:rFonts w:ascii="Helvetica Light" w:hAnsi="Helvetica Light" w:cs="Arial"/>
          <w:color w:val="595959" w:themeColor="text1" w:themeTint="A6"/>
          <w:sz w:val="28"/>
          <w:szCs w:val="28"/>
        </w:rPr>
        <w:lastRenderedPageBreak/>
        <w:t>Advertisement</w:t>
      </w:r>
    </w:p>
    <w:p w14:paraId="32C6E215" w14:textId="77777777" w:rsidR="004B543B" w:rsidRPr="004B543B" w:rsidRDefault="004B543B" w:rsidP="004B543B">
      <w:pPr>
        <w:pStyle w:val="ListParagraph"/>
        <w:spacing w:line="360" w:lineRule="auto"/>
        <w:ind w:left="1368" w:right="1008"/>
        <w:jc w:val="both"/>
        <w:rPr>
          <w:rFonts w:ascii="Helvetica Light" w:hAnsi="Helvetica Light" w:cs="Arial"/>
          <w:color w:val="595959" w:themeColor="text1" w:themeTint="A6"/>
          <w:sz w:val="28"/>
          <w:szCs w:val="28"/>
        </w:rPr>
      </w:pPr>
    </w:p>
    <w:p w14:paraId="405329B1" w14:textId="2E31B168" w:rsidR="00012A6A" w:rsidRDefault="00012A6A" w:rsidP="00012A6A">
      <w:pPr>
        <w:spacing w:line="360" w:lineRule="auto"/>
        <w:ind w:left="1008"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I</w:t>
      </w:r>
      <w:r w:rsidRPr="007D2B8F">
        <w:rPr>
          <w:rFonts w:ascii="Helvetica Light" w:hAnsi="Helvetica Light" w:cs="Arial"/>
          <w:color w:val="595959" w:themeColor="text1" w:themeTint="A6"/>
          <w:sz w:val="28"/>
          <w:szCs w:val="28"/>
        </w:rPr>
        <w:t>t is felt that because the existing signage and shop front will simply be replaced with new branding</w:t>
      </w:r>
      <w:r w:rsidR="00CF7909">
        <w:rPr>
          <w:rFonts w:ascii="Helvetica Light" w:hAnsi="Helvetica Light" w:cs="Arial"/>
          <w:color w:val="595959" w:themeColor="text1" w:themeTint="A6"/>
          <w:sz w:val="28"/>
          <w:szCs w:val="28"/>
        </w:rPr>
        <w:t xml:space="preserve"> by any new operator, this would </w:t>
      </w:r>
      <w:r w:rsidRPr="007D2B8F">
        <w:rPr>
          <w:rFonts w:ascii="Helvetica Light" w:hAnsi="Helvetica Light" w:cs="Arial"/>
          <w:color w:val="595959" w:themeColor="text1" w:themeTint="A6"/>
          <w:sz w:val="28"/>
          <w:szCs w:val="28"/>
        </w:rPr>
        <w:t>respect</w:t>
      </w:r>
      <w:r w:rsidR="00CF7909">
        <w:rPr>
          <w:rFonts w:ascii="Helvetica Light" w:hAnsi="Helvetica Light" w:cs="Arial"/>
          <w:color w:val="595959" w:themeColor="text1" w:themeTint="A6"/>
          <w:sz w:val="28"/>
          <w:szCs w:val="28"/>
        </w:rPr>
        <w:t xml:space="preserve"> the interest</w:t>
      </w:r>
      <w:r w:rsidRPr="007D2B8F">
        <w:rPr>
          <w:rFonts w:ascii="Helvetica Light" w:hAnsi="Helvetica Light" w:cs="Arial"/>
          <w:color w:val="595959" w:themeColor="text1" w:themeTint="A6"/>
          <w:sz w:val="28"/>
          <w:szCs w:val="28"/>
        </w:rPr>
        <w:t xml:space="preserve"> of public safety and visual amenity</w:t>
      </w:r>
      <w:r w:rsidR="00531264">
        <w:rPr>
          <w:rFonts w:ascii="Helvetica Light" w:hAnsi="Helvetica Light" w:cs="Arial"/>
          <w:color w:val="595959" w:themeColor="text1" w:themeTint="A6"/>
          <w:sz w:val="28"/>
          <w:szCs w:val="28"/>
        </w:rPr>
        <w:t>, in fact it will improve visual amenity</w:t>
      </w:r>
      <w:r w:rsidRPr="007D2B8F">
        <w:rPr>
          <w:rFonts w:ascii="Helvetica Light" w:hAnsi="Helvetica Light" w:cs="Arial"/>
          <w:color w:val="595959" w:themeColor="text1" w:themeTint="A6"/>
          <w:sz w:val="28"/>
          <w:szCs w:val="28"/>
        </w:rPr>
        <w:t xml:space="preserve">. This is as supported by the Council’s </w:t>
      </w:r>
      <w:r w:rsidR="00531264">
        <w:rPr>
          <w:rFonts w:ascii="Helvetica Light" w:hAnsi="Helvetica Light" w:cs="Arial"/>
          <w:color w:val="595959" w:themeColor="text1" w:themeTint="A6"/>
          <w:sz w:val="28"/>
          <w:szCs w:val="28"/>
        </w:rPr>
        <w:t xml:space="preserve">and National </w:t>
      </w:r>
      <w:r w:rsidR="000E7DD2">
        <w:rPr>
          <w:rFonts w:ascii="Helvetica Light" w:hAnsi="Helvetica Light" w:cs="Arial"/>
          <w:color w:val="595959" w:themeColor="text1" w:themeTint="A6"/>
          <w:sz w:val="28"/>
          <w:szCs w:val="28"/>
        </w:rPr>
        <w:t>guidance on shop front design.</w:t>
      </w:r>
    </w:p>
    <w:p w14:paraId="4E21E865" w14:textId="77777777" w:rsidR="00012A6A" w:rsidRDefault="00012A6A" w:rsidP="00012A6A">
      <w:pPr>
        <w:spacing w:line="360" w:lineRule="auto"/>
        <w:ind w:left="1008" w:right="1008"/>
        <w:jc w:val="both"/>
        <w:rPr>
          <w:rFonts w:ascii="Helvetica Light" w:hAnsi="Helvetica Light" w:cs="Arial"/>
          <w:color w:val="595959" w:themeColor="text1" w:themeTint="A6"/>
          <w:sz w:val="28"/>
          <w:szCs w:val="28"/>
        </w:rPr>
      </w:pPr>
    </w:p>
    <w:p w14:paraId="245218CD" w14:textId="1CBAF644" w:rsidR="00012A6A" w:rsidRDefault="00012A6A" w:rsidP="00012A6A">
      <w:pPr>
        <w:spacing w:line="360" w:lineRule="auto"/>
        <w:ind w:left="1008" w:right="1008"/>
        <w:jc w:val="both"/>
        <w:rPr>
          <w:rFonts w:ascii="Helvetica Light" w:hAnsi="Helvetica Light" w:cs="Arial"/>
          <w:color w:val="595959" w:themeColor="text1" w:themeTint="A6"/>
          <w:sz w:val="28"/>
          <w:szCs w:val="28"/>
        </w:rPr>
      </w:pPr>
      <w:r w:rsidRPr="007D2B8F">
        <w:rPr>
          <w:rFonts w:ascii="Helvetica Light" w:hAnsi="Helvetica Light" w:cs="Arial"/>
          <w:color w:val="595959" w:themeColor="text1" w:themeTint="A6"/>
          <w:sz w:val="28"/>
          <w:szCs w:val="28"/>
        </w:rPr>
        <w:t xml:space="preserve">It is our view that the street scene will be enhanced by a </w:t>
      </w:r>
      <w:r>
        <w:rPr>
          <w:rFonts w:ascii="Helvetica Light" w:hAnsi="Helvetica Light" w:cs="Arial"/>
          <w:color w:val="595959" w:themeColor="text1" w:themeTint="A6"/>
          <w:sz w:val="28"/>
          <w:szCs w:val="28"/>
        </w:rPr>
        <w:t xml:space="preserve">good </w:t>
      </w:r>
      <w:r w:rsidRPr="007D2B8F">
        <w:rPr>
          <w:rFonts w:ascii="Helvetica Light" w:hAnsi="Helvetica Light" w:cs="Arial"/>
          <w:color w:val="595959" w:themeColor="text1" w:themeTint="A6"/>
          <w:sz w:val="28"/>
          <w:szCs w:val="28"/>
        </w:rPr>
        <w:t>quality façade</w:t>
      </w:r>
      <w:r w:rsidR="00CF7909">
        <w:rPr>
          <w:rFonts w:ascii="Helvetica Light" w:hAnsi="Helvetica Light" w:cs="Arial"/>
          <w:color w:val="595959" w:themeColor="text1" w:themeTint="A6"/>
          <w:sz w:val="28"/>
          <w:szCs w:val="28"/>
        </w:rPr>
        <w:t xml:space="preserve"> and frontage</w:t>
      </w:r>
      <w:r w:rsidRPr="007D2B8F">
        <w:rPr>
          <w:rFonts w:ascii="Helvetica Light" w:hAnsi="Helvetica Light" w:cs="Arial"/>
          <w:color w:val="595959" w:themeColor="text1" w:themeTint="A6"/>
          <w:sz w:val="28"/>
          <w:szCs w:val="28"/>
        </w:rPr>
        <w:t>, and a business that will be well-used</w:t>
      </w:r>
      <w:r w:rsidR="00D065C0">
        <w:rPr>
          <w:rFonts w:ascii="Helvetica Light" w:hAnsi="Helvetica Light" w:cs="Arial"/>
          <w:color w:val="595959" w:themeColor="text1" w:themeTint="A6"/>
          <w:sz w:val="28"/>
          <w:szCs w:val="28"/>
        </w:rPr>
        <w:t xml:space="preserve"> and enjoyed</w:t>
      </w:r>
      <w:r w:rsidRPr="007D2B8F">
        <w:rPr>
          <w:rFonts w:ascii="Helvetica Light" w:hAnsi="Helvetica Light" w:cs="Arial"/>
          <w:color w:val="595959" w:themeColor="text1" w:themeTint="A6"/>
          <w:sz w:val="28"/>
          <w:szCs w:val="28"/>
        </w:rPr>
        <w:t xml:space="preserve"> by </w:t>
      </w:r>
      <w:r w:rsidR="00CF7909">
        <w:rPr>
          <w:rFonts w:ascii="Helvetica Light" w:hAnsi="Helvetica Light" w:cs="Arial"/>
          <w:color w:val="595959" w:themeColor="text1" w:themeTint="A6"/>
          <w:sz w:val="28"/>
          <w:szCs w:val="28"/>
        </w:rPr>
        <w:t>customers.</w:t>
      </w:r>
    </w:p>
    <w:p w14:paraId="796F749C" w14:textId="77777777" w:rsidR="00012A6A" w:rsidRDefault="00012A6A" w:rsidP="00012A6A">
      <w:pPr>
        <w:spacing w:line="360" w:lineRule="auto"/>
        <w:ind w:left="1008" w:right="1008"/>
        <w:jc w:val="both"/>
        <w:rPr>
          <w:rFonts w:ascii="Helvetica Light" w:hAnsi="Helvetica Light" w:cs="Arial"/>
          <w:color w:val="595959" w:themeColor="text1" w:themeTint="A6"/>
          <w:sz w:val="28"/>
          <w:szCs w:val="28"/>
        </w:rPr>
      </w:pPr>
    </w:p>
    <w:p w14:paraId="70E72CE9" w14:textId="77777777" w:rsidR="00012A6A" w:rsidRPr="00012A6A" w:rsidRDefault="00012A6A" w:rsidP="00012A6A">
      <w:pPr>
        <w:spacing w:line="360" w:lineRule="auto"/>
        <w:ind w:left="1008" w:right="1008"/>
        <w:jc w:val="both"/>
        <w:rPr>
          <w:rFonts w:ascii="Helvetica Light" w:hAnsi="Helvetica Light" w:cs="Arial"/>
          <w:color w:val="595959" w:themeColor="text1" w:themeTint="A6"/>
          <w:sz w:val="28"/>
          <w:szCs w:val="28"/>
        </w:rPr>
      </w:pPr>
    </w:p>
    <w:p w14:paraId="046CF43E" w14:textId="77777777" w:rsidR="00D065C0" w:rsidRDefault="00D065C0" w:rsidP="00D065C0">
      <w:pPr>
        <w:spacing w:line="360" w:lineRule="auto"/>
        <w:ind w:right="1008"/>
        <w:jc w:val="both"/>
        <w:rPr>
          <w:rFonts w:ascii="Helvetica Light" w:hAnsi="Helvetica Light" w:cs="Arial"/>
          <w:color w:val="595959" w:themeColor="text1" w:themeTint="A6"/>
          <w:sz w:val="28"/>
          <w:szCs w:val="28"/>
        </w:rPr>
      </w:pPr>
    </w:p>
    <w:p w14:paraId="786A1CC5" w14:textId="77777777" w:rsidR="00CF7909" w:rsidRDefault="00CF7909" w:rsidP="00D065C0">
      <w:pPr>
        <w:spacing w:line="360" w:lineRule="auto"/>
        <w:ind w:right="1008"/>
        <w:jc w:val="both"/>
        <w:rPr>
          <w:rFonts w:ascii="Helvetica Light" w:hAnsi="Helvetica Light" w:cs="Arial"/>
          <w:color w:val="595959" w:themeColor="text1" w:themeTint="A6"/>
          <w:sz w:val="28"/>
          <w:szCs w:val="28"/>
        </w:rPr>
      </w:pPr>
    </w:p>
    <w:p w14:paraId="19DE98BF" w14:textId="77777777" w:rsidR="00CF7909" w:rsidRDefault="00CF7909" w:rsidP="00D065C0">
      <w:pPr>
        <w:spacing w:line="360" w:lineRule="auto"/>
        <w:ind w:right="1008"/>
        <w:jc w:val="both"/>
        <w:rPr>
          <w:rFonts w:ascii="Helvetica Light" w:hAnsi="Helvetica Light" w:cs="Arial"/>
          <w:color w:val="595959" w:themeColor="text1" w:themeTint="A6"/>
          <w:sz w:val="28"/>
          <w:szCs w:val="28"/>
        </w:rPr>
      </w:pPr>
    </w:p>
    <w:p w14:paraId="0B968F83" w14:textId="77777777" w:rsidR="00CF7909" w:rsidRDefault="00CF7909" w:rsidP="00D065C0">
      <w:pPr>
        <w:spacing w:line="360" w:lineRule="auto"/>
        <w:ind w:right="1008"/>
        <w:jc w:val="both"/>
        <w:rPr>
          <w:rFonts w:ascii="Helvetica Light" w:hAnsi="Helvetica Light" w:cs="Arial"/>
          <w:color w:val="595959" w:themeColor="text1" w:themeTint="A6"/>
          <w:sz w:val="28"/>
          <w:szCs w:val="28"/>
        </w:rPr>
      </w:pPr>
    </w:p>
    <w:p w14:paraId="776CB474" w14:textId="042D18CD" w:rsidR="00012A6A" w:rsidRDefault="00012A6A" w:rsidP="00012A6A">
      <w:pPr>
        <w:spacing w:line="360" w:lineRule="auto"/>
        <w:ind w:right="1008"/>
        <w:jc w:val="both"/>
        <w:rPr>
          <w:rFonts w:ascii="Helvetica Light" w:hAnsi="Helvetica Light" w:cs="Arial"/>
          <w:color w:val="595959" w:themeColor="text1" w:themeTint="A6"/>
          <w:sz w:val="28"/>
          <w:szCs w:val="28"/>
        </w:rPr>
      </w:pPr>
    </w:p>
    <w:p w14:paraId="511D3328" w14:textId="684078B2" w:rsidR="00167F86" w:rsidRDefault="00167F86" w:rsidP="00012A6A">
      <w:pPr>
        <w:spacing w:line="360" w:lineRule="auto"/>
        <w:ind w:right="1008"/>
        <w:jc w:val="both"/>
        <w:rPr>
          <w:rFonts w:ascii="Helvetica Light" w:hAnsi="Helvetica Light" w:cs="Arial"/>
          <w:color w:val="595959" w:themeColor="text1" w:themeTint="A6"/>
          <w:sz w:val="28"/>
          <w:szCs w:val="28"/>
        </w:rPr>
      </w:pPr>
    </w:p>
    <w:p w14:paraId="0C63257A" w14:textId="52A16082" w:rsidR="00167F86" w:rsidRDefault="00167F86" w:rsidP="00012A6A">
      <w:pPr>
        <w:spacing w:line="360" w:lineRule="auto"/>
        <w:ind w:right="1008"/>
        <w:jc w:val="both"/>
        <w:rPr>
          <w:rFonts w:ascii="Helvetica Light" w:hAnsi="Helvetica Light" w:cs="Arial"/>
          <w:color w:val="595959" w:themeColor="text1" w:themeTint="A6"/>
          <w:sz w:val="28"/>
          <w:szCs w:val="28"/>
        </w:rPr>
      </w:pPr>
    </w:p>
    <w:p w14:paraId="140034FE" w14:textId="77777777" w:rsidR="00167F86" w:rsidRPr="00E4367A" w:rsidRDefault="00167F86" w:rsidP="00012A6A">
      <w:pPr>
        <w:spacing w:line="360" w:lineRule="auto"/>
        <w:ind w:right="1008"/>
        <w:jc w:val="both"/>
        <w:rPr>
          <w:rFonts w:ascii="Helvetica Light" w:hAnsi="Helvetica Light" w:cs="Arial"/>
          <w:color w:val="595959" w:themeColor="text1" w:themeTint="A6"/>
          <w:sz w:val="28"/>
          <w:szCs w:val="28"/>
        </w:rPr>
      </w:pPr>
    </w:p>
    <w:p w14:paraId="2053C931" w14:textId="1E616F6F" w:rsidR="00012A6A" w:rsidRDefault="00012A6A" w:rsidP="00012A6A">
      <w:pPr>
        <w:pStyle w:val="ListParagraph"/>
        <w:numPr>
          <w:ilvl w:val="0"/>
          <w:numId w:val="2"/>
        </w:numPr>
        <w:spacing w:line="360" w:lineRule="auto"/>
        <w:ind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lastRenderedPageBreak/>
        <w:t>Conclusion</w:t>
      </w:r>
    </w:p>
    <w:p w14:paraId="3E31FA70" w14:textId="77777777" w:rsidR="00012A6A" w:rsidRPr="00012A6A" w:rsidRDefault="00012A6A" w:rsidP="00012A6A">
      <w:pPr>
        <w:spacing w:line="360" w:lineRule="auto"/>
        <w:ind w:left="1008" w:right="1008"/>
        <w:jc w:val="both"/>
        <w:rPr>
          <w:rFonts w:ascii="Helvetica Light" w:hAnsi="Helvetica Light" w:cs="Arial"/>
          <w:color w:val="595959" w:themeColor="text1" w:themeTint="A6"/>
          <w:sz w:val="28"/>
          <w:szCs w:val="28"/>
        </w:rPr>
      </w:pPr>
    </w:p>
    <w:p w14:paraId="2B9DFB5F" w14:textId="6D54F952" w:rsidR="00012A6A" w:rsidRDefault="00012A6A" w:rsidP="00451C85">
      <w:pPr>
        <w:spacing w:line="360" w:lineRule="auto"/>
        <w:ind w:left="1008" w:right="1008"/>
        <w:jc w:val="both"/>
        <w:rPr>
          <w:rFonts w:ascii="Helvetica Light" w:hAnsi="Helvetica Light" w:cs="Arial"/>
          <w:color w:val="595959" w:themeColor="text1" w:themeTint="A6"/>
          <w:sz w:val="28"/>
          <w:szCs w:val="28"/>
        </w:rPr>
      </w:pPr>
      <w:r>
        <w:rPr>
          <w:rFonts w:ascii="Helvetica Light" w:hAnsi="Helvetica Light" w:cs="Arial"/>
          <w:color w:val="595959" w:themeColor="text1" w:themeTint="A6"/>
          <w:sz w:val="28"/>
          <w:szCs w:val="28"/>
        </w:rPr>
        <w:t>T</w:t>
      </w:r>
      <w:r w:rsidRPr="00012A6A">
        <w:rPr>
          <w:rFonts w:ascii="Helvetica Light" w:hAnsi="Helvetica Light" w:cs="Arial"/>
          <w:color w:val="595959" w:themeColor="text1" w:themeTint="A6"/>
          <w:sz w:val="28"/>
          <w:szCs w:val="28"/>
        </w:rPr>
        <w:t>his proposal is one that will rem</w:t>
      </w:r>
      <w:r>
        <w:rPr>
          <w:rFonts w:ascii="Helvetica Light" w:hAnsi="Helvetica Light" w:cs="Arial"/>
          <w:color w:val="595959" w:themeColor="text1" w:themeTint="A6"/>
          <w:sz w:val="28"/>
          <w:szCs w:val="28"/>
        </w:rPr>
        <w:t>ove a</w:t>
      </w:r>
      <w:r w:rsidR="000E7DD2">
        <w:rPr>
          <w:rFonts w:ascii="Helvetica Light" w:hAnsi="Helvetica Light" w:cs="Arial"/>
          <w:color w:val="595959" w:themeColor="text1" w:themeTint="A6"/>
          <w:sz w:val="28"/>
          <w:szCs w:val="28"/>
        </w:rPr>
        <w:t xml:space="preserve"> </w:t>
      </w:r>
      <w:r w:rsidR="00EF5F87">
        <w:rPr>
          <w:rFonts w:ascii="Helvetica Light" w:hAnsi="Helvetica Light" w:cs="Arial"/>
          <w:color w:val="595959" w:themeColor="text1" w:themeTint="A6"/>
          <w:sz w:val="28"/>
          <w:szCs w:val="28"/>
        </w:rPr>
        <w:t>potentially</w:t>
      </w:r>
      <w:r>
        <w:rPr>
          <w:rFonts w:ascii="Helvetica Light" w:hAnsi="Helvetica Light" w:cs="Arial"/>
          <w:color w:val="595959" w:themeColor="text1" w:themeTint="A6"/>
          <w:sz w:val="28"/>
          <w:szCs w:val="28"/>
        </w:rPr>
        <w:t xml:space="preserve"> vacant</w:t>
      </w:r>
      <w:r w:rsidR="00EF5F87">
        <w:rPr>
          <w:rFonts w:ascii="Helvetica Light" w:hAnsi="Helvetica Light" w:cs="Arial"/>
          <w:color w:val="595959" w:themeColor="text1" w:themeTint="A6"/>
          <w:sz w:val="28"/>
          <w:szCs w:val="28"/>
        </w:rPr>
        <w:t xml:space="preserve"> and large</w:t>
      </w:r>
      <w:r>
        <w:rPr>
          <w:rFonts w:ascii="Helvetica Light" w:hAnsi="Helvetica Light" w:cs="Arial"/>
          <w:color w:val="595959" w:themeColor="text1" w:themeTint="A6"/>
          <w:sz w:val="28"/>
          <w:szCs w:val="28"/>
        </w:rPr>
        <w:t xml:space="preserve"> unit</w:t>
      </w:r>
      <w:r w:rsidR="000E7DD2">
        <w:rPr>
          <w:rFonts w:ascii="Helvetica Light" w:hAnsi="Helvetica Light" w:cs="Arial"/>
          <w:color w:val="595959" w:themeColor="text1" w:themeTint="A6"/>
          <w:sz w:val="28"/>
          <w:szCs w:val="28"/>
        </w:rPr>
        <w:t xml:space="preserve"> from </w:t>
      </w:r>
      <w:r w:rsidR="00EF5F87">
        <w:rPr>
          <w:rFonts w:ascii="Helvetica Light" w:hAnsi="Helvetica Light" w:cs="Arial"/>
          <w:color w:val="595959" w:themeColor="text1" w:themeTint="A6"/>
          <w:sz w:val="28"/>
          <w:szCs w:val="28"/>
        </w:rPr>
        <w:t>King</w:t>
      </w:r>
      <w:r w:rsidR="000E7DD2">
        <w:rPr>
          <w:rFonts w:ascii="Helvetica Light" w:hAnsi="Helvetica Light" w:cs="Arial"/>
          <w:color w:val="595959" w:themeColor="text1" w:themeTint="A6"/>
          <w:sz w:val="28"/>
          <w:szCs w:val="28"/>
        </w:rPr>
        <w:t xml:space="preserve"> Street</w:t>
      </w:r>
      <w:r w:rsidR="00EF5F87">
        <w:rPr>
          <w:rFonts w:ascii="Helvetica Light" w:hAnsi="Helvetica Light" w:cs="Arial"/>
          <w:color w:val="595959" w:themeColor="text1" w:themeTint="A6"/>
          <w:sz w:val="28"/>
          <w:szCs w:val="28"/>
        </w:rPr>
        <w:t xml:space="preserve"> / Reading town centre. A potentially</w:t>
      </w:r>
      <w:r>
        <w:rPr>
          <w:rFonts w:ascii="Helvetica Light" w:hAnsi="Helvetica Light" w:cs="Arial"/>
          <w:color w:val="595959" w:themeColor="text1" w:themeTint="A6"/>
          <w:sz w:val="28"/>
          <w:szCs w:val="28"/>
        </w:rPr>
        <w:t xml:space="preserve"> empty</w:t>
      </w:r>
      <w:r w:rsidR="00EF5F87">
        <w:rPr>
          <w:rFonts w:ascii="Helvetica Light" w:hAnsi="Helvetica Light" w:cs="Arial"/>
          <w:color w:val="595959" w:themeColor="text1" w:themeTint="A6"/>
          <w:sz w:val="28"/>
          <w:szCs w:val="28"/>
        </w:rPr>
        <w:t xml:space="preserve"> A1</w:t>
      </w:r>
      <w:r>
        <w:rPr>
          <w:rFonts w:ascii="Helvetica Light" w:hAnsi="Helvetica Light" w:cs="Arial"/>
          <w:color w:val="595959" w:themeColor="text1" w:themeTint="A6"/>
          <w:sz w:val="28"/>
          <w:szCs w:val="28"/>
        </w:rPr>
        <w:t xml:space="preserve"> unit in a prominent location</w:t>
      </w:r>
      <w:r w:rsidR="00451C85">
        <w:rPr>
          <w:rFonts w:ascii="Helvetica Light" w:hAnsi="Helvetica Light" w:cs="Arial"/>
          <w:color w:val="595959" w:themeColor="text1" w:themeTint="A6"/>
          <w:sz w:val="28"/>
          <w:szCs w:val="28"/>
        </w:rPr>
        <w:t xml:space="preserve"> such as this would have</w:t>
      </w:r>
      <w:r w:rsidRPr="00012A6A">
        <w:rPr>
          <w:rFonts w:ascii="Helvetica Light" w:hAnsi="Helvetica Light" w:cs="Arial"/>
          <w:color w:val="595959" w:themeColor="text1" w:themeTint="A6"/>
          <w:sz w:val="28"/>
          <w:szCs w:val="28"/>
        </w:rPr>
        <w:t xml:space="preserve"> a negative impact on the local environment, and vibrancy of this section o</w:t>
      </w:r>
      <w:r w:rsidR="00451C85">
        <w:rPr>
          <w:rFonts w:ascii="Helvetica Light" w:hAnsi="Helvetica Light" w:cs="Arial"/>
          <w:color w:val="595959" w:themeColor="text1" w:themeTint="A6"/>
          <w:sz w:val="28"/>
          <w:szCs w:val="28"/>
        </w:rPr>
        <w:t>f the Town centre, particularly</w:t>
      </w:r>
      <w:r w:rsidR="000E7DD2">
        <w:rPr>
          <w:rFonts w:ascii="Helvetica Light" w:hAnsi="Helvetica Light" w:cs="Arial"/>
          <w:color w:val="595959" w:themeColor="text1" w:themeTint="A6"/>
          <w:sz w:val="28"/>
          <w:szCs w:val="28"/>
        </w:rPr>
        <w:t xml:space="preserve"> </w:t>
      </w:r>
      <w:r w:rsidR="00EF5F87">
        <w:rPr>
          <w:rFonts w:ascii="Helvetica Light" w:hAnsi="Helvetica Light" w:cs="Arial"/>
          <w:color w:val="595959" w:themeColor="text1" w:themeTint="A6"/>
          <w:sz w:val="28"/>
          <w:szCs w:val="28"/>
        </w:rPr>
        <w:t xml:space="preserve">given the neighbouring </w:t>
      </w:r>
      <w:r w:rsidR="00890FB8">
        <w:rPr>
          <w:rFonts w:ascii="Helvetica Light" w:hAnsi="Helvetica Light" w:cs="Arial"/>
          <w:color w:val="595959" w:themeColor="text1" w:themeTint="A6"/>
          <w:sz w:val="28"/>
          <w:szCs w:val="28"/>
        </w:rPr>
        <w:t xml:space="preserve">D1 and </w:t>
      </w:r>
      <w:r w:rsidR="00EF5F87">
        <w:rPr>
          <w:rFonts w:ascii="Helvetica Light" w:hAnsi="Helvetica Light" w:cs="Arial"/>
          <w:color w:val="595959" w:themeColor="text1" w:themeTint="A6"/>
          <w:sz w:val="28"/>
          <w:szCs w:val="28"/>
        </w:rPr>
        <w:t>A3 uses. Similar sites have been redeveloped for change of use such as the former Jackson’s opposite, and the adjacent Atlantis Village</w:t>
      </w:r>
      <w:r w:rsidR="00890FB8">
        <w:rPr>
          <w:rFonts w:ascii="Helvetica Light" w:hAnsi="Helvetica Light" w:cs="Arial"/>
          <w:color w:val="595959" w:themeColor="text1" w:themeTint="A6"/>
          <w:sz w:val="28"/>
          <w:szCs w:val="28"/>
        </w:rPr>
        <w:t>.</w:t>
      </w:r>
    </w:p>
    <w:p w14:paraId="1D0D5C36" w14:textId="77777777" w:rsidR="00012A6A" w:rsidRDefault="00012A6A" w:rsidP="00012A6A">
      <w:pPr>
        <w:spacing w:line="360" w:lineRule="auto"/>
        <w:ind w:left="1008" w:right="1008"/>
        <w:jc w:val="both"/>
        <w:rPr>
          <w:rFonts w:ascii="Helvetica Light" w:hAnsi="Helvetica Light" w:cs="Arial"/>
          <w:color w:val="595959" w:themeColor="text1" w:themeTint="A6"/>
          <w:sz w:val="28"/>
          <w:szCs w:val="28"/>
        </w:rPr>
      </w:pPr>
    </w:p>
    <w:p w14:paraId="1BBC96CB" w14:textId="11A864BB" w:rsidR="00012A6A" w:rsidRDefault="00012A6A" w:rsidP="00012A6A">
      <w:pPr>
        <w:spacing w:line="360" w:lineRule="auto"/>
        <w:ind w:left="1008" w:right="1008"/>
        <w:jc w:val="both"/>
        <w:rPr>
          <w:rFonts w:ascii="Helvetica Light" w:hAnsi="Helvetica Light" w:cs="Arial"/>
          <w:color w:val="595959" w:themeColor="text1" w:themeTint="A6"/>
          <w:sz w:val="28"/>
          <w:szCs w:val="28"/>
        </w:rPr>
      </w:pPr>
      <w:r w:rsidRPr="00012A6A">
        <w:rPr>
          <w:rFonts w:ascii="Helvetica Light" w:hAnsi="Helvetica Light" w:cs="Arial"/>
          <w:color w:val="595959" w:themeColor="text1" w:themeTint="A6"/>
          <w:sz w:val="28"/>
          <w:szCs w:val="28"/>
        </w:rPr>
        <w:t>Neig</w:t>
      </w:r>
      <w:r w:rsidR="00D065C0">
        <w:rPr>
          <w:rFonts w:ascii="Helvetica Light" w:hAnsi="Helvetica Light" w:cs="Arial"/>
          <w:color w:val="595959" w:themeColor="text1" w:themeTint="A6"/>
          <w:sz w:val="28"/>
          <w:szCs w:val="28"/>
        </w:rPr>
        <w:t>hbouring uses are complimentary</w:t>
      </w:r>
      <w:r>
        <w:rPr>
          <w:rFonts w:ascii="Helvetica Light" w:hAnsi="Helvetica Light" w:cs="Arial"/>
          <w:color w:val="595959" w:themeColor="text1" w:themeTint="A6"/>
          <w:sz w:val="28"/>
          <w:szCs w:val="28"/>
        </w:rPr>
        <w:t>.</w:t>
      </w:r>
      <w:r w:rsidRPr="00012A6A">
        <w:rPr>
          <w:rFonts w:ascii="Helvetica Light" w:hAnsi="Helvetica Light" w:cs="Arial"/>
          <w:color w:val="595959" w:themeColor="text1" w:themeTint="A6"/>
          <w:sz w:val="28"/>
          <w:szCs w:val="28"/>
        </w:rPr>
        <w:t xml:space="preserve"> This change of use to </w:t>
      </w:r>
      <w:r w:rsidR="00890FB8">
        <w:rPr>
          <w:rFonts w:ascii="Helvetica Light" w:hAnsi="Helvetica Light" w:cs="Arial"/>
          <w:color w:val="595959" w:themeColor="text1" w:themeTint="A6"/>
          <w:sz w:val="28"/>
          <w:szCs w:val="28"/>
        </w:rPr>
        <w:t>D</w:t>
      </w:r>
      <w:r w:rsidR="00167F86">
        <w:rPr>
          <w:rFonts w:ascii="Helvetica Light" w:hAnsi="Helvetica Light" w:cs="Arial"/>
          <w:color w:val="595959" w:themeColor="text1" w:themeTint="A6"/>
          <w:sz w:val="28"/>
          <w:szCs w:val="28"/>
        </w:rPr>
        <w:t>2</w:t>
      </w:r>
      <w:r w:rsidRPr="00012A6A">
        <w:rPr>
          <w:rFonts w:ascii="Helvetica Light" w:hAnsi="Helvetica Light" w:cs="Arial"/>
          <w:color w:val="595959" w:themeColor="text1" w:themeTint="A6"/>
          <w:sz w:val="28"/>
          <w:szCs w:val="28"/>
        </w:rPr>
        <w:t xml:space="preserve"> will help to further revitalise the immediate area </w:t>
      </w:r>
      <w:r w:rsidR="00890FB8">
        <w:rPr>
          <w:rFonts w:ascii="Helvetica Light" w:hAnsi="Helvetica Light" w:cs="Arial"/>
          <w:color w:val="595959" w:themeColor="text1" w:themeTint="A6"/>
          <w:sz w:val="28"/>
          <w:szCs w:val="28"/>
        </w:rPr>
        <w:t>and potentially provide a useful community and service focused use.</w:t>
      </w:r>
    </w:p>
    <w:p w14:paraId="04FEE986" w14:textId="77777777" w:rsidR="00012A6A" w:rsidRPr="00012A6A" w:rsidRDefault="00012A6A" w:rsidP="00EF5F87">
      <w:pPr>
        <w:spacing w:line="360" w:lineRule="auto"/>
        <w:ind w:right="1008"/>
        <w:jc w:val="both"/>
        <w:rPr>
          <w:rFonts w:ascii="Helvetica Light" w:hAnsi="Helvetica Light" w:cs="Arial"/>
          <w:color w:val="595959" w:themeColor="text1" w:themeTint="A6"/>
          <w:sz w:val="28"/>
          <w:szCs w:val="28"/>
        </w:rPr>
      </w:pPr>
    </w:p>
    <w:p w14:paraId="4D8535BB" w14:textId="32A8608E" w:rsidR="00012A6A" w:rsidRPr="00012A6A" w:rsidRDefault="00012A6A" w:rsidP="00012A6A">
      <w:pPr>
        <w:spacing w:line="360" w:lineRule="auto"/>
        <w:ind w:left="1008" w:right="1008"/>
        <w:jc w:val="both"/>
        <w:rPr>
          <w:rFonts w:ascii="Helvetica Light" w:hAnsi="Helvetica Light" w:cs="Arial"/>
          <w:color w:val="595959" w:themeColor="text1" w:themeTint="A6"/>
          <w:sz w:val="28"/>
          <w:szCs w:val="28"/>
        </w:rPr>
      </w:pPr>
      <w:r w:rsidRPr="00012A6A">
        <w:rPr>
          <w:rFonts w:ascii="Helvetica Light" w:hAnsi="Helvetica Light" w:cs="Arial"/>
          <w:color w:val="595959" w:themeColor="text1" w:themeTint="A6"/>
          <w:sz w:val="28"/>
          <w:szCs w:val="28"/>
        </w:rPr>
        <w:t>We therefore trust that this application is one that the Council will</w:t>
      </w:r>
      <w:r w:rsidR="00EF5F87">
        <w:rPr>
          <w:rFonts w:ascii="Helvetica Light" w:hAnsi="Helvetica Light" w:cs="Arial"/>
          <w:color w:val="595959" w:themeColor="text1" w:themeTint="A6"/>
          <w:sz w:val="28"/>
          <w:szCs w:val="28"/>
        </w:rPr>
        <w:t xml:space="preserve"> therefore</w:t>
      </w:r>
      <w:r w:rsidRPr="00012A6A">
        <w:rPr>
          <w:rFonts w:ascii="Helvetica Light" w:hAnsi="Helvetica Light" w:cs="Arial"/>
          <w:color w:val="595959" w:themeColor="text1" w:themeTint="A6"/>
          <w:sz w:val="28"/>
          <w:szCs w:val="28"/>
        </w:rPr>
        <w:t xml:space="preserve"> be in support of.</w:t>
      </w:r>
    </w:p>
    <w:p w14:paraId="1238FF92" w14:textId="77777777" w:rsidR="00E96990" w:rsidRPr="00E4367A" w:rsidRDefault="00E96990" w:rsidP="0069087A">
      <w:pPr>
        <w:spacing w:line="360" w:lineRule="auto"/>
        <w:ind w:right="1008"/>
        <w:jc w:val="both"/>
        <w:rPr>
          <w:rFonts w:ascii="Helvetica Light" w:hAnsi="Helvetica Light" w:cs="Arial"/>
          <w:color w:val="595959" w:themeColor="text1" w:themeTint="A6"/>
          <w:sz w:val="28"/>
          <w:szCs w:val="28"/>
        </w:rPr>
      </w:pPr>
    </w:p>
    <w:sectPr w:rsidR="00E96990" w:rsidRPr="00E4367A" w:rsidSect="0039371E">
      <w:headerReference w:type="default" r:id="rId7"/>
      <w:footerReference w:type="default" r:id="rId8"/>
      <w:pgSz w:w="16820" w:h="11900" w:orient="landscape"/>
      <w:pgMar w:top="0" w:right="0" w:bottom="0" w:left="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C57BF" w14:textId="77777777" w:rsidR="000523A0" w:rsidRDefault="000523A0" w:rsidP="0028500E">
      <w:r>
        <w:separator/>
      </w:r>
    </w:p>
  </w:endnote>
  <w:endnote w:type="continuationSeparator" w:id="0">
    <w:p w14:paraId="4C9802CE" w14:textId="77777777" w:rsidR="000523A0" w:rsidRDefault="000523A0" w:rsidP="0028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08241" w14:textId="77777777" w:rsidR="00F07694" w:rsidRDefault="00F07694" w:rsidP="00F07694">
    <w:pPr>
      <w:pStyle w:val="Footer"/>
      <w:shd w:val="clear" w:color="auto" w:fill="BABABA"/>
      <w:jc w:val="center"/>
      <w:rPr>
        <w:rFonts w:ascii="Avenir Book" w:hAnsi="Avenir Book"/>
        <w:color w:val="FFFFFF" w:themeColor="background1"/>
        <w:sz w:val="21"/>
        <w:szCs w:val="21"/>
      </w:rPr>
    </w:pPr>
  </w:p>
  <w:p w14:paraId="5371C756" w14:textId="77777777" w:rsidR="00917E95" w:rsidRPr="005D5F62" w:rsidRDefault="0028500E" w:rsidP="00F07694">
    <w:pPr>
      <w:pStyle w:val="Footer"/>
      <w:shd w:val="clear" w:color="auto" w:fill="BABABA"/>
      <w:jc w:val="center"/>
      <w:rPr>
        <w:rFonts w:ascii="Helvetica Light" w:hAnsi="Helvetica Light"/>
        <w:color w:val="FFFFFF" w:themeColor="background1"/>
        <w:sz w:val="21"/>
        <w:szCs w:val="21"/>
      </w:rPr>
    </w:pPr>
    <w:r w:rsidRPr="005D5F62">
      <w:rPr>
        <w:rFonts w:ascii="Helvetica Light" w:hAnsi="Helvetica Light"/>
        <w:color w:val="FFFFFF" w:themeColor="background1"/>
        <w:sz w:val="21"/>
        <w:szCs w:val="21"/>
      </w:rPr>
      <w:t>MBI (Surveyors) Limited. Company Number 09023982. Managing Director &amp; Proprietor: Matt Brooks BSc (Hons) AssocRICS</w:t>
    </w:r>
  </w:p>
  <w:p w14:paraId="4EF91245" w14:textId="77777777" w:rsidR="00917E95" w:rsidRPr="005D5F62" w:rsidRDefault="00917E95" w:rsidP="00F07694">
    <w:pPr>
      <w:pStyle w:val="Footer"/>
      <w:shd w:val="clear" w:color="auto" w:fill="BABABA"/>
      <w:jc w:val="center"/>
      <w:rPr>
        <w:rFonts w:ascii="Helvetica Light" w:hAnsi="Helvetica Light"/>
        <w:color w:val="FFFFFF" w:themeColor="background1"/>
        <w:sz w:val="21"/>
        <w:szCs w:val="21"/>
      </w:rPr>
    </w:pPr>
    <w:r w:rsidRPr="005D5F62">
      <w:rPr>
        <w:rFonts w:ascii="Helvetica Light" w:hAnsi="Helvetica Light"/>
        <w:color w:val="FFFFFF" w:themeColor="background1"/>
        <w:sz w:val="21"/>
        <w:szCs w:val="21"/>
      </w:rPr>
      <w:t>Office: MBI Surveyors, The Core, Milton Hill, Steventon, Abingdon, Oxfordshire, OX13 6AB</w:t>
    </w:r>
  </w:p>
  <w:p w14:paraId="443ECDB6" w14:textId="77777777" w:rsidR="00917E95" w:rsidRPr="005D5F62" w:rsidRDefault="00917E95" w:rsidP="00F07694">
    <w:pPr>
      <w:pStyle w:val="Footer"/>
      <w:shd w:val="clear" w:color="auto" w:fill="BABABA"/>
      <w:jc w:val="center"/>
      <w:rPr>
        <w:rFonts w:ascii="Helvetica Light" w:hAnsi="Helvetica Light"/>
        <w:color w:val="FFFFFF" w:themeColor="background1"/>
        <w:sz w:val="21"/>
        <w:szCs w:val="21"/>
      </w:rPr>
    </w:pPr>
    <w:r w:rsidRPr="005D5F62">
      <w:rPr>
        <w:rFonts w:ascii="Helvetica Light" w:hAnsi="Helvetica Light"/>
        <w:color w:val="FFFFFF" w:themeColor="background1"/>
        <w:sz w:val="21"/>
        <w:szCs w:val="21"/>
      </w:rPr>
      <w:t>Regulated by RICS</w:t>
    </w:r>
  </w:p>
  <w:p w14:paraId="3866A77E" w14:textId="77777777" w:rsidR="00F07694" w:rsidRPr="00F07694" w:rsidRDefault="00F07694" w:rsidP="00F07694">
    <w:pPr>
      <w:pStyle w:val="Footer"/>
      <w:shd w:val="clear" w:color="auto" w:fill="BABABA"/>
      <w:jc w:val="center"/>
      <w:rPr>
        <w:rFonts w:ascii="Avenir Book" w:hAnsi="Avenir Book"/>
        <w:color w:val="FFFFFF" w:themeColor="background1"/>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06149" w14:textId="77777777" w:rsidR="000523A0" w:rsidRDefault="000523A0" w:rsidP="0028500E">
      <w:r>
        <w:separator/>
      </w:r>
    </w:p>
  </w:footnote>
  <w:footnote w:type="continuationSeparator" w:id="0">
    <w:p w14:paraId="5DEE34C4" w14:textId="77777777" w:rsidR="000523A0" w:rsidRDefault="000523A0" w:rsidP="0028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F2E2C" w14:textId="1692ED94" w:rsidR="0028500E" w:rsidRDefault="00BC1FC8">
    <w:pPr>
      <w:pStyle w:val="Header"/>
    </w:pPr>
    <w:r>
      <w:rPr>
        <w:b/>
        <w:noProof/>
        <w:color w:val="E7E6E6" w:themeColor="background2"/>
        <w:spacing w:val="20"/>
        <w:sz w:val="36"/>
        <w:szCs w:val="36"/>
        <w:lang w:eastAsia="en-GB"/>
      </w:rPr>
      <w:drawing>
        <wp:anchor distT="0" distB="0" distL="114300" distR="114300" simplePos="0" relativeHeight="251661312" behindDoc="0" locked="0" layoutInCell="1" allowOverlap="1" wp14:anchorId="3854057E" wp14:editId="0C12453F">
          <wp:simplePos x="0" y="0"/>
          <wp:positionH relativeFrom="column">
            <wp:posOffset>616585</wp:posOffset>
          </wp:positionH>
          <wp:positionV relativeFrom="paragraph">
            <wp:posOffset>-118745</wp:posOffset>
          </wp:positionV>
          <wp:extent cx="1271905" cy="445770"/>
          <wp:effectExtent l="0" t="0" r="0" b="11430"/>
          <wp:wrapTight wrapText="bothSides">
            <wp:wrapPolygon edited="0">
              <wp:start x="1725" y="0"/>
              <wp:lineTo x="0" y="4923"/>
              <wp:lineTo x="0" y="14769"/>
              <wp:lineTo x="863" y="19692"/>
              <wp:lineTo x="2157" y="20923"/>
              <wp:lineTo x="2588" y="20923"/>
              <wp:lineTo x="5608" y="20923"/>
              <wp:lineTo x="21136" y="16000"/>
              <wp:lineTo x="21136" y="4923"/>
              <wp:lineTo x="5608" y="0"/>
              <wp:lineTo x="1725"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CS-Logo-reg-black-clear.png"/>
                  <pic:cNvPicPr/>
                </pic:nvPicPr>
                <pic:blipFill>
                  <a:blip r:embed="rId1">
                    <a:extLst>
                      <a:ext uri="{28A0092B-C50C-407E-A947-70E740481C1C}">
                        <a14:useLocalDpi xmlns:a14="http://schemas.microsoft.com/office/drawing/2010/main" val="0"/>
                      </a:ext>
                    </a:extLst>
                  </a:blip>
                  <a:stretch>
                    <a:fillRect/>
                  </a:stretch>
                </pic:blipFill>
                <pic:spPr>
                  <a:xfrm>
                    <a:off x="0" y="0"/>
                    <a:ext cx="1271905" cy="44577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2336" behindDoc="0" locked="0" layoutInCell="1" allowOverlap="1" wp14:anchorId="4EEC5585" wp14:editId="1DB1003D">
          <wp:simplePos x="0" y="0"/>
          <wp:positionH relativeFrom="column">
            <wp:posOffset>9158605</wp:posOffset>
          </wp:positionH>
          <wp:positionV relativeFrom="paragraph">
            <wp:posOffset>-459740</wp:posOffset>
          </wp:positionV>
          <wp:extent cx="1031240" cy="1031240"/>
          <wp:effectExtent l="0" t="0" r="0" b="0"/>
          <wp:wrapTight wrapText="bothSides">
            <wp:wrapPolygon edited="0">
              <wp:start x="6916" y="1064"/>
              <wp:lineTo x="3724" y="4256"/>
              <wp:lineTo x="1064" y="8512"/>
              <wp:lineTo x="1064" y="12768"/>
              <wp:lineTo x="5320" y="19153"/>
              <wp:lineTo x="6916" y="20217"/>
              <wp:lineTo x="14365" y="20217"/>
              <wp:lineTo x="15961" y="19153"/>
              <wp:lineTo x="20217" y="12768"/>
              <wp:lineTo x="20749" y="9044"/>
              <wp:lineTo x="17025" y="3724"/>
              <wp:lineTo x="14365" y="1064"/>
              <wp:lineTo x="6916" y="106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BIcirclelogo.png"/>
                  <pic:cNvPicPr/>
                </pic:nvPicPr>
                <pic:blipFill>
                  <a:blip r:embed="rId2">
                    <a:extLst>
                      <a:ext uri="{28A0092B-C50C-407E-A947-70E740481C1C}">
                        <a14:useLocalDpi xmlns:a14="http://schemas.microsoft.com/office/drawing/2010/main" val="0"/>
                      </a:ext>
                    </a:extLst>
                  </a:blip>
                  <a:stretch>
                    <a:fillRect/>
                  </a:stretch>
                </pic:blipFill>
                <pic:spPr>
                  <a:xfrm>
                    <a:off x="0" y="0"/>
                    <a:ext cx="1031240" cy="1031240"/>
                  </a:xfrm>
                  <a:prstGeom prst="rect">
                    <a:avLst/>
                  </a:prstGeom>
                </pic:spPr>
              </pic:pic>
            </a:graphicData>
          </a:graphic>
          <wp14:sizeRelH relativeFrom="page">
            <wp14:pctWidth>0</wp14:pctWidth>
          </wp14:sizeRelH>
          <wp14:sizeRelV relativeFrom="page">
            <wp14:pctHeight>0</wp14:pctHeight>
          </wp14:sizeRelV>
        </wp:anchor>
      </w:drawing>
    </w:r>
  </w:p>
  <w:p w14:paraId="35DB3E9A" w14:textId="77777777" w:rsidR="0028500E" w:rsidRDefault="0028500E">
    <w:pPr>
      <w:pStyle w:val="Header"/>
    </w:pPr>
  </w:p>
  <w:p w14:paraId="36FD7416" w14:textId="77777777" w:rsidR="0028500E" w:rsidRDefault="002850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15A0C"/>
    <w:multiLevelType w:val="multilevel"/>
    <w:tmpl w:val="AF7806C4"/>
    <w:lvl w:ilvl="0">
      <w:start w:val="1"/>
      <w:numFmt w:val="decimal"/>
      <w:lvlText w:val="%1.0"/>
      <w:lvlJc w:val="left"/>
      <w:pPr>
        <w:ind w:left="1368" w:hanging="360"/>
      </w:pPr>
      <w:rPr>
        <w:rFonts w:hint="default"/>
      </w:rPr>
    </w:lvl>
    <w:lvl w:ilvl="1">
      <w:start w:val="1"/>
      <w:numFmt w:val="decimal"/>
      <w:lvlText w:val="%1.%2"/>
      <w:lvlJc w:val="left"/>
      <w:pPr>
        <w:ind w:left="2088"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248" w:hanging="1080"/>
      </w:pPr>
      <w:rPr>
        <w:rFonts w:hint="default"/>
      </w:rPr>
    </w:lvl>
    <w:lvl w:ilvl="4">
      <w:start w:val="1"/>
      <w:numFmt w:val="decimal"/>
      <w:lvlText w:val="%1.%2.%3.%4.%5"/>
      <w:lvlJc w:val="left"/>
      <w:pPr>
        <w:ind w:left="4968" w:hanging="1080"/>
      </w:pPr>
      <w:rPr>
        <w:rFonts w:hint="default"/>
      </w:rPr>
    </w:lvl>
    <w:lvl w:ilvl="5">
      <w:start w:val="1"/>
      <w:numFmt w:val="decimal"/>
      <w:lvlText w:val="%1.%2.%3.%4.%5.%6"/>
      <w:lvlJc w:val="left"/>
      <w:pPr>
        <w:ind w:left="6048" w:hanging="1440"/>
      </w:pPr>
      <w:rPr>
        <w:rFonts w:hint="default"/>
      </w:rPr>
    </w:lvl>
    <w:lvl w:ilvl="6">
      <w:start w:val="1"/>
      <w:numFmt w:val="decimal"/>
      <w:lvlText w:val="%1.%2.%3.%4.%5.%6.%7"/>
      <w:lvlJc w:val="left"/>
      <w:pPr>
        <w:ind w:left="6768" w:hanging="1440"/>
      </w:pPr>
      <w:rPr>
        <w:rFonts w:hint="default"/>
      </w:rPr>
    </w:lvl>
    <w:lvl w:ilvl="7">
      <w:start w:val="1"/>
      <w:numFmt w:val="decimal"/>
      <w:lvlText w:val="%1.%2.%3.%4.%5.%6.%7.%8"/>
      <w:lvlJc w:val="left"/>
      <w:pPr>
        <w:ind w:left="7848" w:hanging="1800"/>
      </w:pPr>
      <w:rPr>
        <w:rFonts w:hint="default"/>
      </w:rPr>
    </w:lvl>
    <w:lvl w:ilvl="8">
      <w:start w:val="1"/>
      <w:numFmt w:val="decimal"/>
      <w:lvlText w:val="%1.%2.%3.%4.%5.%6.%7.%8.%9"/>
      <w:lvlJc w:val="left"/>
      <w:pPr>
        <w:ind w:left="8568" w:hanging="1800"/>
      </w:pPr>
      <w:rPr>
        <w:rFonts w:hint="default"/>
      </w:rPr>
    </w:lvl>
  </w:abstractNum>
  <w:abstractNum w:abstractNumId="1" w15:restartNumberingAfterBreak="0">
    <w:nsid w:val="32594EEE"/>
    <w:multiLevelType w:val="hybridMultilevel"/>
    <w:tmpl w:val="ED0460E4"/>
    <w:lvl w:ilvl="0" w:tplc="BD586FE4">
      <w:start w:val="1"/>
      <w:numFmt w:val="decimal"/>
      <w:lvlText w:val="%1."/>
      <w:lvlJc w:val="left"/>
      <w:pPr>
        <w:ind w:left="1368" w:hanging="360"/>
      </w:pPr>
      <w:rPr>
        <w:rFonts w:hint="default"/>
      </w:r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F0F"/>
    <w:rsid w:val="000054DE"/>
    <w:rsid w:val="00012A6A"/>
    <w:rsid w:val="00017F4E"/>
    <w:rsid w:val="00032DDC"/>
    <w:rsid w:val="00046DC8"/>
    <w:rsid w:val="000523A0"/>
    <w:rsid w:val="000B68A0"/>
    <w:rsid w:val="000D46CE"/>
    <w:rsid w:val="000E08CE"/>
    <w:rsid w:val="000E7DD2"/>
    <w:rsid w:val="00142E03"/>
    <w:rsid w:val="001631AF"/>
    <w:rsid w:val="00167F86"/>
    <w:rsid w:val="00176DFF"/>
    <w:rsid w:val="00180E08"/>
    <w:rsid w:val="001D1B68"/>
    <w:rsid w:val="001F202D"/>
    <w:rsid w:val="0020055D"/>
    <w:rsid w:val="00266B78"/>
    <w:rsid w:val="0028500E"/>
    <w:rsid w:val="00293037"/>
    <w:rsid w:val="0029761F"/>
    <w:rsid w:val="002E0287"/>
    <w:rsid w:val="002F3F0F"/>
    <w:rsid w:val="00304FF5"/>
    <w:rsid w:val="00324991"/>
    <w:rsid w:val="00325B07"/>
    <w:rsid w:val="00350696"/>
    <w:rsid w:val="00352EE4"/>
    <w:rsid w:val="0038439E"/>
    <w:rsid w:val="0039371E"/>
    <w:rsid w:val="00394EAB"/>
    <w:rsid w:val="003A7266"/>
    <w:rsid w:val="003C31C3"/>
    <w:rsid w:val="003E3F3C"/>
    <w:rsid w:val="003F5F4C"/>
    <w:rsid w:val="00413AEB"/>
    <w:rsid w:val="004325DC"/>
    <w:rsid w:val="00432F51"/>
    <w:rsid w:val="00443D48"/>
    <w:rsid w:val="00451C85"/>
    <w:rsid w:val="00477A36"/>
    <w:rsid w:val="004912E6"/>
    <w:rsid w:val="004B3AF6"/>
    <w:rsid w:val="004B447D"/>
    <w:rsid w:val="004B543B"/>
    <w:rsid w:val="004D1842"/>
    <w:rsid w:val="004E4145"/>
    <w:rsid w:val="004E53AD"/>
    <w:rsid w:val="004E6754"/>
    <w:rsid w:val="004F07F2"/>
    <w:rsid w:val="00531264"/>
    <w:rsid w:val="00533323"/>
    <w:rsid w:val="0054792F"/>
    <w:rsid w:val="0057665E"/>
    <w:rsid w:val="00577C51"/>
    <w:rsid w:val="005850E4"/>
    <w:rsid w:val="00590F39"/>
    <w:rsid w:val="005B4116"/>
    <w:rsid w:val="005B6CAE"/>
    <w:rsid w:val="005D5F62"/>
    <w:rsid w:val="005E3660"/>
    <w:rsid w:val="005F0FA4"/>
    <w:rsid w:val="00605638"/>
    <w:rsid w:val="006336A4"/>
    <w:rsid w:val="00653B05"/>
    <w:rsid w:val="00687B25"/>
    <w:rsid w:val="0069087A"/>
    <w:rsid w:val="006930B7"/>
    <w:rsid w:val="006A17B6"/>
    <w:rsid w:val="006A7C8E"/>
    <w:rsid w:val="006C05FC"/>
    <w:rsid w:val="006C1F8C"/>
    <w:rsid w:val="006F74BD"/>
    <w:rsid w:val="007107C3"/>
    <w:rsid w:val="00712EBA"/>
    <w:rsid w:val="00721BA8"/>
    <w:rsid w:val="007239E8"/>
    <w:rsid w:val="00735DF7"/>
    <w:rsid w:val="00741EAA"/>
    <w:rsid w:val="00774A8F"/>
    <w:rsid w:val="007D2B8F"/>
    <w:rsid w:val="007E5D54"/>
    <w:rsid w:val="007F26EE"/>
    <w:rsid w:val="00813858"/>
    <w:rsid w:val="00845285"/>
    <w:rsid w:val="00845E0B"/>
    <w:rsid w:val="00882CAE"/>
    <w:rsid w:val="00890FB8"/>
    <w:rsid w:val="008C4D2B"/>
    <w:rsid w:val="008D420B"/>
    <w:rsid w:val="008E0355"/>
    <w:rsid w:val="008F58C5"/>
    <w:rsid w:val="0091445E"/>
    <w:rsid w:val="00917E95"/>
    <w:rsid w:val="00921DD7"/>
    <w:rsid w:val="0094562C"/>
    <w:rsid w:val="00967F3B"/>
    <w:rsid w:val="00972F90"/>
    <w:rsid w:val="00994179"/>
    <w:rsid w:val="00996DDD"/>
    <w:rsid w:val="009B2A5A"/>
    <w:rsid w:val="009B59D6"/>
    <w:rsid w:val="009C685C"/>
    <w:rsid w:val="009D22DB"/>
    <w:rsid w:val="009F07C3"/>
    <w:rsid w:val="00A07C11"/>
    <w:rsid w:val="00A25117"/>
    <w:rsid w:val="00A26E2E"/>
    <w:rsid w:val="00A35059"/>
    <w:rsid w:val="00A43405"/>
    <w:rsid w:val="00A730FF"/>
    <w:rsid w:val="00AA0705"/>
    <w:rsid w:val="00AC7247"/>
    <w:rsid w:val="00AE0C5A"/>
    <w:rsid w:val="00AE1A5F"/>
    <w:rsid w:val="00B22B07"/>
    <w:rsid w:val="00B631D0"/>
    <w:rsid w:val="00B86166"/>
    <w:rsid w:val="00B956E8"/>
    <w:rsid w:val="00BA4281"/>
    <w:rsid w:val="00BA6E94"/>
    <w:rsid w:val="00BA7571"/>
    <w:rsid w:val="00BB2F16"/>
    <w:rsid w:val="00BC1FC8"/>
    <w:rsid w:val="00BD3369"/>
    <w:rsid w:val="00BE3650"/>
    <w:rsid w:val="00C01DB6"/>
    <w:rsid w:val="00C10463"/>
    <w:rsid w:val="00C64004"/>
    <w:rsid w:val="00C72F7F"/>
    <w:rsid w:val="00C87801"/>
    <w:rsid w:val="00CA4C66"/>
    <w:rsid w:val="00CC20DD"/>
    <w:rsid w:val="00CC4343"/>
    <w:rsid w:val="00CC58C9"/>
    <w:rsid w:val="00CC5AB1"/>
    <w:rsid w:val="00CE4B11"/>
    <w:rsid w:val="00CF7909"/>
    <w:rsid w:val="00D065C0"/>
    <w:rsid w:val="00D810B9"/>
    <w:rsid w:val="00DA5903"/>
    <w:rsid w:val="00DB6360"/>
    <w:rsid w:val="00DC275D"/>
    <w:rsid w:val="00DC69F4"/>
    <w:rsid w:val="00DD1A09"/>
    <w:rsid w:val="00DF24BF"/>
    <w:rsid w:val="00E05D2D"/>
    <w:rsid w:val="00E07141"/>
    <w:rsid w:val="00E14724"/>
    <w:rsid w:val="00E3581C"/>
    <w:rsid w:val="00E4367A"/>
    <w:rsid w:val="00E66FE4"/>
    <w:rsid w:val="00E90995"/>
    <w:rsid w:val="00E96990"/>
    <w:rsid w:val="00EB303F"/>
    <w:rsid w:val="00EE73D4"/>
    <w:rsid w:val="00EF3B64"/>
    <w:rsid w:val="00EF5F87"/>
    <w:rsid w:val="00F0293B"/>
    <w:rsid w:val="00F057F9"/>
    <w:rsid w:val="00F07694"/>
    <w:rsid w:val="00F30B6E"/>
    <w:rsid w:val="00F36210"/>
    <w:rsid w:val="00F86C5F"/>
    <w:rsid w:val="00FA7D26"/>
    <w:rsid w:val="00FD2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0F5D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00E"/>
    <w:pPr>
      <w:tabs>
        <w:tab w:val="center" w:pos="4513"/>
        <w:tab w:val="right" w:pos="9026"/>
      </w:tabs>
    </w:pPr>
  </w:style>
  <w:style w:type="character" w:customStyle="1" w:styleId="HeaderChar">
    <w:name w:val="Header Char"/>
    <w:basedOn w:val="DefaultParagraphFont"/>
    <w:link w:val="Header"/>
    <w:uiPriority w:val="99"/>
    <w:rsid w:val="0028500E"/>
  </w:style>
  <w:style w:type="paragraph" w:styleId="Footer">
    <w:name w:val="footer"/>
    <w:basedOn w:val="Normal"/>
    <w:link w:val="FooterChar"/>
    <w:uiPriority w:val="99"/>
    <w:unhideWhenUsed/>
    <w:rsid w:val="0028500E"/>
    <w:pPr>
      <w:tabs>
        <w:tab w:val="center" w:pos="4513"/>
        <w:tab w:val="right" w:pos="9026"/>
      </w:tabs>
    </w:pPr>
  </w:style>
  <w:style w:type="character" w:customStyle="1" w:styleId="FooterChar">
    <w:name w:val="Footer Char"/>
    <w:basedOn w:val="DefaultParagraphFont"/>
    <w:link w:val="Footer"/>
    <w:uiPriority w:val="99"/>
    <w:rsid w:val="0028500E"/>
  </w:style>
  <w:style w:type="paragraph" w:styleId="NoSpacing">
    <w:name w:val="No Spacing"/>
    <w:uiPriority w:val="1"/>
    <w:qFormat/>
    <w:rsid w:val="0028500E"/>
    <w:rPr>
      <w:rFonts w:eastAsiaTheme="minorEastAsia"/>
      <w:sz w:val="22"/>
      <w:szCs w:val="22"/>
      <w:lang w:val="en-US" w:eastAsia="zh-CN"/>
    </w:rPr>
  </w:style>
  <w:style w:type="character" w:customStyle="1" w:styleId="apple-converted-space">
    <w:name w:val="apple-converted-space"/>
    <w:basedOn w:val="DefaultParagraphFont"/>
    <w:rsid w:val="005E3660"/>
  </w:style>
  <w:style w:type="paragraph" w:styleId="ListParagraph">
    <w:name w:val="List Paragraph"/>
    <w:basedOn w:val="Normal"/>
    <w:uiPriority w:val="34"/>
    <w:qFormat/>
    <w:rsid w:val="00F30B6E"/>
    <w:pPr>
      <w:ind w:left="720"/>
      <w:contextualSpacing/>
    </w:pPr>
  </w:style>
  <w:style w:type="character" w:styleId="Hyperlink">
    <w:name w:val="Hyperlink"/>
    <w:basedOn w:val="DefaultParagraphFont"/>
    <w:uiPriority w:val="99"/>
    <w:unhideWhenUsed/>
    <w:rsid w:val="00C72F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333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1101</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Matthew Brooks</cp:lastModifiedBy>
  <cp:revision>2</cp:revision>
  <cp:lastPrinted>2018-06-18T12:28:00Z</cp:lastPrinted>
  <dcterms:created xsi:type="dcterms:W3CDTF">2019-01-11T14:36:00Z</dcterms:created>
  <dcterms:modified xsi:type="dcterms:W3CDTF">2019-01-11T14:36:00Z</dcterms:modified>
</cp:coreProperties>
</file>