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6DB" w:rsidRPr="009666DB" w:rsidRDefault="009666DB" w:rsidP="009666DB">
      <w:pPr>
        <w:keepNext/>
        <w:spacing w:after="0" w:line="240" w:lineRule="auto"/>
        <w:outlineLvl w:val="2"/>
        <w:rPr>
          <w:rFonts w:ascii="Trebuchet MS" w:eastAsia="Times New Roman" w:hAnsi="Trebuchet MS" w:cs="Times New Roman"/>
          <w:b/>
          <w:color w:val="000000"/>
          <w:lang w:eastAsia="en-GB"/>
        </w:rPr>
      </w:pPr>
    </w:p>
    <w:p w:rsidR="009666DB" w:rsidRPr="009666DB" w:rsidRDefault="009666DB" w:rsidP="009666DB">
      <w:pPr>
        <w:keepNext/>
        <w:spacing w:after="0" w:line="240" w:lineRule="auto"/>
        <w:outlineLvl w:val="2"/>
        <w:rPr>
          <w:rFonts w:ascii="Trebuchet MS" w:eastAsia="Times New Roman" w:hAnsi="Trebuchet MS" w:cs="Times New Roman"/>
          <w:b/>
          <w:color w:val="000000"/>
          <w:lang w:eastAsia="en-GB"/>
        </w:rPr>
      </w:pPr>
    </w:p>
    <w:p w:rsidR="009666DB" w:rsidRPr="008647B2" w:rsidRDefault="009666DB" w:rsidP="009666DB">
      <w:pPr>
        <w:keepNext/>
        <w:spacing w:after="0" w:line="240" w:lineRule="auto"/>
        <w:outlineLvl w:val="2"/>
        <w:rPr>
          <w:rFonts w:ascii="Trebuchet MS" w:eastAsia="Times New Roman" w:hAnsi="Trebuchet MS" w:cs="Times New Roman"/>
          <w:b/>
          <w:color w:val="000000"/>
          <w:lang w:eastAsia="en-GB"/>
        </w:rPr>
      </w:pPr>
      <w:r w:rsidRPr="008647B2">
        <w:rPr>
          <w:rFonts w:ascii="Trebuchet MS" w:eastAsia="Times New Roman" w:hAnsi="Trebuchet MS" w:cs="Times New Roman"/>
          <w:b/>
          <w:color w:val="000000"/>
          <w:lang w:eastAsia="en-GB"/>
        </w:rPr>
        <w:t>Delegated Application Report</w:t>
      </w:r>
      <w:r w:rsidRPr="008647B2">
        <w:rPr>
          <w:rFonts w:ascii="Trebuchet MS" w:eastAsia="Times New Roman" w:hAnsi="Trebuchet MS" w:cs="Times New Roman"/>
          <w:b/>
          <w:color w:val="000000"/>
          <w:lang w:eastAsia="en-GB"/>
        </w:rPr>
        <w:tab/>
      </w:r>
      <w:r w:rsidRPr="008647B2">
        <w:rPr>
          <w:rFonts w:ascii="Trebuchet MS" w:eastAsia="Times New Roman" w:hAnsi="Trebuchet MS" w:cs="Times New Roman"/>
          <w:b/>
          <w:color w:val="000000"/>
          <w:lang w:eastAsia="en-GB"/>
        </w:rPr>
        <w:tab/>
      </w:r>
      <w:r w:rsidRPr="008647B2">
        <w:rPr>
          <w:rFonts w:ascii="Trebuchet MS" w:eastAsia="Times New Roman" w:hAnsi="Trebuchet MS" w:cs="Times New Roman"/>
          <w:b/>
          <w:color w:val="000000"/>
          <w:lang w:eastAsia="en-GB"/>
        </w:rPr>
        <w:tab/>
      </w:r>
    </w:p>
    <w:p w:rsidR="009666DB" w:rsidRPr="008647B2" w:rsidRDefault="009666DB" w:rsidP="009666DB">
      <w:pPr>
        <w:spacing w:after="0" w:line="240" w:lineRule="auto"/>
        <w:rPr>
          <w:rFonts w:ascii="Trebuchet MS" w:eastAsia="Times New Roman" w:hAnsi="Trebuchet MS" w:cs="Times New Roman"/>
          <w:b/>
          <w:color w:val="000000"/>
          <w:lang w:eastAsia="en-GB"/>
        </w:rPr>
      </w:pPr>
    </w:p>
    <w:p w:rsidR="00653B74" w:rsidRPr="00653B74" w:rsidRDefault="00653B74" w:rsidP="00653B7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r w:rsidRPr="00653B74">
        <w:rPr>
          <w:rFonts w:ascii="Trebuchet MS" w:eastAsia="Times New Roman" w:hAnsi="Trebuchet MS" w:cs="Times New Roman"/>
          <w:b/>
        </w:rPr>
        <w:t>App Ref: 180560/NMA</w:t>
      </w:r>
    </w:p>
    <w:p w:rsidR="00653B74" w:rsidRPr="00653B74" w:rsidRDefault="00653B74" w:rsidP="00653B74">
      <w:pPr>
        <w:overflowPunct w:val="0"/>
        <w:autoSpaceDE w:val="0"/>
        <w:autoSpaceDN w:val="0"/>
        <w:adjustRightInd w:val="0"/>
        <w:spacing w:after="0" w:line="240" w:lineRule="auto"/>
        <w:jc w:val="both"/>
        <w:textAlignment w:val="baseline"/>
        <w:rPr>
          <w:rFonts w:ascii="Trebuchet MS" w:eastAsia="Times New Roman" w:hAnsi="Trebuchet MS" w:cs="Trebuchet MS"/>
          <w:b/>
        </w:rPr>
      </w:pPr>
      <w:r w:rsidRPr="00653B74">
        <w:rPr>
          <w:rFonts w:ascii="Trebuchet MS" w:eastAsia="Times New Roman" w:hAnsi="Trebuchet MS" w:cs="Times New Roman"/>
          <w:b/>
          <w:bCs/>
        </w:rPr>
        <w:t>Address:</w:t>
      </w:r>
      <w:r w:rsidRPr="00653B74">
        <w:rPr>
          <w:rFonts w:ascii="Trebuchet MS" w:eastAsia="Times New Roman" w:hAnsi="Trebuchet MS" w:cs="Times New Roman"/>
          <w:b/>
        </w:rPr>
        <w:t xml:space="preserve"> </w:t>
      </w:r>
      <w:r w:rsidRPr="00653B74">
        <w:rPr>
          <w:rFonts w:ascii="Trebuchet MS" w:eastAsia="Times New Roman" w:hAnsi="Trebuchet MS" w:cs="Trebuchet MS"/>
          <w:b/>
          <w:bCs/>
        </w:rPr>
        <w:t>The Wren School, 61 - 63 Bath Road, Reading, RG30 2BB</w:t>
      </w:r>
    </w:p>
    <w:p w:rsidR="00653B74" w:rsidRPr="00653B74" w:rsidRDefault="00653B74" w:rsidP="00653B74">
      <w:pPr>
        <w:overflowPunct w:val="0"/>
        <w:autoSpaceDE w:val="0"/>
        <w:autoSpaceDN w:val="0"/>
        <w:adjustRightInd w:val="0"/>
        <w:spacing w:after="0" w:line="240" w:lineRule="auto"/>
        <w:textAlignment w:val="baseline"/>
        <w:rPr>
          <w:rFonts w:ascii="Trebuchet MS" w:eastAsia="Times New Roman" w:hAnsi="Trebuchet MS" w:cs="Times New Roman"/>
          <w:b/>
        </w:rPr>
      </w:pPr>
      <w:r w:rsidRPr="00653B74">
        <w:rPr>
          <w:rFonts w:ascii="Trebuchet MS" w:eastAsia="Times New Roman" w:hAnsi="Trebuchet MS" w:cs="Times New Roman"/>
          <w:b/>
        </w:rPr>
        <w:t xml:space="preserve">Proposals: </w:t>
      </w:r>
      <w:r w:rsidRPr="00653B74">
        <w:rPr>
          <w:rFonts w:ascii="Trebuchet MS" w:eastAsia="Times New Roman" w:hAnsi="Trebuchet MS" w:cs="Trebuchet MS"/>
          <w:b/>
        </w:rPr>
        <w:t xml:space="preserve">Non material amendment to the roof plant and details for two no. totem signs </w:t>
      </w:r>
    </w:p>
    <w:p w:rsidR="00653B74" w:rsidRPr="00653B74" w:rsidRDefault="00653B74" w:rsidP="00653B7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r w:rsidRPr="00653B74">
        <w:rPr>
          <w:rFonts w:ascii="Trebuchet MS" w:eastAsia="Times New Roman" w:hAnsi="Trebuchet MS" w:cs="Times New Roman"/>
          <w:b/>
        </w:rPr>
        <w:t xml:space="preserve">Case Officer: </w:t>
      </w:r>
      <w:r w:rsidRPr="00653B74">
        <w:rPr>
          <w:rFonts w:ascii="Trebuchet MS" w:eastAsia="Times New Roman" w:hAnsi="Trebuchet MS" w:cs="Trebuchet MS"/>
          <w:b/>
          <w:bCs/>
        </w:rPr>
        <w:t>Mr Ralph Chakadya</w:t>
      </w:r>
    </w:p>
    <w:p w:rsidR="00653B74" w:rsidRPr="00653B74" w:rsidRDefault="00653B74" w:rsidP="00653B7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r w:rsidRPr="00653B74">
        <w:rPr>
          <w:rFonts w:ascii="Trebuchet MS" w:eastAsia="Times New Roman" w:hAnsi="Trebuchet MS" w:cs="Times New Roman"/>
          <w:b/>
        </w:rPr>
        <w:t xml:space="preserve">Applicant: </w:t>
      </w:r>
      <w:r w:rsidRPr="00653B74">
        <w:rPr>
          <w:rFonts w:ascii="Trebuchet MS" w:eastAsia="Times New Roman" w:hAnsi="Trebuchet MS" w:cs="Trebuchet MS"/>
          <w:b/>
        </w:rPr>
        <w:t>Kier Construction</w:t>
      </w:r>
    </w:p>
    <w:p w:rsidR="00653B74" w:rsidRPr="00653B74" w:rsidRDefault="00653B74"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653B74">
        <w:rPr>
          <w:rFonts w:ascii="Trebuchet MS" w:eastAsia="Times New Roman" w:hAnsi="Trebuchet MS" w:cs="Times New Roman"/>
          <w:b/>
        </w:rPr>
        <w:t>Date received (valid from): 4 April 2018</w:t>
      </w:r>
    </w:p>
    <w:p w:rsidR="00653B74" w:rsidRPr="00653B74" w:rsidRDefault="00653B74" w:rsidP="00653B74">
      <w:pPr>
        <w:tabs>
          <w:tab w:val="left" w:pos="720"/>
          <w:tab w:val="left" w:pos="1440"/>
          <w:tab w:val="left" w:pos="2160"/>
          <w:tab w:val="left" w:pos="2880"/>
          <w:tab w:val="left" w:pos="3600"/>
          <w:tab w:val="center" w:pos="4819"/>
        </w:tabs>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653B74">
        <w:rPr>
          <w:rFonts w:ascii="Trebuchet MS" w:eastAsia="Times New Roman" w:hAnsi="Trebuchet MS" w:cs="Times New Roman"/>
          <w:b/>
        </w:rPr>
        <w:t xml:space="preserve">Target Decision date: </w:t>
      </w:r>
      <w:r w:rsidRPr="00653B74">
        <w:rPr>
          <w:rFonts w:ascii="Trebuchet MS" w:eastAsia="Times New Roman" w:hAnsi="Trebuchet MS" w:cs="Trebuchet MS"/>
          <w:b/>
          <w:noProof/>
        </w:rPr>
        <w:t>20 June</w:t>
      </w:r>
      <w:r w:rsidRPr="00653B74">
        <w:rPr>
          <w:rFonts w:ascii="Trebuchet MS" w:eastAsia="Times New Roman" w:hAnsi="Trebuchet MS" w:cs="Trebuchet MS"/>
          <w:b/>
        </w:rPr>
        <w:t xml:space="preserve"> 2018</w:t>
      </w:r>
      <w:r w:rsidRPr="008647B2">
        <w:rPr>
          <w:rFonts w:ascii="Trebuchet MS" w:eastAsia="Times New Roman" w:hAnsi="Trebuchet MS" w:cs="Trebuchet MS"/>
          <w:b/>
        </w:rPr>
        <w:t xml:space="preserve"> –</w:t>
      </w:r>
      <w:r w:rsidRPr="00653B74">
        <w:rPr>
          <w:rFonts w:ascii="Trebuchet MS" w:eastAsia="Times New Roman" w:hAnsi="Trebuchet MS" w:cs="Times New Roman"/>
          <w:b/>
        </w:rPr>
        <w:tab/>
      </w:r>
    </w:p>
    <w:p w:rsidR="00653B74" w:rsidRPr="00653B74" w:rsidRDefault="00653B74" w:rsidP="00653B7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653B74" w:rsidRPr="00653B74" w:rsidRDefault="00653B74"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Pr>
          <w:rFonts w:ascii="Trebuchet MS" w:eastAsia="Times New Roman" w:hAnsi="Trebuchet MS" w:cs="Times New Roman"/>
          <w:b/>
          <w:bCs/>
        </w:rPr>
        <w:t>1</w:t>
      </w:r>
      <w:r w:rsidRPr="00653B74">
        <w:rPr>
          <w:rFonts w:ascii="Trebuchet MS" w:eastAsia="Times New Roman" w:hAnsi="Trebuchet MS" w:cs="Times New Roman"/>
          <w:b/>
          <w:bCs/>
        </w:rPr>
        <w:t>.</w:t>
      </w:r>
      <w:r w:rsidRPr="00653B74">
        <w:rPr>
          <w:rFonts w:ascii="Trebuchet MS" w:eastAsia="Times New Roman" w:hAnsi="Trebuchet MS" w:cs="Times New Roman"/>
          <w:b/>
          <w:bCs/>
        </w:rPr>
        <w:tab/>
        <w:t>PROPOSAL AND SUPPORTING INFORMATION</w:t>
      </w:r>
    </w:p>
    <w:p w:rsidR="00653B74" w:rsidRPr="00653B74" w:rsidRDefault="00653B74"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653B74" w:rsidRPr="00DB1BB2" w:rsidRDefault="00653B74" w:rsidP="00653B74">
      <w:pPr>
        <w:overflowPunct w:val="0"/>
        <w:autoSpaceDE w:val="0"/>
        <w:autoSpaceDN w:val="0"/>
        <w:adjustRightInd w:val="0"/>
        <w:spacing w:after="0" w:line="240" w:lineRule="auto"/>
        <w:textAlignment w:val="baseline"/>
        <w:rPr>
          <w:rFonts w:ascii="Trebuchet MS" w:eastAsia="Times New Roman" w:hAnsi="Trebuchet MS" w:cs="Times New Roman"/>
        </w:rPr>
      </w:pPr>
      <w:r w:rsidRPr="00653B74">
        <w:rPr>
          <w:rFonts w:ascii="Trebuchet MS" w:eastAsia="Times New Roman" w:hAnsi="Trebuchet MS" w:cs="Times New Roman"/>
        </w:rPr>
        <w:t>Non material amendment to the roof plant and details for two no. totem signs</w:t>
      </w:r>
      <w:r w:rsidRPr="00DB1BB2">
        <w:rPr>
          <w:rFonts w:ascii="Trebuchet MS" w:eastAsia="Times New Roman" w:hAnsi="Trebuchet MS" w:cs="Times New Roman"/>
        </w:rPr>
        <w:t xml:space="preserve">. </w:t>
      </w:r>
      <w:r w:rsidR="00840A26">
        <w:rPr>
          <w:rFonts w:ascii="Trebuchet MS" w:eastAsia="Times New Roman" w:hAnsi="Trebuchet MS" w:cs="Times New Roman"/>
        </w:rPr>
        <w:t xml:space="preserve"> The plans to be amended are as approved by the Reserved Matters application 161877. </w:t>
      </w:r>
    </w:p>
    <w:p w:rsidR="00653B74" w:rsidRPr="00DB1BB2" w:rsidRDefault="00653B74" w:rsidP="00653B74">
      <w:pPr>
        <w:overflowPunct w:val="0"/>
        <w:autoSpaceDE w:val="0"/>
        <w:autoSpaceDN w:val="0"/>
        <w:adjustRightInd w:val="0"/>
        <w:spacing w:after="0" w:line="240" w:lineRule="auto"/>
        <w:textAlignment w:val="baseline"/>
        <w:rPr>
          <w:rFonts w:ascii="Trebuchet MS" w:eastAsia="Times New Roman" w:hAnsi="Trebuchet MS" w:cs="Times New Roman"/>
        </w:rPr>
      </w:pPr>
    </w:p>
    <w:p w:rsidR="00653B74" w:rsidRPr="00DB1BB2" w:rsidRDefault="00653B74" w:rsidP="00653B74">
      <w:pPr>
        <w:pStyle w:val="Default"/>
        <w:rPr>
          <w:rFonts w:ascii="Trebuchet MS" w:eastAsia="Times New Roman" w:hAnsi="Trebuchet MS" w:cs="Times New Roman"/>
          <w:sz w:val="22"/>
          <w:szCs w:val="22"/>
        </w:rPr>
      </w:pPr>
      <w:r w:rsidRPr="00DB1BB2">
        <w:rPr>
          <w:rFonts w:ascii="Trebuchet MS" w:eastAsia="Times New Roman" w:hAnsi="Trebuchet MS" w:cs="Times New Roman"/>
          <w:sz w:val="22"/>
          <w:szCs w:val="22"/>
        </w:rPr>
        <w:t xml:space="preserve">The applicant explains: </w:t>
      </w:r>
    </w:p>
    <w:p w:rsidR="00653B74" w:rsidRPr="00DB1BB2" w:rsidRDefault="00653B74" w:rsidP="00653B74">
      <w:pPr>
        <w:pStyle w:val="Default"/>
        <w:rPr>
          <w:rFonts w:ascii="Trebuchet MS" w:eastAsia="Times New Roman" w:hAnsi="Trebuchet MS" w:cs="Times New Roman"/>
          <w:sz w:val="22"/>
          <w:szCs w:val="22"/>
        </w:rPr>
      </w:pPr>
      <w:r w:rsidRPr="00DB1BB2">
        <w:rPr>
          <w:rFonts w:ascii="Trebuchet MS" w:eastAsia="Times New Roman" w:hAnsi="Trebuchet MS" w:cs="Times New Roman"/>
          <w:sz w:val="22"/>
          <w:szCs w:val="22"/>
        </w:rPr>
        <w:t xml:space="preserve">The roof plant amendments are needed as a result of mechanical and engineering requirements. The air handling units and other roof mounted units have not materially changed in size and the extent of ductwork and flues was unknown at the planning stage hence the requirement for this amendment. </w:t>
      </w:r>
    </w:p>
    <w:p w:rsidR="00653B74" w:rsidRPr="00DB1BB2" w:rsidRDefault="00653B74" w:rsidP="00653B74">
      <w:pPr>
        <w:pStyle w:val="Default"/>
        <w:rPr>
          <w:rFonts w:ascii="Trebuchet MS" w:eastAsia="Times New Roman" w:hAnsi="Trebuchet MS" w:cs="Times New Roman"/>
          <w:sz w:val="22"/>
          <w:szCs w:val="22"/>
        </w:rPr>
      </w:pPr>
    </w:p>
    <w:p w:rsidR="00653B74" w:rsidRPr="00DB1BB2" w:rsidRDefault="00653B74" w:rsidP="00653B74">
      <w:pPr>
        <w:pStyle w:val="Default"/>
        <w:rPr>
          <w:rFonts w:ascii="Trebuchet MS" w:eastAsia="Times New Roman" w:hAnsi="Trebuchet MS" w:cs="Times New Roman"/>
          <w:sz w:val="22"/>
          <w:szCs w:val="22"/>
        </w:rPr>
      </w:pPr>
      <w:r w:rsidRPr="00DB1BB2">
        <w:rPr>
          <w:rFonts w:ascii="Trebuchet MS" w:eastAsia="Times New Roman" w:hAnsi="Trebuchet MS" w:cs="Times New Roman"/>
          <w:sz w:val="22"/>
          <w:szCs w:val="22"/>
        </w:rPr>
        <w:t xml:space="preserve">The design team has sought to reduce the impact as far as possible in terms of positioning, size and bulk and we believe the changes to be non-material in nature. </w:t>
      </w:r>
    </w:p>
    <w:p w:rsidR="00653B74" w:rsidRPr="00DB1BB2" w:rsidRDefault="00653B74" w:rsidP="00653B74">
      <w:pPr>
        <w:pStyle w:val="Default"/>
        <w:rPr>
          <w:rFonts w:ascii="Trebuchet MS" w:eastAsia="Times New Roman" w:hAnsi="Trebuchet MS" w:cs="Times New Roman"/>
          <w:sz w:val="22"/>
          <w:szCs w:val="22"/>
        </w:rPr>
      </w:pPr>
    </w:p>
    <w:p w:rsidR="00653B74" w:rsidRPr="00DB1BB2" w:rsidRDefault="00653B74" w:rsidP="00653B74">
      <w:pPr>
        <w:pStyle w:val="Default"/>
        <w:rPr>
          <w:rFonts w:ascii="Trebuchet MS" w:eastAsia="Times New Roman" w:hAnsi="Trebuchet MS" w:cs="Times New Roman"/>
          <w:sz w:val="22"/>
          <w:szCs w:val="22"/>
        </w:rPr>
      </w:pPr>
      <w:r w:rsidRPr="00DB1BB2">
        <w:rPr>
          <w:rFonts w:ascii="Trebuchet MS" w:eastAsia="Times New Roman" w:hAnsi="Trebuchet MS" w:cs="Times New Roman"/>
          <w:sz w:val="22"/>
          <w:szCs w:val="22"/>
        </w:rPr>
        <w:t xml:space="preserve">This Section 96A application has been submitted concurrently with an application to discharge Condition 42 of the Outline Planning permission reference 151175 (which required the submission of noise assessment of the proposed roof plant). The Plant Noise Impact Assessment (28 February 2018) that accompanies the application to discharge Condition 42 has been submitted alongside this letter. </w:t>
      </w:r>
    </w:p>
    <w:p w:rsidR="00653B74" w:rsidRPr="00DB1BB2" w:rsidRDefault="00653B74" w:rsidP="00653B74">
      <w:pPr>
        <w:pStyle w:val="Default"/>
        <w:rPr>
          <w:rFonts w:ascii="Trebuchet MS" w:eastAsia="Times New Roman" w:hAnsi="Trebuchet MS" w:cs="Times New Roman"/>
          <w:sz w:val="22"/>
          <w:szCs w:val="22"/>
        </w:rPr>
      </w:pPr>
    </w:p>
    <w:p w:rsidR="00653B74" w:rsidRDefault="00653B74" w:rsidP="00653B74">
      <w:pPr>
        <w:overflowPunct w:val="0"/>
        <w:autoSpaceDE w:val="0"/>
        <w:autoSpaceDN w:val="0"/>
        <w:adjustRightInd w:val="0"/>
        <w:spacing w:after="0" w:line="240" w:lineRule="auto"/>
        <w:textAlignment w:val="baseline"/>
        <w:rPr>
          <w:rFonts w:ascii="Trebuchet MS" w:eastAsia="Times New Roman" w:hAnsi="Trebuchet MS" w:cs="Times New Roman"/>
          <w:color w:val="000000"/>
        </w:rPr>
      </w:pPr>
      <w:r w:rsidRPr="00DB1BB2">
        <w:rPr>
          <w:rFonts w:ascii="Trebuchet MS" w:eastAsia="Times New Roman" w:hAnsi="Trebuchet MS" w:cs="Times New Roman"/>
          <w:color w:val="000000"/>
        </w:rPr>
        <w:t xml:space="preserve">In addition to the proposed amendments to the roof plant as approved, this application seeks to provide details of two no. totem signs shown at the access to Bath Road and at the south side of the car park on the south side of the site.  </w:t>
      </w:r>
    </w:p>
    <w:p w:rsidR="00E87F83" w:rsidRDefault="00E87F83" w:rsidP="00653B74">
      <w:pPr>
        <w:overflowPunct w:val="0"/>
        <w:autoSpaceDE w:val="0"/>
        <w:autoSpaceDN w:val="0"/>
        <w:adjustRightInd w:val="0"/>
        <w:spacing w:after="0" w:line="240" w:lineRule="auto"/>
        <w:textAlignment w:val="baseline"/>
        <w:rPr>
          <w:rFonts w:ascii="Trebuchet MS" w:eastAsia="Times New Roman" w:hAnsi="Trebuchet MS" w:cs="Times New Roman"/>
          <w:color w:val="000000"/>
        </w:rPr>
      </w:pPr>
    </w:p>
    <w:p w:rsidR="00E87F83" w:rsidRPr="00653B74" w:rsidRDefault="00E87F83" w:rsidP="00653B74">
      <w:pPr>
        <w:overflowPunct w:val="0"/>
        <w:autoSpaceDE w:val="0"/>
        <w:autoSpaceDN w:val="0"/>
        <w:adjustRightInd w:val="0"/>
        <w:spacing w:after="0" w:line="240" w:lineRule="auto"/>
        <w:textAlignment w:val="baseline"/>
        <w:rPr>
          <w:rFonts w:ascii="Trebuchet MS" w:eastAsia="Times New Roman" w:hAnsi="Trebuchet MS" w:cs="Times New Roman"/>
          <w:color w:val="000000"/>
        </w:rPr>
      </w:pPr>
      <w:r>
        <w:rPr>
          <w:rFonts w:ascii="Trebuchet MS" w:eastAsia="Times New Roman" w:hAnsi="Trebuchet MS" w:cs="Times New Roman"/>
          <w:color w:val="000000"/>
        </w:rPr>
        <w:t xml:space="preserve">This is an opportunity to also amend incorrectly labelled landscaping plans. </w:t>
      </w:r>
    </w:p>
    <w:p w:rsidR="00653B74" w:rsidRPr="00653B74" w:rsidRDefault="00653B74" w:rsidP="00653B74">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p>
    <w:p w:rsidR="00653B74" w:rsidRDefault="00653B74"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653B74">
        <w:rPr>
          <w:rFonts w:ascii="Trebuchet MS" w:eastAsia="Times New Roman" w:hAnsi="Trebuchet MS" w:cs="Times New Roman"/>
          <w:bCs/>
        </w:rPr>
        <w:t>Plans considered</w:t>
      </w:r>
      <w:r w:rsidRPr="00DB1BB2">
        <w:rPr>
          <w:rFonts w:ascii="Trebuchet MS" w:eastAsia="Times New Roman" w:hAnsi="Trebuchet MS" w:cs="Times New Roman"/>
          <w:bCs/>
        </w:rPr>
        <w:t>;</w:t>
      </w:r>
    </w:p>
    <w:p w:rsidR="00840A26" w:rsidRPr="00840A26" w:rsidRDefault="00840A26"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840A26">
        <w:rPr>
          <w:rFonts w:ascii="Trebuchet MS" w:eastAsia="Times New Roman" w:hAnsi="Trebuchet MS" w:cs="Times New Roman"/>
          <w:b/>
          <w:bCs/>
        </w:rPr>
        <w:t>Proposed Site Plan 003A</w:t>
      </w:r>
    </w:p>
    <w:p w:rsidR="00653B74" w:rsidRPr="00DB1BB2" w:rsidRDefault="00653B74" w:rsidP="00653B74">
      <w:pPr>
        <w:pStyle w:val="Default"/>
        <w:rPr>
          <w:sz w:val="22"/>
          <w:szCs w:val="22"/>
        </w:rPr>
      </w:pPr>
      <w:r w:rsidRPr="00DB1BB2">
        <w:rPr>
          <w:b/>
          <w:bCs/>
          <w:sz w:val="22"/>
          <w:szCs w:val="22"/>
        </w:rPr>
        <w:t>Proposed Elevations 112 B and 113 B</w:t>
      </w:r>
    </w:p>
    <w:p w:rsidR="00653B74" w:rsidRPr="00DB1BB2" w:rsidRDefault="00653B74" w:rsidP="00653B74">
      <w:pPr>
        <w:pStyle w:val="Default"/>
        <w:rPr>
          <w:sz w:val="22"/>
          <w:szCs w:val="22"/>
        </w:rPr>
      </w:pPr>
      <w:r w:rsidRPr="00DB1BB2">
        <w:rPr>
          <w:b/>
          <w:bCs/>
          <w:sz w:val="22"/>
          <w:szCs w:val="22"/>
        </w:rPr>
        <w:t>Proposed Floor and Roof Plans 109 B</w:t>
      </w:r>
    </w:p>
    <w:p w:rsidR="00653B74" w:rsidRPr="00DB1BB2" w:rsidRDefault="00653B74" w:rsidP="00653B74">
      <w:pPr>
        <w:pStyle w:val="Default"/>
        <w:rPr>
          <w:sz w:val="22"/>
          <w:szCs w:val="22"/>
        </w:rPr>
      </w:pPr>
      <w:r w:rsidRPr="00DB1BB2">
        <w:rPr>
          <w:b/>
          <w:bCs/>
          <w:sz w:val="22"/>
          <w:szCs w:val="22"/>
        </w:rPr>
        <w:t xml:space="preserve">External Signage Plan </w:t>
      </w:r>
      <w:r w:rsidR="00BD6A22" w:rsidRPr="00DB1BB2">
        <w:rPr>
          <w:b/>
          <w:bCs/>
          <w:sz w:val="22"/>
          <w:szCs w:val="22"/>
        </w:rPr>
        <w:t xml:space="preserve">003 </w:t>
      </w:r>
      <w:r w:rsidRPr="00DB1BB2">
        <w:rPr>
          <w:b/>
          <w:bCs/>
          <w:sz w:val="22"/>
          <w:szCs w:val="22"/>
        </w:rPr>
        <w:t xml:space="preserve">showing Totem Sign </w:t>
      </w:r>
      <w:r w:rsidR="00BD6A22" w:rsidRPr="00DB1BB2">
        <w:rPr>
          <w:b/>
          <w:bCs/>
          <w:sz w:val="22"/>
          <w:szCs w:val="22"/>
        </w:rPr>
        <w:t>locations and d</w:t>
      </w:r>
      <w:r w:rsidRPr="00DB1BB2">
        <w:rPr>
          <w:b/>
          <w:bCs/>
          <w:sz w:val="22"/>
          <w:szCs w:val="22"/>
        </w:rPr>
        <w:t xml:space="preserve">imensions </w:t>
      </w:r>
    </w:p>
    <w:p w:rsidR="00653B74" w:rsidRPr="00DB1BB2" w:rsidRDefault="00653B74" w:rsidP="00653B74">
      <w:pPr>
        <w:overflowPunct w:val="0"/>
        <w:autoSpaceDE w:val="0"/>
        <w:autoSpaceDN w:val="0"/>
        <w:adjustRightInd w:val="0"/>
        <w:spacing w:after="0" w:line="240" w:lineRule="auto"/>
        <w:jc w:val="both"/>
        <w:textAlignment w:val="baseline"/>
        <w:rPr>
          <w:b/>
          <w:bCs/>
        </w:rPr>
      </w:pPr>
      <w:r w:rsidRPr="00DB1BB2">
        <w:rPr>
          <w:b/>
          <w:bCs/>
        </w:rPr>
        <w:t>WREN School, Reading Plant Noise Impact Assessment</w:t>
      </w:r>
    </w:p>
    <w:p w:rsidR="00BD6A22" w:rsidRPr="00653B74" w:rsidRDefault="00BD6A22"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653B74" w:rsidRPr="00DB1BB2" w:rsidRDefault="00653B74" w:rsidP="00653B74">
      <w:pPr>
        <w:pStyle w:val="ListParagraph"/>
        <w:numPr>
          <w:ilvl w:val="0"/>
          <w:numId w:val="7"/>
        </w:numPr>
        <w:overflowPunct w:val="0"/>
        <w:autoSpaceDE w:val="0"/>
        <w:autoSpaceDN w:val="0"/>
        <w:adjustRightInd w:val="0"/>
        <w:spacing w:after="0" w:line="240" w:lineRule="auto"/>
        <w:ind w:hanging="720"/>
        <w:jc w:val="both"/>
        <w:textAlignment w:val="baseline"/>
        <w:rPr>
          <w:rFonts w:ascii="Trebuchet MS" w:eastAsia="Times New Roman" w:hAnsi="Trebuchet MS" w:cs="Times New Roman"/>
          <w:b/>
          <w:bCs/>
        </w:rPr>
      </w:pPr>
      <w:r w:rsidRPr="00DB1BB2">
        <w:rPr>
          <w:rFonts w:ascii="Trebuchet MS" w:eastAsia="Times New Roman" w:hAnsi="Trebuchet MS" w:cs="Times New Roman"/>
          <w:b/>
          <w:bCs/>
        </w:rPr>
        <w:t xml:space="preserve">RELEVANT PLANNING HISTORY </w:t>
      </w:r>
    </w:p>
    <w:p w:rsidR="00653B74" w:rsidRPr="00653B74" w:rsidRDefault="00653B74" w:rsidP="00653B74">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9666DB" w:rsidRPr="00DB1BB2" w:rsidRDefault="009666DB" w:rsidP="009666DB">
      <w:pPr>
        <w:spacing w:after="0" w:line="240" w:lineRule="auto"/>
        <w:rPr>
          <w:rFonts w:ascii="Trebuchet MS" w:eastAsia="Times New Roman" w:hAnsi="Trebuchet MS" w:cs="Times New Roman"/>
          <w:b/>
          <w:color w:val="000000"/>
          <w:lang w:eastAsia="en-GB"/>
        </w:rPr>
      </w:pPr>
      <w:r w:rsidRPr="00DB1BB2">
        <w:rPr>
          <w:rFonts w:ascii="Trebuchet MS" w:eastAsia="Times New Roman" w:hAnsi="Trebuchet MS" w:cs="Times New Roman"/>
          <w:b/>
          <w:color w:val="000000"/>
          <w:lang w:eastAsia="en-GB"/>
        </w:rPr>
        <w:t>Relevant Planning History:</w:t>
      </w:r>
    </w:p>
    <w:p w:rsidR="00D435E7" w:rsidRDefault="00C44F82" w:rsidP="00D435E7">
      <w:pPr>
        <w:numPr>
          <w:ilvl w:val="0"/>
          <w:numId w:val="2"/>
        </w:numPr>
        <w:contextualSpacing/>
        <w:jc w:val="both"/>
        <w:rPr>
          <w:rFonts w:ascii="Trebuchet MS" w:eastAsia="Times New Roman" w:hAnsi="Trebuchet MS" w:cs="Times New Roman"/>
          <w:lang w:eastAsia="en-GB"/>
        </w:rPr>
      </w:pPr>
      <w:r w:rsidRPr="00DB1BB2">
        <w:rPr>
          <w:rFonts w:ascii="Trebuchet MS" w:eastAsia="Times New Roman" w:hAnsi="Trebuchet MS" w:cs="Times New Roman"/>
          <w:lang w:eastAsia="en-GB"/>
        </w:rPr>
        <w:t>151175</w:t>
      </w:r>
      <w:r w:rsidR="00D435E7" w:rsidRPr="00DB1BB2">
        <w:rPr>
          <w:rFonts w:ascii="Trebuchet MS" w:eastAsia="Times New Roman" w:hAnsi="Trebuchet MS" w:cs="Times New Roman"/>
          <w:lang w:eastAsia="en-GB"/>
        </w:rPr>
        <w:t xml:space="preserve"> –</w:t>
      </w:r>
      <w:r w:rsidR="00DB1BB2" w:rsidRPr="00DB1BB2">
        <w:rPr>
          <w:rFonts w:ascii="Trebuchet MS" w:eastAsia="Times New Roman" w:hAnsi="Trebuchet MS" w:cs="Times New Roman"/>
          <w:lang w:eastAsia="en-GB"/>
        </w:rPr>
        <w:t xml:space="preserve"> the original hybrid application to redevelop the former </w:t>
      </w:r>
      <w:proofErr w:type="spellStart"/>
      <w:r w:rsidR="00DB1BB2" w:rsidRPr="00DB1BB2">
        <w:rPr>
          <w:rFonts w:ascii="Trebuchet MS" w:eastAsia="Times New Roman" w:hAnsi="Trebuchet MS" w:cs="Times New Roman"/>
          <w:lang w:eastAsia="en-GB"/>
        </w:rPr>
        <w:t>Elvian</w:t>
      </w:r>
      <w:proofErr w:type="spellEnd"/>
      <w:r w:rsidR="00DB1BB2" w:rsidRPr="00DB1BB2">
        <w:rPr>
          <w:rFonts w:ascii="Trebuchet MS" w:eastAsia="Times New Roman" w:hAnsi="Trebuchet MS" w:cs="Times New Roman"/>
          <w:lang w:eastAsia="en-GB"/>
        </w:rPr>
        <w:t xml:space="preserve"> site for residential and a new school. </w:t>
      </w:r>
      <w:r w:rsidR="00D435E7" w:rsidRPr="00DB1BB2">
        <w:rPr>
          <w:rFonts w:ascii="Trebuchet MS" w:eastAsia="Times New Roman" w:hAnsi="Trebuchet MS" w:cs="Times New Roman"/>
          <w:lang w:eastAsia="en-GB"/>
        </w:rPr>
        <w:t xml:space="preserve"> </w:t>
      </w:r>
      <w:r w:rsidR="00DB1BB2" w:rsidRPr="00DB1BB2">
        <w:rPr>
          <w:rFonts w:ascii="Trebuchet MS" w:eastAsia="Times New Roman" w:hAnsi="Trebuchet MS" w:cs="Times New Roman"/>
          <w:lang w:eastAsia="en-GB"/>
        </w:rPr>
        <w:t>Permitted 4/4/16</w:t>
      </w:r>
    </w:p>
    <w:p w:rsidR="00A52E30" w:rsidRPr="00DB1BB2" w:rsidRDefault="00A52E30" w:rsidP="00D435E7">
      <w:pPr>
        <w:numPr>
          <w:ilvl w:val="0"/>
          <w:numId w:val="2"/>
        </w:numPr>
        <w:contextualSpacing/>
        <w:jc w:val="both"/>
        <w:rPr>
          <w:rFonts w:ascii="Trebuchet MS" w:eastAsia="Times New Roman" w:hAnsi="Trebuchet MS" w:cs="Times New Roman"/>
          <w:lang w:eastAsia="en-GB"/>
        </w:rPr>
      </w:pPr>
      <w:r>
        <w:rPr>
          <w:rFonts w:ascii="Trebuchet MS" w:eastAsia="Times New Roman" w:hAnsi="Trebuchet MS" w:cs="Times New Roman"/>
          <w:lang w:eastAsia="en-GB"/>
        </w:rPr>
        <w:t xml:space="preserve">161877 REM for the school. Permitted 20/12/16 </w:t>
      </w:r>
    </w:p>
    <w:p w:rsidR="00DB1BB2" w:rsidRPr="00DB1BB2" w:rsidRDefault="00DB1BB2" w:rsidP="00DB1BB2">
      <w:pPr>
        <w:numPr>
          <w:ilvl w:val="0"/>
          <w:numId w:val="2"/>
        </w:numPr>
        <w:contextualSpacing/>
        <w:jc w:val="both"/>
        <w:rPr>
          <w:rFonts w:ascii="Trebuchet MS" w:eastAsia="Times New Roman" w:hAnsi="Trebuchet MS" w:cs="Times New Roman"/>
          <w:b/>
          <w:color w:val="000000"/>
          <w:lang w:eastAsia="en-GB"/>
        </w:rPr>
      </w:pPr>
      <w:r w:rsidRPr="00DB1BB2">
        <w:rPr>
          <w:rFonts w:ascii="Trebuchet MS" w:eastAsia="Times New Roman" w:hAnsi="Trebuchet MS" w:cs="Times New Roman"/>
          <w:lang w:eastAsia="en-GB"/>
        </w:rPr>
        <w:t xml:space="preserve">Numerous applications to discharge conditions and Reserved Matters. </w:t>
      </w:r>
    </w:p>
    <w:p w:rsidR="008647B2" w:rsidRDefault="008647B2" w:rsidP="00DB1BB2">
      <w:pPr>
        <w:contextualSpacing/>
        <w:jc w:val="both"/>
        <w:rPr>
          <w:rFonts w:ascii="Trebuchet MS" w:eastAsia="Times New Roman" w:hAnsi="Trebuchet MS" w:cs="Times New Roman"/>
          <w:b/>
          <w:color w:val="000000"/>
          <w:lang w:eastAsia="en-GB"/>
        </w:rPr>
      </w:pPr>
    </w:p>
    <w:p w:rsidR="00E87F83" w:rsidRDefault="00E87F83" w:rsidP="00DB1BB2">
      <w:pPr>
        <w:contextualSpacing/>
        <w:jc w:val="both"/>
        <w:rPr>
          <w:rFonts w:ascii="Trebuchet MS" w:eastAsia="Times New Roman" w:hAnsi="Trebuchet MS" w:cs="Times New Roman"/>
          <w:b/>
          <w:color w:val="000000"/>
          <w:lang w:eastAsia="en-GB"/>
        </w:rPr>
      </w:pPr>
    </w:p>
    <w:p w:rsidR="009666DB" w:rsidRPr="00DB1BB2" w:rsidRDefault="008647B2" w:rsidP="00DB1BB2">
      <w:pPr>
        <w:contextualSpacing/>
        <w:jc w:val="both"/>
        <w:rPr>
          <w:rFonts w:ascii="Trebuchet MS" w:eastAsia="Times New Roman" w:hAnsi="Trebuchet MS" w:cs="Times New Roman"/>
          <w:b/>
          <w:color w:val="000000"/>
          <w:lang w:eastAsia="en-GB"/>
        </w:rPr>
      </w:pPr>
      <w:r>
        <w:rPr>
          <w:rFonts w:ascii="Trebuchet MS" w:eastAsia="Times New Roman" w:hAnsi="Trebuchet MS" w:cs="Times New Roman"/>
          <w:b/>
          <w:color w:val="000000"/>
          <w:lang w:eastAsia="en-GB"/>
        </w:rPr>
        <w:lastRenderedPageBreak/>
        <w:t>3.</w:t>
      </w:r>
      <w:r>
        <w:rPr>
          <w:rFonts w:ascii="Trebuchet MS" w:eastAsia="Times New Roman" w:hAnsi="Trebuchet MS" w:cs="Times New Roman"/>
          <w:b/>
          <w:color w:val="000000"/>
          <w:lang w:eastAsia="en-GB"/>
        </w:rPr>
        <w:tab/>
      </w:r>
      <w:r w:rsidR="009666DB" w:rsidRPr="00DB1BB2">
        <w:rPr>
          <w:rFonts w:ascii="Trebuchet MS" w:eastAsia="Times New Roman" w:hAnsi="Trebuchet MS" w:cs="Times New Roman"/>
          <w:b/>
          <w:color w:val="000000"/>
          <w:lang w:eastAsia="en-GB"/>
        </w:rPr>
        <w:t>Appraisal:</w:t>
      </w:r>
    </w:p>
    <w:p w:rsidR="00DB1BB2" w:rsidRDefault="00DB1BB2" w:rsidP="009666DB">
      <w:pPr>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The proposed change to the roof plant on the school are not considered detrimental to the appearance of the new building.  </w:t>
      </w:r>
    </w:p>
    <w:p w:rsidR="00DB1BB2" w:rsidRDefault="00DB1BB2" w:rsidP="009666DB">
      <w:pPr>
        <w:spacing w:after="0" w:line="240" w:lineRule="auto"/>
        <w:jc w:val="both"/>
        <w:rPr>
          <w:rFonts w:ascii="Trebuchet MS" w:eastAsia="Times New Roman" w:hAnsi="Trebuchet MS" w:cs="Times New Roman"/>
          <w:color w:val="000000"/>
          <w:lang w:eastAsia="en-GB"/>
        </w:rPr>
      </w:pPr>
    </w:p>
    <w:p w:rsidR="009666DB" w:rsidRDefault="00DB1BB2" w:rsidP="009666DB">
      <w:pPr>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The proposed locations of the totem signs for the school have been shown to not harm the future retention of trees on the site and are considered acceptable in terms of position, size and appearance. </w:t>
      </w:r>
    </w:p>
    <w:p w:rsidR="00DB1BB2" w:rsidRPr="009666DB" w:rsidRDefault="00DB1BB2" w:rsidP="009666DB">
      <w:pPr>
        <w:spacing w:after="0" w:line="240" w:lineRule="auto"/>
        <w:jc w:val="both"/>
        <w:rPr>
          <w:rFonts w:ascii="Trebuchet MS" w:eastAsia="Times New Roman" w:hAnsi="Trebuchet MS" w:cs="Times New Roman"/>
          <w:color w:val="000000"/>
          <w:lang w:eastAsia="en-GB"/>
        </w:rPr>
      </w:pPr>
    </w:p>
    <w:p w:rsidR="00840A26" w:rsidRPr="00840A26" w:rsidRDefault="009666DB" w:rsidP="009666DB">
      <w:pPr>
        <w:spacing w:after="0" w:line="240" w:lineRule="auto"/>
        <w:jc w:val="both"/>
        <w:rPr>
          <w:rFonts w:ascii="Trebuchet MS" w:eastAsia="Times New Roman" w:hAnsi="Trebuchet MS" w:cs="Times New Roman"/>
          <w:color w:val="000000"/>
          <w:lang w:eastAsia="en-GB"/>
        </w:rPr>
      </w:pPr>
      <w:r w:rsidRPr="009666DB">
        <w:rPr>
          <w:rFonts w:ascii="Trebuchet MS" w:eastAsia="Times New Roman" w:hAnsi="Trebuchet MS" w:cs="Times New Roman"/>
          <w:color w:val="000000"/>
          <w:lang w:eastAsia="en-GB"/>
        </w:rPr>
        <w:t xml:space="preserve">The changes are therefore considered to be acceptable as Non-Material Changes </w:t>
      </w:r>
      <w:r w:rsidR="00840A26">
        <w:rPr>
          <w:rFonts w:ascii="Trebuchet MS" w:eastAsia="Times New Roman" w:hAnsi="Trebuchet MS" w:cs="Times New Roman"/>
          <w:color w:val="000000"/>
          <w:lang w:eastAsia="en-GB"/>
        </w:rPr>
        <w:t xml:space="preserve">to the plans as approved by the Reserved Matters permission 161877 </w:t>
      </w:r>
      <w:r w:rsidRPr="009666DB">
        <w:rPr>
          <w:rFonts w:ascii="Trebuchet MS" w:eastAsia="Times New Roman" w:hAnsi="Trebuchet MS" w:cs="Times New Roman"/>
          <w:color w:val="000000"/>
          <w:lang w:eastAsia="en-GB"/>
        </w:rPr>
        <w:t xml:space="preserve">and therefore </w:t>
      </w:r>
      <w:r w:rsidR="00840A26">
        <w:rPr>
          <w:rFonts w:ascii="Trebuchet MS" w:eastAsia="Times New Roman" w:hAnsi="Trebuchet MS" w:cs="Times New Roman"/>
          <w:color w:val="000000"/>
          <w:lang w:eastAsia="en-GB"/>
        </w:rPr>
        <w:t>condition 1 (</w:t>
      </w:r>
      <w:r w:rsidR="00840A26" w:rsidRPr="00840A26">
        <w:rPr>
          <w:rFonts w:ascii="Trebuchet MS" w:eastAsia="Times New Roman" w:hAnsi="Trebuchet MS" w:cs="Times New Roman"/>
          <w:color w:val="000000"/>
          <w:lang w:eastAsia="en-GB"/>
        </w:rPr>
        <w:t xml:space="preserve">Approved details) can be amended to include these new drawings. </w:t>
      </w:r>
    </w:p>
    <w:p w:rsidR="009666DB" w:rsidRPr="009666DB" w:rsidRDefault="009666DB" w:rsidP="009666DB">
      <w:pPr>
        <w:spacing w:after="0" w:line="240" w:lineRule="auto"/>
        <w:rPr>
          <w:rFonts w:ascii="Trebuchet MS" w:eastAsia="Times New Roman" w:hAnsi="Trebuchet MS" w:cs="Times New Roman"/>
          <w:color w:val="000000"/>
          <w:lang w:eastAsia="en-GB"/>
        </w:rPr>
      </w:pPr>
    </w:p>
    <w:p w:rsidR="009666DB" w:rsidRPr="008647B2" w:rsidRDefault="009666DB" w:rsidP="008647B2">
      <w:pPr>
        <w:pStyle w:val="ListParagraph"/>
        <w:numPr>
          <w:ilvl w:val="0"/>
          <w:numId w:val="8"/>
        </w:numPr>
        <w:spacing w:after="0" w:line="240" w:lineRule="auto"/>
        <w:ind w:hanging="720"/>
        <w:rPr>
          <w:rFonts w:ascii="Trebuchet MS" w:eastAsia="Times New Roman" w:hAnsi="Trebuchet MS" w:cs="Times New Roman"/>
          <w:b/>
          <w:color w:val="000000"/>
          <w:lang w:eastAsia="en-GB"/>
        </w:rPr>
      </w:pPr>
      <w:r w:rsidRPr="008647B2">
        <w:rPr>
          <w:rFonts w:ascii="Trebuchet MS" w:eastAsia="Times New Roman" w:hAnsi="Trebuchet MS" w:cs="Times New Roman"/>
          <w:b/>
          <w:color w:val="000000"/>
          <w:lang w:eastAsia="en-GB"/>
        </w:rPr>
        <w:t>Conclusion:</w:t>
      </w:r>
    </w:p>
    <w:p w:rsidR="009666DB" w:rsidRPr="009666DB" w:rsidRDefault="009666DB" w:rsidP="009666DB">
      <w:pPr>
        <w:spacing w:after="0" w:line="240" w:lineRule="auto"/>
        <w:rPr>
          <w:rFonts w:ascii="Trebuchet MS" w:eastAsia="Times New Roman" w:hAnsi="Trebuchet MS" w:cs="Times New Roman"/>
          <w:color w:val="000000"/>
          <w:lang w:eastAsia="en-GB"/>
        </w:rPr>
      </w:pPr>
      <w:r w:rsidRPr="009666DB">
        <w:rPr>
          <w:rFonts w:ascii="Trebuchet MS" w:eastAsia="Times New Roman" w:hAnsi="Trebuchet MS" w:cs="Times New Roman"/>
          <w:color w:val="000000"/>
          <w:lang w:eastAsia="en-GB"/>
        </w:rPr>
        <w:t>The alterations as proposed are considered to be acceptable non-material alterations to the approved scheme.</w:t>
      </w:r>
    </w:p>
    <w:p w:rsidR="009666DB" w:rsidRPr="009666DB" w:rsidRDefault="009666DB" w:rsidP="009666DB">
      <w:pPr>
        <w:spacing w:after="0" w:line="240" w:lineRule="auto"/>
        <w:rPr>
          <w:rFonts w:ascii="Trebuchet MS" w:eastAsia="Times New Roman" w:hAnsi="Trebuchet MS" w:cs="Times New Roman"/>
          <w:color w:val="000000"/>
          <w:lang w:eastAsia="en-GB"/>
        </w:rPr>
      </w:pPr>
    </w:p>
    <w:p w:rsidR="009666DB" w:rsidRPr="009666DB" w:rsidRDefault="009666DB" w:rsidP="009666DB">
      <w:pPr>
        <w:spacing w:after="0" w:line="240" w:lineRule="auto"/>
        <w:rPr>
          <w:rFonts w:ascii="Trebuchet MS" w:eastAsia="Times New Roman" w:hAnsi="Trebuchet MS" w:cs="Times New Roman"/>
          <w:b/>
          <w:color w:val="000000"/>
          <w:lang w:eastAsia="en-GB"/>
        </w:rPr>
      </w:pPr>
      <w:r w:rsidRPr="009666DB">
        <w:rPr>
          <w:rFonts w:ascii="Trebuchet MS" w:eastAsia="Times New Roman" w:hAnsi="Trebuchet MS" w:cs="Times New Roman"/>
          <w:b/>
          <w:color w:val="000000"/>
          <w:lang w:eastAsia="en-GB"/>
        </w:rPr>
        <w:t>Recommendation:</w:t>
      </w:r>
    </w:p>
    <w:p w:rsidR="009666DB" w:rsidRPr="009666DB" w:rsidRDefault="009666DB" w:rsidP="009666DB">
      <w:pPr>
        <w:spacing w:after="0" w:line="240" w:lineRule="auto"/>
        <w:rPr>
          <w:rFonts w:ascii="Trebuchet MS" w:eastAsia="Times New Roman" w:hAnsi="Trebuchet MS" w:cs="Times New Roman"/>
          <w:color w:val="000000"/>
          <w:lang w:eastAsia="en-GB"/>
        </w:rPr>
      </w:pPr>
      <w:r w:rsidRPr="009666DB">
        <w:rPr>
          <w:rFonts w:ascii="Trebuchet MS" w:eastAsia="Times New Roman" w:hAnsi="Trebuchet MS" w:cs="Times New Roman"/>
          <w:color w:val="000000"/>
          <w:lang w:eastAsia="en-GB"/>
        </w:rPr>
        <w:t xml:space="preserve">Approve non-material changes subject to amended condition. </w:t>
      </w:r>
    </w:p>
    <w:p w:rsidR="009666DB" w:rsidRPr="009666DB" w:rsidRDefault="009666DB" w:rsidP="009666DB">
      <w:pPr>
        <w:spacing w:after="0" w:line="240" w:lineRule="auto"/>
        <w:rPr>
          <w:rFonts w:ascii="Trebuchet MS" w:eastAsia="Times New Roman" w:hAnsi="Trebuchet MS" w:cs="Times New Roman"/>
          <w:color w:val="000000"/>
          <w:lang w:eastAsia="en-GB"/>
        </w:rPr>
      </w:pPr>
    </w:p>
    <w:p w:rsidR="009666DB" w:rsidRPr="009666DB" w:rsidRDefault="009666DB" w:rsidP="009666DB">
      <w:pPr>
        <w:contextualSpacing/>
        <w:jc w:val="both"/>
        <w:rPr>
          <w:rFonts w:ascii="Trebuchet MS" w:eastAsia="Times New Roman" w:hAnsi="Trebuchet MS" w:cs="Times New Roman"/>
          <w:b/>
          <w:bCs/>
          <w:color w:val="000000"/>
          <w:lang w:eastAsia="en-GB"/>
        </w:rPr>
      </w:pPr>
    </w:p>
    <w:p w:rsidR="009666DB" w:rsidRDefault="00840A26" w:rsidP="009666DB">
      <w:pPr>
        <w:contextualSpacing/>
        <w:jc w:val="both"/>
        <w:rPr>
          <w:rFonts w:ascii="Trebuchet MS" w:eastAsia="Times New Roman" w:hAnsi="Trebuchet MS" w:cs="Times New Roman"/>
          <w:b/>
          <w:bCs/>
          <w:color w:val="000000"/>
          <w:lang w:eastAsia="en-GB"/>
        </w:rPr>
      </w:pPr>
      <w:r>
        <w:rPr>
          <w:rFonts w:ascii="Trebuchet MS" w:eastAsia="Times New Roman" w:hAnsi="Trebuchet MS" w:cs="Times New Roman"/>
          <w:b/>
          <w:bCs/>
          <w:color w:val="000000"/>
          <w:lang w:eastAsia="en-GB"/>
        </w:rPr>
        <w:t xml:space="preserve">Amended </w:t>
      </w:r>
      <w:r w:rsidR="00645A0B">
        <w:rPr>
          <w:rFonts w:ascii="Trebuchet MS" w:eastAsia="Times New Roman" w:hAnsi="Trebuchet MS" w:cs="Times New Roman"/>
          <w:b/>
          <w:bCs/>
          <w:color w:val="000000"/>
          <w:lang w:eastAsia="en-GB"/>
        </w:rPr>
        <w:t xml:space="preserve">Condition </w:t>
      </w:r>
      <w:r>
        <w:rPr>
          <w:rFonts w:ascii="Trebuchet MS" w:eastAsia="Times New Roman" w:hAnsi="Trebuchet MS" w:cs="Times New Roman"/>
          <w:b/>
          <w:bCs/>
          <w:color w:val="000000"/>
          <w:lang w:eastAsia="en-GB"/>
        </w:rPr>
        <w:t>1</w:t>
      </w:r>
    </w:p>
    <w:p w:rsidR="008647B2" w:rsidRPr="009666DB" w:rsidRDefault="008647B2" w:rsidP="009666DB">
      <w:pPr>
        <w:contextualSpacing/>
        <w:jc w:val="both"/>
        <w:rPr>
          <w:rFonts w:ascii="Trebuchet MS" w:eastAsia="Times New Roman" w:hAnsi="Trebuchet MS" w:cs="Times New Roman"/>
          <w:b/>
          <w:bCs/>
          <w:color w:val="000000"/>
          <w:lang w:eastAsia="en-GB"/>
        </w:rPr>
      </w:pPr>
    </w:p>
    <w:p w:rsidR="009666DB" w:rsidRDefault="009666DB" w:rsidP="00645A0B">
      <w:pPr>
        <w:contextualSpacing/>
        <w:jc w:val="both"/>
        <w:rPr>
          <w:rFonts w:ascii="Trebuchet MS" w:eastAsia="Times New Roman" w:hAnsi="Trebuchet MS" w:cs="Times New Roman"/>
          <w:b/>
          <w:color w:val="000000"/>
          <w:u w:val="single"/>
          <w:lang w:eastAsia="en-GB"/>
        </w:rPr>
      </w:pPr>
      <w:r w:rsidRPr="009666DB">
        <w:rPr>
          <w:rFonts w:ascii="Trebuchet MS" w:eastAsia="Times New Roman" w:hAnsi="Trebuchet MS" w:cs="Times New Roman"/>
          <w:b/>
          <w:color w:val="000000"/>
          <w:u w:val="single"/>
          <w:lang w:eastAsia="en-GB"/>
        </w:rPr>
        <w:t xml:space="preserve">Approved </w:t>
      </w:r>
      <w:r w:rsidR="00840A26">
        <w:rPr>
          <w:rFonts w:ascii="Trebuchet MS" w:eastAsia="Times New Roman" w:hAnsi="Trebuchet MS" w:cs="Times New Roman"/>
          <w:b/>
          <w:color w:val="000000"/>
          <w:u w:val="single"/>
          <w:lang w:eastAsia="en-GB"/>
        </w:rPr>
        <w:t>Details</w:t>
      </w:r>
    </w:p>
    <w:p w:rsidR="00840A26" w:rsidRDefault="00840A26" w:rsidP="00840A26">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To now include</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WREN ECE 00 ZZ DR A 71 003 C External Signage</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 </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6212 (PL) 109B Third Floor &amp; Roof Plan</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6212 (PL) 112D Proposed Elevations (Sheet 1 of 2)</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6212 (PL) 113D Proposed Elevations (Sheet 2 of 2)</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 </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 xml:space="preserve">D2342 L300revP4  Soft General Arrangement Plan (Sheet 1 of 3) </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 xml:space="preserve">D2342 L301revP3  Soft General Arrangement Plan (Sheet 2 of 3) </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 xml:space="preserve">D2342 L302revP3  Soft General Arrangement Plan (Sheet 3 of 3) </w:t>
      </w:r>
    </w:p>
    <w:p w:rsidR="00E87F83" w:rsidRPr="00E87F83" w:rsidRDefault="00E87F83" w:rsidP="00E87F83">
      <w:pPr>
        <w:autoSpaceDE w:val="0"/>
        <w:autoSpaceDN w:val="0"/>
        <w:spacing w:after="0" w:line="240" w:lineRule="auto"/>
        <w:rPr>
          <w:rFonts w:ascii="Calibri" w:eastAsia="Times New Roman" w:hAnsi="Calibri" w:cs="Times New Roman"/>
        </w:rPr>
      </w:pPr>
      <w:r w:rsidRPr="00E87F83">
        <w:rPr>
          <w:rFonts w:ascii="Trebuchet MS" w:eastAsia="Times New Roman" w:hAnsi="Trebuchet MS" w:cs="Times New Roman"/>
        </w:rPr>
        <w:t> </w:t>
      </w:r>
    </w:p>
    <w:p w:rsidR="00645A0B" w:rsidRPr="009666DB" w:rsidRDefault="00645A0B" w:rsidP="009B45CB">
      <w:pPr>
        <w:spacing w:after="0" w:line="240" w:lineRule="auto"/>
        <w:jc w:val="both"/>
        <w:rPr>
          <w:rFonts w:ascii="Trebuchet MS" w:eastAsia="Times New Roman" w:hAnsi="Trebuchet MS" w:cs="Times New Roman"/>
          <w:color w:val="000000"/>
          <w:lang w:eastAsia="en-GB"/>
        </w:rPr>
      </w:pPr>
    </w:p>
    <w:p w:rsidR="009666DB" w:rsidRPr="009666DB" w:rsidRDefault="009666DB" w:rsidP="009666DB">
      <w:pPr>
        <w:spacing w:after="0" w:line="240" w:lineRule="auto"/>
        <w:rPr>
          <w:rFonts w:ascii="Trebuchet MS" w:eastAsia="Times New Roman" w:hAnsi="Trebuchet MS" w:cs="Times New Roman"/>
          <w:color w:val="000000"/>
          <w:u w:val="single"/>
          <w:lang w:eastAsia="en-GB"/>
        </w:rPr>
      </w:pPr>
      <w:r w:rsidRPr="009666DB">
        <w:rPr>
          <w:rFonts w:ascii="Trebuchet MS" w:eastAsia="Times New Roman" w:hAnsi="Trebuchet MS" w:cs="Times New Roman"/>
          <w:color w:val="000000"/>
          <w:u w:val="single"/>
          <w:lang w:eastAsia="en-GB"/>
        </w:rPr>
        <w:t>INFORMATIVES</w:t>
      </w:r>
    </w:p>
    <w:p w:rsidR="009666DB" w:rsidRPr="009666DB" w:rsidRDefault="009666DB" w:rsidP="009666DB">
      <w:pPr>
        <w:numPr>
          <w:ilvl w:val="0"/>
          <w:numId w:val="1"/>
        </w:numPr>
        <w:tabs>
          <w:tab w:val="left" w:pos="0"/>
        </w:tabs>
        <w:spacing w:after="0" w:line="240" w:lineRule="auto"/>
        <w:contextualSpacing/>
        <w:rPr>
          <w:rFonts w:ascii="Trebuchet MS" w:eastAsia="Times New Roman" w:hAnsi="Trebuchet MS" w:cs="Arial"/>
          <w:lang w:eastAsia="en-GB"/>
        </w:rPr>
      </w:pPr>
      <w:r w:rsidRPr="009666DB">
        <w:rPr>
          <w:rFonts w:ascii="Trebuchet MS" w:eastAsia="Times New Roman" w:hAnsi="Trebuchet MS" w:cs="Times New Roman"/>
          <w:lang w:eastAsia="en-GB"/>
        </w:rPr>
        <w:t>T</w:t>
      </w:r>
      <w:r w:rsidRPr="009666DB">
        <w:rPr>
          <w:rFonts w:ascii="Trebuchet MS" w:eastAsia="Times New Roman" w:hAnsi="Trebuchet MS" w:cs="Arial"/>
          <w:lang w:eastAsia="en-GB"/>
        </w:rPr>
        <w:t xml:space="preserve">his permission relates only to the changes highlighted on the plans and is bound by all the conditions and obligations attached to </w:t>
      </w:r>
      <w:r w:rsidR="008647B2">
        <w:rPr>
          <w:rFonts w:ascii="Trebuchet MS" w:eastAsia="Times New Roman" w:hAnsi="Trebuchet MS" w:cs="Arial"/>
          <w:lang w:eastAsia="en-GB"/>
        </w:rPr>
        <w:t xml:space="preserve">the hybrid </w:t>
      </w:r>
      <w:r w:rsidRPr="009666DB">
        <w:rPr>
          <w:rFonts w:ascii="Trebuchet MS" w:eastAsia="Times New Roman" w:hAnsi="Trebuchet MS" w:cs="Arial"/>
          <w:lang w:eastAsia="en-GB"/>
        </w:rPr>
        <w:t>permission 1</w:t>
      </w:r>
      <w:r w:rsidR="009B45CB">
        <w:rPr>
          <w:rFonts w:ascii="Trebuchet MS" w:eastAsia="Times New Roman" w:hAnsi="Trebuchet MS" w:cs="Arial"/>
          <w:lang w:eastAsia="en-GB"/>
        </w:rPr>
        <w:t>51</w:t>
      </w:r>
      <w:r w:rsidR="008647B2">
        <w:rPr>
          <w:rFonts w:ascii="Trebuchet MS" w:eastAsia="Times New Roman" w:hAnsi="Trebuchet MS" w:cs="Arial"/>
          <w:lang w:eastAsia="en-GB"/>
        </w:rPr>
        <w:t xml:space="preserve">775 and the Reserved </w:t>
      </w:r>
      <w:proofErr w:type="spellStart"/>
      <w:r w:rsidR="008647B2">
        <w:rPr>
          <w:rFonts w:ascii="Trebuchet MS" w:eastAsia="Times New Roman" w:hAnsi="Trebuchet MS" w:cs="Arial"/>
          <w:lang w:eastAsia="en-GB"/>
        </w:rPr>
        <w:t>Mattters</w:t>
      </w:r>
      <w:proofErr w:type="spellEnd"/>
      <w:r w:rsidR="008647B2">
        <w:rPr>
          <w:rFonts w:ascii="Trebuchet MS" w:eastAsia="Times New Roman" w:hAnsi="Trebuchet MS" w:cs="Arial"/>
          <w:lang w:eastAsia="en-GB"/>
        </w:rPr>
        <w:t xml:space="preserve"> permission 161877</w:t>
      </w:r>
      <w:r w:rsidRPr="009666DB">
        <w:rPr>
          <w:rFonts w:ascii="Trebuchet MS" w:eastAsia="Times New Roman" w:hAnsi="Trebuchet MS" w:cs="Arial"/>
          <w:lang w:eastAsia="en-GB"/>
        </w:rPr>
        <w:t>.</w:t>
      </w:r>
      <w:r w:rsidRPr="009666DB">
        <w:rPr>
          <w:rFonts w:ascii="Trebuchet MS" w:eastAsia="Times New Roman" w:hAnsi="Trebuchet MS" w:cs="Times New Roman"/>
          <w:lang w:eastAsia="en-GB"/>
        </w:rPr>
        <w:t xml:space="preserve"> </w:t>
      </w:r>
      <w:r w:rsidRPr="009666DB">
        <w:rPr>
          <w:rFonts w:ascii="Trebuchet MS" w:eastAsia="Times New Roman" w:hAnsi="Trebuchet MS" w:cs="Arial"/>
          <w:lang w:eastAsia="en-GB"/>
        </w:rPr>
        <w:t>Th</w:t>
      </w:r>
      <w:r w:rsidR="008647B2">
        <w:rPr>
          <w:rFonts w:ascii="Trebuchet MS" w:eastAsia="Times New Roman" w:hAnsi="Trebuchet MS" w:cs="Arial"/>
          <w:lang w:eastAsia="en-GB"/>
        </w:rPr>
        <w:t>ese p</w:t>
      </w:r>
      <w:r w:rsidRPr="009666DB">
        <w:rPr>
          <w:rFonts w:ascii="Trebuchet MS" w:eastAsia="Times New Roman" w:hAnsi="Trebuchet MS" w:cs="Arial"/>
          <w:lang w:eastAsia="en-GB"/>
        </w:rPr>
        <w:t>ermission</w:t>
      </w:r>
      <w:r w:rsidR="008647B2">
        <w:rPr>
          <w:rFonts w:ascii="Trebuchet MS" w:eastAsia="Times New Roman" w:hAnsi="Trebuchet MS" w:cs="Arial"/>
          <w:lang w:eastAsia="en-GB"/>
        </w:rPr>
        <w:t>s</w:t>
      </w:r>
      <w:r w:rsidRPr="009666DB">
        <w:rPr>
          <w:rFonts w:ascii="Trebuchet MS" w:eastAsia="Times New Roman" w:hAnsi="Trebuchet MS" w:cs="Arial"/>
          <w:lang w:eastAsia="en-GB"/>
        </w:rPr>
        <w:t xml:space="preserve"> still stand and this notice (and any other notices issued under section 96a for this development) should be read together.</w:t>
      </w:r>
    </w:p>
    <w:p w:rsidR="009666DB" w:rsidRPr="009666DB" w:rsidRDefault="009666DB" w:rsidP="009666DB">
      <w:pPr>
        <w:tabs>
          <w:tab w:val="left" w:pos="0"/>
        </w:tabs>
        <w:spacing w:after="0" w:line="240" w:lineRule="auto"/>
        <w:contextualSpacing/>
        <w:rPr>
          <w:rFonts w:ascii="Trebuchet MS" w:eastAsia="Times New Roman" w:hAnsi="Trebuchet MS" w:cs="Arial"/>
          <w:lang w:eastAsia="en-GB"/>
        </w:rPr>
      </w:pPr>
    </w:p>
    <w:p w:rsidR="009666DB" w:rsidRPr="009666DB" w:rsidRDefault="009666DB" w:rsidP="009666DB">
      <w:pPr>
        <w:numPr>
          <w:ilvl w:val="0"/>
          <w:numId w:val="1"/>
        </w:numPr>
        <w:tabs>
          <w:tab w:val="left" w:pos="0"/>
        </w:tabs>
        <w:spacing w:after="0" w:line="240" w:lineRule="auto"/>
        <w:contextualSpacing/>
        <w:rPr>
          <w:rFonts w:ascii="Trebuchet MS" w:eastAsia="Times New Roman" w:hAnsi="Trebuchet MS" w:cs="Arial"/>
          <w:lang w:eastAsia="en-GB"/>
        </w:rPr>
      </w:pPr>
      <w:r w:rsidRPr="009666DB">
        <w:rPr>
          <w:rFonts w:ascii="Trebuchet MS" w:eastAsia="Times New Roman" w:hAnsi="Trebuchet MS" w:cs="Arial"/>
          <w:lang w:eastAsia="en-GB"/>
        </w:rPr>
        <w:t>In reaching this decision, the local planning authority is satisfied that the changes proposed by this application do not constitute material changes to the approved planning permission.</w:t>
      </w:r>
    </w:p>
    <w:p w:rsidR="009666DB" w:rsidRPr="009666DB" w:rsidRDefault="009666DB" w:rsidP="009666DB">
      <w:pPr>
        <w:overflowPunct w:val="0"/>
        <w:autoSpaceDE w:val="0"/>
        <w:autoSpaceDN w:val="0"/>
        <w:adjustRightInd w:val="0"/>
        <w:spacing w:after="0" w:line="240" w:lineRule="auto"/>
        <w:textAlignment w:val="baseline"/>
        <w:rPr>
          <w:rFonts w:ascii="Trebuchet MS" w:eastAsia="Times New Roman" w:hAnsi="Trebuchet MS" w:cs="Arial"/>
          <w:lang w:eastAsia="en-GB"/>
        </w:rPr>
      </w:pPr>
    </w:p>
    <w:p w:rsidR="009666DB" w:rsidRPr="009666DB" w:rsidRDefault="009666DB" w:rsidP="009666DB">
      <w:pPr>
        <w:numPr>
          <w:ilvl w:val="0"/>
          <w:numId w:val="1"/>
        </w:numPr>
        <w:overflowPunct w:val="0"/>
        <w:autoSpaceDE w:val="0"/>
        <w:autoSpaceDN w:val="0"/>
        <w:adjustRightInd w:val="0"/>
        <w:spacing w:after="0" w:line="240" w:lineRule="auto"/>
        <w:contextualSpacing/>
        <w:textAlignment w:val="baseline"/>
        <w:rPr>
          <w:rFonts w:ascii="Trebuchet MS" w:eastAsiaTheme="minorEastAsia" w:hAnsi="Trebuchet MS"/>
          <w:lang w:eastAsia="en-GB"/>
        </w:rPr>
      </w:pPr>
      <w:r w:rsidRPr="009666DB">
        <w:rPr>
          <w:rFonts w:ascii="Trebuchet MS" w:eastAsia="Times New Roman" w:hAnsi="Trebuchet MS" w:cs="Arial"/>
          <w:lang w:eastAsia="en-GB"/>
        </w:rPr>
        <w:t xml:space="preserve">The Local Planning Authority has worked positively and proactively with the applicant to determine under the non-material amendment procedure within the recommended timeframes. </w:t>
      </w:r>
    </w:p>
    <w:p w:rsidR="009666DB" w:rsidRPr="009666DB" w:rsidRDefault="009666DB" w:rsidP="009666DB">
      <w:pPr>
        <w:rPr>
          <w:rFonts w:eastAsiaTheme="minorEastAsia"/>
          <w:lang w:eastAsia="en-GB"/>
        </w:rPr>
      </w:pPr>
      <w:bookmarkStart w:id="0" w:name="_GoBack"/>
      <w:bookmarkEnd w:id="0"/>
    </w:p>
    <w:p w:rsidR="009666DB" w:rsidRPr="009666DB" w:rsidRDefault="009666DB" w:rsidP="009666DB">
      <w:pPr>
        <w:rPr>
          <w:rFonts w:eastAsiaTheme="minorEastAsia"/>
          <w:lang w:eastAsia="en-GB"/>
        </w:rPr>
      </w:pPr>
    </w:p>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pgMar w:top="709" w:right="1797"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514" w:rsidRDefault="006F1514" w:rsidP="006F1514">
      <w:pPr>
        <w:spacing w:after="0" w:line="240" w:lineRule="auto"/>
      </w:pPr>
      <w:r>
        <w:separator/>
      </w:r>
    </w:p>
  </w:endnote>
  <w:endnote w:type="continuationSeparator" w:id="0">
    <w:p w:rsidR="006F1514" w:rsidRDefault="006F1514" w:rsidP="006F1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BED" w:rsidRDefault="00E87F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BED" w:rsidRDefault="00E87F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BED" w:rsidRDefault="00E87F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514" w:rsidRDefault="006F1514" w:rsidP="006F1514">
      <w:pPr>
        <w:spacing w:after="0" w:line="240" w:lineRule="auto"/>
      </w:pPr>
      <w:r>
        <w:separator/>
      </w:r>
    </w:p>
  </w:footnote>
  <w:footnote w:type="continuationSeparator" w:id="0">
    <w:p w:rsidR="006F1514" w:rsidRDefault="006F1514" w:rsidP="006F1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BED" w:rsidRDefault="00E87F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BED" w:rsidRDefault="00E87F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BED" w:rsidRDefault="00E87F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DD6CAC"/>
    <w:multiLevelType w:val="hybridMultilevel"/>
    <w:tmpl w:val="B2144E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6207881"/>
    <w:multiLevelType w:val="hybridMultilevel"/>
    <w:tmpl w:val="6A22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7CC1E4F"/>
    <w:multiLevelType w:val="hybridMultilevel"/>
    <w:tmpl w:val="2CBA2226"/>
    <w:lvl w:ilvl="0" w:tplc="FFFFFFFF">
      <w:start w:val="3"/>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5C712D5F"/>
    <w:multiLevelType w:val="hybridMultilevel"/>
    <w:tmpl w:val="9140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DA7147D"/>
    <w:multiLevelType w:val="hybridMultilevel"/>
    <w:tmpl w:val="81BE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2966673"/>
    <w:multiLevelType w:val="hybridMultilevel"/>
    <w:tmpl w:val="0116F64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A473F7"/>
    <w:multiLevelType w:val="hybridMultilevel"/>
    <w:tmpl w:val="282C9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C60315E"/>
    <w:multiLevelType w:val="hybridMultilevel"/>
    <w:tmpl w:val="3F44762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6DB"/>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45A0B"/>
    <w:rsid w:val="00653B74"/>
    <w:rsid w:val="0066350F"/>
    <w:rsid w:val="006930C7"/>
    <w:rsid w:val="006B5F01"/>
    <w:rsid w:val="006C3851"/>
    <w:rsid w:val="006F1514"/>
    <w:rsid w:val="006F7C42"/>
    <w:rsid w:val="00727300"/>
    <w:rsid w:val="00743AB3"/>
    <w:rsid w:val="007474BB"/>
    <w:rsid w:val="00766580"/>
    <w:rsid w:val="0078731C"/>
    <w:rsid w:val="00796896"/>
    <w:rsid w:val="007A0492"/>
    <w:rsid w:val="007A3440"/>
    <w:rsid w:val="007A4C6C"/>
    <w:rsid w:val="007F0A07"/>
    <w:rsid w:val="00840A26"/>
    <w:rsid w:val="00841F3E"/>
    <w:rsid w:val="008458CB"/>
    <w:rsid w:val="00853517"/>
    <w:rsid w:val="008647B2"/>
    <w:rsid w:val="0087559D"/>
    <w:rsid w:val="00890D15"/>
    <w:rsid w:val="008968E9"/>
    <w:rsid w:val="008B075A"/>
    <w:rsid w:val="009212F3"/>
    <w:rsid w:val="00964559"/>
    <w:rsid w:val="009666DB"/>
    <w:rsid w:val="009767EC"/>
    <w:rsid w:val="009A2081"/>
    <w:rsid w:val="009B45CB"/>
    <w:rsid w:val="009F38BA"/>
    <w:rsid w:val="00A52E30"/>
    <w:rsid w:val="00A97BCF"/>
    <w:rsid w:val="00AB212D"/>
    <w:rsid w:val="00AC06FD"/>
    <w:rsid w:val="00AD5ED7"/>
    <w:rsid w:val="00B46FAE"/>
    <w:rsid w:val="00B61673"/>
    <w:rsid w:val="00B7269A"/>
    <w:rsid w:val="00B904BC"/>
    <w:rsid w:val="00B91CCE"/>
    <w:rsid w:val="00BB784D"/>
    <w:rsid w:val="00BD300F"/>
    <w:rsid w:val="00BD6A22"/>
    <w:rsid w:val="00C03B1F"/>
    <w:rsid w:val="00C20BCD"/>
    <w:rsid w:val="00C44F82"/>
    <w:rsid w:val="00C91562"/>
    <w:rsid w:val="00CA3FFD"/>
    <w:rsid w:val="00CE396B"/>
    <w:rsid w:val="00D3088E"/>
    <w:rsid w:val="00D435E7"/>
    <w:rsid w:val="00D5732E"/>
    <w:rsid w:val="00D6197B"/>
    <w:rsid w:val="00D64D53"/>
    <w:rsid w:val="00DB1BB2"/>
    <w:rsid w:val="00DC3F58"/>
    <w:rsid w:val="00DD0B02"/>
    <w:rsid w:val="00DE2EBF"/>
    <w:rsid w:val="00DE39AB"/>
    <w:rsid w:val="00E06582"/>
    <w:rsid w:val="00E14A3B"/>
    <w:rsid w:val="00E1700A"/>
    <w:rsid w:val="00E222DC"/>
    <w:rsid w:val="00E65A17"/>
    <w:rsid w:val="00E679DD"/>
    <w:rsid w:val="00E87F83"/>
    <w:rsid w:val="00EB7AB5"/>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6DB"/>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9666DB"/>
    <w:rPr>
      <w:rFonts w:eastAsiaTheme="minorEastAsia"/>
      <w:lang w:eastAsia="en-GB"/>
    </w:rPr>
  </w:style>
  <w:style w:type="paragraph" w:styleId="Footer">
    <w:name w:val="footer"/>
    <w:basedOn w:val="Normal"/>
    <w:link w:val="FooterChar"/>
    <w:uiPriority w:val="99"/>
    <w:unhideWhenUsed/>
    <w:rsid w:val="009666DB"/>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9666DB"/>
    <w:rPr>
      <w:rFonts w:eastAsiaTheme="minorEastAsia"/>
      <w:lang w:eastAsia="en-GB"/>
    </w:rPr>
  </w:style>
  <w:style w:type="paragraph" w:styleId="ListParagraph">
    <w:name w:val="List Paragraph"/>
    <w:basedOn w:val="Normal"/>
    <w:uiPriority w:val="34"/>
    <w:qFormat/>
    <w:rsid w:val="009666DB"/>
    <w:pPr>
      <w:ind w:left="720"/>
      <w:contextualSpacing/>
    </w:pPr>
  </w:style>
  <w:style w:type="paragraph" w:styleId="BodyText">
    <w:name w:val="Body Text"/>
    <w:basedOn w:val="Normal"/>
    <w:link w:val="BodyTextChar"/>
    <w:uiPriority w:val="99"/>
    <w:rsid w:val="00653B74"/>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rsid w:val="00653B74"/>
    <w:rPr>
      <w:rFonts w:ascii="Times New Roman" w:eastAsia="Times New Roman" w:hAnsi="Times New Roman" w:cs="Times New Roman"/>
      <w:b/>
      <w:sz w:val="24"/>
      <w:szCs w:val="20"/>
    </w:rPr>
  </w:style>
  <w:style w:type="paragraph" w:customStyle="1" w:styleId="Default">
    <w:name w:val="Default"/>
    <w:rsid w:val="00653B7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B7A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A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6DB"/>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9666DB"/>
    <w:rPr>
      <w:rFonts w:eastAsiaTheme="minorEastAsia"/>
      <w:lang w:eastAsia="en-GB"/>
    </w:rPr>
  </w:style>
  <w:style w:type="paragraph" w:styleId="Footer">
    <w:name w:val="footer"/>
    <w:basedOn w:val="Normal"/>
    <w:link w:val="FooterChar"/>
    <w:uiPriority w:val="99"/>
    <w:unhideWhenUsed/>
    <w:rsid w:val="009666DB"/>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9666DB"/>
    <w:rPr>
      <w:rFonts w:eastAsiaTheme="minorEastAsia"/>
      <w:lang w:eastAsia="en-GB"/>
    </w:rPr>
  </w:style>
  <w:style w:type="paragraph" w:styleId="ListParagraph">
    <w:name w:val="List Paragraph"/>
    <w:basedOn w:val="Normal"/>
    <w:uiPriority w:val="34"/>
    <w:qFormat/>
    <w:rsid w:val="009666DB"/>
    <w:pPr>
      <w:ind w:left="720"/>
      <w:contextualSpacing/>
    </w:pPr>
  </w:style>
  <w:style w:type="paragraph" w:styleId="BodyText">
    <w:name w:val="Body Text"/>
    <w:basedOn w:val="Normal"/>
    <w:link w:val="BodyTextChar"/>
    <w:uiPriority w:val="99"/>
    <w:rsid w:val="00653B74"/>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rsid w:val="00653B74"/>
    <w:rPr>
      <w:rFonts w:ascii="Times New Roman" w:eastAsia="Times New Roman" w:hAnsi="Times New Roman" w:cs="Times New Roman"/>
      <w:b/>
      <w:sz w:val="24"/>
      <w:szCs w:val="20"/>
    </w:rPr>
  </w:style>
  <w:style w:type="paragraph" w:customStyle="1" w:styleId="Default">
    <w:name w:val="Default"/>
    <w:rsid w:val="00653B7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B7A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A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2AD0D1C</Template>
  <TotalTime>333</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7</cp:revision>
  <dcterms:created xsi:type="dcterms:W3CDTF">2017-12-21T15:08:00Z</dcterms:created>
  <dcterms:modified xsi:type="dcterms:W3CDTF">2018-06-21T11:53:00Z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2017-12-20T17:14:11Z</vt:filetime>
  </property>
</Properties>
</file>