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5B0F" w:rsidRPr="00BA7EB8" w:rsidRDefault="00F85B0F" w:rsidP="006251C0">
      <w:pPr>
        <w:pStyle w:val="PlainText"/>
        <w:jc w:val="both"/>
        <w:rPr>
          <w:rFonts w:ascii="Trebuchet MS" w:hAnsi="Trebuchet MS"/>
          <w:b/>
          <w:sz w:val="22"/>
          <w:szCs w:val="22"/>
        </w:rPr>
      </w:pPr>
      <w:r w:rsidRPr="00BA7EB8">
        <w:rPr>
          <w:rFonts w:ascii="Trebuchet MS" w:hAnsi="Trebuchet MS"/>
          <w:b/>
          <w:sz w:val="22"/>
          <w:szCs w:val="22"/>
        </w:rPr>
        <w:t>DELEGATED APPLICATION REPORT - Application No</w:t>
      </w:r>
      <w:r w:rsidR="005E7F72" w:rsidRPr="00BA7EB8">
        <w:rPr>
          <w:rFonts w:ascii="Trebuchet MS" w:hAnsi="Trebuchet MS"/>
          <w:b/>
          <w:sz w:val="22"/>
          <w:szCs w:val="22"/>
        </w:rPr>
        <w:t>s</w:t>
      </w:r>
      <w:r w:rsidRPr="00BA7EB8">
        <w:rPr>
          <w:rFonts w:ascii="Trebuchet MS" w:hAnsi="Trebuchet MS"/>
          <w:b/>
          <w:sz w:val="22"/>
          <w:szCs w:val="22"/>
        </w:rPr>
        <w:t xml:space="preserve">.: </w:t>
      </w:r>
      <w:r w:rsidR="0059465A">
        <w:rPr>
          <w:rFonts w:ascii="Trebuchet MS" w:hAnsi="Trebuchet MS"/>
          <w:b/>
          <w:sz w:val="22"/>
          <w:szCs w:val="22"/>
        </w:rPr>
        <w:t>182132</w:t>
      </w:r>
    </w:p>
    <w:p w:rsidR="00F85B0F" w:rsidRPr="00BA7EB8" w:rsidRDefault="00C017E4" w:rsidP="006251C0">
      <w:pPr>
        <w:pStyle w:val="PlainText"/>
        <w:jc w:val="both"/>
        <w:rPr>
          <w:rFonts w:ascii="Trebuchet MS" w:hAnsi="Trebuchet MS"/>
          <w:b/>
          <w:sz w:val="22"/>
          <w:szCs w:val="22"/>
        </w:rPr>
      </w:pPr>
      <w:r>
        <w:rPr>
          <w:rFonts w:ascii="Trebuchet MS" w:hAnsi="Trebuchet MS"/>
          <w:b/>
          <w:sz w:val="22"/>
          <w:szCs w:val="22"/>
        </w:rPr>
        <w:t xml:space="preserve">Address: </w:t>
      </w:r>
      <w:r w:rsidR="00D36119" w:rsidRPr="009251CF">
        <w:rPr>
          <w:rFonts w:ascii="Trebuchet MS" w:hAnsi="Trebuchet MS"/>
          <w:sz w:val="22"/>
          <w:szCs w:val="22"/>
        </w:rPr>
        <w:t>Green Park Village, Longwater Avenue</w:t>
      </w:r>
    </w:p>
    <w:p w:rsidR="005E7F72" w:rsidRPr="00BA7EB8" w:rsidRDefault="00F85B0F" w:rsidP="006251C0">
      <w:pPr>
        <w:pStyle w:val="BodyText"/>
        <w:jc w:val="both"/>
        <w:rPr>
          <w:rFonts w:ascii="Trebuchet MS" w:hAnsi="Trebuchet MS"/>
          <w:b w:val="0"/>
          <w:sz w:val="22"/>
          <w:szCs w:val="22"/>
        </w:rPr>
      </w:pPr>
      <w:r w:rsidRPr="00BA7EB8">
        <w:rPr>
          <w:rFonts w:ascii="Trebuchet MS" w:hAnsi="Trebuchet MS"/>
          <w:sz w:val="22"/>
          <w:szCs w:val="22"/>
        </w:rPr>
        <w:t xml:space="preserve">Proposal: </w:t>
      </w:r>
      <w:r w:rsidR="009251CF" w:rsidRPr="009251CF">
        <w:rPr>
          <w:rFonts w:ascii="Trebuchet MS" w:hAnsi="Trebuchet MS"/>
          <w:b w:val="0"/>
          <w:sz w:val="22"/>
          <w:szCs w:val="22"/>
        </w:rPr>
        <w:t xml:space="preserve">Retrospective </w:t>
      </w:r>
      <w:r w:rsidR="00D36119" w:rsidRPr="009251CF">
        <w:rPr>
          <w:rFonts w:ascii="Trebuchet MS" w:hAnsi="Trebuchet MS"/>
          <w:b w:val="0"/>
          <w:sz w:val="22"/>
          <w:szCs w:val="22"/>
        </w:rPr>
        <w:t>Marketing Suite</w:t>
      </w:r>
    </w:p>
    <w:p w:rsidR="00F85B0F" w:rsidRDefault="00F85B0F" w:rsidP="006251C0">
      <w:pPr>
        <w:pStyle w:val="PlainText"/>
        <w:jc w:val="both"/>
        <w:rPr>
          <w:rFonts w:ascii="Trebuchet MS" w:hAnsi="Trebuchet MS"/>
          <w:sz w:val="22"/>
          <w:szCs w:val="22"/>
        </w:rPr>
      </w:pPr>
      <w:r w:rsidRPr="00BA7EB8">
        <w:rPr>
          <w:rFonts w:ascii="Trebuchet MS" w:hAnsi="Trebuchet MS"/>
          <w:b/>
          <w:sz w:val="22"/>
          <w:szCs w:val="22"/>
        </w:rPr>
        <w:t xml:space="preserve">Case officer: </w:t>
      </w:r>
      <w:r w:rsidRPr="009251CF">
        <w:rPr>
          <w:rFonts w:ascii="Trebuchet MS" w:hAnsi="Trebuchet MS"/>
          <w:sz w:val="22"/>
          <w:szCs w:val="22"/>
        </w:rPr>
        <w:t>Alison Amoah</w:t>
      </w:r>
    </w:p>
    <w:p w:rsidR="0059465A" w:rsidRPr="00BA7EB8" w:rsidRDefault="0059465A" w:rsidP="006251C0">
      <w:pPr>
        <w:pStyle w:val="PlainText"/>
        <w:jc w:val="both"/>
        <w:rPr>
          <w:rFonts w:ascii="Trebuchet MS" w:hAnsi="Trebuchet MS"/>
          <w:b/>
          <w:sz w:val="22"/>
          <w:szCs w:val="22"/>
        </w:rPr>
      </w:pPr>
      <w:r w:rsidRPr="0059465A">
        <w:rPr>
          <w:rFonts w:ascii="Trebuchet MS" w:hAnsi="Trebuchet MS"/>
          <w:b/>
          <w:sz w:val="22"/>
          <w:szCs w:val="22"/>
        </w:rPr>
        <w:t>Target Expiry</w:t>
      </w:r>
      <w:r w:rsidRPr="00416ED2">
        <w:rPr>
          <w:rFonts w:ascii="Trebuchet MS" w:hAnsi="Trebuchet MS"/>
          <w:sz w:val="22"/>
          <w:szCs w:val="22"/>
        </w:rPr>
        <w:t xml:space="preserve">: </w:t>
      </w:r>
      <w:r w:rsidR="00287708" w:rsidRPr="00416ED2">
        <w:rPr>
          <w:rFonts w:ascii="Trebuchet MS" w:hAnsi="Trebuchet MS"/>
          <w:sz w:val="22"/>
          <w:szCs w:val="22"/>
        </w:rPr>
        <w:t>3/5/2019 (</w:t>
      </w:r>
      <w:proofErr w:type="spellStart"/>
      <w:r w:rsidR="00287708" w:rsidRPr="00416ED2">
        <w:rPr>
          <w:rFonts w:ascii="Trebuchet MS" w:hAnsi="Trebuchet MS"/>
          <w:sz w:val="22"/>
          <w:szCs w:val="22"/>
        </w:rPr>
        <w:t>ext</w:t>
      </w:r>
      <w:proofErr w:type="spellEnd"/>
      <w:r w:rsidR="00287708" w:rsidRPr="00416ED2">
        <w:rPr>
          <w:rFonts w:ascii="Trebuchet MS" w:hAnsi="Trebuchet MS"/>
          <w:sz w:val="22"/>
          <w:szCs w:val="22"/>
        </w:rPr>
        <w:t>)</w:t>
      </w:r>
    </w:p>
    <w:p w:rsidR="00F85B0F" w:rsidRPr="00BA7EB8" w:rsidRDefault="00F85B0F" w:rsidP="006251C0">
      <w:pPr>
        <w:pStyle w:val="PlainText"/>
        <w:jc w:val="both"/>
        <w:rPr>
          <w:rFonts w:ascii="Trebuchet MS" w:hAnsi="Trebuchet MS"/>
          <w:sz w:val="22"/>
          <w:szCs w:val="22"/>
        </w:rPr>
      </w:pPr>
    </w:p>
    <w:p w:rsidR="00F85B0F" w:rsidRPr="00BA7EB8" w:rsidRDefault="00F85B0F" w:rsidP="006251C0">
      <w:pPr>
        <w:pStyle w:val="PlainText"/>
        <w:jc w:val="both"/>
        <w:rPr>
          <w:rFonts w:ascii="Trebuchet MS" w:hAnsi="Trebuchet MS"/>
          <w:b/>
          <w:sz w:val="22"/>
          <w:szCs w:val="22"/>
        </w:rPr>
      </w:pPr>
      <w:r w:rsidRPr="00BA7EB8">
        <w:rPr>
          <w:rFonts w:ascii="Trebuchet MS" w:hAnsi="Trebuchet MS"/>
          <w:b/>
          <w:sz w:val="22"/>
          <w:szCs w:val="22"/>
        </w:rPr>
        <w:t>Site Description and Surrounding Area:</w:t>
      </w:r>
    </w:p>
    <w:p w:rsidR="005E7F72" w:rsidRPr="00BA7EB8" w:rsidRDefault="00247724" w:rsidP="006251C0">
      <w:pPr>
        <w:overflowPunct w:val="0"/>
        <w:adjustRightInd w:val="0"/>
        <w:jc w:val="both"/>
        <w:textAlignment w:val="baseline"/>
        <w:rPr>
          <w:rFonts w:ascii="Trebuchet MS" w:hAnsi="Trebuchet MS"/>
          <w:sz w:val="22"/>
          <w:szCs w:val="22"/>
        </w:rPr>
      </w:pPr>
      <w:r>
        <w:rPr>
          <w:rFonts w:ascii="Trebuchet MS" w:hAnsi="Trebuchet MS"/>
          <w:sz w:val="22"/>
          <w:szCs w:val="22"/>
        </w:rPr>
        <w:t xml:space="preserve">The proposed site is </w:t>
      </w:r>
      <w:r w:rsidR="00D36119">
        <w:rPr>
          <w:rFonts w:ascii="Trebuchet MS" w:hAnsi="Trebuchet MS"/>
          <w:sz w:val="22"/>
          <w:szCs w:val="22"/>
        </w:rPr>
        <w:t>part of Green Park Village</w:t>
      </w:r>
      <w:r w:rsidR="006C456C">
        <w:rPr>
          <w:rFonts w:ascii="Trebuchet MS" w:hAnsi="Trebuchet MS"/>
          <w:sz w:val="22"/>
          <w:szCs w:val="22"/>
        </w:rPr>
        <w:t xml:space="preserve"> (GPV)</w:t>
      </w:r>
      <w:r w:rsidR="00D36119">
        <w:rPr>
          <w:rFonts w:ascii="Trebuchet MS" w:hAnsi="Trebuchet MS"/>
          <w:sz w:val="22"/>
          <w:szCs w:val="22"/>
        </w:rPr>
        <w:t>, and the specific</w:t>
      </w:r>
      <w:r w:rsidR="0059465A">
        <w:rPr>
          <w:rFonts w:ascii="Trebuchet MS" w:hAnsi="Trebuchet MS"/>
          <w:sz w:val="22"/>
          <w:szCs w:val="22"/>
        </w:rPr>
        <w:t xml:space="preserve"> site form</w:t>
      </w:r>
      <w:r w:rsidR="001A26D6">
        <w:rPr>
          <w:rFonts w:ascii="Trebuchet MS" w:hAnsi="Trebuchet MS"/>
          <w:sz w:val="22"/>
          <w:szCs w:val="22"/>
        </w:rPr>
        <w:t xml:space="preserve">s </w:t>
      </w:r>
      <w:r w:rsidR="00B72047">
        <w:rPr>
          <w:rFonts w:ascii="Trebuchet MS" w:hAnsi="Trebuchet MS"/>
          <w:sz w:val="22"/>
          <w:szCs w:val="22"/>
        </w:rPr>
        <w:t xml:space="preserve">a very small part of </w:t>
      </w:r>
      <w:r w:rsidR="00D849A4">
        <w:rPr>
          <w:rFonts w:ascii="Trebuchet MS" w:hAnsi="Trebuchet MS"/>
          <w:sz w:val="22"/>
          <w:szCs w:val="22"/>
        </w:rPr>
        <w:t xml:space="preserve">Phase 3C (approved under ref: 170087) and </w:t>
      </w:r>
      <w:r w:rsidR="00B72047">
        <w:rPr>
          <w:rFonts w:ascii="Trebuchet MS" w:hAnsi="Trebuchet MS"/>
          <w:sz w:val="22"/>
          <w:szCs w:val="22"/>
        </w:rPr>
        <w:t xml:space="preserve">mainly </w:t>
      </w:r>
      <w:r w:rsidR="00D849A4">
        <w:rPr>
          <w:rFonts w:ascii="Trebuchet MS" w:hAnsi="Trebuchet MS"/>
          <w:sz w:val="22"/>
          <w:szCs w:val="22"/>
        </w:rPr>
        <w:t xml:space="preserve">part of what will be </w:t>
      </w:r>
      <w:r w:rsidR="001A26D6">
        <w:rPr>
          <w:rFonts w:ascii="Trebuchet MS" w:hAnsi="Trebuchet MS"/>
          <w:sz w:val="22"/>
          <w:szCs w:val="22"/>
        </w:rPr>
        <w:t>Phase 1C</w:t>
      </w:r>
      <w:r w:rsidR="00D849A4">
        <w:rPr>
          <w:rFonts w:ascii="Trebuchet MS" w:hAnsi="Trebuchet MS"/>
          <w:sz w:val="22"/>
          <w:szCs w:val="22"/>
        </w:rPr>
        <w:t xml:space="preserve"> (171121/REM for landscaping - pending consideration)</w:t>
      </w:r>
      <w:r w:rsidR="001A26D6">
        <w:rPr>
          <w:rFonts w:ascii="Trebuchet MS" w:hAnsi="Trebuchet MS"/>
          <w:sz w:val="22"/>
          <w:szCs w:val="22"/>
        </w:rPr>
        <w:t xml:space="preserve">, on the south western side of the lake and </w:t>
      </w:r>
      <w:r w:rsidR="0059465A">
        <w:rPr>
          <w:rFonts w:ascii="Trebuchet MS" w:hAnsi="Trebuchet MS"/>
          <w:sz w:val="22"/>
          <w:szCs w:val="22"/>
        </w:rPr>
        <w:t>to the north of the main road to the station (Flagstaff Way).  An existing temporary marketing suite</w:t>
      </w:r>
      <w:r w:rsidR="001A26D6">
        <w:rPr>
          <w:rFonts w:ascii="Trebuchet MS" w:hAnsi="Trebuchet MS"/>
          <w:sz w:val="22"/>
          <w:szCs w:val="22"/>
        </w:rPr>
        <w:t>, elsewhere in Green Park Village,</w:t>
      </w:r>
      <w:r w:rsidR="0059465A">
        <w:rPr>
          <w:rFonts w:ascii="Trebuchet MS" w:hAnsi="Trebuchet MS"/>
          <w:sz w:val="22"/>
          <w:szCs w:val="22"/>
        </w:rPr>
        <w:t xml:space="preserve"> (approved under 151068)</w:t>
      </w:r>
      <w:r w:rsidR="001A26D6">
        <w:rPr>
          <w:rFonts w:ascii="Trebuchet MS" w:hAnsi="Trebuchet MS"/>
          <w:sz w:val="22"/>
          <w:szCs w:val="22"/>
        </w:rPr>
        <w:t>,</w:t>
      </w:r>
      <w:r w:rsidR="0059465A">
        <w:rPr>
          <w:rFonts w:ascii="Trebuchet MS" w:hAnsi="Trebuchet MS"/>
          <w:sz w:val="22"/>
          <w:szCs w:val="22"/>
        </w:rPr>
        <w:t xml:space="preserve"> is due to be removed to facilitate the grounds of the school as approved under 180691</w:t>
      </w:r>
      <w:r w:rsidR="001A26D6">
        <w:rPr>
          <w:rFonts w:ascii="Trebuchet MS" w:hAnsi="Trebuchet MS"/>
          <w:sz w:val="22"/>
          <w:szCs w:val="22"/>
        </w:rPr>
        <w:t>.</w:t>
      </w:r>
      <w:r>
        <w:rPr>
          <w:rFonts w:ascii="Trebuchet MS" w:hAnsi="Trebuchet MS"/>
          <w:sz w:val="22"/>
          <w:szCs w:val="22"/>
        </w:rPr>
        <w:t xml:space="preserve">  </w:t>
      </w:r>
    </w:p>
    <w:p w:rsidR="00D849A4" w:rsidRDefault="00D849A4" w:rsidP="006251C0">
      <w:pPr>
        <w:pStyle w:val="BodyText"/>
        <w:jc w:val="both"/>
        <w:rPr>
          <w:rFonts w:ascii="Trebuchet MS" w:hAnsi="Trebuchet MS"/>
          <w:sz w:val="22"/>
          <w:szCs w:val="22"/>
        </w:rPr>
      </w:pPr>
    </w:p>
    <w:p w:rsidR="005E7F72" w:rsidRPr="00BA7EB8" w:rsidRDefault="00F85B0F" w:rsidP="006251C0">
      <w:pPr>
        <w:pStyle w:val="BodyText"/>
        <w:jc w:val="both"/>
        <w:rPr>
          <w:rFonts w:ascii="Trebuchet MS" w:hAnsi="Trebuchet MS"/>
          <w:sz w:val="22"/>
          <w:szCs w:val="22"/>
        </w:rPr>
      </w:pPr>
      <w:r w:rsidRPr="00BA7EB8">
        <w:rPr>
          <w:rFonts w:ascii="Trebuchet MS" w:hAnsi="Trebuchet MS"/>
          <w:sz w:val="22"/>
          <w:szCs w:val="22"/>
        </w:rPr>
        <w:t xml:space="preserve">Proposal: </w:t>
      </w:r>
    </w:p>
    <w:p w:rsidR="00281059" w:rsidRDefault="00247724" w:rsidP="00281059">
      <w:pPr>
        <w:overflowPunct w:val="0"/>
        <w:adjustRightInd w:val="0"/>
        <w:jc w:val="both"/>
        <w:textAlignment w:val="baseline"/>
        <w:rPr>
          <w:rFonts w:ascii="Trebuchet MS" w:hAnsi="Trebuchet MS"/>
          <w:sz w:val="22"/>
          <w:szCs w:val="22"/>
        </w:rPr>
      </w:pPr>
      <w:r>
        <w:rPr>
          <w:rFonts w:ascii="Trebuchet MS" w:hAnsi="Trebuchet MS"/>
          <w:sz w:val="22"/>
          <w:szCs w:val="22"/>
        </w:rPr>
        <w:t xml:space="preserve">A </w:t>
      </w:r>
      <w:r w:rsidR="00281059">
        <w:rPr>
          <w:rFonts w:ascii="Trebuchet MS" w:hAnsi="Trebuchet MS"/>
          <w:sz w:val="22"/>
          <w:szCs w:val="22"/>
        </w:rPr>
        <w:t xml:space="preserve">single storey </w:t>
      </w:r>
      <w:r w:rsidR="0059465A">
        <w:rPr>
          <w:rFonts w:ascii="Trebuchet MS" w:hAnsi="Trebuchet MS"/>
          <w:sz w:val="22"/>
          <w:szCs w:val="22"/>
        </w:rPr>
        <w:t xml:space="preserve">flat roofed </w:t>
      </w:r>
      <w:r w:rsidR="00281059">
        <w:rPr>
          <w:rFonts w:ascii="Trebuchet MS" w:hAnsi="Trebuchet MS"/>
          <w:sz w:val="22"/>
          <w:szCs w:val="22"/>
        </w:rPr>
        <w:t xml:space="preserve">marketing suite </w:t>
      </w:r>
      <w:r w:rsidR="0059465A">
        <w:rPr>
          <w:rFonts w:ascii="Trebuchet MS" w:hAnsi="Trebuchet MS"/>
          <w:sz w:val="22"/>
          <w:szCs w:val="22"/>
        </w:rPr>
        <w:t xml:space="preserve">to </w:t>
      </w:r>
      <w:r w:rsidR="006C456C">
        <w:rPr>
          <w:rFonts w:ascii="Trebuchet MS" w:hAnsi="Trebuchet MS"/>
          <w:sz w:val="22"/>
          <w:szCs w:val="22"/>
        </w:rPr>
        <w:t>serve Phase 6 of GPV.  It would include a</w:t>
      </w:r>
      <w:r w:rsidR="0059465A">
        <w:rPr>
          <w:rFonts w:ascii="Trebuchet MS" w:hAnsi="Trebuchet MS"/>
          <w:sz w:val="22"/>
          <w:szCs w:val="22"/>
        </w:rPr>
        <w:t xml:space="preserve"> sales office, 2 no. meeting rooms, staff kitchen, WC, PPE store and demonstration apartment.  11 no. parking spaces (including 1 no. disabled) and 2 no. staff parking spaces are proposed. </w:t>
      </w:r>
    </w:p>
    <w:p w:rsidR="0059465A" w:rsidRDefault="0059465A" w:rsidP="00C30C83">
      <w:pPr>
        <w:overflowPunct w:val="0"/>
        <w:adjustRightInd w:val="0"/>
        <w:jc w:val="both"/>
        <w:textAlignment w:val="baseline"/>
        <w:rPr>
          <w:rFonts w:ascii="Trebuchet MS" w:hAnsi="Trebuchet MS"/>
          <w:sz w:val="22"/>
          <w:szCs w:val="22"/>
        </w:rPr>
      </w:pPr>
    </w:p>
    <w:p w:rsidR="00775D70" w:rsidRDefault="005164CE" w:rsidP="00C30C83">
      <w:pPr>
        <w:overflowPunct w:val="0"/>
        <w:adjustRightInd w:val="0"/>
        <w:jc w:val="both"/>
        <w:textAlignment w:val="baseline"/>
        <w:rPr>
          <w:rFonts w:ascii="Trebuchet MS" w:hAnsi="Trebuchet MS"/>
          <w:sz w:val="22"/>
          <w:szCs w:val="22"/>
        </w:rPr>
      </w:pPr>
      <w:r>
        <w:rPr>
          <w:rFonts w:ascii="Trebuchet MS" w:hAnsi="Trebuchet MS"/>
          <w:sz w:val="22"/>
          <w:szCs w:val="22"/>
        </w:rPr>
        <w:t xml:space="preserve">The overall area </w:t>
      </w:r>
      <w:r w:rsidR="00281059">
        <w:rPr>
          <w:rFonts w:ascii="Trebuchet MS" w:hAnsi="Trebuchet MS"/>
          <w:sz w:val="22"/>
          <w:szCs w:val="22"/>
        </w:rPr>
        <w:t xml:space="preserve">would be </w:t>
      </w:r>
      <w:r>
        <w:rPr>
          <w:rFonts w:ascii="Trebuchet MS" w:hAnsi="Trebuchet MS"/>
          <w:sz w:val="22"/>
          <w:szCs w:val="22"/>
        </w:rPr>
        <w:t xml:space="preserve">287sqm, with a building of 25m long by 12.5m deep, with additional external terraces, and wooden footpath link, from the car park, along the front of the building and from Flagstaff Way, direct to the proposed entrance.  </w:t>
      </w:r>
      <w:r w:rsidR="00496AF4">
        <w:rPr>
          <w:rFonts w:ascii="Trebuchet MS" w:hAnsi="Trebuchet MS"/>
          <w:sz w:val="22"/>
          <w:szCs w:val="22"/>
        </w:rPr>
        <w:t xml:space="preserve"> </w:t>
      </w:r>
    </w:p>
    <w:p w:rsidR="005164CE" w:rsidRDefault="005164CE" w:rsidP="005164CE">
      <w:pPr>
        <w:overflowPunct w:val="0"/>
        <w:adjustRightInd w:val="0"/>
        <w:textAlignment w:val="baseline"/>
        <w:rPr>
          <w:rFonts w:ascii="Trebuchet MS" w:hAnsi="Trebuchet MS"/>
          <w:sz w:val="22"/>
          <w:szCs w:val="22"/>
        </w:rPr>
      </w:pPr>
    </w:p>
    <w:p w:rsidR="00775D70" w:rsidRDefault="00775D70" w:rsidP="00281059">
      <w:pPr>
        <w:overflowPunct w:val="0"/>
        <w:adjustRightInd w:val="0"/>
        <w:jc w:val="both"/>
        <w:textAlignment w:val="baseline"/>
        <w:rPr>
          <w:rFonts w:ascii="Trebuchet MS" w:hAnsi="Trebuchet MS"/>
          <w:sz w:val="22"/>
          <w:szCs w:val="22"/>
        </w:rPr>
      </w:pPr>
      <w:r>
        <w:rPr>
          <w:rFonts w:ascii="Trebuchet MS" w:hAnsi="Trebuchet MS"/>
          <w:sz w:val="22"/>
          <w:szCs w:val="22"/>
        </w:rPr>
        <w:t xml:space="preserve">The permission sought is for a temporary </w:t>
      </w:r>
      <w:r w:rsidRPr="00091A89">
        <w:rPr>
          <w:rFonts w:ascii="Trebuchet MS" w:hAnsi="Trebuchet MS"/>
          <w:sz w:val="22"/>
          <w:szCs w:val="22"/>
        </w:rPr>
        <w:t>pe</w:t>
      </w:r>
      <w:r w:rsidRPr="00416ED2">
        <w:rPr>
          <w:rFonts w:ascii="Trebuchet MS" w:hAnsi="Trebuchet MS"/>
          <w:sz w:val="22"/>
          <w:szCs w:val="22"/>
        </w:rPr>
        <w:t xml:space="preserve">riod of </w:t>
      </w:r>
      <w:r w:rsidR="00091A89" w:rsidRPr="00416ED2">
        <w:rPr>
          <w:rFonts w:ascii="Trebuchet MS" w:hAnsi="Trebuchet MS"/>
          <w:sz w:val="22"/>
          <w:szCs w:val="22"/>
        </w:rPr>
        <w:t>5</w:t>
      </w:r>
      <w:r w:rsidRPr="00416ED2">
        <w:rPr>
          <w:rFonts w:ascii="Trebuchet MS" w:hAnsi="Trebuchet MS"/>
          <w:sz w:val="22"/>
          <w:szCs w:val="22"/>
        </w:rPr>
        <w:t xml:space="preserve"> years</w:t>
      </w:r>
      <w:r w:rsidR="00091A89" w:rsidRPr="00416ED2">
        <w:rPr>
          <w:rFonts w:ascii="Trebuchet MS" w:hAnsi="Trebuchet MS"/>
          <w:sz w:val="22"/>
          <w:szCs w:val="22"/>
        </w:rPr>
        <w:t>.</w:t>
      </w:r>
    </w:p>
    <w:p w:rsidR="009251CF" w:rsidRDefault="009251CF" w:rsidP="00281059">
      <w:pPr>
        <w:overflowPunct w:val="0"/>
        <w:adjustRightInd w:val="0"/>
        <w:jc w:val="both"/>
        <w:textAlignment w:val="baseline"/>
        <w:rPr>
          <w:rFonts w:ascii="Trebuchet MS" w:hAnsi="Trebuchet MS"/>
          <w:b/>
          <w:sz w:val="22"/>
          <w:szCs w:val="22"/>
        </w:rPr>
      </w:pPr>
    </w:p>
    <w:p w:rsidR="00F85B0F" w:rsidRDefault="00F85B0F" w:rsidP="006251C0">
      <w:pPr>
        <w:pStyle w:val="PlainText"/>
        <w:jc w:val="both"/>
        <w:rPr>
          <w:rFonts w:ascii="Trebuchet MS" w:hAnsi="Trebuchet MS"/>
          <w:sz w:val="22"/>
          <w:szCs w:val="22"/>
        </w:rPr>
      </w:pPr>
      <w:r w:rsidRPr="00365C94">
        <w:rPr>
          <w:rFonts w:ascii="Trebuchet MS" w:hAnsi="Trebuchet MS"/>
          <w:b/>
          <w:sz w:val="22"/>
          <w:szCs w:val="22"/>
        </w:rPr>
        <w:t>Plans considered:</w:t>
      </w:r>
      <w:r w:rsidRPr="00365C94">
        <w:rPr>
          <w:rFonts w:ascii="Trebuchet MS" w:hAnsi="Trebuchet MS"/>
          <w:sz w:val="22"/>
          <w:szCs w:val="22"/>
        </w:rPr>
        <w:t xml:space="preserve"> </w:t>
      </w:r>
      <w:r w:rsidR="006B7B4C">
        <w:rPr>
          <w:rFonts w:ascii="Trebuchet MS" w:hAnsi="Trebuchet MS"/>
          <w:sz w:val="22"/>
          <w:szCs w:val="22"/>
        </w:rPr>
        <w:t>As received 5</w:t>
      </w:r>
      <w:r w:rsidR="006B7B4C" w:rsidRPr="006B7B4C">
        <w:rPr>
          <w:rFonts w:ascii="Trebuchet MS" w:hAnsi="Trebuchet MS"/>
          <w:sz w:val="22"/>
          <w:szCs w:val="22"/>
          <w:vertAlign w:val="superscript"/>
        </w:rPr>
        <w:t>th</w:t>
      </w:r>
      <w:r w:rsidR="006B7B4C">
        <w:rPr>
          <w:rFonts w:ascii="Trebuchet MS" w:hAnsi="Trebuchet MS"/>
          <w:sz w:val="22"/>
          <w:szCs w:val="22"/>
        </w:rPr>
        <w:t xml:space="preserve"> December 2018</w:t>
      </w:r>
    </w:p>
    <w:p w:rsidR="006B7B4C" w:rsidRPr="006B7B4C" w:rsidRDefault="006B7B4C" w:rsidP="006B7B4C">
      <w:pPr>
        <w:pStyle w:val="PlainText"/>
        <w:jc w:val="both"/>
        <w:rPr>
          <w:rFonts w:ascii="Trebuchet MS" w:hAnsi="Trebuchet MS"/>
          <w:sz w:val="22"/>
          <w:szCs w:val="22"/>
        </w:rPr>
      </w:pPr>
      <w:r w:rsidRPr="006B7B4C">
        <w:rPr>
          <w:rFonts w:ascii="Trebuchet MS" w:hAnsi="Trebuchet MS"/>
          <w:sz w:val="22"/>
          <w:szCs w:val="22"/>
        </w:rPr>
        <w:t>Location Plan – Drawing no: 3094-25-A-01-000 Rev P2</w:t>
      </w:r>
    </w:p>
    <w:p w:rsidR="00A36A23" w:rsidRDefault="006B7B4C" w:rsidP="006B7B4C">
      <w:pPr>
        <w:pStyle w:val="PlainText"/>
        <w:jc w:val="both"/>
        <w:rPr>
          <w:rFonts w:ascii="Trebuchet MS" w:hAnsi="Trebuchet MS"/>
          <w:sz w:val="22"/>
          <w:szCs w:val="22"/>
        </w:rPr>
      </w:pPr>
      <w:r>
        <w:rPr>
          <w:rFonts w:ascii="Trebuchet MS" w:hAnsi="Trebuchet MS"/>
          <w:sz w:val="22"/>
          <w:szCs w:val="22"/>
        </w:rPr>
        <w:t xml:space="preserve">Existing Site Plan - </w:t>
      </w:r>
      <w:r w:rsidRPr="006B7B4C">
        <w:rPr>
          <w:rFonts w:ascii="Trebuchet MS" w:hAnsi="Trebuchet MS"/>
          <w:sz w:val="22"/>
          <w:szCs w:val="22"/>
        </w:rPr>
        <w:t xml:space="preserve">Drawing </w:t>
      </w:r>
      <w:r>
        <w:rPr>
          <w:rFonts w:ascii="Trebuchet MS" w:hAnsi="Trebuchet MS"/>
          <w:sz w:val="22"/>
          <w:szCs w:val="22"/>
        </w:rPr>
        <w:t>no: 3094-25-A-02-000 Rev P1</w:t>
      </w:r>
    </w:p>
    <w:p w:rsidR="006B7B4C" w:rsidRDefault="006B7B4C" w:rsidP="006B7B4C">
      <w:pPr>
        <w:pStyle w:val="PlainText"/>
        <w:jc w:val="both"/>
        <w:rPr>
          <w:rFonts w:ascii="Trebuchet MS" w:hAnsi="Trebuchet MS"/>
          <w:sz w:val="22"/>
          <w:szCs w:val="22"/>
        </w:rPr>
      </w:pPr>
      <w:r>
        <w:rPr>
          <w:rFonts w:ascii="Trebuchet MS" w:hAnsi="Trebuchet MS"/>
          <w:sz w:val="22"/>
          <w:szCs w:val="22"/>
        </w:rPr>
        <w:t xml:space="preserve">Block Plan - </w:t>
      </w:r>
      <w:r w:rsidRPr="006B7B4C">
        <w:rPr>
          <w:rFonts w:ascii="Trebuchet MS" w:hAnsi="Trebuchet MS"/>
          <w:sz w:val="22"/>
          <w:szCs w:val="22"/>
        </w:rPr>
        <w:t xml:space="preserve">Drawing </w:t>
      </w:r>
      <w:r>
        <w:rPr>
          <w:rFonts w:ascii="Trebuchet MS" w:hAnsi="Trebuchet MS"/>
          <w:sz w:val="22"/>
          <w:szCs w:val="22"/>
        </w:rPr>
        <w:t>no: 3094-25-A-01-100 Rev P2</w:t>
      </w:r>
    </w:p>
    <w:p w:rsidR="006B7B4C" w:rsidRDefault="006B7B4C" w:rsidP="006B7B4C">
      <w:pPr>
        <w:pStyle w:val="PlainText"/>
        <w:jc w:val="both"/>
        <w:rPr>
          <w:rFonts w:ascii="Trebuchet MS" w:hAnsi="Trebuchet MS"/>
          <w:sz w:val="22"/>
          <w:szCs w:val="22"/>
        </w:rPr>
      </w:pPr>
      <w:r>
        <w:rPr>
          <w:rFonts w:ascii="Trebuchet MS" w:hAnsi="Trebuchet MS"/>
          <w:sz w:val="22"/>
          <w:szCs w:val="22"/>
        </w:rPr>
        <w:t>Proposed Site Plan – Drawing no: 3094-25-A-02-200 Rev P3</w:t>
      </w:r>
    </w:p>
    <w:p w:rsidR="006B7B4C" w:rsidRDefault="006B7B4C" w:rsidP="006B7B4C">
      <w:pPr>
        <w:pStyle w:val="PlainText"/>
        <w:jc w:val="both"/>
        <w:rPr>
          <w:rFonts w:ascii="Trebuchet MS" w:hAnsi="Trebuchet MS"/>
          <w:sz w:val="22"/>
          <w:szCs w:val="22"/>
        </w:rPr>
      </w:pPr>
      <w:r>
        <w:rPr>
          <w:rFonts w:ascii="Trebuchet MS" w:hAnsi="Trebuchet MS"/>
          <w:sz w:val="22"/>
          <w:szCs w:val="22"/>
        </w:rPr>
        <w:t>Proposed Floorplans - Drawing no: 3094-25-A-03-200 Rev P3</w:t>
      </w:r>
    </w:p>
    <w:p w:rsidR="006B7B4C" w:rsidRDefault="006B7B4C" w:rsidP="006B7B4C">
      <w:pPr>
        <w:pStyle w:val="PlainText"/>
        <w:jc w:val="both"/>
        <w:rPr>
          <w:rFonts w:ascii="Trebuchet MS" w:hAnsi="Trebuchet MS"/>
          <w:sz w:val="22"/>
          <w:szCs w:val="22"/>
        </w:rPr>
      </w:pPr>
      <w:r>
        <w:rPr>
          <w:rFonts w:ascii="Trebuchet MS" w:hAnsi="Trebuchet MS"/>
          <w:sz w:val="22"/>
          <w:szCs w:val="22"/>
        </w:rPr>
        <w:t>Proposed Elevations and Sections - Drawing no: 3094-25-A-05-200 Rev P2</w:t>
      </w:r>
    </w:p>
    <w:p w:rsidR="006B7B4C" w:rsidRDefault="006B7B4C" w:rsidP="006B7B4C">
      <w:pPr>
        <w:pStyle w:val="PlainText"/>
        <w:jc w:val="both"/>
        <w:rPr>
          <w:rFonts w:ascii="Trebuchet MS" w:hAnsi="Trebuchet MS"/>
          <w:sz w:val="22"/>
          <w:szCs w:val="22"/>
        </w:rPr>
      </w:pPr>
    </w:p>
    <w:p w:rsidR="006B7B4C" w:rsidRPr="006B7B4C" w:rsidRDefault="006B7B4C" w:rsidP="006B7B4C">
      <w:pPr>
        <w:pStyle w:val="PlainText"/>
        <w:jc w:val="both"/>
        <w:rPr>
          <w:rFonts w:ascii="Trebuchet MS" w:hAnsi="Trebuchet MS"/>
          <w:i/>
          <w:sz w:val="22"/>
          <w:szCs w:val="22"/>
        </w:rPr>
      </w:pPr>
      <w:r w:rsidRPr="006B7B4C">
        <w:rPr>
          <w:rFonts w:ascii="Trebuchet MS" w:hAnsi="Trebuchet MS"/>
          <w:i/>
          <w:sz w:val="22"/>
          <w:szCs w:val="22"/>
        </w:rPr>
        <w:t>Other Documents:</w:t>
      </w:r>
    </w:p>
    <w:p w:rsidR="006B7B4C" w:rsidRDefault="006B7B4C" w:rsidP="006B7B4C">
      <w:pPr>
        <w:pStyle w:val="PlainText"/>
        <w:jc w:val="both"/>
        <w:rPr>
          <w:rFonts w:ascii="Trebuchet MS" w:hAnsi="Trebuchet MS"/>
          <w:sz w:val="22"/>
          <w:szCs w:val="22"/>
        </w:rPr>
      </w:pPr>
      <w:r>
        <w:rPr>
          <w:rFonts w:ascii="Trebuchet MS" w:hAnsi="Trebuchet MS"/>
          <w:sz w:val="22"/>
          <w:szCs w:val="22"/>
        </w:rPr>
        <w:t xml:space="preserve">Design and Access Statement, document ref: 30934-35-MS-DAS, prepared by Broadway </w:t>
      </w:r>
      <w:proofErr w:type="spellStart"/>
      <w:r>
        <w:rPr>
          <w:rFonts w:ascii="Trebuchet MS" w:hAnsi="Trebuchet MS"/>
          <w:sz w:val="22"/>
          <w:szCs w:val="22"/>
        </w:rPr>
        <w:t>Malyan</w:t>
      </w:r>
      <w:proofErr w:type="spellEnd"/>
    </w:p>
    <w:p w:rsidR="006B7B4C" w:rsidRDefault="006B7B4C" w:rsidP="006B7B4C">
      <w:pPr>
        <w:pStyle w:val="PlainText"/>
        <w:jc w:val="both"/>
        <w:rPr>
          <w:rFonts w:ascii="Trebuchet MS" w:hAnsi="Trebuchet MS"/>
          <w:sz w:val="22"/>
          <w:szCs w:val="22"/>
        </w:rPr>
      </w:pPr>
    </w:p>
    <w:p w:rsidR="006B7B4C" w:rsidRPr="006B7B4C" w:rsidRDefault="006B7B4C" w:rsidP="006B7B4C">
      <w:pPr>
        <w:pStyle w:val="PlainText"/>
        <w:jc w:val="both"/>
        <w:rPr>
          <w:rFonts w:ascii="Trebuchet MS" w:hAnsi="Trebuchet MS"/>
          <w:b/>
          <w:i/>
          <w:sz w:val="22"/>
          <w:szCs w:val="22"/>
        </w:rPr>
      </w:pPr>
      <w:r w:rsidRPr="006B7B4C">
        <w:rPr>
          <w:rFonts w:ascii="Trebuchet MS" w:hAnsi="Trebuchet MS"/>
          <w:b/>
          <w:i/>
          <w:sz w:val="22"/>
          <w:szCs w:val="22"/>
        </w:rPr>
        <w:t>Amended received 8</w:t>
      </w:r>
      <w:r w:rsidRPr="006B7B4C">
        <w:rPr>
          <w:rFonts w:ascii="Trebuchet MS" w:hAnsi="Trebuchet MS"/>
          <w:b/>
          <w:i/>
          <w:sz w:val="22"/>
          <w:szCs w:val="22"/>
          <w:vertAlign w:val="superscript"/>
        </w:rPr>
        <w:t>th</w:t>
      </w:r>
      <w:r w:rsidRPr="006B7B4C">
        <w:rPr>
          <w:rFonts w:ascii="Trebuchet MS" w:hAnsi="Trebuchet MS"/>
          <w:b/>
          <w:i/>
          <w:sz w:val="22"/>
          <w:szCs w:val="22"/>
        </w:rPr>
        <w:t xml:space="preserve"> February 2019:</w:t>
      </w:r>
    </w:p>
    <w:p w:rsidR="006B7B4C" w:rsidRDefault="006B7B4C" w:rsidP="006B7B4C">
      <w:pPr>
        <w:pStyle w:val="PlainText"/>
        <w:jc w:val="both"/>
        <w:rPr>
          <w:rFonts w:ascii="Trebuchet MS" w:hAnsi="Trebuchet MS"/>
          <w:sz w:val="22"/>
          <w:szCs w:val="22"/>
        </w:rPr>
      </w:pPr>
      <w:r>
        <w:rPr>
          <w:rFonts w:ascii="Trebuchet MS" w:hAnsi="Trebuchet MS"/>
          <w:sz w:val="22"/>
          <w:szCs w:val="22"/>
        </w:rPr>
        <w:t>Proposed Site Plan – Drawing no: 3094-25-A-02-200 Rev P5</w:t>
      </w:r>
    </w:p>
    <w:p w:rsidR="006B7B4C" w:rsidRPr="006B7B4C" w:rsidRDefault="006B7B4C" w:rsidP="006B7B4C">
      <w:pPr>
        <w:pStyle w:val="PlainText"/>
        <w:jc w:val="both"/>
        <w:rPr>
          <w:rFonts w:ascii="Trebuchet MS" w:hAnsi="Trebuchet MS"/>
          <w:sz w:val="22"/>
          <w:szCs w:val="22"/>
        </w:rPr>
      </w:pPr>
    </w:p>
    <w:p w:rsidR="00F85B0F" w:rsidRDefault="00F85B0F" w:rsidP="006251C0">
      <w:pPr>
        <w:pStyle w:val="PlainText"/>
        <w:jc w:val="both"/>
        <w:rPr>
          <w:rFonts w:ascii="Trebuchet MS" w:hAnsi="Trebuchet MS"/>
          <w:sz w:val="22"/>
          <w:szCs w:val="22"/>
        </w:rPr>
      </w:pPr>
      <w:r w:rsidRPr="00BA7EB8">
        <w:rPr>
          <w:rFonts w:ascii="Trebuchet MS" w:hAnsi="Trebuchet MS"/>
          <w:b/>
          <w:sz w:val="22"/>
          <w:szCs w:val="22"/>
        </w:rPr>
        <w:t xml:space="preserve">Relevant Planning History: </w:t>
      </w:r>
    </w:p>
    <w:p w:rsidR="00091A89" w:rsidRDefault="00091A89" w:rsidP="00091A89">
      <w:pPr>
        <w:pStyle w:val="BodyText"/>
        <w:widowControl w:val="0"/>
        <w:numPr>
          <w:ilvl w:val="0"/>
          <w:numId w:val="39"/>
        </w:numPr>
        <w:tabs>
          <w:tab w:val="clear" w:pos="720"/>
        </w:tabs>
        <w:adjustRightInd w:val="0"/>
        <w:ind w:left="284" w:hanging="284"/>
        <w:jc w:val="both"/>
        <w:textAlignment w:val="baseline"/>
        <w:rPr>
          <w:rFonts w:ascii="Trebuchet MS" w:hAnsi="Trebuchet MS"/>
          <w:b w:val="0"/>
          <w:sz w:val="22"/>
          <w:szCs w:val="22"/>
        </w:rPr>
      </w:pPr>
      <w:r w:rsidRPr="009268F8">
        <w:rPr>
          <w:rFonts w:ascii="Trebuchet MS" w:hAnsi="Trebuchet MS"/>
          <w:b w:val="0"/>
          <w:sz w:val="22"/>
          <w:szCs w:val="22"/>
        </w:rPr>
        <w:t>10/01461/OUT (102172) – A planning application for mixed-use development comprising: Phase 1 (submitted in full with no matters reserved and as defined in area on Plan Ref. PL-P1-001) for the construction of housing (Class C3), local retail (Use Classes A1, A2, A3, A4, A5), management suite, village hall, engineering and infrastructure works including reconfiguration of the lake, lakeside access, car parking, pedestrian and cycle routes, services &amp; infrastructure, landscaping and other associated works; and Subsequent phases (submitted in outline with all matters reserved except for details of the main access proposals) for the construction of housing (Class C3), extra care housing with ancillary community uses (Class C2), offices (Class B1), one-form entry primary school Class (Class D1), health surgery (Class D1), Nursery (Class D1), sports pitches, children's play facilities, engineering and infrastructure works including reconfiguration of the lake and vehicular access, lakeside access, car parking, pedestrian and cycle routes, services &amp; infrastructure, landsca</w:t>
      </w:r>
      <w:r>
        <w:rPr>
          <w:rFonts w:ascii="Trebuchet MS" w:hAnsi="Trebuchet MS"/>
          <w:b w:val="0"/>
          <w:sz w:val="22"/>
          <w:szCs w:val="22"/>
        </w:rPr>
        <w:t>ping and other associated works – Approved 1/7/2011</w:t>
      </w:r>
    </w:p>
    <w:p w:rsidR="00D849A4" w:rsidRDefault="00A36A23" w:rsidP="00D849A4">
      <w:pPr>
        <w:pStyle w:val="BodyText"/>
        <w:widowControl w:val="0"/>
        <w:numPr>
          <w:ilvl w:val="0"/>
          <w:numId w:val="39"/>
        </w:numPr>
        <w:tabs>
          <w:tab w:val="clear" w:pos="720"/>
        </w:tabs>
        <w:adjustRightInd w:val="0"/>
        <w:ind w:left="284" w:hanging="284"/>
        <w:jc w:val="both"/>
        <w:textAlignment w:val="baseline"/>
        <w:rPr>
          <w:rFonts w:ascii="Trebuchet MS" w:hAnsi="Trebuchet MS"/>
          <w:b w:val="0"/>
          <w:sz w:val="22"/>
          <w:szCs w:val="22"/>
        </w:rPr>
      </w:pPr>
      <w:r w:rsidRPr="00D849A4">
        <w:rPr>
          <w:rFonts w:ascii="Trebuchet MS" w:hAnsi="Trebuchet MS"/>
          <w:b w:val="0"/>
          <w:sz w:val="22"/>
          <w:szCs w:val="22"/>
        </w:rPr>
        <w:t>151070/REM – Road Phase 1C</w:t>
      </w:r>
      <w:r w:rsidR="00091A89" w:rsidRPr="00D849A4">
        <w:rPr>
          <w:rFonts w:ascii="Trebuchet MS" w:hAnsi="Trebuchet MS"/>
          <w:b w:val="0"/>
          <w:sz w:val="22"/>
          <w:szCs w:val="22"/>
        </w:rPr>
        <w:t xml:space="preserve"> - Approved 14/1/16</w:t>
      </w:r>
    </w:p>
    <w:p w:rsidR="00B72047" w:rsidRDefault="00376F74" w:rsidP="00B72047">
      <w:pPr>
        <w:pStyle w:val="BodyText"/>
        <w:widowControl w:val="0"/>
        <w:numPr>
          <w:ilvl w:val="0"/>
          <w:numId w:val="39"/>
        </w:numPr>
        <w:tabs>
          <w:tab w:val="clear" w:pos="720"/>
        </w:tabs>
        <w:adjustRightInd w:val="0"/>
        <w:ind w:left="284" w:hanging="284"/>
        <w:jc w:val="both"/>
        <w:textAlignment w:val="baseline"/>
        <w:rPr>
          <w:rFonts w:ascii="Trebuchet MS" w:hAnsi="Trebuchet MS"/>
          <w:b w:val="0"/>
          <w:sz w:val="22"/>
          <w:szCs w:val="22"/>
        </w:rPr>
      </w:pPr>
      <w:r w:rsidRPr="00D849A4">
        <w:rPr>
          <w:rFonts w:ascii="Trebuchet MS" w:hAnsi="Trebuchet MS"/>
          <w:b w:val="0"/>
          <w:sz w:val="22"/>
          <w:szCs w:val="22"/>
        </w:rPr>
        <w:lastRenderedPageBreak/>
        <w:t>170087/REM – Application for approval of reserved matters following outline</w:t>
      </w:r>
      <w:r w:rsidR="00D849A4" w:rsidRPr="00D849A4">
        <w:rPr>
          <w:rFonts w:ascii="Trebuchet MS" w:hAnsi="Trebuchet MS"/>
          <w:b w:val="0"/>
          <w:sz w:val="22"/>
          <w:szCs w:val="22"/>
        </w:rPr>
        <w:t xml:space="preserve"> </w:t>
      </w:r>
      <w:r w:rsidRPr="00D849A4">
        <w:rPr>
          <w:rFonts w:ascii="Trebuchet MS" w:hAnsi="Trebuchet MS"/>
          <w:b w:val="0"/>
          <w:sz w:val="22"/>
          <w:szCs w:val="22"/>
        </w:rPr>
        <w:t>approval for Phase 3C and lakeside margins part of Phases 1C, 6, and 5. (10/01461/OUT)</w:t>
      </w:r>
      <w:r w:rsidR="00D849A4" w:rsidRPr="00D849A4">
        <w:rPr>
          <w:rFonts w:ascii="Trebuchet MS" w:hAnsi="Trebuchet MS"/>
          <w:b w:val="0"/>
          <w:sz w:val="22"/>
          <w:szCs w:val="22"/>
        </w:rPr>
        <w:t xml:space="preserve"> – Approved 15/5/17</w:t>
      </w:r>
    </w:p>
    <w:p w:rsidR="00B72047" w:rsidRDefault="006C456C" w:rsidP="00B72047">
      <w:pPr>
        <w:pStyle w:val="BodyText"/>
        <w:widowControl w:val="0"/>
        <w:numPr>
          <w:ilvl w:val="0"/>
          <w:numId w:val="39"/>
        </w:numPr>
        <w:tabs>
          <w:tab w:val="clear" w:pos="720"/>
        </w:tabs>
        <w:adjustRightInd w:val="0"/>
        <w:ind w:left="284" w:hanging="284"/>
        <w:jc w:val="both"/>
        <w:textAlignment w:val="baseline"/>
        <w:rPr>
          <w:rFonts w:ascii="Trebuchet MS" w:hAnsi="Trebuchet MS"/>
          <w:b w:val="0"/>
          <w:sz w:val="22"/>
          <w:szCs w:val="22"/>
        </w:rPr>
      </w:pPr>
      <w:r w:rsidRPr="00B72047">
        <w:rPr>
          <w:rFonts w:ascii="Trebuchet MS" w:hAnsi="Trebuchet MS"/>
          <w:b w:val="0"/>
          <w:sz w:val="22"/>
          <w:szCs w:val="22"/>
        </w:rPr>
        <w:t xml:space="preserve">171017/REM - </w:t>
      </w:r>
      <w:r w:rsidR="00B72047" w:rsidRPr="00B72047">
        <w:rPr>
          <w:rFonts w:ascii="Trebuchet MS" w:hAnsi="Trebuchet MS"/>
          <w:b w:val="0"/>
          <w:sz w:val="22"/>
          <w:szCs w:val="22"/>
        </w:rPr>
        <w:t>Application for approval of reserved matters for Phase 6B for 120</w:t>
      </w:r>
      <w:r w:rsidR="00B72047">
        <w:rPr>
          <w:rFonts w:ascii="Trebuchet MS" w:hAnsi="Trebuchet MS"/>
          <w:b w:val="0"/>
          <w:sz w:val="22"/>
          <w:szCs w:val="22"/>
        </w:rPr>
        <w:t xml:space="preserve"> </w:t>
      </w:r>
      <w:r w:rsidR="00B72047" w:rsidRPr="00B72047">
        <w:rPr>
          <w:rFonts w:ascii="Trebuchet MS" w:hAnsi="Trebuchet MS"/>
          <w:b w:val="0"/>
          <w:sz w:val="22"/>
          <w:szCs w:val="22"/>
        </w:rPr>
        <w:t>dwellings following outline approval (10/01461/OUT) (amended)</w:t>
      </w:r>
      <w:r w:rsidR="00B72047">
        <w:rPr>
          <w:rFonts w:ascii="Trebuchet MS" w:hAnsi="Trebuchet MS"/>
          <w:b w:val="0"/>
          <w:sz w:val="22"/>
          <w:szCs w:val="22"/>
        </w:rPr>
        <w:t xml:space="preserve"> – Approved 19/7/18</w:t>
      </w:r>
    </w:p>
    <w:p w:rsidR="006C456C" w:rsidRPr="00B72047" w:rsidRDefault="006C456C" w:rsidP="00B72047">
      <w:pPr>
        <w:pStyle w:val="BodyText"/>
        <w:widowControl w:val="0"/>
        <w:numPr>
          <w:ilvl w:val="0"/>
          <w:numId w:val="39"/>
        </w:numPr>
        <w:tabs>
          <w:tab w:val="clear" w:pos="720"/>
        </w:tabs>
        <w:adjustRightInd w:val="0"/>
        <w:ind w:left="284" w:hanging="284"/>
        <w:jc w:val="both"/>
        <w:textAlignment w:val="baseline"/>
        <w:rPr>
          <w:rFonts w:ascii="Trebuchet MS" w:hAnsi="Trebuchet MS"/>
          <w:b w:val="0"/>
          <w:sz w:val="22"/>
          <w:szCs w:val="22"/>
        </w:rPr>
      </w:pPr>
      <w:r w:rsidRPr="00B72047">
        <w:rPr>
          <w:rFonts w:ascii="Trebuchet MS" w:hAnsi="Trebuchet MS"/>
          <w:b w:val="0"/>
          <w:sz w:val="22"/>
          <w:szCs w:val="22"/>
        </w:rPr>
        <w:t xml:space="preserve">171019/FUL - </w:t>
      </w:r>
      <w:r w:rsidR="00B72047" w:rsidRPr="00B72047">
        <w:rPr>
          <w:rFonts w:ascii="Trebuchet MS" w:hAnsi="Trebuchet MS"/>
          <w:b w:val="0"/>
          <w:sz w:val="22"/>
          <w:szCs w:val="22"/>
        </w:rPr>
        <w:t>A planning application for residential led mixed-use development</w:t>
      </w:r>
      <w:r w:rsidR="00B72047">
        <w:rPr>
          <w:rFonts w:ascii="Trebuchet MS" w:hAnsi="Trebuchet MS"/>
          <w:b w:val="0"/>
          <w:sz w:val="22"/>
          <w:szCs w:val="22"/>
        </w:rPr>
        <w:t xml:space="preserve"> </w:t>
      </w:r>
      <w:r w:rsidR="00B72047" w:rsidRPr="00B72047">
        <w:rPr>
          <w:rFonts w:ascii="Trebuchet MS" w:hAnsi="Trebuchet MS"/>
          <w:b w:val="0"/>
          <w:sz w:val="22"/>
          <w:szCs w:val="22"/>
        </w:rPr>
        <w:t xml:space="preserve">comprising the construction of 339 residential apartments (Class C3), 556 </w:t>
      </w:r>
      <w:proofErr w:type="spellStart"/>
      <w:r w:rsidR="00B72047" w:rsidRPr="00B72047">
        <w:rPr>
          <w:rFonts w:ascii="Trebuchet MS" w:hAnsi="Trebuchet MS"/>
          <w:b w:val="0"/>
          <w:sz w:val="22"/>
          <w:szCs w:val="22"/>
        </w:rPr>
        <w:t>sqm</w:t>
      </w:r>
      <w:proofErr w:type="spellEnd"/>
      <w:r w:rsidR="00B72047" w:rsidRPr="00B72047">
        <w:rPr>
          <w:rFonts w:ascii="Trebuchet MS" w:hAnsi="Trebuchet MS"/>
          <w:b w:val="0"/>
          <w:sz w:val="22"/>
          <w:szCs w:val="22"/>
        </w:rPr>
        <w:t xml:space="preserve"> (GIA) local retail units (Use Classes A1, A2, A3, A4, A5), residents’ gym and associated car parking, pedestrian and cycle routes, services and infrastructure, landscaping and other associated works (Phase 6A) (amended)</w:t>
      </w:r>
      <w:r w:rsidR="00B72047">
        <w:rPr>
          <w:rFonts w:ascii="Trebuchet MS" w:hAnsi="Trebuchet MS"/>
          <w:b w:val="0"/>
          <w:sz w:val="22"/>
          <w:szCs w:val="22"/>
        </w:rPr>
        <w:t xml:space="preserve"> – Approved 21/12/18</w:t>
      </w:r>
    </w:p>
    <w:p w:rsidR="001A26D6" w:rsidRPr="00D849A4" w:rsidRDefault="001A26D6" w:rsidP="00D849A4">
      <w:pPr>
        <w:pStyle w:val="BodyText"/>
        <w:widowControl w:val="0"/>
        <w:numPr>
          <w:ilvl w:val="0"/>
          <w:numId w:val="39"/>
        </w:numPr>
        <w:tabs>
          <w:tab w:val="clear" w:pos="720"/>
        </w:tabs>
        <w:adjustRightInd w:val="0"/>
        <w:ind w:left="284" w:hanging="284"/>
        <w:jc w:val="both"/>
        <w:textAlignment w:val="baseline"/>
        <w:rPr>
          <w:rFonts w:ascii="Trebuchet MS" w:hAnsi="Trebuchet MS"/>
          <w:b w:val="0"/>
          <w:sz w:val="22"/>
          <w:szCs w:val="22"/>
        </w:rPr>
      </w:pPr>
      <w:r w:rsidRPr="00D849A4">
        <w:rPr>
          <w:rFonts w:ascii="Trebuchet MS" w:hAnsi="Trebuchet MS"/>
          <w:b w:val="0"/>
          <w:sz w:val="22"/>
          <w:szCs w:val="22"/>
        </w:rPr>
        <w:t>171121/REM – Application for approval of reserved matters (landscaping) following outline approval 10/01461/OUT (102172) – pending consideration.</w:t>
      </w:r>
    </w:p>
    <w:p w:rsidR="00F85B0F" w:rsidRPr="001208F3" w:rsidRDefault="00F85B0F" w:rsidP="006251C0">
      <w:pPr>
        <w:pStyle w:val="PlainText"/>
        <w:jc w:val="both"/>
        <w:rPr>
          <w:rFonts w:ascii="Trebuchet MS" w:hAnsi="Trebuchet MS"/>
          <w:sz w:val="22"/>
          <w:szCs w:val="22"/>
        </w:rPr>
      </w:pPr>
    </w:p>
    <w:p w:rsidR="00F3798F" w:rsidRDefault="006A61A2" w:rsidP="006251C0">
      <w:pPr>
        <w:pStyle w:val="BodyText"/>
        <w:adjustRightInd w:val="0"/>
        <w:jc w:val="both"/>
        <w:textAlignment w:val="baseline"/>
        <w:rPr>
          <w:rFonts w:ascii="Trebuchet MS" w:hAnsi="Trebuchet MS"/>
          <w:b w:val="0"/>
          <w:sz w:val="22"/>
          <w:szCs w:val="22"/>
        </w:rPr>
      </w:pPr>
      <w:r>
        <w:rPr>
          <w:rFonts w:ascii="Trebuchet MS" w:hAnsi="Trebuchet MS"/>
          <w:sz w:val="22"/>
          <w:szCs w:val="22"/>
        </w:rPr>
        <w:t>C</w:t>
      </w:r>
      <w:r w:rsidR="00F85B0F" w:rsidRPr="001208F3">
        <w:rPr>
          <w:rFonts w:ascii="Trebuchet MS" w:hAnsi="Trebuchet MS"/>
          <w:sz w:val="22"/>
          <w:szCs w:val="22"/>
        </w:rPr>
        <w:t>onsultation Responses:</w:t>
      </w:r>
      <w:r w:rsidR="00F85B0F" w:rsidRPr="001208F3">
        <w:rPr>
          <w:rFonts w:ascii="Trebuchet MS" w:hAnsi="Trebuchet MS"/>
          <w:b w:val="0"/>
          <w:sz w:val="22"/>
          <w:szCs w:val="22"/>
        </w:rPr>
        <w:t xml:space="preserve"> </w:t>
      </w:r>
    </w:p>
    <w:p w:rsidR="005164CE" w:rsidRPr="005164CE" w:rsidRDefault="00D33E0F" w:rsidP="005164CE">
      <w:pPr>
        <w:jc w:val="both"/>
        <w:rPr>
          <w:rFonts w:ascii="Trebuchet MS" w:hAnsi="Trebuchet MS"/>
          <w:sz w:val="22"/>
          <w:szCs w:val="22"/>
        </w:rPr>
      </w:pPr>
      <w:r w:rsidRPr="005164CE">
        <w:rPr>
          <w:rFonts w:ascii="Trebuchet MS" w:hAnsi="Trebuchet MS"/>
          <w:i/>
          <w:sz w:val="22"/>
          <w:szCs w:val="22"/>
        </w:rPr>
        <w:t>Ecology –</w:t>
      </w:r>
      <w:r w:rsidR="005164CE" w:rsidRPr="005164CE">
        <w:rPr>
          <w:rFonts w:ascii="Trebuchet MS" w:hAnsi="Trebuchet MS"/>
          <w:sz w:val="22"/>
          <w:szCs w:val="22"/>
        </w:rPr>
        <w:t xml:space="preserve"> The application site comprises an area of the Green Park Village Development (located within Phase - 1C) where it is proposed to erect a temporary Marketing Suite with associated parking and landscaping. The area where the temporary Suite will be erected comprises bare ground and a line of scrub to the south of the site. As per the plans submitted, two new access</w:t>
      </w:r>
      <w:r w:rsidR="00750BD9">
        <w:rPr>
          <w:rFonts w:ascii="Trebuchet MS" w:hAnsi="Trebuchet MS"/>
          <w:sz w:val="22"/>
          <w:szCs w:val="22"/>
        </w:rPr>
        <w:t>es</w:t>
      </w:r>
      <w:r w:rsidR="005164CE" w:rsidRPr="005164CE">
        <w:rPr>
          <w:rFonts w:ascii="Trebuchet MS" w:hAnsi="Trebuchet MS"/>
          <w:sz w:val="22"/>
          <w:szCs w:val="22"/>
        </w:rPr>
        <w:t xml:space="preserve"> from the road will be created, and therefore, it is understood that some vegetation removal will be necessary. The vegetation clearance should be undertaken outside the bird-nesting season (March-August) to ensure that no birds are disturbed or harmed during the proposals. This should be secured via a planning condition</w:t>
      </w:r>
      <w:r w:rsidR="00750BD9">
        <w:rPr>
          <w:rFonts w:ascii="Trebuchet MS" w:hAnsi="Trebuchet MS"/>
          <w:sz w:val="22"/>
          <w:szCs w:val="22"/>
        </w:rPr>
        <w:t>.</w:t>
      </w:r>
      <w:r w:rsidR="005164CE" w:rsidRPr="005164CE">
        <w:rPr>
          <w:rFonts w:ascii="Trebuchet MS" w:hAnsi="Trebuchet MS"/>
          <w:sz w:val="22"/>
          <w:szCs w:val="22"/>
        </w:rPr>
        <w:t xml:space="preserve"> </w:t>
      </w:r>
    </w:p>
    <w:p w:rsidR="00D849A4" w:rsidRDefault="00D849A4" w:rsidP="005164CE">
      <w:pPr>
        <w:pStyle w:val="Default"/>
        <w:rPr>
          <w:rFonts w:ascii="Trebuchet MS" w:hAnsi="Trebuchet MS"/>
          <w:sz w:val="22"/>
          <w:szCs w:val="22"/>
        </w:rPr>
      </w:pPr>
    </w:p>
    <w:p w:rsidR="005164CE" w:rsidRDefault="005164CE" w:rsidP="00D849A4">
      <w:pPr>
        <w:pStyle w:val="Default"/>
        <w:jc w:val="both"/>
        <w:rPr>
          <w:rFonts w:ascii="Trebuchet MS" w:hAnsi="Trebuchet MS"/>
          <w:sz w:val="22"/>
          <w:szCs w:val="22"/>
        </w:rPr>
      </w:pPr>
      <w:r w:rsidRPr="005164CE">
        <w:rPr>
          <w:rFonts w:ascii="Trebuchet MS" w:hAnsi="Trebuchet MS"/>
          <w:sz w:val="22"/>
          <w:szCs w:val="22"/>
        </w:rPr>
        <w:t xml:space="preserve">As per </w:t>
      </w:r>
      <w:r w:rsidR="00D849A4">
        <w:rPr>
          <w:rFonts w:ascii="Trebuchet MS" w:hAnsi="Trebuchet MS"/>
          <w:sz w:val="22"/>
          <w:szCs w:val="22"/>
        </w:rPr>
        <w:t>Natural Environment’s comments i</w:t>
      </w:r>
      <w:r w:rsidRPr="005164CE">
        <w:rPr>
          <w:rFonts w:ascii="Trebuchet MS" w:hAnsi="Trebuchet MS"/>
          <w:sz w:val="22"/>
          <w:szCs w:val="22"/>
        </w:rPr>
        <w:t xml:space="preserve">t will be important to ensure that after removal of the building that the approved landscaping is implemented and this should be secured via a planning condition. </w:t>
      </w:r>
    </w:p>
    <w:p w:rsidR="00D849A4" w:rsidRPr="005164CE" w:rsidRDefault="00D849A4" w:rsidP="00750BD9">
      <w:pPr>
        <w:pStyle w:val="Default"/>
        <w:jc w:val="both"/>
        <w:rPr>
          <w:rFonts w:ascii="Trebuchet MS" w:hAnsi="Trebuchet MS"/>
          <w:sz w:val="22"/>
          <w:szCs w:val="22"/>
        </w:rPr>
      </w:pPr>
    </w:p>
    <w:p w:rsidR="005164CE" w:rsidRPr="005164CE" w:rsidRDefault="005164CE" w:rsidP="00750BD9">
      <w:pPr>
        <w:pStyle w:val="Default"/>
        <w:jc w:val="both"/>
        <w:rPr>
          <w:rFonts w:ascii="Trebuchet MS" w:hAnsi="Trebuchet MS"/>
          <w:sz w:val="22"/>
          <w:szCs w:val="22"/>
        </w:rPr>
      </w:pPr>
      <w:r w:rsidRPr="005164CE">
        <w:rPr>
          <w:rFonts w:ascii="Trebuchet MS" w:hAnsi="Trebuchet MS"/>
          <w:sz w:val="22"/>
          <w:szCs w:val="22"/>
        </w:rPr>
        <w:t xml:space="preserve">In summary, subject to </w:t>
      </w:r>
      <w:r w:rsidR="00750BD9">
        <w:rPr>
          <w:rFonts w:ascii="Trebuchet MS" w:hAnsi="Trebuchet MS"/>
          <w:sz w:val="22"/>
          <w:szCs w:val="22"/>
        </w:rPr>
        <w:t xml:space="preserve">a </w:t>
      </w:r>
      <w:r w:rsidRPr="005164CE">
        <w:rPr>
          <w:rFonts w:ascii="Trebuchet MS" w:hAnsi="Trebuchet MS"/>
          <w:sz w:val="22"/>
          <w:szCs w:val="22"/>
        </w:rPr>
        <w:t xml:space="preserve">condition </w:t>
      </w:r>
      <w:r w:rsidR="00D849A4">
        <w:rPr>
          <w:rFonts w:ascii="Trebuchet MS" w:hAnsi="Trebuchet MS"/>
          <w:sz w:val="22"/>
          <w:szCs w:val="22"/>
        </w:rPr>
        <w:t>[re clearance outside of nesting season]</w:t>
      </w:r>
      <w:r w:rsidRPr="005164CE">
        <w:rPr>
          <w:rFonts w:ascii="Trebuchet MS" w:hAnsi="Trebuchet MS"/>
          <w:sz w:val="22"/>
          <w:szCs w:val="22"/>
        </w:rPr>
        <w:t xml:space="preserve"> (and one to ensure that the approved landscaping scheme is implemented following removal of the marketing suite) there are no objections to this application on ecological grounds. </w:t>
      </w:r>
    </w:p>
    <w:p w:rsidR="005164CE" w:rsidRDefault="005164CE" w:rsidP="00D33E0F">
      <w:pPr>
        <w:jc w:val="both"/>
        <w:rPr>
          <w:rFonts w:ascii="Trebuchet MS" w:hAnsi="Trebuchet MS"/>
          <w:i/>
          <w:sz w:val="22"/>
          <w:szCs w:val="22"/>
        </w:rPr>
      </w:pPr>
    </w:p>
    <w:p w:rsidR="00750BD9" w:rsidRPr="00750BD9" w:rsidRDefault="00D33E0F" w:rsidP="00750BD9">
      <w:pPr>
        <w:jc w:val="both"/>
        <w:rPr>
          <w:rFonts w:ascii="Trebuchet MS" w:hAnsi="Trebuchet MS"/>
          <w:sz w:val="22"/>
          <w:szCs w:val="22"/>
          <w:lang w:eastAsia="en-US"/>
        </w:rPr>
      </w:pPr>
      <w:r w:rsidRPr="00D33E0F">
        <w:rPr>
          <w:rFonts w:ascii="Trebuchet MS" w:hAnsi="Trebuchet MS"/>
          <w:i/>
          <w:sz w:val="22"/>
          <w:szCs w:val="22"/>
        </w:rPr>
        <w:t>Natural Environment (Trees)</w:t>
      </w:r>
      <w:r w:rsidRPr="00D33E0F">
        <w:rPr>
          <w:rFonts w:ascii="Trebuchet MS" w:hAnsi="Trebuchet MS"/>
          <w:sz w:val="22"/>
          <w:szCs w:val="22"/>
        </w:rPr>
        <w:t xml:space="preserve"> - </w:t>
      </w:r>
      <w:r w:rsidR="00750BD9" w:rsidRPr="00750BD9">
        <w:rPr>
          <w:rFonts w:ascii="Trebuchet MS" w:hAnsi="Trebuchet MS"/>
          <w:sz w:val="22"/>
          <w:szCs w:val="22"/>
          <w:lang w:eastAsia="en-US"/>
        </w:rPr>
        <w:t>Whilst the principle of this development may be acceptable, there are a few issues that need to be resolved prior to a decision.</w:t>
      </w:r>
    </w:p>
    <w:p w:rsidR="00750BD9" w:rsidRPr="00750BD9" w:rsidRDefault="00750BD9" w:rsidP="00750BD9">
      <w:pPr>
        <w:autoSpaceDE/>
        <w:autoSpaceDN/>
        <w:jc w:val="both"/>
        <w:rPr>
          <w:rFonts w:ascii="Trebuchet MS" w:hAnsi="Trebuchet MS"/>
          <w:sz w:val="22"/>
          <w:szCs w:val="22"/>
          <w:lang w:eastAsia="en-US"/>
        </w:rPr>
      </w:pPr>
    </w:p>
    <w:p w:rsidR="00750BD9" w:rsidRPr="00750BD9" w:rsidRDefault="00750BD9" w:rsidP="00750BD9">
      <w:pPr>
        <w:autoSpaceDE/>
        <w:autoSpaceDN/>
        <w:jc w:val="both"/>
        <w:rPr>
          <w:rFonts w:ascii="Trebuchet MS" w:hAnsi="Trebuchet MS"/>
          <w:sz w:val="22"/>
          <w:szCs w:val="22"/>
          <w:lang w:eastAsia="en-US"/>
        </w:rPr>
      </w:pPr>
      <w:r w:rsidRPr="00750BD9">
        <w:rPr>
          <w:rFonts w:ascii="Trebuchet MS" w:hAnsi="Trebuchet MS"/>
          <w:sz w:val="22"/>
          <w:szCs w:val="22"/>
          <w:lang w:eastAsia="en-US"/>
        </w:rPr>
        <w:t>As you are aware, landscaping has been proposed for this area (Phase 1C) under application 171121 (yet to be agreed formally).  Whilst this does not include any trees in the proposal area, other landscaping is included.  It is important to ensure that the land is appropriately treated following removal of the marketing suite to ensure it is suitable for landscaping.  Whilst full details could be secured via condition, the applicant should comment on this now.</w:t>
      </w:r>
    </w:p>
    <w:p w:rsidR="00750BD9" w:rsidRPr="00750BD9" w:rsidRDefault="00750BD9" w:rsidP="00750BD9">
      <w:pPr>
        <w:autoSpaceDE/>
        <w:autoSpaceDN/>
        <w:jc w:val="both"/>
        <w:rPr>
          <w:rFonts w:ascii="Trebuchet MS" w:hAnsi="Trebuchet MS"/>
          <w:sz w:val="22"/>
          <w:szCs w:val="22"/>
          <w:lang w:eastAsia="en-US"/>
        </w:rPr>
      </w:pPr>
    </w:p>
    <w:p w:rsidR="00750BD9" w:rsidRPr="00750BD9" w:rsidRDefault="00750BD9" w:rsidP="00750BD9">
      <w:pPr>
        <w:autoSpaceDE/>
        <w:autoSpaceDN/>
        <w:jc w:val="both"/>
        <w:rPr>
          <w:rFonts w:ascii="Trebuchet MS" w:hAnsi="Trebuchet MS"/>
          <w:sz w:val="22"/>
          <w:szCs w:val="22"/>
          <w:lang w:eastAsia="en-US"/>
        </w:rPr>
      </w:pPr>
      <w:r w:rsidRPr="00750BD9">
        <w:rPr>
          <w:rFonts w:ascii="Trebuchet MS" w:hAnsi="Trebuchet MS"/>
          <w:sz w:val="22"/>
          <w:szCs w:val="22"/>
          <w:lang w:eastAsia="en-US"/>
        </w:rPr>
        <w:t>The landscape plans for Phase 1C and the proposed site plan for the marketing suite both show existing, retained trees immediate adjacent to the development site.  No comment has been made on these and any potential impact.  A plan is required showing their accurate positions in relation to the proposal along with their RPAs and a brief Arb Impact Assessment.  If an Arb Method Statement is required, this could be secured via condition.</w:t>
      </w:r>
    </w:p>
    <w:p w:rsidR="00D33E0F" w:rsidRDefault="00D33E0F" w:rsidP="00D33E0F">
      <w:pPr>
        <w:jc w:val="both"/>
        <w:rPr>
          <w:rFonts w:ascii="Trebuchet MS" w:hAnsi="Trebuchet MS"/>
          <w:sz w:val="22"/>
          <w:szCs w:val="22"/>
        </w:rPr>
      </w:pPr>
    </w:p>
    <w:p w:rsidR="00CA2F0B" w:rsidRPr="00CA2F0B" w:rsidRDefault="00750BD9" w:rsidP="00CA2F0B">
      <w:pPr>
        <w:jc w:val="both"/>
        <w:rPr>
          <w:rFonts w:ascii="Trebuchet MS" w:hAnsi="Trebuchet MS"/>
          <w:bCs/>
          <w:sz w:val="22"/>
          <w:szCs w:val="22"/>
          <w:lang w:eastAsia="en-US"/>
        </w:rPr>
      </w:pPr>
      <w:r w:rsidRPr="00750BD9">
        <w:rPr>
          <w:rFonts w:ascii="Trebuchet MS" w:hAnsi="Trebuchet MS"/>
          <w:b/>
          <w:i/>
          <w:sz w:val="22"/>
          <w:szCs w:val="22"/>
        </w:rPr>
        <w:t>Planning Officer note</w:t>
      </w:r>
      <w:r>
        <w:rPr>
          <w:rFonts w:ascii="Trebuchet MS" w:hAnsi="Trebuchet MS"/>
          <w:sz w:val="22"/>
          <w:szCs w:val="22"/>
        </w:rPr>
        <w:t xml:space="preserve">: Following clarification </w:t>
      </w:r>
      <w:r w:rsidR="00CA2F0B">
        <w:rPr>
          <w:rFonts w:ascii="Trebuchet MS" w:hAnsi="Trebuchet MS"/>
          <w:sz w:val="22"/>
          <w:szCs w:val="22"/>
        </w:rPr>
        <w:t>regarding the landscaping approved under 3C, that proposed under phase 1C, and that there are no existing trees within the site area of the proposed marketing suite, Natural E</w:t>
      </w:r>
      <w:r>
        <w:rPr>
          <w:rFonts w:ascii="Trebuchet MS" w:hAnsi="Trebuchet MS"/>
          <w:sz w:val="22"/>
          <w:szCs w:val="22"/>
        </w:rPr>
        <w:t>nvironment confirmed that</w:t>
      </w:r>
      <w:r w:rsidR="00CA2F0B">
        <w:rPr>
          <w:rFonts w:ascii="Trebuchet MS" w:hAnsi="Trebuchet MS"/>
          <w:sz w:val="22"/>
          <w:szCs w:val="22"/>
        </w:rPr>
        <w:t xml:space="preserve"> subject to the following conditions the scheme would be acceptable</w:t>
      </w:r>
      <w:r>
        <w:rPr>
          <w:rFonts w:ascii="Trebuchet MS" w:hAnsi="Trebuchet MS"/>
          <w:sz w:val="22"/>
          <w:szCs w:val="22"/>
        </w:rPr>
        <w:t>:</w:t>
      </w:r>
      <w:r w:rsidR="00CA2F0B">
        <w:rPr>
          <w:rFonts w:ascii="Trebuchet MS" w:hAnsi="Trebuchet MS"/>
          <w:sz w:val="22"/>
          <w:szCs w:val="22"/>
        </w:rPr>
        <w:t xml:space="preserve"> </w:t>
      </w:r>
      <w:r w:rsidR="00CA2F0B" w:rsidRPr="00CA2F0B">
        <w:rPr>
          <w:rFonts w:ascii="Trebuchet MS" w:hAnsi="Trebuchet MS"/>
          <w:bCs/>
          <w:sz w:val="22"/>
          <w:szCs w:val="22"/>
          <w:lang w:val="en" w:eastAsia="en-US"/>
        </w:rPr>
        <w:t xml:space="preserve">L2a - Landscaping – When details need to be submitted for approval, </w:t>
      </w:r>
      <w:r w:rsidR="00CA2F0B" w:rsidRPr="00CA2F0B">
        <w:rPr>
          <w:rFonts w:ascii="Trebuchet MS" w:hAnsi="Trebuchet MS"/>
          <w:bCs/>
          <w:sz w:val="22"/>
          <w:szCs w:val="22"/>
          <w:lang w:eastAsia="en-US"/>
        </w:rPr>
        <w:t>L2b - Landscaping implementation, L3 - Standard Landscaping Maintenance, L6a - Arboricultural method statement needed, and  TL5 - Temp building – reinstatement.</w:t>
      </w:r>
    </w:p>
    <w:p w:rsidR="00CA2F0B" w:rsidRDefault="00CA2F0B" w:rsidP="00D07366">
      <w:pPr>
        <w:widowControl w:val="0"/>
        <w:adjustRightInd w:val="0"/>
        <w:jc w:val="both"/>
        <w:rPr>
          <w:rFonts w:ascii="Trebuchet MS" w:hAnsi="Trebuchet MS"/>
          <w:i/>
          <w:sz w:val="22"/>
          <w:szCs w:val="22"/>
        </w:rPr>
      </w:pPr>
    </w:p>
    <w:p w:rsidR="00CA2F0B" w:rsidRPr="00CA2F0B" w:rsidRDefault="007F2281" w:rsidP="00CA2F0B">
      <w:pPr>
        <w:widowControl w:val="0"/>
        <w:adjustRightInd w:val="0"/>
        <w:jc w:val="both"/>
        <w:rPr>
          <w:rFonts w:ascii="Trebuchet MS" w:hAnsi="Trebuchet MS" w:cs="Arial"/>
          <w:color w:val="000000"/>
          <w:sz w:val="22"/>
          <w:szCs w:val="22"/>
        </w:rPr>
      </w:pPr>
      <w:r w:rsidRPr="00D33E0F">
        <w:rPr>
          <w:rFonts w:ascii="Trebuchet MS" w:hAnsi="Trebuchet MS"/>
          <w:i/>
          <w:sz w:val="22"/>
          <w:szCs w:val="22"/>
        </w:rPr>
        <w:t>Transport</w:t>
      </w:r>
      <w:r w:rsidRPr="00F3798F">
        <w:rPr>
          <w:rFonts w:ascii="Trebuchet MS" w:hAnsi="Trebuchet MS"/>
          <w:sz w:val="22"/>
          <w:szCs w:val="22"/>
        </w:rPr>
        <w:t xml:space="preserve"> </w:t>
      </w:r>
      <w:r w:rsidR="00F3798F" w:rsidRPr="00F3798F">
        <w:rPr>
          <w:rFonts w:ascii="Trebuchet MS" w:hAnsi="Trebuchet MS"/>
          <w:b/>
          <w:sz w:val="22"/>
          <w:szCs w:val="22"/>
        </w:rPr>
        <w:t xml:space="preserve">– </w:t>
      </w:r>
      <w:r w:rsidR="00CA2F0B" w:rsidRPr="00CA2F0B">
        <w:rPr>
          <w:rFonts w:ascii="Trebuchet MS" w:hAnsi="Trebuchet MS" w:cs="Arial"/>
          <w:color w:val="000000"/>
          <w:sz w:val="22"/>
          <w:szCs w:val="22"/>
        </w:rPr>
        <w:t>The Planning Application consists of a temporary single storey office building with associated car parking and landscaping to be used for the sales and marketing of the Green Park Village Phase 6 residential development (Application Nos 6A-171019 &amp; 6B-171017).</w:t>
      </w:r>
    </w:p>
    <w:p w:rsidR="00CA2F0B" w:rsidRPr="00CA2F0B" w:rsidRDefault="00CA2F0B" w:rsidP="00CA2F0B">
      <w:pPr>
        <w:rPr>
          <w:sz w:val="22"/>
          <w:szCs w:val="22"/>
        </w:rPr>
      </w:pPr>
    </w:p>
    <w:p w:rsidR="00CA2F0B" w:rsidRDefault="00CA2F0B" w:rsidP="00CA2F0B">
      <w:pPr>
        <w:adjustRightInd w:val="0"/>
        <w:jc w:val="both"/>
        <w:rPr>
          <w:rFonts w:ascii="Trebuchet MS" w:hAnsi="Trebuchet MS" w:cs="Arial"/>
          <w:color w:val="000000"/>
          <w:sz w:val="22"/>
          <w:szCs w:val="22"/>
        </w:rPr>
      </w:pPr>
      <w:r w:rsidRPr="00CA2F0B">
        <w:rPr>
          <w:rFonts w:ascii="Trebuchet MS" w:hAnsi="Trebuchet MS" w:cs="Arial"/>
          <w:color w:val="000000"/>
          <w:sz w:val="22"/>
          <w:szCs w:val="22"/>
        </w:rPr>
        <w:t>The site is located within Phase 1C on the Southern boundary of the wider Green Park Village site. This area was included within the approved outline master plan for Green Park Village in 2011.</w:t>
      </w:r>
    </w:p>
    <w:p w:rsidR="00CA2F0B" w:rsidRDefault="00CA2F0B" w:rsidP="00CA2F0B">
      <w:pPr>
        <w:adjustRightInd w:val="0"/>
        <w:jc w:val="both"/>
        <w:rPr>
          <w:rFonts w:ascii="Trebuchet MS" w:hAnsi="Trebuchet MS" w:cs="Arial"/>
          <w:color w:val="000000"/>
          <w:sz w:val="22"/>
          <w:szCs w:val="22"/>
        </w:rPr>
      </w:pPr>
    </w:p>
    <w:p w:rsidR="00CA2F0B" w:rsidRDefault="00CA2F0B" w:rsidP="00CA2F0B">
      <w:pPr>
        <w:adjustRightInd w:val="0"/>
        <w:jc w:val="both"/>
        <w:rPr>
          <w:rFonts w:ascii="Trebuchet MS" w:hAnsi="Trebuchet MS" w:cs="Arial"/>
          <w:sz w:val="22"/>
          <w:szCs w:val="22"/>
        </w:rPr>
      </w:pPr>
      <w:r w:rsidRPr="00CA2F0B">
        <w:rPr>
          <w:rFonts w:ascii="Trebuchet MS" w:hAnsi="Trebuchet MS" w:cs="Arial"/>
          <w:color w:val="000000"/>
          <w:sz w:val="22"/>
          <w:szCs w:val="22"/>
        </w:rPr>
        <w:t>Parking for 13 cars (including 1x disabled space and 2x staff spaces) for the proposed marketing suite will be situated within the car parking area that is accessed directly off Flagstaff Road. Given that the access will be located on Flagstaff Road</w:t>
      </w:r>
      <w:r w:rsidRPr="00CA2F0B">
        <w:rPr>
          <w:rFonts w:ascii="Trebuchet MS" w:hAnsi="Trebuchet MS" w:cs="Arial"/>
          <w:sz w:val="22"/>
          <w:szCs w:val="22"/>
        </w:rPr>
        <w:t>, from which the station and transport interchange is also accessed, the applicant is requested to demonstrate visibility splays of 2.4m x 43m from the proposed access. In addition, pedestrian tactile paving should be provided on the crossing points.</w:t>
      </w:r>
    </w:p>
    <w:p w:rsidR="00CA2F0B" w:rsidRDefault="00CA2F0B" w:rsidP="00CA2F0B">
      <w:pPr>
        <w:adjustRightInd w:val="0"/>
        <w:jc w:val="both"/>
        <w:rPr>
          <w:rFonts w:ascii="Trebuchet MS" w:hAnsi="Trebuchet MS"/>
          <w:sz w:val="22"/>
          <w:szCs w:val="22"/>
        </w:rPr>
      </w:pPr>
    </w:p>
    <w:p w:rsidR="00CA2F0B" w:rsidRDefault="00CA2F0B" w:rsidP="00CA2F0B">
      <w:pPr>
        <w:adjustRightInd w:val="0"/>
        <w:jc w:val="both"/>
        <w:rPr>
          <w:rFonts w:ascii="Trebuchet MS" w:hAnsi="Trebuchet MS"/>
          <w:sz w:val="22"/>
          <w:szCs w:val="22"/>
        </w:rPr>
      </w:pPr>
      <w:r w:rsidRPr="00CA2F0B">
        <w:rPr>
          <w:rFonts w:ascii="Trebuchet MS" w:hAnsi="Trebuchet MS"/>
          <w:sz w:val="22"/>
          <w:szCs w:val="22"/>
        </w:rPr>
        <w:t xml:space="preserve">The applicant is requested to address the points above before determining this application. </w:t>
      </w:r>
    </w:p>
    <w:p w:rsidR="00CA2F0B" w:rsidRDefault="00CA2F0B" w:rsidP="00CA2F0B">
      <w:pPr>
        <w:adjustRightInd w:val="0"/>
        <w:jc w:val="both"/>
        <w:rPr>
          <w:rFonts w:ascii="Trebuchet MS" w:hAnsi="Trebuchet MS"/>
          <w:sz w:val="22"/>
          <w:szCs w:val="22"/>
        </w:rPr>
      </w:pPr>
    </w:p>
    <w:p w:rsidR="00CA2F0B" w:rsidRPr="00CA2F0B" w:rsidRDefault="00CA2F0B" w:rsidP="00CA2F0B">
      <w:pPr>
        <w:adjustRightInd w:val="0"/>
        <w:jc w:val="both"/>
        <w:rPr>
          <w:rFonts w:ascii="Trebuchet MS" w:hAnsi="Trebuchet MS" w:cs="Arial"/>
          <w:sz w:val="22"/>
          <w:szCs w:val="22"/>
        </w:rPr>
      </w:pPr>
      <w:r w:rsidRPr="00CA2F0B">
        <w:rPr>
          <w:rFonts w:ascii="Trebuchet MS" w:hAnsi="Trebuchet MS"/>
          <w:b/>
          <w:i/>
          <w:sz w:val="22"/>
          <w:szCs w:val="22"/>
        </w:rPr>
        <w:t xml:space="preserve">Planning Officer </w:t>
      </w:r>
      <w:proofErr w:type="gramStart"/>
      <w:r w:rsidRPr="00CA2F0B">
        <w:rPr>
          <w:rFonts w:ascii="Trebuchet MS" w:hAnsi="Trebuchet MS"/>
          <w:b/>
          <w:i/>
          <w:sz w:val="22"/>
          <w:szCs w:val="22"/>
        </w:rPr>
        <w:t>note</w:t>
      </w:r>
      <w:proofErr w:type="gramEnd"/>
      <w:r w:rsidRPr="00CA2F0B">
        <w:rPr>
          <w:rFonts w:ascii="Trebuchet MS" w:hAnsi="Trebuchet MS"/>
          <w:b/>
          <w:i/>
          <w:sz w:val="22"/>
          <w:szCs w:val="22"/>
        </w:rPr>
        <w:t>:</w:t>
      </w:r>
      <w:r>
        <w:rPr>
          <w:rFonts w:ascii="Trebuchet MS" w:hAnsi="Trebuchet MS"/>
          <w:sz w:val="22"/>
          <w:szCs w:val="22"/>
        </w:rPr>
        <w:t xml:space="preserve"> An amended plan was submitted to show visibility splays and tactile pedestrian paving.  Transport confirmed that this would be acceptable.</w:t>
      </w:r>
    </w:p>
    <w:p w:rsidR="002725E7" w:rsidRPr="00750BD9" w:rsidRDefault="002725E7" w:rsidP="00D07366">
      <w:pPr>
        <w:widowControl w:val="0"/>
        <w:adjustRightInd w:val="0"/>
        <w:jc w:val="both"/>
        <w:rPr>
          <w:rFonts w:ascii="Trebuchet MS" w:hAnsi="Trebuchet MS"/>
          <w:i/>
          <w:sz w:val="22"/>
          <w:szCs w:val="22"/>
        </w:rPr>
      </w:pPr>
    </w:p>
    <w:p w:rsidR="00750BD9" w:rsidRPr="00750BD9" w:rsidRDefault="00750BD9" w:rsidP="00D07366">
      <w:pPr>
        <w:widowControl w:val="0"/>
        <w:adjustRightInd w:val="0"/>
        <w:jc w:val="both"/>
        <w:rPr>
          <w:rFonts w:ascii="Trebuchet MS" w:hAnsi="Trebuchet MS"/>
          <w:sz w:val="22"/>
          <w:szCs w:val="22"/>
        </w:rPr>
      </w:pPr>
      <w:r w:rsidRPr="00750BD9">
        <w:rPr>
          <w:rFonts w:ascii="Trebuchet MS" w:hAnsi="Trebuchet MS"/>
          <w:i/>
          <w:sz w:val="22"/>
          <w:szCs w:val="22"/>
        </w:rPr>
        <w:t>West Berkshire Council</w:t>
      </w:r>
      <w:r w:rsidRPr="00750BD9">
        <w:rPr>
          <w:rFonts w:ascii="Trebuchet MS" w:hAnsi="Trebuchet MS"/>
          <w:sz w:val="22"/>
          <w:szCs w:val="22"/>
        </w:rPr>
        <w:t xml:space="preserve"> – No objection</w:t>
      </w:r>
    </w:p>
    <w:p w:rsidR="00750BD9" w:rsidRPr="00750BD9" w:rsidRDefault="00750BD9" w:rsidP="00D07366">
      <w:pPr>
        <w:widowControl w:val="0"/>
        <w:adjustRightInd w:val="0"/>
        <w:jc w:val="both"/>
        <w:rPr>
          <w:rFonts w:ascii="Trebuchet MS" w:hAnsi="Trebuchet MS"/>
          <w:sz w:val="22"/>
          <w:szCs w:val="22"/>
        </w:rPr>
      </w:pPr>
    </w:p>
    <w:p w:rsidR="00750BD9" w:rsidRPr="00750BD9" w:rsidRDefault="00750BD9" w:rsidP="00D07366">
      <w:pPr>
        <w:widowControl w:val="0"/>
        <w:adjustRightInd w:val="0"/>
        <w:jc w:val="both"/>
        <w:rPr>
          <w:rFonts w:ascii="Trebuchet MS" w:hAnsi="Trebuchet MS"/>
          <w:sz w:val="22"/>
          <w:szCs w:val="22"/>
        </w:rPr>
      </w:pPr>
      <w:r w:rsidRPr="00750BD9">
        <w:rPr>
          <w:rFonts w:ascii="Trebuchet MS" w:hAnsi="Trebuchet MS"/>
          <w:i/>
          <w:sz w:val="22"/>
          <w:szCs w:val="22"/>
        </w:rPr>
        <w:t>Wokingham Borough Council</w:t>
      </w:r>
      <w:r w:rsidRPr="00750BD9">
        <w:rPr>
          <w:rFonts w:ascii="Trebuchet MS" w:hAnsi="Trebuchet MS"/>
          <w:sz w:val="22"/>
          <w:szCs w:val="22"/>
        </w:rPr>
        <w:t xml:space="preserve"> – No objection</w:t>
      </w:r>
    </w:p>
    <w:p w:rsidR="00750BD9" w:rsidRDefault="00750BD9" w:rsidP="006251C0">
      <w:pPr>
        <w:pStyle w:val="PlainText"/>
        <w:jc w:val="both"/>
        <w:rPr>
          <w:rFonts w:ascii="Trebuchet MS" w:hAnsi="Trebuchet MS" w:cs="Arial"/>
          <w:b/>
          <w:bCs/>
          <w:sz w:val="22"/>
          <w:szCs w:val="22"/>
        </w:rPr>
      </w:pPr>
    </w:p>
    <w:p w:rsidR="00F85B0F" w:rsidRPr="00BA7EB8" w:rsidRDefault="00F85B0F" w:rsidP="006251C0">
      <w:pPr>
        <w:pStyle w:val="PlainText"/>
        <w:jc w:val="both"/>
        <w:rPr>
          <w:rFonts w:ascii="Trebuchet MS" w:hAnsi="Trebuchet MS" w:cs="Arial"/>
          <w:b/>
          <w:bCs/>
          <w:sz w:val="22"/>
          <w:szCs w:val="22"/>
        </w:rPr>
      </w:pPr>
      <w:r w:rsidRPr="00BA7EB8">
        <w:rPr>
          <w:rFonts w:ascii="Trebuchet MS" w:hAnsi="Trebuchet MS" w:cs="Arial"/>
          <w:b/>
          <w:bCs/>
          <w:sz w:val="22"/>
          <w:szCs w:val="22"/>
        </w:rPr>
        <w:t>Equality Act 2010:</w:t>
      </w:r>
    </w:p>
    <w:p w:rsidR="00F85B0F" w:rsidRPr="00BA7EB8" w:rsidRDefault="00F85B0F" w:rsidP="006251C0">
      <w:pPr>
        <w:jc w:val="both"/>
        <w:rPr>
          <w:rFonts w:ascii="Trebuchet MS" w:hAnsi="Trebuchet MS" w:cs="Arial"/>
          <w:bCs/>
          <w:sz w:val="22"/>
          <w:szCs w:val="22"/>
        </w:rPr>
      </w:pPr>
      <w:r w:rsidRPr="00BA7EB8">
        <w:rPr>
          <w:rFonts w:ascii="Trebuchet MS" w:hAnsi="Trebuchet MS" w:cs="Arial"/>
          <w:bC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85B0F" w:rsidRDefault="00F85B0F" w:rsidP="006251C0">
      <w:pPr>
        <w:pStyle w:val="PlainText"/>
        <w:jc w:val="both"/>
        <w:rPr>
          <w:rFonts w:ascii="Trebuchet MS" w:hAnsi="Trebuchet MS"/>
          <w:sz w:val="22"/>
          <w:szCs w:val="22"/>
        </w:rPr>
      </w:pPr>
    </w:p>
    <w:p w:rsidR="006251C0" w:rsidRPr="00BA7EB8" w:rsidRDefault="006251C0" w:rsidP="006251C0">
      <w:pPr>
        <w:pStyle w:val="PlainText"/>
        <w:jc w:val="both"/>
        <w:rPr>
          <w:rFonts w:ascii="Trebuchet MS" w:hAnsi="Trebuchet MS"/>
          <w:b/>
          <w:sz w:val="22"/>
          <w:szCs w:val="22"/>
        </w:rPr>
      </w:pPr>
      <w:r w:rsidRPr="00BA7EB8">
        <w:rPr>
          <w:rFonts w:ascii="Trebuchet MS" w:hAnsi="Trebuchet MS"/>
          <w:b/>
          <w:sz w:val="22"/>
          <w:szCs w:val="22"/>
        </w:rPr>
        <w:t>Relevant Planning Policy and Guidance</w:t>
      </w:r>
    </w:p>
    <w:p w:rsidR="006251C0" w:rsidRPr="00BA7EB8" w:rsidRDefault="006251C0" w:rsidP="006251C0">
      <w:pPr>
        <w:pStyle w:val="PlainText"/>
        <w:jc w:val="both"/>
        <w:rPr>
          <w:rFonts w:ascii="Trebuchet MS" w:hAnsi="Trebuchet MS"/>
          <w:sz w:val="22"/>
          <w:szCs w:val="22"/>
        </w:rPr>
      </w:pPr>
      <w:r w:rsidRPr="00BA7EB8">
        <w:rPr>
          <w:rFonts w:ascii="Trebuchet MS" w:hAnsi="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6251C0" w:rsidRPr="00BA7EB8" w:rsidRDefault="006251C0" w:rsidP="006251C0">
      <w:pPr>
        <w:pStyle w:val="PlainText"/>
        <w:jc w:val="both"/>
        <w:rPr>
          <w:rFonts w:ascii="Trebuchet MS" w:hAnsi="Trebuchet MS"/>
          <w:sz w:val="22"/>
          <w:szCs w:val="22"/>
        </w:rPr>
      </w:pPr>
    </w:p>
    <w:p w:rsidR="006251C0" w:rsidRPr="00BA7EB8" w:rsidRDefault="006251C0" w:rsidP="006251C0">
      <w:pPr>
        <w:pStyle w:val="PlainText"/>
        <w:jc w:val="both"/>
        <w:rPr>
          <w:rFonts w:ascii="Trebuchet MS" w:hAnsi="Trebuchet MS"/>
          <w:sz w:val="22"/>
          <w:szCs w:val="22"/>
        </w:rPr>
      </w:pPr>
      <w:r w:rsidRPr="00BA7EB8">
        <w:rPr>
          <w:rFonts w:ascii="Trebuchet MS" w:hAnsi="Trebuchet MS"/>
          <w:sz w:val="22"/>
          <w:szCs w:val="22"/>
        </w:rPr>
        <w:t>The following local and national planning policy</w:t>
      </w:r>
      <w:r>
        <w:rPr>
          <w:rFonts w:ascii="Trebuchet MS" w:hAnsi="Trebuchet MS"/>
          <w:sz w:val="22"/>
          <w:szCs w:val="22"/>
        </w:rPr>
        <w:t xml:space="preserve"> and guidance is relevant to the</w:t>
      </w:r>
      <w:r w:rsidRPr="00BA7EB8">
        <w:rPr>
          <w:rFonts w:ascii="Trebuchet MS" w:hAnsi="Trebuchet MS"/>
          <w:sz w:val="22"/>
          <w:szCs w:val="22"/>
        </w:rPr>
        <w:t>s</w:t>
      </w:r>
      <w:r>
        <w:rPr>
          <w:rFonts w:ascii="Trebuchet MS" w:hAnsi="Trebuchet MS"/>
          <w:sz w:val="22"/>
          <w:szCs w:val="22"/>
        </w:rPr>
        <w:t>e</w:t>
      </w:r>
      <w:r w:rsidRPr="00BA7EB8">
        <w:rPr>
          <w:rFonts w:ascii="Trebuchet MS" w:hAnsi="Trebuchet MS"/>
          <w:sz w:val="22"/>
          <w:szCs w:val="22"/>
        </w:rPr>
        <w:t xml:space="preserve"> application</w:t>
      </w:r>
      <w:r>
        <w:rPr>
          <w:rFonts w:ascii="Trebuchet MS" w:hAnsi="Trebuchet MS"/>
          <w:sz w:val="22"/>
          <w:szCs w:val="22"/>
        </w:rPr>
        <w:t>s</w:t>
      </w:r>
      <w:r w:rsidRPr="00BA7EB8">
        <w:rPr>
          <w:rFonts w:ascii="Trebuchet MS" w:hAnsi="Trebuchet MS"/>
          <w:sz w:val="22"/>
          <w:szCs w:val="22"/>
        </w:rPr>
        <w:t>:</w:t>
      </w:r>
    </w:p>
    <w:p w:rsidR="006251C0" w:rsidRDefault="006251C0" w:rsidP="006251C0">
      <w:pPr>
        <w:jc w:val="both"/>
        <w:rPr>
          <w:rFonts w:ascii="Trebuchet MS" w:hAnsi="Trebuchet MS"/>
          <w:sz w:val="22"/>
          <w:szCs w:val="22"/>
        </w:rPr>
      </w:pPr>
    </w:p>
    <w:p w:rsidR="006251C0" w:rsidRDefault="006251C0" w:rsidP="006251C0">
      <w:pPr>
        <w:jc w:val="both"/>
        <w:rPr>
          <w:rFonts w:ascii="Trebuchet MS" w:hAnsi="Trebuchet MS"/>
          <w:sz w:val="22"/>
          <w:szCs w:val="22"/>
        </w:rPr>
      </w:pPr>
      <w:r w:rsidRPr="00BA7EB8">
        <w:rPr>
          <w:rFonts w:ascii="Trebuchet MS" w:hAnsi="Trebuchet MS"/>
          <w:sz w:val="22"/>
          <w:szCs w:val="22"/>
        </w:rPr>
        <w:t>Reading Borough Local Development Framework Core Strategy (2008</w:t>
      </w:r>
      <w:r w:rsidR="001A26D6">
        <w:rPr>
          <w:rFonts w:ascii="Trebuchet MS" w:hAnsi="Trebuchet MS"/>
          <w:sz w:val="22"/>
          <w:szCs w:val="22"/>
        </w:rPr>
        <w:t>, altered 2015</w:t>
      </w:r>
      <w:r w:rsidRPr="00BA7EB8">
        <w:rPr>
          <w:rFonts w:ascii="Trebuchet MS" w:hAnsi="Trebuchet MS"/>
          <w:sz w:val="22"/>
          <w:szCs w:val="22"/>
        </w:rPr>
        <w:t>)</w:t>
      </w:r>
      <w:r>
        <w:rPr>
          <w:rFonts w:ascii="Trebuchet MS" w:hAnsi="Trebuchet MS"/>
          <w:sz w:val="22"/>
          <w:szCs w:val="22"/>
        </w:rPr>
        <w:t>:</w:t>
      </w:r>
    </w:p>
    <w:p w:rsidR="006251C0" w:rsidRDefault="006C456C" w:rsidP="006251C0">
      <w:pPr>
        <w:jc w:val="both"/>
        <w:rPr>
          <w:rFonts w:ascii="Trebuchet MS" w:hAnsi="Trebuchet MS"/>
          <w:sz w:val="22"/>
          <w:szCs w:val="22"/>
        </w:rPr>
      </w:pPr>
      <w:r>
        <w:rPr>
          <w:rFonts w:ascii="Trebuchet MS" w:hAnsi="Trebuchet MS"/>
          <w:sz w:val="22"/>
          <w:szCs w:val="22"/>
        </w:rPr>
        <w:t>CS7: Design and the Public Realm</w:t>
      </w:r>
    </w:p>
    <w:p w:rsidR="006C456C" w:rsidRPr="007B0178" w:rsidRDefault="006C456C" w:rsidP="006C456C">
      <w:pPr>
        <w:jc w:val="both"/>
        <w:rPr>
          <w:rFonts w:ascii="Trebuchet MS" w:hAnsi="Trebuchet MS"/>
          <w:sz w:val="22"/>
          <w:szCs w:val="22"/>
        </w:rPr>
      </w:pPr>
      <w:r w:rsidRPr="007B0178">
        <w:rPr>
          <w:rFonts w:ascii="Trebuchet MS" w:hAnsi="Trebuchet MS"/>
          <w:sz w:val="22"/>
          <w:szCs w:val="22"/>
        </w:rPr>
        <w:t>CS36: Biodiversity and Geology</w:t>
      </w:r>
    </w:p>
    <w:p w:rsidR="006C456C" w:rsidRPr="007F54D2" w:rsidRDefault="006C456C" w:rsidP="006C456C">
      <w:pPr>
        <w:adjustRightInd w:val="0"/>
        <w:jc w:val="both"/>
        <w:rPr>
          <w:rFonts w:ascii="Trebuchet MS" w:hAnsi="Trebuchet MS" w:cs="Trebuchet MS"/>
          <w:color w:val="000000"/>
          <w:sz w:val="22"/>
          <w:szCs w:val="22"/>
        </w:rPr>
      </w:pPr>
      <w:r w:rsidRPr="007F54D2">
        <w:rPr>
          <w:rFonts w:ascii="Trebuchet MS" w:hAnsi="Trebuchet MS" w:cs="Trebuchet MS"/>
          <w:color w:val="000000"/>
          <w:sz w:val="22"/>
          <w:szCs w:val="22"/>
        </w:rPr>
        <w:t xml:space="preserve">CS38: Trees, Hedges and Woodland </w:t>
      </w:r>
    </w:p>
    <w:p w:rsidR="006251C0" w:rsidRPr="00BA7EB8" w:rsidRDefault="006251C0" w:rsidP="006251C0">
      <w:pPr>
        <w:pStyle w:val="BodyText"/>
        <w:jc w:val="both"/>
        <w:rPr>
          <w:rFonts w:ascii="Trebuchet MS" w:hAnsi="Trebuchet MS"/>
          <w:b w:val="0"/>
          <w:bCs w:val="0"/>
          <w:sz w:val="22"/>
          <w:szCs w:val="22"/>
        </w:rPr>
      </w:pPr>
      <w:r w:rsidRPr="00BA7EB8">
        <w:rPr>
          <w:rFonts w:ascii="Trebuchet MS" w:hAnsi="Trebuchet MS"/>
          <w:b w:val="0"/>
          <w:bCs w:val="0"/>
          <w:sz w:val="22"/>
          <w:szCs w:val="22"/>
        </w:rPr>
        <w:tab/>
      </w:r>
    </w:p>
    <w:p w:rsidR="006251C0" w:rsidRPr="00BA7EB8" w:rsidRDefault="006251C0" w:rsidP="001A26D6">
      <w:pPr>
        <w:pStyle w:val="BodyText"/>
        <w:jc w:val="both"/>
        <w:rPr>
          <w:rFonts w:ascii="Trebuchet MS" w:hAnsi="Trebuchet MS"/>
          <w:b w:val="0"/>
          <w:bCs w:val="0"/>
          <w:sz w:val="22"/>
          <w:szCs w:val="22"/>
        </w:rPr>
      </w:pPr>
      <w:r w:rsidRPr="00BA7EB8">
        <w:rPr>
          <w:rFonts w:ascii="Trebuchet MS" w:hAnsi="Trebuchet MS"/>
          <w:b w:val="0"/>
          <w:bCs w:val="0"/>
          <w:sz w:val="22"/>
          <w:szCs w:val="22"/>
        </w:rPr>
        <w:t>Reading Borough Local Development Framework Sites and Detailed Policies Document (2012</w:t>
      </w:r>
      <w:r w:rsidR="001A26D6">
        <w:rPr>
          <w:rFonts w:ascii="Trebuchet MS" w:hAnsi="Trebuchet MS"/>
          <w:b w:val="0"/>
          <w:bCs w:val="0"/>
          <w:sz w:val="22"/>
          <w:szCs w:val="22"/>
        </w:rPr>
        <w:t>, altered 2015</w:t>
      </w:r>
      <w:r w:rsidRPr="00BA7EB8">
        <w:rPr>
          <w:rFonts w:ascii="Trebuchet MS" w:hAnsi="Trebuchet MS"/>
          <w:b w:val="0"/>
          <w:bCs w:val="0"/>
          <w:sz w:val="22"/>
          <w:szCs w:val="22"/>
        </w:rPr>
        <w:t>)</w:t>
      </w:r>
      <w:r>
        <w:rPr>
          <w:rFonts w:ascii="Trebuchet MS" w:hAnsi="Trebuchet MS"/>
          <w:b w:val="0"/>
          <w:bCs w:val="0"/>
          <w:sz w:val="22"/>
          <w:szCs w:val="22"/>
        </w:rPr>
        <w:t>:</w:t>
      </w:r>
    </w:p>
    <w:p w:rsidR="006A61A2" w:rsidRDefault="006A61A2" w:rsidP="006251C0">
      <w:pPr>
        <w:pStyle w:val="BodyText"/>
        <w:jc w:val="both"/>
        <w:rPr>
          <w:rFonts w:ascii="Trebuchet MS" w:hAnsi="Trebuchet MS"/>
          <w:sz w:val="22"/>
          <w:szCs w:val="22"/>
        </w:rPr>
      </w:pPr>
    </w:p>
    <w:p w:rsidR="00BA7EB8" w:rsidRDefault="0090223D" w:rsidP="006251C0">
      <w:pPr>
        <w:pStyle w:val="BodyText"/>
        <w:jc w:val="both"/>
        <w:rPr>
          <w:rFonts w:ascii="Trebuchet MS" w:hAnsi="Trebuchet MS"/>
          <w:sz w:val="22"/>
          <w:szCs w:val="22"/>
        </w:rPr>
      </w:pPr>
      <w:r w:rsidRPr="00BA7EB8">
        <w:rPr>
          <w:rFonts w:ascii="Trebuchet MS" w:hAnsi="Trebuchet MS"/>
          <w:sz w:val="22"/>
          <w:szCs w:val="22"/>
        </w:rPr>
        <w:t>A</w:t>
      </w:r>
      <w:r w:rsidR="00BA7EB8">
        <w:rPr>
          <w:rFonts w:ascii="Trebuchet MS" w:hAnsi="Trebuchet MS"/>
          <w:sz w:val="22"/>
          <w:szCs w:val="22"/>
        </w:rPr>
        <w:t>ppraisal:</w:t>
      </w:r>
      <w:r w:rsidRPr="00BA7EB8">
        <w:rPr>
          <w:rFonts w:ascii="Trebuchet MS" w:hAnsi="Trebuchet MS"/>
          <w:sz w:val="22"/>
          <w:szCs w:val="22"/>
        </w:rPr>
        <w:t xml:space="preserve">  </w:t>
      </w:r>
    </w:p>
    <w:p w:rsidR="0090223D" w:rsidRDefault="003144DE" w:rsidP="006251C0">
      <w:pPr>
        <w:pStyle w:val="BodyText"/>
        <w:jc w:val="both"/>
        <w:rPr>
          <w:rFonts w:ascii="Trebuchet MS" w:hAnsi="Trebuchet MS"/>
          <w:b w:val="0"/>
          <w:sz w:val="22"/>
          <w:szCs w:val="22"/>
        </w:rPr>
      </w:pPr>
      <w:r w:rsidRPr="003144DE">
        <w:rPr>
          <w:rFonts w:ascii="Trebuchet MS" w:hAnsi="Trebuchet MS"/>
          <w:b w:val="0"/>
          <w:i/>
          <w:sz w:val="22"/>
          <w:szCs w:val="22"/>
        </w:rPr>
        <w:t>Main Issues:</w:t>
      </w:r>
      <w:r>
        <w:rPr>
          <w:rFonts w:ascii="Trebuchet MS" w:hAnsi="Trebuchet MS"/>
          <w:b w:val="0"/>
          <w:sz w:val="22"/>
          <w:szCs w:val="22"/>
        </w:rPr>
        <w:t xml:space="preserve"> </w:t>
      </w:r>
      <w:r w:rsidR="0090223D" w:rsidRPr="00BA7EB8">
        <w:rPr>
          <w:rFonts w:ascii="Trebuchet MS" w:hAnsi="Trebuchet MS"/>
          <w:b w:val="0"/>
          <w:sz w:val="22"/>
          <w:szCs w:val="22"/>
        </w:rPr>
        <w:t xml:space="preserve">The main issues are considered to be: </w:t>
      </w:r>
    </w:p>
    <w:p w:rsidR="003144DE" w:rsidRDefault="003144DE" w:rsidP="006251C0">
      <w:pPr>
        <w:pStyle w:val="BodyText"/>
        <w:jc w:val="both"/>
        <w:rPr>
          <w:rFonts w:ascii="Trebuchet MS" w:hAnsi="Trebuchet MS"/>
          <w:b w:val="0"/>
          <w:sz w:val="22"/>
          <w:szCs w:val="22"/>
        </w:rPr>
      </w:pPr>
    </w:p>
    <w:p w:rsidR="00FF6336" w:rsidRPr="00BA7EB8" w:rsidRDefault="00FF6336" w:rsidP="006251C0">
      <w:pPr>
        <w:pStyle w:val="BodyText"/>
        <w:jc w:val="both"/>
        <w:rPr>
          <w:rFonts w:ascii="Trebuchet MS" w:hAnsi="Trebuchet MS"/>
          <w:b w:val="0"/>
          <w:sz w:val="22"/>
          <w:szCs w:val="22"/>
        </w:rPr>
      </w:pPr>
    </w:p>
    <w:p w:rsidR="0090223D" w:rsidRPr="00BA7EB8" w:rsidRDefault="0090223D" w:rsidP="006251C0">
      <w:pPr>
        <w:pStyle w:val="BodyText"/>
        <w:jc w:val="both"/>
        <w:rPr>
          <w:rFonts w:ascii="Trebuchet MS" w:hAnsi="Trebuchet MS"/>
          <w:b w:val="0"/>
          <w:bCs w:val="0"/>
          <w:sz w:val="22"/>
          <w:szCs w:val="22"/>
        </w:rPr>
      </w:pPr>
      <w:r w:rsidRPr="00BA7EB8">
        <w:rPr>
          <w:rFonts w:ascii="Trebuchet MS" w:hAnsi="Trebuchet MS"/>
          <w:b w:val="0"/>
          <w:sz w:val="22"/>
          <w:szCs w:val="22"/>
        </w:rPr>
        <w:lastRenderedPageBreak/>
        <w:t>(a)</w:t>
      </w:r>
      <w:r w:rsidRPr="00BA7EB8">
        <w:rPr>
          <w:rFonts w:ascii="Trebuchet MS" w:hAnsi="Trebuchet MS"/>
          <w:b w:val="0"/>
          <w:sz w:val="22"/>
          <w:szCs w:val="22"/>
        </w:rPr>
        <w:tab/>
      </w:r>
      <w:r w:rsidR="00E73277">
        <w:rPr>
          <w:rFonts w:ascii="Trebuchet MS" w:hAnsi="Trebuchet MS"/>
          <w:b w:val="0"/>
          <w:sz w:val="22"/>
          <w:szCs w:val="22"/>
        </w:rPr>
        <w:t>Design</w:t>
      </w:r>
      <w:r w:rsidR="006251C0">
        <w:rPr>
          <w:rFonts w:ascii="Trebuchet MS" w:hAnsi="Trebuchet MS"/>
          <w:b w:val="0"/>
          <w:sz w:val="22"/>
          <w:szCs w:val="22"/>
        </w:rPr>
        <w:t xml:space="preserve"> </w:t>
      </w:r>
    </w:p>
    <w:p w:rsidR="00DD43E1" w:rsidRDefault="00E73277" w:rsidP="006251C0">
      <w:pPr>
        <w:pStyle w:val="BodyText"/>
        <w:numPr>
          <w:ilvl w:val="0"/>
          <w:numId w:val="32"/>
        </w:numPr>
        <w:adjustRightInd w:val="0"/>
        <w:ind w:hanging="720"/>
        <w:jc w:val="both"/>
        <w:textAlignment w:val="baseline"/>
        <w:rPr>
          <w:rFonts w:ascii="Trebuchet MS" w:hAnsi="Trebuchet MS"/>
          <w:b w:val="0"/>
          <w:bCs w:val="0"/>
          <w:sz w:val="22"/>
          <w:szCs w:val="22"/>
        </w:rPr>
      </w:pPr>
      <w:r>
        <w:rPr>
          <w:rFonts w:ascii="Trebuchet MS" w:hAnsi="Trebuchet MS"/>
          <w:b w:val="0"/>
          <w:bCs w:val="0"/>
          <w:sz w:val="22"/>
          <w:szCs w:val="22"/>
        </w:rPr>
        <w:t xml:space="preserve">Access/ parking </w:t>
      </w:r>
    </w:p>
    <w:p w:rsidR="001A26D6" w:rsidRDefault="001A26D6" w:rsidP="006251C0">
      <w:pPr>
        <w:pStyle w:val="BodyText"/>
        <w:numPr>
          <w:ilvl w:val="0"/>
          <w:numId w:val="32"/>
        </w:numPr>
        <w:adjustRightInd w:val="0"/>
        <w:ind w:hanging="720"/>
        <w:jc w:val="both"/>
        <w:textAlignment w:val="baseline"/>
        <w:rPr>
          <w:rFonts w:ascii="Trebuchet MS" w:hAnsi="Trebuchet MS"/>
          <w:b w:val="0"/>
          <w:bCs w:val="0"/>
          <w:sz w:val="22"/>
          <w:szCs w:val="22"/>
        </w:rPr>
      </w:pPr>
      <w:r>
        <w:rPr>
          <w:rFonts w:ascii="Trebuchet MS" w:hAnsi="Trebuchet MS"/>
          <w:b w:val="0"/>
          <w:bCs w:val="0"/>
          <w:sz w:val="22"/>
          <w:szCs w:val="22"/>
        </w:rPr>
        <w:t>Landscaping &amp; Ecology</w:t>
      </w:r>
    </w:p>
    <w:p w:rsidR="00DD43E1" w:rsidRDefault="00DD43E1" w:rsidP="006251C0">
      <w:pPr>
        <w:pStyle w:val="BodyText"/>
        <w:adjustRightInd w:val="0"/>
        <w:jc w:val="both"/>
        <w:textAlignment w:val="baseline"/>
        <w:rPr>
          <w:rFonts w:ascii="Trebuchet MS" w:hAnsi="Trebuchet MS"/>
          <w:b w:val="0"/>
          <w:bCs w:val="0"/>
          <w:sz w:val="22"/>
          <w:szCs w:val="22"/>
        </w:rPr>
      </w:pPr>
    </w:p>
    <w:p w:rsidR="006C456C" w:rsidRDefault="00BA7EB8" w:rsidP="006251C0">
      <w:pPr>
        <w:pStyle w:val="BodyText"/>
        <w:adjustRightInd w:val="0"/>
        <w:jc w:val="both"/>
        <w:textAlignment w:val="baseline"/>
        <w:rPr>
          <w:rFonts w:ascii="Trebuchet MS" w:hAnsi="Trebuchet MS"/>
          <w:b w:val="0"/>
          <w:sz w:val="22"/>
          <w:szCs w:val="22"/>
          <w:u w:val="single"/>
        </w:rPr>
      </w:pPr>
      <w:r w:rsidRPr="003144DE">
        <w:rPr>
          <w:rFonts w:ascii="Trebuchet MS" w:hAnsi="Trebuchet MS"/>
          <w:b w:val="0"/>
          <w:bCs w:val="0"/>
          <w:sz w:val="22"/>
          <w:szCs w:val="22"/>
        </w:rPr>
        <w:t>(a)</w:t>
      </w:r>
      <w:r w:rsidRPr="003144DE">
        <w:rPr>
          <w:rFonts w:ascii="Trebuchet MS" w:hAnsi="Trebuchet MS"/>
          <w:b w:val="0"/>
          <w:sz w:val="22"/>
          <w:szCs w:val="22"/>
        </w:rPr>
        <w:tab/>
      </w:r>
      <w:r w:rsidR="00E73277" w:rsidRPr="00E73277">
        <w:rPr>
          <w:rFonts w:ascii="Trebuchet MS" w:hAnsi="Trebuchet MS"/>
          <w:b w:val="0"/>
          <w:sz w:val="22"/>
          <w:szCs w:val="22"/>
          <w:u w:val="single"/>
        </w:rPr>
        <w:t>Design</w:t>
      </w:r>
      <w:r w:rsidR="00E73277">
        <w:rPr>
          <w:rFonts w:ascii="Trebuchet MS" w:hAnsi="Trebuchet MS"/>
          <w:b w:val="0"/>
          <w:sz w:val="22"/>
          <w:szCs w:val="22"/>
          <w:u w:val="single"/>
        </w:rPr>
        <w:t xml:space="preserve"> </w:t>
      </w:r>
    </w:p>
    <w:p w:rsidR="0090223D" w:rsidRPr="00BA7EB8" w:rsidRDefault="0090223D" w:rsidP="006251C0">
      <w:pPr>
        <w:pStyle w:val="BodyText"/>
        <w:adjustRightInd w:val="0"/>
        <w:jc w:val="both"/>
        <w:textAlignment w:val="baseline"/>
        <w:rPr>
          <w:rFonts w:ascii="Trebuchet MS" w:hAnsi="Trebuchet MS"/>
          <w:b w:val="0"/>
          <w:sz w:val="22"/>
          <w:szCs w:val="22"/>
        </w:rPr>
      </w:pPr>
      <w:r w:rsidRPr="00BA7EB8">
        <w:rPr>
          <w:rFonts w:ascii="Trebuchet MS" w:hAnsi="Trebuchet MS"/>
          <w:b w:val="0"/>
          <w:sz w:val="22"/>
          <w:szCs w:val="22"/>
        </w:rPr>
        <w:t xml:space="preserve">The </w:t>
      </w:r>
      <w:r w:rsidR="006E14CA">
        <w:rPr>
          <w:rFonts w:ascii="Trebuchet MS" w:hAnsi="Trebuchet MS"/>
          <w:b w:val="0"/>
          <w:sz w:val="22"/>
          <w:szCs w:val="22"/>
        </w:rPr>
        <w:t xml:space="preserve">proposed </w:t>
      </w:r>
      <w:r w:rsidR="00E73277">
        <w:rPr>
          <w:rFonts w:ascii="Trebuchet MS" w:hAnsi="Trebuchet MS"/>
          <w:b w:val="0"/>
          <w:sz w:val="22"/>
          <w:szCs w:val="22"/>
        </w:rPr>
        <w:t xml:space="preserve">marketing suite would be </w:t>
      </w:r>
      <w:r w:rsidR="00E73277" w:rsidRPr="00416ED2">
        <w:rPr>
          <w:rFonts w:ascii="Trebuchet MS" w:hAnsi="Trebuchet MS"/>
          <w:b w:val="0"/>
          <w:sz w:val="22"/>
          <w:szCs w:val="22"/>
        </w:rPr>
        <w:t>temporary for five years.</w:t>
      </w:r>
      <w:r w:rsidR="006C456C" w:rsidRPr="00416ED2">
        <w:rPr>
          <w:rFonts w:ascii="Trebuchet MS" w:hAnsi="Trebuchet MS"/>
          <w:b w:val="0"/>
          <w:sz w:val="22"/>
          <w:szCs w:val="22"/>
        </w:rPr>
        <w:t xml:space="preserve">  It</w:t>
      </w:r>
      <w:r w:rsidR="006C456C">
        <w:rPr>
          <w:rFonts w:ascii="Trebuchet MS" w:hAnsi="Trebuchet MS"/>
          <w:b w:val="0"/>
          <w:sz w:val="22"/>
          <w:szCs w:val="22"/>
        </w:rPr>
        <w:t xml:space="preserve"> would be a single storey structure with a r</w:t>
      </w:r>
      <w:r w:rsidR="00E73277">
        <w:rPr>
          <w:rFonts w:ascii="Trebuchet MS" w:hAnsi="Trebuchet MS"/>
          <w:b w:val="0"/>
          <w:sz w:val="22"/>
          <w:szCs w:val="22"/>
        </w:rPr>
        <w:t>elatively simple design</w:t>
      </w:r>
      <w:r w:rsidR="006C456C">
        <w:rPr>
          <w:rFonts w:ascii="Trebuchet MS" w:hAnsi="Trebuchet MS"/>
          <w:b w:val="0"/>
          <w:sz w:val="22"/>
          <w:szCs w:val="22"/>
        </w:rPr>
        <w:t xml:space="preserve"> which would ‘sit’ comfortably within the landscape.  Its design and materials would be reflective of the approved architectural style for Phase 6A and 6B (under 171017 &amp; 17109).  </w:t>
      </w:r>
    </w:p>
    <w:p w:rsidR="0090223D" w:rsidRPr="00BA7EB8" w:rsidRDefault="0090223D" w:rsidP="006251C0">
      <w:pPr>
        <w:pStyle w:val="BodyText"/>
        <w:ind w:left="720"/>
        <w:jc w:val="both"/>
        <w:rPr>
          <w:rFonts w:ascii="Trebuchet MS" w:hAnsi="Trebuchet MS"/>
          <w:b w:val="0"/>
          <w:sz w:val="22"/>
          <w:szCs w:val="22"/>
        </w:rPr>
      </w:pPr>
    </w:p>
    <w:p w:rsidR="0090223D" w:rsidRPr="00BA7EB8" w:rsidRDefault="0090223D" w:rsidP="006251C0">
      <w:pPr>
        <w:pStyle w:val="BodyText"/>
        <w:adjustRightInd w:val="0"/>
        <w:jc w:val="both"/>
        <w:textAlignment w:val="baseline"/>
        <w:rPr>
          <w:rFonts w:ascii="Trebuchet MS" w:hAnsi="Trebuchet MS"/>
          <w:b w:val="0"/>
          <w:sz w:val="22"/>
          <w:szCs w:val="22"/>
        </w:rPr>
      </w:pPr>
      <w:r w:rsidRPr="00BA7EB8">
        <w:rPr>
          <w:rFonts w:ascii="Trebuchet MS" w:hAnsi="Trebuchet MS"/>
          <w:b w:val="0"/>
          <w:sz w:val="22"/>
          <w:szCs w:val="22"/>
        </w:rPr>
        <w:t xml:space="preserve">In terms of design, appearance and impact on the surrounding area, the application is considered to accord with </w:t>
      </w:r>
      <w:r w:rsidR="00AF2362">
        <w:rPr>
          <w:rFonts w:ascii="Trebuchet MS" w:hAnsi="Trebuchet MS"/>
          <w:b w:val="0"/>
          <w:sz w:val="22"/>
          <w:szCs w:val="22"/>
        </w:rPr>
        <w:t>Policy CS7.</w:t>
      </w:r>
    </w:p>
    <w:p w:rsidR="0090223D" w:rsidRPr="00BA7EB8" w:rsidRDefault="0090223D" w:rsidP="006251C0">
      <w:pPr>
        <w:pStyle w:val="BodyText"/>
        <w:jc w:val="both"/>
        <w:rPr>
          <w:rFonts w:ascii="Trebuchet MS" w:hAnsi="Trebuchet MS"/>
          <w:b w:val="0"/>
          <w:sz w:val="22"/>
          <w:szCs w:val="22"/>
        </w:rPr>
      </w:pPr>
    </w:p>
    <w:p w:rsidR="0090223D" w:rsidRPr="00BA7EB8" w:rsidRDefault="0090223D" w:rsidP="006251C0">
      <w:pPr>
        <w:pStyle w:val="BodyText"/>
        <w:jc w:val="both"/>
        <w:rPr>
          <w:rFonts w:ascii="Trebuchet MS" w:hAnsi="Trebuchet MS"/>
          <w:b w:val="0"/>
          <w:i/>
          <w:sz w:val="22"/>
          <w:szCs w:val="22"/>
        </w:rPr>
      </w:pPr>
      <w:r w:rsidRPr="00BA7EB8">
        <w:rPr>
          <w:rFonts w:ascii="Trebuchet MS" w:hAnsi="Trebuchet MS"/>
          <w:b w:val="0"/>
          <w:sz w:val="22"/>
          <w:szCs w:val="22"/>
        </w:rPr>
        <w:t xml:space="preserve">(b) </w:t>
      </w:r>
      <w:r w:rsidRPr="00BA7EB8">
        <w:rPr>
          <w:rFonts w:ascii="Trebuchet MS" w:hAnsi="Trebuchet MS"/>
          <w:b w:val="0"/>
          <w:sz w:val="22"/>
          <w:szCs w:val="22"/>
        </w:rPr>
        <w:tab/>
      </w:r>
      <w:r w:rsidR="00E73277" w:rsidRPr="00E73277">
        <w:rPr>
          <w:rFonts w:ascii="Trebuchet MS" w:hAnsi="Trebuchet MS"/>
          <w:b w:val="0"/>
          <w:sz w:val="22"/>
          <w:szCs w:val="22"/>
          <w:u w:val="single"/>
        </w:rPr>
        <w:t>Acces</w:t>
      </w:r>
      <w:r w:rsidR="00E73277">
        <w:rPr>
          <w:rFonts w:ascii="Trebuchet MS" w:hAnsi="Trebuchet MS"/>
          <w:b w:val="0"/>
          <w:sz w:val="22"/>
          <w:szCs w:val="22"/>
          <w:u w:val="single"/>
        </w:rPr>
        <w:t>s</w:t>
      </w:r>
      <w:r w:rsidR="00E73277" w:rsidRPr="00E73277">
        <w:rPr>
          <w:rFonts w:ascii="Trebuchet MS" w:hAnsi="Trebuchet MS"/>
          <w:b w:val="0"/>
          <w:sz w:val="22"/>
          <w:szCs w:val="22"/>
          <w:u w:val="single"/>
        </w:rPr>
        <w:t>/ parking</w:t>
      </w:r>
    </w:p>
    <w:p w:rsidR="006251C0" w:rsidRDefault="00B72047" w:rsidP="00AF2362">
      <w:pPr>
        <w:adjustRightInd w:val="0"/>
        <w:jc w:val="both"/>
        <w:rPr>
          <w:rFonts w:ascii="Trebuchet MS" w:hAnsi="Trebuchet MS"/>
          <w:b/>
          <w:bCs/>
          <w:sz w:val="22"/>
          <w:szCs w:val="22"/>
        </w:rPr>
      </w:pPr>
      <w:r>
        <w:rPr>
          <w:rFonts w:ascii="Trebuchet MS" w:hAnsi="Trebuchet MS" w:cs="Arial"/>
          <w:color w:val="000000"/>
          <w:sz w:val="22"/>
          <w:szCs w:val="22"/>
        </w:rPr>
        <w:t>It is considered that the l</w:t>
      </w:r>
      <w:r w:rsidR="00AF2362">
        <w:rPr>
          <w:rFonts w:ascii="Trebuchet MS" w:hAnsi="Trebuchet MS" w:cs="Arial"/>
          <w:color w:val="000000"/>
          <w:sz w:val="22"/>
          <w:szCs w:val="22"/>
        </w:rPr>
        <w:t>evel of parking proposed and amended access details are considered to comply with relevant Policies CS23 and DM12.</w:t>
      </w:r>
      <w:r w:rsidR="00F3798F">
        <w:rPr>
          <w:rFonts w:ascii="Trebuchet MS" w:hAnsi="Trebuchet MS"/>
          <w:sz w:val="22"/>
          <w:szCs w:val="22"/>
        </w:rPr>
        <w:t xml:space="preserve"> </w:t>
      </w:r>
    </w:p>
    <w:p w:rsidR="006E26A9" w:rsidRDefault="006E26A9" w:rsidP="006E26A9">
      <w:pPr>
        <w:widowControl w:val="0"/>
        <w:adjustRightInd w:val="0"/>
        <w:jc w:val="both"/>
        <w:rPr>
          <w:rFonts w:ascii="Trebuchet MS" w:hAnsi="Trebuchet MS"/>
          <w:b/>
          <w:bCs/>
          <w:sz w:val="22"/>
          <w:szCs w:val="22"/>
        </w:rPr>
      </w:pPr>
    </w:p>
    <w:p w:rsidR="006E26A9" w:rsidRPr="006E26A9" w:rsidRDefault="00496AF4" w:rsidP="006E26A9">
      <w:pPr>
        <w:widowControl w:val="0"/>
        <w:numPr>
          <w:ilvl w:val="0"/>
          <w:numId w:val="40"/>
        </w:numPr>
        <w:adjustRightInd w:val="0"/>
        <w:ind w:hanging="720"/>
        <w:jc w:val="both"/>
        <w:rPr>
          <w:rFonts w:ascii="Trebuchet MS" w:hAnsi="Trebuchet MS"/>
          <w:sz w:val="22"/>
          <w:szCs w:val="22"/>
          <w:u w:val="single"/>
        </w:rPr>
      </w:pPr>
      <w:r>
        <w:rPr>
          <w:rFonts w:ascii="Trebuchet MS" w:hAnsi="Trebuchet MS"/>
          <w:bCs/>
          <w:sz w:val="22"/>
          <w:szCs w:val="22"/>
          <w:u w:val="single"/>
        </w:rPr>
        <w:t>Landscaping and Ecology</w:t>
      </w:r>
    </w:p>
    <w:p w:rsidR="004349A2" w:rsidRPr="00CA2F0B" w:rsidRDefault="004349A2" w:rsidP="004349A2">
      <w:pPr>
        <w:autoSpaceDE/>
        <w:autoSpaceDN/>
        <w:jc w:val="both"/>
        <w:rPr>
          <w:rFonts w:ascii="Trebuchet MS" w:hAnsi="Trebuchet MS"/>
          <w:b/>
          <w:bCs/>
          <w:sz w:val="22"/>
          <w:szCs w:val="22"/>
          <w:lang w:val="en" w:eastAsia="en-US"/>
        </w:rPr>
      </w:pPr>
      <w:r>
        <w:rPr>
          <w:rFonts w:ascii="Trebuchet MS" w:hAnsi="Trebuchet MS"/>
          <w:sz w:val="22"/>
          <w:szCs w:val="22"/>
        </w:rPr>
        <w:t xml:space="preserve">The DAS sets out that surrounding area to the marketing suite would be landscaped appropriately to match the approved Phase 3C lake edge proposal (refer to approved plan 3067-LP-P01, Rev J, received 10/5/17 under 170087).  No landscaping plans were submitted, but Natural Environment </w:t>
      </w:r>
      <w:proofErr w:type="gramStart"/>
      <w:r>
        <w:rPr>
          <w:rFonts w:ascii="Trebuchet MS" w:hAnsi="Trebuchet MS"/>
          <w:sz w:val="22"/>
          <w:szCs w:val="22"/>
        </w:rPr>
        <w:t>consider</w:t>
      </w:r>
      <w:proofErr w:type="gramEnd"/>
      <w:r>
        <w:rPr>
          <w:rFonts w:ascii="Trebuchet MS" w:hAnsi="Trebuchet MS"/>
          <w:sz w:val="22"/>
          <w:szCs w:val="22"/>
        </w:rPr>
        <w:t xml:space="preserve"> it acceptable for a condition, requiring submission and approval of a landscaping scheme, to be attached.  A further condition is included to ensure that the site is made suitable for landscaping purposes, so that it is properly prepared for the implementation of landscaping, once approved, for Phase 1C (under 172118 – Softworks Plan 3 of 5 – Drawing no:</w:t>
      </w:r>
      <w:r w:rsidR="00B72047">
        <w:rPr>
          <w:rFonts w:ascii="Trebuchet MS" w:hAnsi="Trebuchet MS"/>
          <w:sz w:val="22"/>
          <w:szCs w:val="22"/>
        </w:rPr>
        <w:t xml:space="preserve"> MA.3067-02.3003, Rev F, received 24/11/17</w:t>
      </w:r>
      <w:r>
        <w:rPr>
          <w:rFonts w:ascii="Trebuchet MS" w:hAnsi="Trebuchet MS"/>
          <w:sz w:val="22"/>
          <w:szCs w:val="22"/>
        </w:rPr>
        <w:t>)</w:t>
      </w:r>
      <w:r w:rsidR="00B72047">
        <w:rPr>
          <w:rFonts w:ascii="Trebuchet MS" w:hAnsi="Trebuchet MS"/>
          <w:sz w:val="22"/>
          <w:szCs w:val="22"/>
        </w:rPr>
        <w:t>, which comprises wildflowers, ornamental planting and buffer planting</w:t>
      </w:r>
      <w:r>
        <w:rPr>
          <w:rFonts w:ascii="Trebuchet MS" w:hAnsi="Trebuchet MS"/>
          <w:sz w:val="22"/>
          <w:szCs w:val="22"/>
        </w:rPr>
        <w:t>.</w:t>
      </w:r>
    </w:p>
    <w:p w:rsidR="00D849A4" w:rsidRDefault="00D849A4" w:rsidP="004349A2">
      <w:pPr>
        <w:pStyle w:val="BodyText"/>
        <w:ind w:left="720"/>
        <w:jc w:val="both"/>
        <w:rPr>
          <w:rFonts w:ascii="Trebuchet MS" w:hAnsi="Trebuchet MS"/>
          <w:sz w:val="22"/>
          <w:szCs w:val="22"/>
        </w:rPr>
      </w:pPr>
    </w:p>
    <w:p w:rsidR="00F85B0F" w:rsidRPr="00BA7EB8" w:rsidRDefault="00F85B0F" w:rsidP="006251C0">
      <w:pPr>
        <w:jc w:val="both"/>
        <w:rPr>
          <w:rFonts w:ascii="Trebuchet MS" w:hAnsi="Trebuchet MS"/>
          <w:b/>
          <w:bCs/>
          <w:sz w:val="22"/>
          <w:szCs w:val="22"/>
        </w:rPr>
      </w:pPr>
      <w:r w:rsidRPr="00BA7EB8">
        <w:rPr>
          <w:rFonts w:ascii="Trebuchet MS" w:hAnsi="Trebuchet MS"/>
          <w:b/>
          <w:bCs/>
          <w:sz w:val="22"/>
          <w:szCs w:val="22"/>
        </w:rPr>
        <w:t>RECOMMENDATION:</w:t>
      </w:r>
    </w:p>
    <w:p w:rsidR="00EA25A7" w:rsidRDefault="00EA25A7" w:rsidP="006251C0">
      <w:pPr>
        <w:pStyle w:val="BodyText"/>
        <w:adjustRightInd w:val="0"/>
        <w:jc w:val="both"/>
        <w:textAlignment w:val="baseline"/>
        <w:rPr>
          <w:rFonts w:ascii="Trebuchet MS" w:hAnsi="Trebuchet MS"/>
          <w:b w:val="0"/>
          <w:sz w:val="22"/>
          <w:szCs w:val="22"/>
        </w:rPr>
      </w:pPr>
    </w:p>
    <w:p w:rsidR="00EA25A7" w:rsidRPr="00BA7EB8" w:rsidRDefault="00EA25A7" w:rsidP="006251C0">
      <w:pPr>
        <w:ind w:hanging="11"/>
        <w:jc w:val="both"/>
        <w:rPr>
          <w:rFonts w:ascii="Trebuchet MS" w:hAnsi="Trebuchet MS" w:cs="Trebuchet MS"/>
          <w:b/>
          <w:sz w:val="22"/>
          <w:szCs w:val="22"/>
        </w:rPr>
      </w:pPr>
      <w:r w:rsidRPr="00BA7EB8">
        <w:rPr>
          <w:rFonts w:ascii="Trebuchet MS" w:hAnsi="Trebuchet MS" w:cs="Trebuchet MS"/>
          <w:b/>
          <w:sz w:val="22"/>
          <w:szCs w:val="22"/>
        </w:rPr>
        <w:t>GRANT</w:t>
      </w:r>
    </w:p>
    <w:p w:rsidR="00EA25A7" w:rsidRDefault="00EA25A7" w:rsidP="006251C0">
      <w:pPr>
        <w:pStyle w:val="BodyText"/>
        <w:adjustRightInd w:val="0"/>
        <w:jc w:val="both"/>
        <w:textAlignment w:val="baseline"/>
        <w:rPr>
          <w:rFonts w:ascii="Trebuchet MS" w:hAnsi="Trebuchet MS"/>
          <w:b w:val="0"/>
          <w:sz w:val="22"/>
          <w:szCs w:val="22"/>
        </w:rPr>
      </w:pPr>
    </w:p>
    <w:p w:rsidR="00EA25A7" w:rsidRPr="00EA25A7" w:rsidRDefault="00EA25A7" w:rsidP="006251C0">
      <w:pPr>
        <w:pStyle w:val="BodyText"/>
        <w:adjustRightInd w:val="0"/>
        <w:jc w:val="both"/>
        <w:textAlignment w:val="baseline"/>
        <w:rPr>
          <w:rFonts w:ascii="Trebuchet MS" w:hAnsi="Trebuchet MS"/>
          <w:sz w:val="22"/>
          <w:szCs w:val="22"/>
        </w:rPr>
      </w:pPr>
      <w:r w:rsidRPr="00EA25A7">
        <w:rPr>
          <w:rFonts w:ascii="Trebuchet MS" w:hAnsi="Trebuchet MS"/>
          <w:sz w:val="22"/>
          <w:szCs w:val="22"/>
        </w:rPr>
        <w:t>Proposed conditions:</w:t>
      </w:r>
    </w:p>
    <w:p w:rsidR="00EA25A7" w:rsidRPr="00BA7EB8" w:rsidRDefault="00EA25A7" w:rsidP="006251C0">
      <w:pPr>
        <w:pStyle w:val="PlainText"/>
        <w:jc w:val="both"/>
        <w:rPr>
          <w:rFonts w:ascii="Trebuchet MS" w:hAnsi="Trebuchet MS"/>
          <w:sz w:val="22"/>
          <w:szCs w:val="22"/>
        </w:rPr>
      </w:pPr>
    </w:p>
    <w:p w:rsidR="00CD2FF0" w:rsidRDefault="00EA25A7" w:rsidP="006251C0">
      <w:pPr>
        <w:pStyle w:val="PlainText"/>
        <w:numPr>
          <w:ilvl w:val="0"/>
          <w:numId w:val="36"/>
        </w:numPr>
        <w:jc w:val="both"/>
        <w:rPr>
          <w:rFonts w:ascii="Trebuchet MS" w:hAnsi="Trebuchet MS"/>
          <w:sz w:val="22"/>
          <w:szCs w:val="22"/>
        </w:rPr>
      </w:pPr>
      <w:r w:rsidRPr="00BA7EB8">
        <w:rPr>
          <w:rFonts w:ascii="Trebuchet MS" w:hAnsi="Trebuchet MS"/>
          <w:sz w:val="22"/>
          <w:szCs w:val="22"/>
        </w:rPr>
        <w:t xml:space="preserve">This permission </w:t>
      </w:r>
      <w:r w:rsidR="00CD2FF0">
        <w:rPr>
          <w:rFonts w:ascii="Trebuchet MS" w:hAnsi="Trebuchet MS"/>
          <w:sz w:val="22"/>
          <w:szCs w:val="22"/>
        </w:rPr>
        <w:t xml:space="preserve">is for a temporary period of </w:t>
      </w:r>
      <w:r w:rsidR="00584EF9">
        <w:rPr>
          <w:rFonts w:ascii="Trebuchet MS" w:hAnsi="Trebuchet MS"/>
          <w:sz w:val="22"/>
          <w:szCs w:val="22"/>
        </w:rPr>
        <w:t>five</w:t>
      </w:r>
      <w:r w:rsidR="003A6DD2">
        <w:rPr>
          <w:rFonts w:ascii="Trebuchet MS" w:hAnsi="Trebuchet MS"/>
          <w:sz w:val="22"/>
          <w:szCs w:val="22"/>
        </w:rPr>
        <w:t xml:space="preserve"> years from the date o</w:t>
      </w:r>
      <w:r w:rsidR="00CD2FF0">
        <w:rPr>
          <w:rFonts w:ascii="Trebuchet MS" w:hAnsi="Trebuchet MS"/>
          <w:sz w:val="22"/>
          <w:szCs w:val="22"/>
        </w:rPr>
        <w:t>f the decision.</w:t>
      </w:r>
    </w:p>
    <w:p w:rsidR="00CD2FF0" w:rsidRDefault="00CD2FF0" w:rsidP="00CD2FF0">
      <w:pPr>
        <w:pStyle w:val="PlainText"/>
        <w:ind w:left="720"/>
        <w:jc w:val="both"/>
        <w:rPr>
          <w:rFonts w:ascii="Trebuchet MS" w:hAnsi="Trebuchet MS"/>
          <w:sz w:val="22"/>
          <w:szCs w:val="22"/>
        </w:rPr>
      </w:pPr>
    </w:p>
    <w:p w:rsidR="006B7B4C" w:rsidRDefault="006B7B4C" w:rsidP="006251C0">
      <w:pPr>
        <w:pStyle w:val="PlainText"/>
        <w:numPr>
          <w:ilvl w:val="0"/>
          <w:numId w:val="36"/>
        </w:numPr>
        <w:jc w:val="both"/>
        <w:rPr>
          <w:rFonts w:ascii="Trebuchet MS" w:hAnsi="Trebuchet MS"/>
          <w:sz w:val="22"/>
          <w:szCs w:val="22"/>
        </w:rPr>
      </w:pPr>
      <w:r>
        <w:rPr>
          <w:rFonts w:ascii="Trebuchet MS" w:hAnsi="Trebuchet MS"/>
          <w:sz w:val="22"/>
          <w:szCs w:val="22"/>
        </w:rPr>
        <w:t>AP1 – Approved plans:</w:t>
      </w:r>
    </w:p>
    <w:p w:rsidR="006B7B4C" w:rsidRDefault="006B7B4C" w:rsidP="006B7B4C">
      <w:pPr>
        <w:pStyle w:val="ListParagraph"/>
        <w:rPr>
          <w:rFonts w:ascii="Trebuchet MS" w:hAnsi="Trebuchet MS"/>
          <w:sz w:val="22"/>
          <w:szCs w:val="22"/>
        </w:rPr>
      </w:pPr>
    </w:p>
    <w:p w:rsidR="00703145" w:rsidRPr="00BA7EB8" w:rsidRDefault="006B7B4C" w:rsidP="00703145">
      <w:pPr>
        <w:pStyle w:val="PlainText"/>
        <w:ind w:left="720"/>
        <w:jc w:val="both"/>
        <w:rPr>
          <w:rFonts w:ascii="Trebuchet MS" w:hAnsi="Trebuchet MS"/>
          <w:sz w:val="22"/>
          <w:szCs w:val="22"/>
        </w:rPr>
      </w:pPr>
      <w:r>
        <w:rPr>
          <w:rFonts w:ascii="Trebuchet MS" w:hAnsi="Trebuchet MS"/>
          <w:sz w:val="22"/>
          <w:szCs w:val="22"/>
        </w:rPr>
        <w:t>Received 5</w:t>
      </w:r>
      <w:r w:rsidRPr="006B7B4C">
        <w:rPr>
          <w:rFonts w:ascii="Trebuchet MS" w:hAnsi="Trebuchet MS"/>
          <w:sz w:val="22"/>
          <w:szCs w:val="22"/>
          <w:vertAlign w:val="superscript"/>
        </w:rPr>
        <w:t>th</w:t>
      </w:r>
      <w:r>
        <w:rPr>
          <w:rFonts w:ascii="Trebuchet MS" w:hAnsi="Trebuchet MS"/>
          <w:sz w:val="22"/>
          <w:szCs w:val="22"/>
        </w:rPr>
        <w:t xml:space="preserve"> December 2018, unless otherwise stated</w:t>
      </w:r>
    </w:p>
    <w:p w:rsidR="006B7B4C" w:rsidRDefault="006B7B4C" w:rsidP="006B7B4C">
      <w:pPr>
        <w:pStyle w:val="PlainText"/>
        <w:jc w:val="both"/>
        <w:rPr>
          <w:rFonts w:ascii="Trebuchet MS" w:hAnsi="Trebuchet MS"/>
          <w:sz w:val="22"/>
          <w:szCs w:val="22"/>
        </w:rPr>
      </w:pPr>
      <w:r>
        <w:rPr>
          <w:rFonts w:ascii="Trebuchet MS" w:hAnsi="Trebuchet MS"/>
          <w:sz w:val="22"/>
          <w:szCs w:val="22"/>
        </w:rPr>
        <w:tab/>
        <w:t xml:space="preserve">Block Plan - </w:t>
      </w:r>
      <w:r w:rsidRPr="006B7B4C">
        <w:rPr>
          <w:rFonts w:ascii="Trebuchet MS" w:hAnsi="Trebuchet MS"/>
          <w:sz w:val="22"/>
          <w:szCs w:val="22"/>
        </w:rPr>
        <w:t xml:space="preserve">Drawing </w:t>
      </w:r>
      <w:r>
        <w:rPr>
          <w:rFonts w:ascii="Trebuchet MS" w:hAnsi="Trebuchet MS"/>
          <w:sz w:val="22"/>
          <w:szCs w:val="22"/>
        </w:rPr>
        <w:t>no: 3094-25-A-01-100 Rev P2</w:t>
      </w:r>
    </w:p>
    <w:p w:rsidR="006B7B4C" w:rsidRDefault="006B7B4C" w:rsidP="006B7B4C">
      <w:pPr>
        <w:pStyle w:val="PlainText"/>
        <w:jc w:val="both"/>
        <w:rPr>
          <w:rFonts w:ascii="Trebuchet MS" w:hAnsi="Trebuchet MS"/>
          <w:sz w:val="22"/>
          <w:szCs w:val="22"/>
        </w:rPr>
      </w:pPr>
      <w:r>
        <w:rPr>
          <w:rFonts w:ascii="Trebuchet MS" w:hAnsi="Trebuchet MS"/>
          <w:sz w:val="22"/>
          <w:szCs w:val="22"/>
        </w:rPr>
        <w:tab/>
        <w:t>Proposed Site Plan – Drawing no: 3094-25-A-02-200 Rev P5, received 8</w:t>
      </w:r>
      <w:r w:rsidRPr="006B7B4C">
        <w:rPr>
          <w:rFonts w:ascii="Trebuchet MS" w:hAnsi="Trebuchet MS"/>
          <w:sz w:val="22"/>
          <w:szCs w:val="22"/>
          <w:vertAlign w:val="superscript"/>
        </w:rPr>
        <w:t>th</w:t>
      </w:r>
      <w:r>
        <w:rPr>
          <w:rFonts w:ascii="Trebuchet MS" w:hAnsi="Trebuchet MS"/>
          <w:sz w:val="22"/>
          <w:szCs w:val="22"/>
        </w:rPr>
        <w:t xml:space="preserve"> February 2019</w:t>
      </w:r>
    </w:p>
    <w:p w:rsidR="006B7B4C" w:rsidRDefault="006B7B4C" w:rsidP="006B7B4C">
      <w:pPr>
        <w:pStyle w:val="PlainText"/>
        <w:jc w:val="both"/>
        <w:rPr>
          <w:rFonts w:ascii="Trebuchet MS" w:hAnsi="Trebuchet MS"/>
          <w:sz w:val="22"/>
          <w:szCs w:val="22"/>
        </w:rPr>
      </w:pPr>
      <w:r>
        <w:rPr>
          <w:rFonts w:ascii="Trebuchet MS" w:hAnsi="Trebuchet MS"/>
          <w:sz w:val="22"/>
          <w:szCs w:val="22"/>
        </w:rPr>
        <w:tab/>
        <w:t>Proposed Floorplans - Drawing no: 3094-25-A-03-200 Rev P3</w:t>
      </w:r>
    </w:p>
    <w:p w:rsidR="006B7B4C" w:rsidRDefault="006B7B4C" w:rsidP="006B7B4C">
      <w:pPr>
        <w:pStyle w:val="PlainText"/>
        <w:jc w:val="both"/>
        <w:rPr>
          <w:rFonts w:ascii="Trebuchet MS" w:hAnsi="Trebuchet MS"/>
          <w:sz w:val="22"/>
          <w:szCs w:val="22"/>
        </w:rPr>
      </w:pPr>
      <w:r>
        <w:rPr>
          <w:rFonts w:ascii="Trebuchet MS" w:hAnsi="Trebuchet MS"/>
          <w:sz w:val="22"/>
          <w:szCs w:val="22"/>
        </w:rPr>
        <w:tab/>
        <w:t>Proposed Elevations and Sections - Drawing no: 3094-25-A-05-200 Rev P2</w:t>
      </w:r>
    </w:p>
    <w:p w:rsidR="006B7B4C" w:rsidRDefault="006B7B4C" w:rsidP="005A5C4A">
      <w:pPr>
        <w:pStyle w:val="PlainText"/>
        <w:jc w:val="both"/>
        <w:rPr>
          <w:rFonts w:ascii="Trebuchet MS" w:hAnsi="Trebuchet MS"/>
          <w:sz w:val="22"/>
          <w:szCs w:val="22"/>
        </w:rPr>
      </w:pPr>
    </w:p>
    <w:p w:rsidR="007F0018" w:rsidRPr="008F6481" w:rsidRDefault="007F0018" w:rsidP="005A5C4A">
      <w:pPr>
        <w:pStyle w:val="PlainText"/>
        <w:numPr>
          <w:ilvl w:val="0"/>
          <w:numId w:val="36"/>
        </w:numPr>
        <w:jc w:val="both"/>
        <w:rPr>
          <w:rFonts w:ascii="Trebuchet MS" w:hAnsi="Trebuchet MS"/>
          <w:b/>
          <w:sz w:val="22"/>
          <w:szCs w:val="22"/>
        </w:rPr>
      </w:pPr>
      <w:r w:rsidRPr="008F6481">
        <w:rPr>
          <w:rFonts w:ascii="Trebuchet MS" w:hAnsi="Trebuchet MS"/>
          <w:b/>
          <w:sz w:val="22"/>
          <w:szCs w:val="22"/>
        </w:rPr>
        <w:t xml:space="preserve">TL5 - temporary </w:t>
      </w:r>
      <w:r w:rsidR="008F6481" w:rsidRPr="008F6481">
        <w:rPr>
          <w:rFonts w:ascii="Trebuchet MS" w:hAnsi="Trebuchet MS"/>
          <w:b/>
          <w:sz w:val="22"/>
          <w:szCs w:val="22"/>
        </w:rPr>
        <w:t>building reinstatement</w:t>
      </w:r>
    </w:p>
    <w:p w:rsidR="008F6481" w:rsidRPr="008F6481" w:rsidRDefault="008F6481" w:rsidP="005A5C4A">
      <w:pPr>
        <w:pStyle w:val="ListParagraph"/>
        <w:autoSpaceDE/>
        <w:autoSpaceDN/>
        <w:jc w:val="both"/>
        <w:rPr>
          <w:rFonts w:ascii="Trebuchet MS" w:hAnsi="Trebuchet MS" w:cs="Courier New"/>
          <w:sz w:val="22"/>
          <w:szCs w:val="22"/>
        </w:rPr>
      </w:pPr>
      <w:r w:rsidRPr="008F6481">
        <w:rPr>
          <w:rFonts w:ascii="Trebuchet MS" w:hAnsi="Trebuchet MS" w:cs="Courier New"/>
          <w:sz w:val="22"/>
          <w:szCs w:val="22"/>
        </w:rPr>
        <w:t>The marketing suite building, access road, wooden pathway, car park</w:t>
      </w:r>
      <w:r>
        <w:rPr>
          <w:rFonts w:ascii="Trebuchet MS" w:hAnsi="Trebuchet MS" w:cs="Courier New"/>
          <w:sz w:val="22"/>
          <w:szCs w:val="22"/>
        </w:rPr>
        <w:t xml:space="preserve"> </w:t>
      </w:r>
      <w:r w:rsidRPr="008F6481">
        <w:rPr>
          <w:rFonts w:ascii="Trebuchet MS" w:hAnsi="Trebuchet MS" w:cs="Courier New"/>
          <w:sz w:val="22"/>
          <w:szCs w:val="22"/>
        </w:rPr>
        <w:t>and all associated structures, hard surfacing and waste materials</w:t>
      </w:r>
      <w:r>
        <w:rPr>
          <w:rFonts w:ascii="Trebuchet MS" w:hAnsi="Trebuchet MS" w:cs="Courier New"/>
          <w:sz w:val="22"/>
          <w:szCs w:val="22"/>
        </w:rPr>
        <w:t xml:space="preserve"> </w:t>
      </w:r>
      <w:r w:rsidRPr="008F6481">
        <w:rPr>
          <w:rFonts w:ascii="Trebuchet MS" w:hAnsi="Trebuchet MS" w:cs="Courier New"/>
          <w:sz w:val="22"/>
          <w:szCs w:val="22"/>
        </w:rPr>
        <w:t>shall be removed and the land shall be made suitable for landscaping</w:t>
      </w:r>
      <w:r>
        <w:rPr>
          <w:rFonts w:ascii="Trebuchet MS" w:hAnsi="Trebuchet MS" w:cs="Courier New"/>
          <w:sz w:val="22"/>
          <w:szCs w:val="22"/>
        </w:rPr>
        <w:t xml:space="preserve"> </w:t>
      </w:r>
      <w:r w:rsidRPr="008F6481">
        <w:rPr>
          <w:rFonts w:ascii="Trebuchet MS" w:hAnsi="Trebuchet MS" w:cs="Courier New"/>
          <w:sz w:val="22"/>
          <w:szCs w:val="22"/>
        </w:rPr>
        <w:t>purposes (by 3rd November 2024)</w:t>
      </w:r>
      <w:r>
        <w:rPr>
          <w:rFonts w:ascii="Trebuchet MS" w:hAnsi="Trebuchet MS" w:cs="Courier New"/>
          <w:sz w:val="22"/>
          <w:szCs w:val="22"/>
        </w:rPr>
        <w:t xml:space="preserve"> </w:t>
      </w:r>
      <w:r w:rsidRPr="008F6481">
        <w:rPr>
          <w:rFonts w:ascii="Trebuchet MS" w:hAnsi="Trebuchet MS" w:cs="Courier New"/>
          <w:sz w:val="22"/>
          <w:szCs w:val="22"/>
        </w:rPr>
        <w:t>in accordance with a scheme of works</w:t>
      </w:r>
      <w:r>
        <w:rPr>
          <w:rFonts w:ascii="Trebuchet MS" w:hAnsi="Trebuchet MS" w:cs="Courier New"/>
          <w:sz w:val="22"/>
          <w:szCs w:val="22"/>
        </w:rPr>
        <w:t xml:space="preserve"> </w:t>
      </w:r>
      <w:r w:rsidRPr="008F6481">
        <w:rPr>
          <w:rFonts w:ascii="Trebuchet MS" w:hAnsi="Trebuchet MS" w:cs="Courier New"/>
          <w:sz w:val="22"/>
          <w:szCs w:val="22"/>
        </w:rPr>
        <w:t>which shall first have been submitted to and approved in writing by</w:t>
      </w:r>
      <w:r>
        <w:rPr>
          <w:rFonts w:ascii="Trebuchet MS" w:hAnsi="Trebuchet MS" w:cs="Courier New"/>
          <w:sz w:val="22"/>
          <w:szCs w:val="22"/>
        </w:rPr>
        <w:t xml:space="preserve"> </w:t>
      </w:r>
      <w:r w:rsidRPr="008F6481">
        <w:rPr>
          <w:rFonts w:ascii="Trebuchet MS" w:hAnsi="Trebuchet MS" w:cs="Courier New"/>
          <w:sz w:val="22"/>
          <w:szCs w:val="22"/>
        </w:rPr>
        <w:t>the Local Planning Authority.</w:t>
      </w:r>
    </w:p>
    <w:p w:rsidR="008F6481" w:rsidRPr="008F6481" w:rsidRDefault="008F6481" w:rsidP="005A5C4A">
      <w:pPr>
        <w:pStyle w:val="ListParagraph"/>
        <w:autoSpaceDE/>
        <w:autoSpaceDN/>
        <w:jc w:val="both"/>
        <w:rPr>
          <w:rFonts w:ascii="Trebuchet MS" w:hAnsi="Trebuchet MS" w:cs="Courier New"/>
          <w:sz w:val="22"/>
          <w:szCs w:val="22"/>
        </w:rPr>
      </w:pPr>
    </w:p>
    <w:p w:rsidR="008F6481" w:rsidRDefault="008F6481" w:rsidP="005A5C4A">
      <w:pPr>
        <w:pStyle w:val="ListParagraph"/>
        <w:autoSpaceDE/>
        <w:autoSpaceDN/>
        <w:jc w:val="both"/>
        <w:rPr>
          <w:rFonts w:ascii="Trebuchet MS" w:hAnsi="Trebuchet MS" w:cs="Courier New"/>
          <w:sz w:val="22"/>
          <w:szCs w:val="22"/>
        </w:rPr>
      </w:pPr>
      <w:r w:rsidRPr="008F6481">
        <w:rPr>
          <w:rFonts w:ascii="Trebuchet MS" w:hAnsi="Trebuchet MS" w:cs="Courier New"/>
          <w:sz w:val="22"/>
          <w:szCs w:val="22"/>
        </w:rPr>
        <w:t>Reason: as a permanent permission would be contrary to the proper</w:t>
      </w:r>
      <w:r>
        <w:rPr>
          <w:rFonts w:ascii="Trebuchet MS" w:hAnsi="Trebuchet MS" w:cs="Courier New"/>
          <w:sz w:val="22"/>
          <w:szCs w:val="22"/>
        </w:rPr>
        <w:t xml:space="preserve"> </w:t>
      </w:r>
      <w:r w:rsidRPr="008F6481">
        <w:rPr>
          <w:rFonts w:ascii="Trebuchet MS" w:hAnsi="Trebuchet MS" w:cs="Courier New"/>
          <w:sz w:val="22"/>
          <w:szCs w:val="22"/>
        </w:rPr>
        <w:t>planning of the area and to ensure the land is properly prepared for</w:t>
      </w:r>
      <w:r>
        <w:rPr>
          <w:rFonts w:ascii="Trebuchet MS" w:hAnsi="Trebuchet MS" w:cs="Courier New"/>
          <w:sz w:val="22"/>
          <w:szCs w:val="22"/>
        </w:rPr>
        <w:t xml:space="preserve"> </w:t>
      </w:r>
      <w:r w:rsidRPr="008F6481">
        <w:rPr>
          <w:rFonts w:ascii="Trebuchet MS" w:hAnsi="Trebuchet MS" w:cs="Courier New"/>
          <w:sz w:val="22"/>
          <w:szCs w:val="22"/>
        </w:rPr>
        <w:t>the implementation of landscaping for Phase 1C.</w:t>
      </w:r>
    </w:p>
    <w:p w:rsidR="007F0018" w:rsidRDefault="00CA2F0B" w:rsidP="005A5C4A">
      <w:pPr>
        <w:pStyle w:val="ListParagraph"/>
        <w:numPr>
          <w:ilvl w:val="0"/>
          <w:numId w:val="36"/>
        </w:numPr>
        <w:autoSpaceDE/>
        <w:autoSpaceDN/>
        <w:jc w:val="both"/>
        <w:rPr>
          <w:rFonts w:ascii="Trebuchet MS" w:hAnsi="Trebuchet MS"/>
          <w:bCs/>
          <w:sz w:val="22"/>
          <w:szCs w:val="22"/>
          <w:lang w:val="en" w:eastAsia="en-US"/>
        </w:rPr>
      </w:pPr>
      <w:r w:rsidRPr="008F6481">
        <w:rPr>
          <w:rFonts w:ascii="Trebuchet MS" w:hAnsi="Trebuchet MS"/>
          <w:bCs/>
          <w:sz w:val="22"/>
          <w:szCs w:val="22"/>
          <w:lang w:val="en" w:eastAsia="en-US"/>
        </w:rPr>
        <w:lastRenderedPageBreak/>
        <w:t>L2a</w:t>
      </w:r>
      <w:r w:rsidR="007F0018" w:rsidRPr="008F6481">
        <w:rPr>
          <w:rFonts w:ascii="Trebuchet MS" w:hAnsi="Trebuchet MS"/>
          <w:bCs/>
          <w:sz w:val="22"/>
          <w:szCs w:val="22"/>
          <w:lang w:val="en" w:eastAsia="en-US"/>
        </w:rPr>
        <w:t xml:space="preserve"> - </w:t>
      </w:r>
      <w:r w:rsidR="007F0018" w:rsidRPr="008F6481">
        <w:rPr>
          <w:rFonts w:ascii="Trebuchet MS" w:hAnsi="Trebuchet MS"/>
          <w:b/>
          <w:bCs/>
          <w:sz w:val="22"/>
          <w:szCs w:val="22"/>
          <w:lang w:val="en" w:eastAsia="en-US"/>
        </w:rPr>
        <w:t>L</w:t>
      </w:r>
      <w:r w:rsidRPr="008F6481">
        <w:rPr>
          <w:rFonts w:ascii="Trebuchet MS" w:hAnsi="Trebuchet MS"/>
          <w:b/>
          <w:bCs/>
          <w:sz w:val="22"/>
          <w:szCs w:val="22"/>
          <w:lang w:val="en" w:eastAsia="en-US"/>
        </w:rPr>
        <w:t>andscaping –</w:t>
      </w:r>
      <w:r w:rsidRPr="008F6481">
        <w:rPr>
          <w:rFonts w:ascii="Trebuchet MS" w:hAnsi="Trebuchet MS"/>
          <w:bCs/>
          <w:sz w:val="22"/>
          <w:szCs w:val="22"/>
          <w:lang w:val="en" w:eastAsia="en-US"/>
        </w:rPr>
        <w:t xml:space="preserve"> When details need to be submitted for approval</w:t>
      </w:r>
      <w:r w:rsidR="007F0018" w:rsidRPr="008F6481">
        <w:rPr>
          <w:rFonts w:ascii="Trebuchet MS" w:hAnsi="Trebuchet MS"/>
          <w:bCs/>
          <w:sz w:val="22"/>
          <w:szCs w:val="22"/>
          <w:lang w:val="en" w:eastAsia="en-US"/>
        </w:rPr>
        <w:t xml:space="preserve"> (above ground slab – not pre-commencement).</w:t>
      </w:r>
    </w:p>
    <w:p w:rsidR="00FF6336" w:rsidRPr="008F6481" w:rsidRDefault="00FF6336" w:rsidP="00FF6336">
      <w:pPr>
        <w:pStyle w:val="ListParagraph"/>
        <w:autoSpaceDE/>
        <w:autoSpaceDN/>
        <w:jc w:val="both"/>
        <w:rPr>
          <w:rFonts w:ascii="Trebuchet MS" w:hAnsi="Trebuchet MS"/>
          <w:bCs/>
          <w:sz w:val="22"/>
          <w:szCs w:val="22"/>
          <w:lang w:val="en" w:eastAsia="en-US"/>
        </w:rPr>
      </w:pPr>
    </w:p>
    <w:p w:rsidR="00CA2F0B" w:rsidRPr="00CA2F0B" w:rsidRDefault="00CA2F0B" w:rsidP="005A5C4A">
      <w:pPr>
        <w:pStyle w:val="ListParagraph"/>
        <w:numPr>
          <w:ilvl w:val="0"/>
          <w:numId w:val="36"/>
        </w:numPr>
        <w:autoSpaceDE/>
        <w:autoSpaceDN/>
        <w:jc w:val="both"/>
        <w:rPr>
          <w:rFonts w:ascii="Trebuchet MS" w:hAnsi="Trebuchet MS"/>
          <w:color w:val="000000" w:themeColor="text1"/>
          <w:sz w:val="22"/>
          <w:szCs w:val="22"/>
          <w:lang w:val="en" w:eastAsia="en-US"/>
        </w:rPr>
      </w:pPr>
      <w:r w:rsidRPr="005A5C4A">
        <w:rPr>
          <w:rFonts w:ascii="Trebuchet MS" w:hAnsi="Trebuchet MS"/>
          <w:b/>
          <w:bCs/>
          <w:color w:val="000000" w:themeColor="text1"/>
          <w:sz w:val="22"/>
          <w:szCs w:val="22"/>
          <w:lang w:eastAsia="en-US"/>
        </w:rPr>
        <w:t>L2b     Landscaping implementation</w:t>
      </w:r>
      <w:r w:rsidR="007F0018" w:rsidRPr="005A5C4A">
        <w:rPr>
          <w:rFonts w:ascii="Trebuchet MS" w:hAnsi="Trebuchet MS"/>
          <w:b/>
          <w:bCs/>
          <w:color w:val="000000" w:themeColor="text1"/>
          <w:sz w:val="22"/>
          <w:szCs w:val="22"/>
          <w:lang w:eastAsia="en-US"/>
        </w:rPr>
        <w:t xml:space="preserve"> - </w:t>
      </w:r>
      <w:r w:rsidRPr="00CA2F0B">
        <w:rPr>
          <w:rFonts w:ascii="Trebuchet MS" w:hAnsi="Trebuchet MS"/>
          <w:color w:val="000000" w:themeColor="text1"/>
          <w:sz w:val="22"/>
          <w:szCs w:val="22"/>
          <w:lang w:val="en" w:eastAsia="en-US"/>
        </w:rPr>
        <w:t xml:space="preserve">The hard and soft landscaping of the development hereby permitted shall be carried out, in accordance with the approved landscaping plans and documents. The soft landscaping shall take place no later than during the first planting season following the date when the development hereby permitted is ready for occupation or in accordance with a timetable agreed in writing with the Local Planning Authority and shall be retained for the entire period for which this permission applies. </w:t>
      </w:r>
    </w:p>
    <w:p w:rsidR="008F6481" w:rsidRDefault="00CA2F0B" w:rsidP="005A5C4A">
      <w:pPr>
        <w:autoSpaceDE/>
        <w:autoSpaceDN/>
        <w:ind w:left="720"/>
        <w:jc w:val="both"/>
        <w:rPr>
          <w:rFonts w:ascii="Trebuchet MS" w:hAnsi="Trebuchet MS"/>
          <w:color w:val="000000" w:themeColor="text1"/>
          <w:sz w:val="22"/>
          <w:szCs w:val="22"/>
          <w:lang w:eastAsia="en-US"/>
        </w:rPr>
      </w:pPr>
      <w:r w:rsidRPr="00CA2F0B">
        <w:rPr>
          <w:rFonts w:ascii="Trebuchet MS" w:hAnsi="Trebuchet MS"/>
          <w:color w:val="000000" w:themeColor="text1"/>
          <w:sz w:val="22"/>
          <w:szCs w:val="22"/>
          <w:lang w:eastAsia="en-US"/>
        </w:rPr>
        <w:t>Reason: in the interests of the character and appearance of the new development and in accordance with P</w:t>
      </w:r>
      <w:r w:rsidRPr="00CA2F0B">
        <w:rPr>
          <w:rFonts w:ascii="Trebuchet MS" w:hAnsi="Trebuchet MS"/>
          <w:color w:val="000000" w:themeColor="text1"/>
          <w:sz w:val="22"/>
          <w:szCs w:val="22"/>
          <w:lang w:val="en" w:eastAsia="en-US"/>
        </w:rPr>
        <w:t xml:space="preserve">olicy </w:t>
      </w:r>
      <w:r w:rsidRPr="00CA2F0B">
        <w:rPr>
          <w:rFonts w:ascii="Trebuchet MS" w:hAnsi="Trebuchet MS"/>
          <w:color w:val="000000" w:themeColor="text1"/>
          <w:sz w:val="22"/>
          <w:szCs w:val="22"/>
          <w:lang w:eastAsia="en-US"/>
        </w:rPr>
        <w:t xml:space="preserve">CS7   </w:t>
      </w:r>
    </w:p>
    <w:p w:rsidR="005A5C4A" w:rsidRPr="005A5C4A" w:rsidRDefault="005A5C4A" w:rsidP="005A5C4A">
      <w:pPr>
        <w:autoSpaceDE/>
        <w:autoSpaceDN/>
        <w:ind w:left="720"/>
        <w:jc w:val="both"/>
        <w:rPr>
          <w:rFonts w:ascii="Trebuchet MS" w:hAnsi="Trebuchet MS"/>
          <w:color w:val="000000" w:themeColor="text1"/>
          <w:sz w:val="22"/>
          <w:szCs w:val="22"/>
          <w:lang w:eastAsia="en-US"/>
        </w:rPr>
      </w:pPr>
    </w:p>
    <w:p w:rsidR="00CA2F0B" w:rsidRPr="00CA2F0B" w:rsidRDefault="00CA2F0B" w:rsidP="005A5C4A">
      <w:pPr>
        <w:pStyle w:val="ListParagraph"/>
        <w:numPr>
          <w:ilvl w:val="0"/>
          <w:numId w:val="36"/>
        </w:numPr>
        <w:autoSpaceDE/>
        <w:autoSpaceDN/>
        <w:jc w:val="both"/>
        <w:rPr>
          <w:rFonts w:ascii="Trebuchet MS" w:hAnsi="Trebuchet MS"/>
          <w:color w:val="000000" w:themeColor="text1"/>
          <w:sz w:val="22"/>
          <w:szCs w:val="22"/>
          <w:lang w:val="en" w:eastAsia="en-US"/>
        </w:rPr>
      </w:pPr>
      <w:r w:rsidRPr="005A5C4A">
        <w:rPr>
          <w:rFonts w:ascii="Trebuchet MS" w:hAnsi="Trebuchet MS"/>
          <w:b/>
          <w:bCs/>
          <w:color w:val="000000" w:themeColor="text1"/>
          <w:sz w:val="22"/>
          <w:szCs w:val="22"/>
          <w:lang w:eastAsia="en-US"/>
        </w:rPr>
        <w:t>L3</w:t>
      </w:r>
      <w:r w:rsidR="008F6481" w:rsidRPr="005A5C4A">
        <w:rPr>
          <w:rFonts w:ascii="Trebuchet MS" w:hAnsi="Trebuchet MS"/>
          <w:b/>
          <w:bCs/>
          <w:color w:val="000000" w:themeColor="text1"/>
          <w:sz w:val="22"/>
          <w:szCs w:val="22"/>
          <w:lang w:eastAsia="en-US"/>
        </w:rPr>
        <w:t xml:space="preserve"> - </w:t>
      </w:r>
      <w:r w:rsidRPr="005A5C4A">
        <w:rPr>
          <w:rFonts w:ascii="Trebuchet MS" w:hAnsi="Trebuchet MS"/>
          <w:b/>
          <w:bCs/>
          <w:color w:val="000000" w:themeColor="text1"/>
          <w:sz w:val="22"/>
          <w:szCs w:val="22"/>
          <w:lang w:eastAsia="en-US"/>
        </w:rPr>
        <w:t>Standard Landscaping Maintenance</w:t>
      </w:r>
      <w:r w:rsidR="008F6481" w:rsidRPr="005A5C4A">
        <w:rPr>
          <w:rFonts w:ascii="Trebuchet MS" w:hAnsi="Trebuchet MS"/>
          <w:b/>
          <w:bCs/>
          <w:color w:val="000000" w:themeColor="text1"/>
          <w:sz w:val="22"/>
          <w:szCs w:val="22"/>
          <w:lang w:eastAsia="en-US"/>
        </w:rPr>
        <w:t xml:space="preserve"> - </w:t>
      </w:r>
      <w:r w:rsidRPr="00CA2F0B">
        <w:rPr>
          <w:rFonts w:ascii="Trebuchet MS" w:hAnsi="Trebuchet MS"/>
          <w:color w:val="000000" w:themeColor="text1"/>
          <w:sz w:val="22"/>
          <w:szCs w:val="22"/>
          <w:lang w:val="en" w:eastAsia="en-US"/>
        </w:rPr>
        <w:t>All planted materials shall be maintained for the entire period for which this permission applies and if any trees or plants are removed, die become severely damaged or become</w:t>
      </w:r>
      <w:r w:rsidR="005A5C4A">
        <w:rPr>
          <w:rFonts w:ascii="Trebuchet MS" w:hAnsi="Trebuchet MS"/>
          <w:color w:val="000000" w:themeColor="text1"/>
          <w:sz w:val="22"/>
          <w:szCs w:val="22"/>
          <w:lang w:val="en" w:eastAsia="en-US"/>
        </w:rPr>
        <w:t xml:space="preserve"> </w:t>
      </w:r>
      <w:r w:rsidRPr="00CA2F0B">
        <w:rPr>
          <w:rFonts w:ascii="Trebuchet MS" w:hAnsi="Trebuchet MS"/>
          <w:color w:val="000000" w:themeColor="text1"/>
          <w:sz w:val="22"/>
          <w:szCs w:val="22"/>
          <w:lang w:val="en" w:eastAsia="en-US"/>
        </w:rPr>
        <w:t xml:space="preserve">seriously diseased within that period, they shall be replaced with others of similar size and species to those originally required to be planted. </w:t>
      </w:r>
    </w:p>
    <w:p w:rsidR="008F6481" w:rsidRDefault="00CA2F0B" w:rsidP="005A5C4A">
      <w:pPr>
        <w:autoSpaceDE/>
        <w:autoSpaceDN/>
        <w:ind w:left="720"/>
        <w:jc w:val="both"/>
        <w:rPr>
          <w:rFonts w:ascii="Trebuchet MS" w:hAnsi="Trebuchet MS"/>
          <w:color w:val="000000" w:themeColor="text1"/>
          <w:sz w:val="22"/>
          <w:szCs w:val="22"/>
          <w:lang w:eastAsia="en-US"/>
        </w:rPr>
      </w:pPr>
      <w:r w:rsidRPr="00CA2F0B">
        <w:rPr>
          <w:rFonts w:ascii="Trebuchet MS" w:hAnsi="Trebuchet MS"/>
          <w:color w:val="000000" w:themeColor="text1"/>
          <w:sz w:val="22"/>
          <w:szCs w:val="22"/>
          <w:lang w:eastAsia="en-US"/>
        </w:rPr>
        <w:t>Reason: in the interests of the character and appearance of the new development and in accordance with P</w:t>
      </w:r>
      <w:r w:rsidRPr="00CA2F0B">
        <w:rPr>
          <w:rFonts w:ascii="Trebuchet MS" w:hAnsi="Trebuchet MS"/>
          <w:color w:val="000000" w:themeColor="text1"/>
          <w:sz w:val="22"/>
          <w:szCs w:val="22"/>
          <w:lang w:val="en" w:eastAsia="en-US"/>
        </w:rPr>
        <w:t xml:space="preserve">olicy </w:t>
      </w:r>
      <w:r w:rsidRPr="00CA2F0B">
        <w:rPr>
          <w:rFonts w:ascii="Trebuchet MS" w:hAnsi="Trebuchet MS"/>
          <w:color w:val="000000" w:themeColor="text1"/>
          <w:sz w:val="22"/>
          <w:szCs w:val="22"/>
          <w:lang w:eastAsia="en-US"/>
        </w:rPr>
        <w:t xml:space="preserve">CS7 </w:t>
      </w:r>
    </w:p>
    <w:p w:rsidR="005A5C4A" w:rsidRPr="005A5C4A" w:rsidRDefault="005A5C4A" w:rsidP="005A5C4A">
      <w:pPr>
        <w:autoSpaceDE/>
        <w:autoSpaceDN/>
        <w:ind w:left="720"/>
        <w:jc w:val="both"/>
        <w:rPr>
          <w:rFonts w:ascii="Trebuchet MS" w:hAnsi="Trebuchet MS"/>
          <w:color w:val="000000" w:themeColor="text1"/>
          <w:sz w:val="22"/>
          <w:szCs w:val="22"/>
          <w:lang w:val="en" w:eastAsia="en-US"/>
        </w:rPr>
      </w:pPr>
    </w:p>
    <w:p w:rsidR="00CA2F0B" w:rsidRPr="00CA2F0B" w:rsidRDefault="00CA2F0B" w:rsidP="005A5C4A">
      <w:pPr>
        <w:pStyle w:val="ListParagraph"/>
        <w:numPr>
          <w:ilvl w:val="0"/>
          <w:numId w:val="36"/>
        </w:numPr>
        <w:autoSpaceDE/>
        <w:autoSpaceDN/>
        <w:jc w:val="both"/>
        <w:rPr>
          <w:rFonts w:ascii="Trebuchet MS" w:hAnsi="Trebuchet MS"/>
          <w:color w:val="000000" w:themeColor="text1"/>
          <w:sz w:val="22"/>
          <w:szCs w:val="22"/>
          <w:lang w:eastAsia="en-US"/>
        </w:rPr>
      </w:pPr>
      <w:r w:rsidRPr="005A5C4A">
        <w:rPr>
          <w:rFonts w:ascii="Trebuchet MS" w:hAnsi="Trebuchet MS"/>
          <w:b/>
          <w:bCs/>
          <w:color w:val="000000" w:themeColor="text1"/>
          <w:sz w:val="22"/>
          <w:szCs w:val="22"/>
          <w:lang w:eastAsia="en-US"/>
        </w:rPr>
        <w:t>L6a</w:t>
      </w:r>
      <w:r w:rsidR="008F6481" w:rsidRPr="005A5C4A">
        <w:rPr>
          <w:rFonts w:ascii="Trebuchet MS" w:hAnsi="Trebuchet MS"/>
          <w:b/>
          <w:bCs/>
          <w:color w:val="000000" w:themeColor="text1"/>
          <w:sz w:val="22"/>
          <w:szCs w:val="22"/>
          <w:lang w:eastAsia="en-US"/>
        </w:rPr>
        <w:t xml:space="preserve"> - </w:t>
      </w:r>
      <w:r w:rsidRPr="005A5C4A">
        <w:rPr>
          <w:rFonts w:ascii="Trebuchet MS" w:hAnsi="Trebuchet MS"/>
          <w:b/>
          <w:bCs/>
          <w:color w:val="000000" w:themeColor="text1"/>
          <w:sz w:val="22"/>
          <w:szCs w:val="22"/>
          <w:lang w:eastAsia="en-US"/>
        </w:rPr>
        <w:t>Arboric</w:t>
      </w:r>
      <w:r w:rsidR="008F6481" w:rsidRPr="005A5C4A">
        <w:rPr>
          <w:rFonts w:ascii="Trebuchet MS" w:hAnsi="Trebuchet MS"/>
          <w:b/>
          <w:bCs/>
          <w:color w:val="000000" w:themeColor="text1"/>
          <w:sz w:val="22"/>
          <w:szCs w:val="22"/>
          <w:lang w:eastAsia="en-US"/>
        </w:rPr>
        <w:t xml:space="preserve">ultural method statement needed - </w:t>
      </w:r>
      <w:r w:rsidRPr="00CA2F0B">
        <w:rPr>
          <w:rFonts w:ascii="Trebuchet MS" w:hAnsi="Trebuchet MS"/>
          <w:color w:val="000000" w:themeColor="text1"/>
          <w:sz w:val="22"/>
          <w:szCs w:val="22"/>
          <w:lang w:eastAsia="en-US"/>
        </w:rPr>
        <w:t xml:space="preserve">Following expiration of the planning approval, the no part of the development shall be removed until an Arboricultural Method Statement and Tree Protection Plan </w:t>
      </w:r>
      <w:r w:rsidRPr="00CA2F0B">
        <w:rPr>
          <w:rFonts w:ascii="Trebuchet MS" w:hAnsi="Trebuchet MS"/>
          <w:color w:val="000000" w:themeColor="text1"/>
          <w:sz w:val="22"/>
          <w:szCs w:val="22"/>
          <w:lang w:val="en" w:eastAsia="en-US"/>
        </w:rPr>
        <w:t>in accordance with the relevant recommendations of appropriate British Standards or other recognised Codes of Good Practice</w:t>
      </w:r>
      <w:r w:rsidRPr="00CA2F0B">
        <w:rPr>
          <w:rFonts w:ascii="Trebuchet MS" w:hAnsi="Trebuchet MS"/>
          <w:color w:val="000000" w:themeColor="text1"/>
          <w:sz w:val="22"/>
          <w:szCs w:val="22"/>
          <w:lang w:eastAsia="en-US"/>
        </w:rPr>
        <w:t xml:space="preserve"> for all trees and landscaping adjacent to the site (forming part of Phase 3C landscaping), has been submitted to and been approved in writing by the Local Planning Authority.  The removal of any structures subject to this permission shall not be carried out other than in accordance with the approved Arboricultural Method Statement and Tree Protection Plan. </w:t>
      </w:r>
    </w:p>
    <w:p w:rsidR="005A5C4A" w:rsidRDefault="00CA2F0B" w:rsidP="005A5C4A">
      <w:pPr>
        <w:autoSpaceDE/>
        <w:autoSpaceDN/>
        <w:ind w:left="360" w:firstLine="360"/>
        <w:jc w:val="both"/>
        <w:rPr>
          <w:rFonts w:ascii="Trebuchet MS" w:hAnsi="Trebuchet MS"/>
          <w:color w:val="000000" w:themeColor="text1"/>
          <w:sz w:val="22"/>
          <w:szCs w:val="22"/>
          <w:lang w:eastAsia="en-US"/>
        </w:rPr>
      </w:pPr>
      <w:r w:rsidRPr="00CA2F0B">
        <w:rPr>
          <w:rFonts w:ascii="Trebuchet MS" w:hAnsi="Trebuchet MS"/>
          <w:color w:val="000000" w:themeColor="text1"/>
          <w:sz w:val="22"/>
          <w:szCs w:val="22"/>
          <w:lang w:eastAsia="en-US"/>
        </w:rPr>
        <w:t xml:space="preserve">Reason: to ensure that appropriate protection is given to trees of amenity value </w:t>
      </w:r>
      <w:r w:rsidR="005A5C4A">
        <w:rPr>
          <w:rFonts w:ascii="Trebuchet MS" w:hAnsi="Trebuchet MS"/>
          <w:color w:val="000000" w:themeColor="text1"/>
          <w:sz w:val="22"/>
          <w:szCs w:val="22"/>
          <w:lang w:eastAsia="en-US"/>
        </w:rPr>
        <w:tab/>
      </w:r>
      <w:r w:rsidRPr="00CA2F0B">
        <w:rPr>
          <w:rFonts w:ascii="Trebuchet MS" w:hAnsi="Trebuchet MS"/>
          <w:color w:val="000000" w:themeColor="text1"/>
          <w:sz w:val="22"/>
          <w:szCs w:val="22"/>
          <w:lang w:eastAsia="en-US"/>
        </w:rPr>
        <w:t>within and adjacent to the site in accordance with Policy CS38.</w:t>
      </w:r>
    </w:p>
    <w:p w:rsidR="005A5C4A" w:rsidRDefault="005A5C4A" w:rsidP="005A5C4A">
      <w:pPr>
        <w:autoSpaceDE/>
        <w:autoSpaceDN/>
        <w:ind w:left="360" w:firstLine="360"/>
        <w:jc w:val="both"/>
        <w:rPr>
          <w:rFonts w:ascii="Trebuchet MS" w:hAnsi="Trebuchet MS"/>
          <w:color w:val="000000" w:themeColor="text1"/>
          <w:sz w:val="22"/>
          <w:szCs w:val="22"/>
          <w:lang w:eastAsia="en-US"/>
        </w:rPr>
      </w:pPr>
    </w:p>
    <w:p w:rsidR="00D849A4" w:rsidRPr="005A5C4A" w:rsidRDefault="00D849A4" w:rsidP="005A5C4A">
      <w:pPr>
        <w:pStyle w:val="ListParagraph"/>
        <w:numPr>
          <w:ilvl w:val="0"/>
          <w:numId w:val="36"/>
        </w:numPr>
        <w:autoSpaceDE/>
        <w:autoSpaceDN/>
        <w:jc w:val="both"/>
        <w:rPr>
          <w:rFonts w:ascii="Trebuchet MS" w:hAnsi="Trebuchet MS"/>
          <w:color w:val="000000" w:themeColor="text1"/>
          <w:sz w:val="22"/>
          <w:szCs w:val="22"/>
          <w:lang w:eastAsia="en-US"/>
        </w:rPr>
      </w:pPr>
      <w:r w:rsidRPr="005A5C4A">
        <w:rPr>
          <w:rFonts w:ascii="Trebuchet MS" w:hAnsi="Trebuchet MS"/>
          <w:sz w:val="22"/>
          <w:szCs w:val="22"/>
        </w:rPr>
        <w:t xml:space="preserve">All areas of hedges, scrub or similar vegetation where birds may nest which are to be removed as part of the development, are to be cleared outside the bird-nesting season (March - August inclusive) or if clearance during the bird-nesting season cannot reasonably be avoided, a suitably qualified ecologist will check the areas to be removed immediately prior to clearance and advise whether nesting birds are present. If active nests are recorded, no vegetation clearance or other works that may disturb active nests shall proceed until all young have fledged the nest. </w:t>
      </w:r>
    </w:p>
    <w:p w:rsidR="00FF6336" w:rsidRDefault="00D849A4" w:rsidP="00FF6336">
      <w:pPr>
        <w:ind w:left="720"/>
        <w:jc w:val="both"/>
        <w:rPr>
          <w:rFonts w:ascii="Trebuchet MS" w:hAnsi="Trebuchet MS"/>
          <w:sz w:val="22"/>
          <w:szCs w:val="22"/>
        </w:rPr>
      </w:pPr>
      <w:r w:rsidRPr="005164CE">
        <w:rPr>
          <w:rFonts w:ascii="Trebuchet MS" w:hAnsi="Trebuchet MS"/>
          <w:sz w:val="22"/>
          <w:szCs w:val="22"/>
        </w:rPr>
        <w:t xml:space="preserve">Reason: To ensure that wildlife is not adversely affected by the proposed development in line with Policy CS36 of the core strategy and wildlife legislation. </w:t>
      </w:r>
    </w:p>
    <w:p w:rsidR="00FF6336" w:rsidRDefault="00FF6336" w:rsidP="00FF6336">
      <w:pPr>
        <w:ind w:left="720"/>
        <w:jc w:val="both"/>
        <w:rPr>
          <w:rFonts w:ascii="Trebuchet MS" w:hAnsi="Trebuchet MS"/>
          <w:sz w:val="22"/>
          <w:szCs w:val="22"/>
        </w:rPr>
      </w:pPr>
    </w:p>
    <w:p w:rsidR="00FF6336" w:rsidRPr="00FF6336" w:rsidRDefault="00FF6336" w:rsidP="00FF6336">
      <w:pPr>
        <w:pStyle w:val="ListParagraph"/>
        <w:numPr>
          <w:ilvl w:val="0"/>
          <w:numId w:val="36"/>
        </w:numPr>
        <w:jc w:val="both"/>
        <w:rPr>
          <w:rFonts w:ascii="Trebuchet MS" w:hAnsi="Trebuchet MS"/>
          <w:sz w:val="22"/>
          <w:szCs w:val="22"/>
        </w:rPr>
      </w:pPr>
      <w:r w:rsidRPr="00FF6336">
        <w:rPr>
          <w:rFonts w:ascii="Trebuchet MS" w:hAnsi="Trebuchet MS"/>
          <w:color w:val="000000"/>
          <w:sz w:val="22"/>
          <w:szCs w:val="22"/>
        </w:rPr>
        <w:t>DC1 – Vehicle parking spaces in accordance with approved plan</w:t>
      </w:r>
    </w:p>
    <w:p w:rsidR="00FF6336" w:rsidRPr="00FF6336" w:rsidRDefault="00FF6336" w:rsidP="00FF6336">
      <w:pPr>
        <w:pStyle w:val="ListParagraph"/>
        <w:rPr>
          <w:rFonts w:ascii="Trebuchet MS" w:hAnsi="Trebuchet MS"/>
          <w:b/>
          <w:color w:val="000000"/>
          <w:sz w:val="22"/>
          <w:szCs w:val="22"/>
        </w:rPr>
      </w:pPr>
    </w:p>
    <w:p w:rsidR="00FF6336" w:rsidRPr="00FF6336" w:rsidRDefault="00FF6336" w:rsidP="00FF6336">
      <w:pPr>
        <w:pStyle w:val="ListParagraph"/>
        <w:numPr>
          <w:ilvl w:val="0"/>
          <w:numId w:val="36"/>
        </w:numPr>
        <w:jc w:val="both"/>
        <w:rPr>
          <w:rFonts w:ascii="Trebuchet MS" w:hAnsi="Trebuchet MS"/>
          <w:sz w:val="22"/>
          <w:szCs w:val="22"/>
        </w:rPr>
      </w:pPr>
      <w:r w:rsidRPr="00FF6336">
        <w:rPr>
          <w:rFonts w:ascii="Trebuchet MS" w:hAnsi="Trebuchet MS"/>
          <w:color w:val="000000"/>
          <w:sz w:val="22"/>
          <w:szCs w:val="22"/>
        </w:rPr>
        <w:t>DC2 – Access provided in accordance with approved plan</w:t>
      </w:r>
    </w:p>
    <w:p w:rsidR="00FF6336" w:rsidRDefault="00FF6336" w:rsidP="006251C0">
      <w:pPr>
        <w:pStyle w:val="BodyText2"/>
        <w:tabs>
          <w:tab w:val="left" w:pos="720"/>
        </w:tabs>
        <w:spacing w:line="240" w:lineRule="auto"/>
        <w:jc w:val="both"/>
        <w:rPr>
          <w:rFonts w:ascii="Trebuchet MS" w:hAnsi="Trebuchet MS"/>
          <w:b/>
          <w:color w:val="000000"/>
          <w:sz w:val="22"/>
          <w:szCs w:val="22"/>
        </w:rPr>
      </w:pPr>
    </w:p>
    <w:p w:rsidR="00EA25A7" w:rsidRDefault="00EA25A7" w:rsidP="006251C0">
      <w:pPr>
        <w:pStyle w:val="BodyText2"/>
        <w:tabs>
          <w:tab w:val="left" w:pos="720"/>
        </w:tabs>
        <w:spacing w:line="240" w:lineRule="auto"/>
        <w:jc w:val="both"/>
        <w:rPr>
          <w:rFonts w:ascii="Trebuchet MS" w:hAnsi="Trebuchet MS"/>
          <w:b/>
          <w:color w:val="000000"/>
          <w:sz w:val="22"/>
          <w:szCs w:val="22"/>
        </w:rPr>
      </w:pPr>
      <w:r w:rsidRPr="00EA25A7">
        <w:rPr>
          <w:rFonts w:ascii="Trebuchet MS" w:hAnsi="Trebuchet MS"/>
          <w:b/>
          <w:color w:val="000000"/>
          <w:sz w:val="22"/>
          <w:szCs w:val="22"/>
        </w:rPr>
        <w:t>Informatives:</w:t>
      </w:r>
    </w:p>
    <w:p w:rsidR="00FF6336" w:rsidRDefault="00FF6336" w:rsidP="006251C0">
      <w:pPr>
        <w:pStyle w:val="BodyText"/>
        <w:jc w:val="both"/>
        <w:rPr>
          <w:rFonts w:ascii="Trebuchet MS" w:hAnsi="Trebuchet MS"/>
          <w:b w:val="0"/>
          <w:sz w:val="22"/>
          <w:szCs w:val="22"/>
        </w:rPr>
      </w:pPr>
      <w:r>
        <w:rPr>
          <w:rFonts w:ascii="Trebuchet MS" w:hAnsi="Trebuchet MS"/>
          <w:b w:val="0"/>
          <w:sz w:val="22"/>
          <w:szCs w:val="22"/>
        </w:rPr>
        <w:t>IF5 - Terms and Conditions</w:t>
      </w:r>
    </w:p>
    <w:p w:rsidR="00416ED2" w:rsidRDefault="00416ED2" w:rsidP="006251C0">
      <w:pPr>
        <w:pStyle w:val="BodyText"/>
        <w:jc w:val="both"/>
        <w:rPr>
          <w:rFonts w:ascii="Trebuchet MS" w:hAnsi="Trebuchet MS"/>
          <w:b w:val="0"/>
          <w:sz w:val="22"/>
          <w:szCs w:val="22"/>
        </w:rPr>
      </w:pPr>
      <w:r>
        <w:rPr>
          <w:rFonts w:ascii="Trebuchet MS" w:hAnsi="Trebuchet MS"/>
          <w:b w:val="0"/>
          <w:sz w:val="22"/>
          <w:szCs w:val="22"/>
        </w:rPr>
        <w:t>IF6 – Building Control</w:t>
      </w:r>
      <w:bookmarkStart w:id="0" w:name="_GoBack"/>
      <w:bookmarkEnd w:id="0"/>
    </w:p>
    <w:p w:rsidR="00057231" w:rsidRDefault="00FF6336" w:rsidP="006251C0">
      <w:pPr>
        <w:pStyle w:val="BodyText"/>
        <w:jc w:val="both"/>
        <w:rPr>
          <w:rFonts w:ascii="Trebuchet MS" w:hAnsi="Trebuchet MS"/>
          <w:b w:val="0"/>
          <w:sz w:val="22"/>
          <w:szCs w:val="22"/>
        </w:rPr>
      </w:pPr>
      <w:r>
        <w:rPr>
          <w:rFonts w:ascii="Trebuchet MS" w:hAnsi="Trebuchet MS"/>
          <w:b w:val="0"/>
          <w:sz w:val="22"/>
          <w:szCs w:val="22"/>
        </w:rPr>
        <w:t xml:space="preserve">IF1 – Positive and Proactive </w:t>
      </w:r>
    </w:p>
    <w:p w:rsidR="006E26A9" w:rsidRDefault="006E26A9" w:rsidP="006251C0">
      <w:pPr>
        <w:pStyle w:val="BodyText"/>
        <w:jc w:val="both"/>
        <w:rPr>
          <w:rFonts w:ascii="Trebuchet MS" w:hAnsi="Trebuchet MS"/>
          <w:b w:val="0"/>
          <w:sz w:val="22"/>
          <w:szCs w:val="22"/>
        </w:rPr>
      </w:pPr>
    </w:p>
    <w:sectPr w:rsidR="006E26A9" w:rsidSect="00AF24B8">
      <w:headerReference w:type="even" r:id="rId8"/>
      <w:headerReference w:type="default" r:id="rId9"/>
      <w:footerReference w:type="even" r:id="rId10"/>
      <w:footerReference w:type="default" r:id="rId11"/>
      <w:headerReference w:type="first" r:id="rId12"/>
      <w:footerReference w:type="first" r:id="rId13"/>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6E45" w:rsidRDefault="00856E45" w:rsidP="0090223D">
      <w:r>
        <w:separator/>
      </w:r>
    </w:p>
  </w:endnote>
  <w:endnote w:type="continuationSeparator" w:id="0">
    <w:p w:rsidR="00856E45" w:rsidRDefault="00856E45" w:rsidP="00902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9EF" w:rsidRDefault="00A069E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9EF" w:rsidRDefault="00A069E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9EF" w:rsidRDefault="00A069E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6E45" w:rsidRDefault="00856E45" w:rsidP="0090223D">
      <w:r>
        <w:separator/>
      </w:r>
    </w:p>
  </w:footnote>
  <w:footnote w:type="continuationSeparator" w:id="0">
    <w:p w:rsidR="00856E45" w:rsidRDefault="00856E45" w:rsidP="009022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9EF" w:rsidRDefault="00A069E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9EF" w:rsidRDefault="00A069E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9EF" w:rsidRDefault="00A069E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10826"/>
    <w:multiLevelType w:val="multilevel"/>
    <w:tmpl w:val="8F9489BE"/>
    <w:lvl w:ilvl="0">
      <w:start w:val="7"/>
      <w:numFmt w:val="decimal"/>
      <w:lvlText w:val="%1"/>
      <w:lvlJc w:val="left"/>
      <w:pPr>
        <w:ind w:left="492" w:hanging="492"/>
      </w:pPr>
      <w:rPr>
        <w:rFonts w:hint="default"/>
      </w:rPr>
    </w:lvl>
    <w:lvl w:ilvl="1">
      <w:start w:val="2"/>
      <w:numFmt w:val="decimal"/>
      <w:lvlText w:val="%1.%2"/>
      <w:lvlJc w:val="left"/>
      <w:pPr>
        <w:ind w:left="492" w:hanging="49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06AC25E4"/>
    <w:multiLevelType w:val="multilevel"/>
    <w:tmpl w:val="88906CF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cs="Times New Roman"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0C2B75AC"/>
    <w:multiLevelType w:val="hybridMultilevel"/>
    <w:tmpl w:val="605642B8"/>
    <w:lvl w:ilvl="0" w:tplc="0542F4E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nsid w:val="113B3DC5"/>
    <w:multiLevelType w:val="multilevel"/>
    <w:tmpl w:val="ED6AA04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11C849B8"/>
    <w:multiLevelType w:val="hybridMultilevel"/>
    <w:tmpl w:val="8D1858E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2CC4051"/>
    <w:multiLevelType w:val="hybridMultilevel"/>
    <w:tmpl w:val="6A302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6916131"/>
    <w:multiLevelType w:val="hybridMultilevel"/>
    <w:tmpl w:val="9BFA3F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A5C049D"/>
    <w:multiLevelType w:val="multilevel"/>
    <w:tmpl w:val="619E8670"/>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1AAA1593"/>
    <w:multiLevelType w:val="hybridMultilevel"/>
    <w:tmpl w:val="07DAB510"/>
    <w:lvl w:ilvl="0" w:tplc="F9C250FA">
      <w:start w:val="1"/>
      <w:numFmt w:val="upperLetter"/>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1CDA057C"/>
    <w:multiLevelType w:val="multilevel"/>
    <w:tmpl w:val="375E7854"/>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1D5861F7"/>
    <w:multiLevelType w:val="multilevel"/>
    <w:tmpl w:val="14068512"/>
    <w:lvl w:ilvl="0">
      <w:start w:val="7"/>
      <w:numFmt w:val="decimal"/>
      <w:lvlText w:val="%1"/>
      <w:lvlJc w:val="left"/>
      <w:pPr>
        <w:ind w:left="492" w:hanging="492"/>
      </w:pPr>
      <w:rPr>
        <w:rFonts w:hint="default"/>
        <w:color w:val="auto"/>
      </w:rPr>
    </w:lvl>
    <w:lvl w:ilvl="1">
      <w:start w:val="2"/>
      <w:numFmt w:val="decimal"/>
      <w:lvlText w:val="%1.%2"/>
      <w:lvlJc w:val="left"/>
      <w:pPr>
        <w:ind w:left="492" w:hanging="492"/>
      </w:pPr>
      <w:rPr>
        <w:rFonts w:hint="default"/>
        <w:color w:val="auto"/>
      </w:rPr>
    </w:lvl>
    <w:lvl w:ilvl="2">
      <w:start w:val="7"/>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14">
    <w:nsid w:val="1F897ECE"/>
    <w:multiLevelType w:val="hybridMultilevel"/>
    <w:tmpl w:val="4F04C7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nsid w:val="201B6AA8"/>
    <w:multiLevelType w:val="singleLevel"/>
    <w:tmpl w:val="16D0AE80"/>
    <w:lvl w:ilvl="0">
      <w:start w:val="2"/>
      <w:numFmt w:val="upperLetter"/>
      <w:lvlText w:val="%1."/>
      <w:lvlJc w:val="left"/>
      <w:pPr>
        <w:tabs>
          <w:tab w:val="num" w:pos="1440"/>
        </w:tabs>
        <w:ind w:left="1440" w:hanging="720"/>
      </w:pPr>
      <w:rPr>
        <w:rFonts w:cs="Times New Roman" w:hint="default"/>
        <w:b w:val="0"/>
        <w:bCs w:val="0"/>
      </w:rPr>
    </w:lvl>
  </w:abstractNum>
  <w:abstractNum w:abstractNumId="16">
    <w:nsid w:val="216261C1"/>
    <w:multiLevelType w:val="hybridMultilevel"/>
    <w:tmpl w:val="882094CC"/>
    <w:lvl w:ilvl="0" w:tplc="08090011">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239C49C1"/>
    <w:multiLevelType w:val="hybridMultilevel"/>
    <w:tmpl w:val="7D7A5190"/>
    <w:lvl w:ilvl="0" w:tplc="1A662ED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nsid w:val="24EE6C5C"/>
    <w:multiLevelType w:val="singleLevel"/>
    <w:tmpl w:val="C8B67B00"/>
    <w:lvl w:ilvl="0">
      <w:start w:val="1"/>
      <w:numFmt w:val="decimal"/>
      <w:lvlText w:val="%1."/>
      <w:legacy w:legacy="1" w:legacySpace="120" w:legacyIndent="360"/>
      <w:lvlJc w:val="left"/>
      <w:pPr>
        <w:ind w:left="720" w:hanging="360"/>
      </w:pPr>
    </w:lvl>
  </w:abstractNum>
  <w:abstractNum w:abstractNumId="19">
    <w:nsid w:val="258069DA"/>
    <w:multiLevelType w:val="hybridMultilevel"/>
    <w:tmpl w:val="51B4F91E"/>
    <w:lvl w:ilvl="0" w:tplc="53428E02">
      <w:start w:val="1"/>
      <w:numFmt w:val="decimal"/>
      <w:lvlText w:val="%1)"/>
      <w:lvlJc w:val="left"/>
      <w:pPr>
        <w:ind w:left="349" w:hanging="360"/>
      </w:pPr>
      <w:rPr>
        <w:rFonts w:hint="default"/>
      </w:rPr>
    </w:lvl>
    <w:lvl w:ilvl="1" w:tplc="08090019" w:tentative="1">
      <w:start w:val="1"/>
      <w:numFmt w:val="lowerLetter"/>
      <w:lvlText w:val="%2."/>
      <w:lvlJc w:val="left"/>
      <w:pPr>
        <w:ind w:left="1069" w:hanging="360"/>
      </w:pPr>
    </w:lvl>
    <w:lvl w:ilvl="2" w:tplc="0809001B" w:tentative="1">
      <w:start w:val="1"/>
      <w:numFmt w:val="lowerRoman"/>
      <w:lvlText w:val="%3."/>
      <w:lvlJc w:val="right"/>
      <w:pPr>
        <w:ind w:left="1789" w:hanging="180"/>
      </w:pPr>
    </w:lvl>
    <w:lvl w:ilvl="3" w:tplc="0809000F" w:tentative="1">
      <w:start w:val="1"/>
      <w:numFmt w:val="decimal"/>
      <w:lvlText w:val="%4."/>
      <w:lvlJc w:val="left"/>
      <w:pPr>
        <w:ind w:left="2509" w:hanging="360"/>
      </w:pPr>
    </w:lvl>
    <w:lvl w:ilvl="4" w:tplc="08090019" w:tentative="1">
      <w:start w:val="1"/>
      <w:numFmt w:val="lowerLetter"/>
      <w:lvlText w:val="%5."/>
      <w:lvlJc w:val="left"/>
      <w:pPr>
        <w:ind w:left="3229" w:hanging="360"/>
      </w:pPr>
    </w:lvl>
    <w:lvl w:ilvl="5" w:tplc="0809001B" w:tentative="1">
      <w:start w:val="1"/>
      <w:numFmt w:val="lowerRoman"/>
      <w:lvlText w:val="%6."/>
      <w:lvlJc w:val="right"/>
      <w:pPr>
        <w:ind w:left="3949" w:hanging="180"/>
      </w:pPr>
    </w:lvl>
    <w:lvl w:ilvl="6" w:tplc="0809000F" w:tentative="1">
      <w:start w:val="1"/>
      <w:numFmt w:val="decimal"/>
      <w:lvlText w:val="%7."/>
      <w:lvlJc w:val="left"/>
      <w:pPr>
        <w:ind w:left="4669" w:hanging="360"/>
      </w:pPr>
    </w:lvl>
    <w:lvl w:ilvl="7" w:tplc="08090019" w:tentative="1">
      <w:start w:val="1"/>
      <w:numFmt w:val="lowerLetter"/>
      <w:lvlText w:val="%8."/>
      <w:lvlJc w:val="left"/>
      <w:pPr>
        <w:ind w:left="5389" w:hanging="360"/>
      </w:pPr>
    </w:lvl>
    <w:lvl w:ilvl="8" w:tplc="0809001B" w:tentative="1">
      <w:start w:val="1"/>
      <w:numFmt w:val="lowerRoman"/>
      <w:lvlText w:val="%9."/>
      <w:lvlJc w:val="right"/>
      <w:pPr>
        <w:ind w:left="6109" w:hanging="180"/>
      </w:pPr>
    </w:lvl>
  </w:abstractNum>
  <w:abstractNum w:abstractNumId="20">
    <w:nsid w:val="281B4032"/>
    <w:multiLevelType w:val="singleLevel"/>
    <w:tmpl w:val="2158B1BE"/>
    <w:lvl w:ilvl="0">
      <w:start w:val="1"/>
      <w:numFmt w:val="lowerRoman"/>
      <w:lvlText w:val="%1)"/>
      <w:lvlJc w:val="left"/>
      <w:pPr>
        <w:tabs>
          <w:tab w:val="num" w:pos="1440"/>
        </w:tabs>
        <w:ind w:left="1440" w:hanging="720"/>
      </w:pPr>
      <w:rPr>
        <w:rFonts w:cs="Times New Roman" w:hint="default"/>
        <w:b w:val="0"/>
        <w:bCs w:val="0"/>
      </w:rPr>
    </w:lvl>
  </w:abstractNum>
  <w:abstractNum w:abstractNumId="21">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371A21B2"/>
    <w:multiLevelType w:val="hybridMultilevel"/>
    <w:tmpl w:val="8FF2D4B6"/>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
    <w:nsid w:val="3B2B1E4F"/>
    <w:multiLevelType w:val="hybridMultilevel"/>
    <w:tmpl w:val="81006008"/>
    <w:lvl w:ilvl="0" w:tplc="08090017">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3C52645F"/>
    <w:multiLevelType w:val="hybridMultilevel"/>
    <w:tmpl w:val="8FF2D4B6"/>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
    <w:nsid w:val="46B4222A"/>
    <w:multiLevelType w:val="hybridMultilevel"/>
    <w:tmpl w:val="8FF2D4B6"/>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
    <w:nsid w:val="4BE01BD5"/>
    <w:multiLevelType w:val="multilevel"/>
    <w:tmpl w:val="D8CCC05A"/>
    <w:lvl w:ilvl="0">
      <w:start w:val="2"/>
      <w:numFmt w:val="decimal"/>
      <w:lvlText w:val="%1"/>
      <w:lvlJc w:val="left"/>
      <w:pPr>
        <w:ind w:left="408" w:hanging="408"/>
      </w:pPr>
      <w:rPr>
        <w:rFonts w:hint="default"/>
      </w:rPr>
    </w:lvl>
    <w:lvl w:ilvl="1">
      <w:start w:val="11"/>
      <w:numFmt w:val="decimal"/>
      <w:lvlText w:val="%1.%2"/>
      <w:lvlJc w:val="left"/>
      <w:pPr>
        <w:ind w:left="408" w:hanging="4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nsid w:val="4E4209A0"/>
    <w:multiLevelType w:val="hybridMultilevel"/>
    <w:tmpl w:val="36886660"/>
    <w:lvl w:ilvl="0" w:tplc="DA707C3A">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515F60AE"/>
    <w:multiLevelType w:val="multilevel"/>
    <w:tmpl w:val="72F0EA1A"/>
    <w:lvl w:ilvl="0">
      <w:start w:val="6"/>
      <w:numFmt w:val="decimal"/>
      <w:lvlText w:val="%1"/>
      <w:lvlJc w:val="left"/>
      <w:pPr>
        <w:tabs>
          <w:tab w:val="num" w:pos="360"/>
        </w:tabs>
        <w:ind w:left="360" w:hanging="360"/>
      </w:pPr>
      <w:rPr>
        <w:rFonts w:hint="default"/>
        <w:color w:val="000000"/>
      </w:rPr>
    </w:lvl>
    <w:lvl w:ilvl="1">
      <w:start w:val="2"/>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440"/>
        </w:tabs>
        <w:ind w:left="1440" w:hanging="144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800"/>
        </w:tabs>
        <w:ind w:left="1800" w:hanging="180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9">
    <w:nsid w:val="51A57463"/>
    <w:multiLevelType w:val="hybridMultilevel"/>
    <w:tmpl w:val="8FF2D4B6"/>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0">
    <w:nsid w:val="599613E7"/>
    <w:multiLevelType w:val="multilevel"/>
    <w:tmpl w:val="8FA8A164"/>
    <w:lvl w:ilvl="0">
      <w:start w:val="3"/>
      <w:numFmt w:val="decimal"/>
      <w:lvlText w:val="%1"/>
      <w:lvlJc w:val="left"/>
      <w:pPr>
        <w:tabs>
          <w:tab w:val="num" w:pos="720"/>
        </w:tabs>
        <w:ind w:left="720" w:hanging="720"/>
      </w:pPr>
      <w:rPr>
        <w:rFonts w:cs="Times New Roman" w:hint="default"/>
      </w:rPr>
    </w:lvl>
    <w:lvl w:ilvl="1">
      <w:start w:val="2"/>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1">
    <w:nsid w:val="5C1A173D"/>
    <w:multiLevelType w:val="hybridMultilevel"/>
    <w:tmpl w:val="C0065748"/>
    <w:lvl w:ilvl="0" w:tplc="596008F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nsid w:val="5D490B7A"/>
    <w:multiLevelType w:val="singleLevel"/>
    <w:tmpl w:val="C8B67B00"/>
    <w:lvl w:ilvl="0">
      <w:start w:val="1"/>
      <w:numFmt w:val="decimal"/>
      <w:lvlText w:val="%1."/>
      <w:legacy w:legacy="1" w:legacySpace="120" w:legacyIndent="360"/>
      <w:lvlJc w:val="left"/>
      <w:pPr>
        <w:ind w:left="720" w:hanging="360"/>
      </w:pPr>
    </w:lvl>
  </w:abstractNum>
  <w:abstractNum w:abstractNumId="33">
    <w:nsid w:val="61D45155"/>
    <w:multiLevelType w:val="hybridMultilevel"/>
    <w:tmpl w:val="D31087DC"/>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4">
    <w:nsid w:val="61E73578"/>
    <w:multiLevelType w:val="hybridMultilevel"/>
    <w:tmpl w:val="1A9E7B92"/>
    <w:lvl w:ilvl="0" w:tplc="E6F03EB6">
      <w:start w:val="2"/>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5">
    <w:nsid w:val="652055C4"/>
    <w:multiLevelType w:val="hybridMultilevel"/>
    <w:tmpl w:val="A9327614"/>
    <w:lvl w:ilvl="0" w:tplc="1F682062">
      <w:start w:val="1"/>
      <w:numFmt w:val="decimal"/>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68C92AFA"/>
    <w:multiLevelType w:val="hybridMultilevel"/>
    <w:tmpl w:val="1A22DE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7E083B05"/>
    <w:multiLevelType w:val="hybridMultilevel"/>
    <w:tmpl w:val="53902116"/>
    <w:lvl w:ilvl="0" w:tplc="0D40CAC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nsid w:val="7E3C1542"/>
    <w:multiLevelType w:val="hybridMultilevel"/>
    <w:tmpl w:val="8FF2D4B6"/>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0">
    <w:nsid w:val="7FFB1766"/>
    <w:multiLevelType w:val="hybridMultilevel"/>
    <w:tmpl w:val="5E2C176E"/>
    <w:lvl w:ilvl="0" w:tplc="F9C250FA">
      <w:start w:val="1"/>
      <w:numFmt w:val="upperLetter"/>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30"/>
  </w:num>
  <w:num w:numId="2">
    <w:abstractNumId w:val="20"/>
  </w:num>
  <w:num w:numId="3">
    <w:abstractNumId w:val="15"/>
  </w:num>
  <w:num w:numId="4">
    <w:abstractNumId w:val="2"/>
  </w:num>
  <w:num w:numId="5">
    <w:abstractNumId w:val="33"/>
  </w:num>
  <w:num w:numId="6">
    <w:abstractNumId w:val="10"/>
  </w:num>
  <w:num w:numId="7">
    <w:abstractNumId w:val="11"/>
  </w:num>
  <w:num w:numId="8">
    <w:abstractNumId w:val="3"/>
  </w:num>
  <w:num w:numId="9">
    <w:abstractNumId w:val="21"/>
  </w:num>
  <w:num w:numId="10">
    <w:abstractNumId w:val="37"/>
  </w:num>
  <w:num w:numId="11">
    <w:abstractNumId w:val="40"/>
  </w:num>
  <w:num w:numId="12">
    <w:abstractNumId w:val="7"/>
  </w:num>
  <w:num w:numId="13">
    <w:abstractNumId w:val="29"/>
  </w:num>
  <w:num w:numId="14">
    <w:abstractNumId w:val="39"/>
  </w:num>
  <w:num w:numId="15">
    <w:abstractNumId w:val="24"/>
  </w:num>
  <w:num w:numId="16">
    <w:abstractNumId w:val="25"/>
  </w:num>
  <w:num w:numId="17">
    <w:abstractNumId w:val="5"/>
  </w:num>
  <w:num w:numId="18">
    <w:abstractNumId w:val="1"/>
  </w:num>
  <w:num w:numId="19">
    <w:abstractNumId w:val="35"/>
  </w:num>
  <w:num w:numId="20">
    <w:abstractNumId w:val="16"/>
  </w:num>
  <w:num w:numId="21">
    <w:abstractNumId w:val="26"/>
  </w:num>
  <w:num w:numId="22">
    <w:abstractNumId w:val="14"/>
  </w:num>
  <w:num w:numId="23">
    <w:abstractNumId w:val="9"/>
  </w:num>
  <w:num w:numId="24">
    <w:abstractNumId w:val="12"/>
  </w:num>
  <w:num w:numId="25">
    <w:abstractNumId w:val="38"/>
  </w:num>
  <w:num w:numId="26">
    <w:abstractNumId w:val="31"/>
  </w:num>
  <w:num w:numId="27">
    <w:abstractNumId w:val="17"/>
  </w:num>
  <w:num w:numId="28">
    <w:abstractNumId w:val="28"/>
  </w:num>
  <w:num w:numId="29">
    <w:abstractNumId w:val="34"/>
  </w:num>
  <w:num w:numId="30">
    <w:abstractNumId w:val="0"/>
  </w:num>
  <w:num w:numId="31">
    <w:abstractNumId w:val="13"/>
  </w:num>
  <w:num w:numId="32">
    <w:abstractNumId w:val="27"/>
  </w:num>
  <w:num w:numId="33">
    <w:abstractNumId w:val="6"/>
  </w:num>
  <w:num w:numId="34">
    <w:abstractNumId w:val="18"/>
  </w:num>
  <w:num w:numId="35">
    <w:abstractNumId w:val="32"/>
  </w:num>
  <w:num w:numId="36">
    <w:abstractNumId w:val="22"/>
  </w:num>
  <w:num w:numId="37">
    <w:abstractNumId w:val="19"/>
  </w:num>
  <w:num w:numId="38">
    <w:abstractNumId w:val="4"/>
  </w:num>
  <w:num w:numId="39">
    <w:abstractNumId w:val="36"/>
  </w:num>
  <w:num w:numId="40">
    <w:abstractNumId w:val="23"/>
  </w:num>
  <w:num w:numId="4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6FF9"/>
    <w:rsid w:val="0000100D"/>
    <w:rsid w:val="0002495C"/>
    <w:rsid w:val="000343F3"/>
    <w:rsid w:val="000457FC"/>
    <w:rsid w:val="00057231"/>
    <w:rsid w:val="0007114B"/>
    <w:rsid w:val="00091A89"/>
    <w:rsid w:val="000A0550"/>
    <w:rsid w:val="000A2D6E"/>
    <w:rsid w:val="000B0ADA"/>
    <w:rsid w:val="000B7582"/>
    <w:rsid w:val="000C0AD6"/>
    <w:rsid w:val="000D13A8"/>
    <w:rsid w:val="000D4446"/>
    <w:rsid w:val="000E7A92"/>
    <w:rsid w:val="00107944"/>
    <w:rsid w:val="001208F3"/>
    <w:rsid w:val="001418ED"/>
    <w:rsid w:val="0016284C"/>
    <w:rsid w:val="00162D12"/>
    <w:rsid w:val="00170C47"/>
    <w:rsid w:val="00192E7D"/>
    <w:rsid w:val="001A26D6"/>
    <w:rsid w:val="001B124C"/>
    <w:rsid w:val="001E02EE"/>
    <w:rsid w:val="001F1E41"/>
    <w:rsid w:val="001F53C3"/>
    <w:rsid w:val="0020191D"/>
    <w:rsid w:val="00203628"/>
    <w:rsid w:val="00211FB8"/>
    <w:rsid w:val="00227600"/>
    <w:rsid w:val="00244270"/>
    <w:rsid w:val="00247724"/>
    <w:rsid w:val="002507D1"/>
    <w:rsid w:val="00250B47"/>
    <w:rsid w:val="00267B22"/>
    <w:rsid w:val="002725E7"/>
    <w:rsid w:val="00276846"/>
    <w:rsid w:val="00281059"/>
    <w:rsid w:val="00287708"/>
    <w:rsid w:val="002950DE"/>
    <w:rsid w:val="002A0E61"/>
    <w:rsid w:val="002A2A29"/>
    <w:rsid w:val="00307933"/>
    <w:rsid w:val="00310454"/>
    <w:rsid w:val="003144DE"/>
    <w:rsid w:val="003547EB"/>
    <w:rsid w:val="0035758C"/>
    <w:rsid w:val="00365C94"/>
    <w:rsid w:val="00376F74"/>
    <w:rsid w:val="00384023"/>
    <w:rsid w:val="00385B33"/>
    <w:rsid w:val="00392B23"/>
    <w:rsid w:val="00397991"/>
    <w:rsid w:val="003A0F87"/>
    <w:rsid w:val="003A6DD2"/>
    <w:rsid w:val="003C5723"/>
    <w:rsid w:val="003C6045"/>
    <w:rsid w:val="003C706D"/>
    <w:rsid w:val="003D4BB0"/>
    <w:rsid w:val="003D5814"/>
    <w:rsid w:val="00405DCA"/>
    <w:rsid w:val="00416ED2"/>
    <w:rsid w:val="00420F13"/>
    <w:rsid w:val="0042587F"/>
    <w:rsid w:val="00427B2D"/>
    <w:rsid w:val="004309C6"/>
    <w:rsid w:val="004349A2"/>
    <w:rsid w:val="00442B7D"/>
    <w:rsid w:val="004700B1"/>
    <w:rsid w:val="00472A0D"/>
    <w:rsid w:val="00473FC4"/>
    <w:rsid w:val="00493DC3"/>
    <w:rsid w:val="00496AF4"/>
    <w:rsid w:val="00496B6F"/>
    <w:rsid w:val="004A29C1"/>
    <w:rsid w:val="004A6FF9"/>
    <w:rsid w:val="004B307C"/>
    <w:rsid w:val="004B49AD"/>
    <w:rsid w:val="004C4B3E"/>
    <w:rsid w:val="004F06B2"/>
    <w:rsid w:val="005164CE"/>
    <w:rsid w:val="0052246C"/>
    <w:rsid w:val="005232F5"/>
    <w:rsid w:val="00543787"/>
    <w:rsid w:val="00584EF9"/>
    <w:rsid w:val="0059452E"/>
    <w:rsid w:val="0059465A"/>
    <w:rsid w:val="005A2F7F"/>
    <w:rsid w:val="005A5C4A"/>
    <w:rsid w:val="005E7F72"/>
    <w:rsid w:val="006026A9"/>
    <w:rsid w:val="00623CE4"/>
    <w:rsid w:val="006251C0"/>
    <w:rsid w:val="006310F0"/>
    <w:rsid w:val="00633244"/>
    <w:rsid w:val="0064293D"/>
    <w:rsid w:val="006A61A2"/>
    <w:rsid w:val="006B7B4C"/>
    <w:rsid w:val="006C456C"/>
    <w:rsid w:val="006C710B"/>
    <w:rsid w:val="006D2D91"/>
    <w:rsid w:val="006E14CA"/>
    <w:rsid w:val="006E26A9"/>
    <w:rsid w:val="00703145"/>
    <w:rsid w:val="0070794E"/>
    <w:rsid w:val="00710953"/>
    <w:rsid w:val="0071608F"/>
    <w:rsid w:val="00750BD9"/>
    <w:rsid w:val="0076207B"/>
    <w:rsid w:val="00767F48"/>
    <w:rsid w:val="00770094"/>
    <w:rsid w:val="00775D70"/>
    <w:rsid w:val="007852D1"/>
    <w:rsid w:val="00790E47"/>
    <w:rsid w:val="007A02FC"/>
    <w:rsid w:val="007D07A1"/>
    <w:rsid w:val="007E0120"/>
    <w:rsid w:val="007F0018"/>
    <w:rsid w:val="007F2281"/>
    <w:rsid w:val="00805F8E"/>
    <w:rsid w:val="00822820"/>
    <w:rsid w:val="00856E45"/>
    <w:rsid w:val="00887FF6"/>
    <w:rsid w:val="008A43B7"/>
    <w:rsid w:val="008D6D35"/>
    <w:rsid w:val="008E5016"/>
    <w:rsid w:val="008F3B4B"/>
    <w:rsid w:val="008F6154"/>
    <w:rsid w:val="008F6481"/>
    <w:rsid w:val="0090223D"/>
    <w:rsid w:val="0091052B"/>
    <w:rsid w:val="009251CF"/>
    <w:rsid w:val="00963D13"/>
    <w:rsid w:val="009804B1"/>
    <w:rsid w:val="00982C4C"/>
    <w:rsid w:val="009A23A7"/>
    <w:rsid w:val="009B2298"/>
    <w:rsid w:val="009B4964"/>
    <w:rsid w:val="009D16CF"/>
    <w:rsid w:val="009E0489"/>
    <w:rsid w:val="009F16F3"/>
    <w:rsid w:val="00A01D7B"/>
    <w:rsid w:val="00A04F08"/>
    <w:rsid w:val="00A069EF"/>
    <w:rsid w:val="00A33120"/>
    <w:rsid w:val="00A36A23"/>
    <w:rsid w:val="00A5194E"/>
    <w:rsid w:val="00A63632"/>
    <w:rsid w:val="00A63EC6"/>
    <w:rsid w:val="00AE40F2"/>
    <w:rsid w:val="00AF2362"/>
    <w:rsid w:val="00AF24B8"/>
    <w:rsid w:val="00B00664"/>
    <w:rsid w:val="00B13F4B"/>
    <w:rsid w:val="00B34DAE"/>
    <w:rsid w:val="00B46075"/>
    <w:rsid w:val="00B47D2A"/>
    <w:rsid w:val="00B72047"/>
    <w:rsid w:val="00BA7EB8"/>
    <w:rsid w:val="00BB5EDE"/>
    <w:rsid w:val="00BC66DC"/>
    <w:rsid w:val="00BD4484"/>
    <w:rsid w:val="00BD6566"/>
    <w:rsid w:val="00C017E4"/>
    <w:rsid w:val="00C0462B"/>
    <w:rsid w:val="00C07E68"/>
    <w:rsid w:val="00C27488"/>
    <w:rsid w:val="00C30C83"/>
    <w:rsid w:val="00C35392"/>
    <w:rsid w:val="00C63A46"/>
    <w:rsid w:val="00C64E9E"/>
    <w:rsid w:val="00CA2F0B"/>
    <w:rsid w:val="00CD2FF0"/>
    <w:rsid w:val="00D026E8"/>
    <w:rsid w:val="00D07366"/>
    <w:rsid w:val="00D33E0F"/>
    <w:rsid w:val="00D36119"/>
    <w:rsid w:val="00D374E9"/>
    <w:rsid w:val="00D648E7"/>
    <w:rsid w:val="00D74D9F"/>
    <w:rsid w:val="00D849A4"/>
    <w:rsid w:val="00D90CE8"/>
    <w:rsid w:val="00D9626D"/>
    <w:rsid w:val="00DC0F5F"/>
    <w:rsid w:val="00DC38EC"/>
    <w:rsid w:val="00DC4C55"/>
    <w:rsid w:val="00DC79DD"/>
    <w:rsid w:val="00DD43E1"/>
    <w:rsid w:val="00DD5681"/>
    <w:rsid w:val="00DD76D8"/>
    <w:rsid w:val="00DE246C"/>
    <w:rsid w:val="00E027C9"/>
    <w:rsid w:val="00E15960"/>
    <w:rsid w:val="00E230F8"/>
    <w:rsid w:val="00E353E6"/>
    <w:rsid w:val="00E355D4"/>
    <w:rsid w:val="00E36255"/>
    <w:rsid w:val="00E40E89"/>
    <w:rsid w:val="00E566D8"/>
    <w:rsid w:val="00E73277"/>
    <w:rsid w:val="00EA25A7"/>
    <w:rsid w:val="00ED56FA"/>
    <w:rsid w:val="00EE5097"/>
    <w:rsid w:val="00F04521"/>
    <w:rsid w:val="00F21CEF"/>
    <w:rsid w:val="00F3798F"/>
    <w:rsid w:val="00F42CA6"/>
    <w:rsid w:val="00F555FE"/>
    <w:rsid w:val="00F575D2"/>
    <w:rsid w:val="00F65DE2"/>
    <w:rsid w:val="00F825B1"/>
    <w:rsid w:val="00F85B0F"/>
    <w:rsid w:val="00F9226A"/>
    <w:rsid w:val="00F942E2"/>
    <w:rsid w:val="00FE39A7"/>
    <w:rsid w:val="00FF5AB0"/>
    <w:rsid w:val="00FF63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footer" w:uiPriority="0"/>
    <w:lsdException w:name="caption" w:locked="1" w:uiPriority="0" w:qFormat="1"/>
    <w:lsdException w:name="footnote reference"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pPr>
    <w:rPr>
      <w:rFonts w:ascii="Times New Roman" w:eastAsia="Times New Roman" w:hAnsi="Times New Roman"/>
      <w:sz w:val="20"/>
      <w:szCs w:val="20"/>
      <w:lang w:val="en-GB" w:eastAsia="en-GB"/>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paragraph" w:styleId="Heading3">
    <w:name w:val="heading 3"/>
    <w:basedOn w:val="Normal"/>
    <w:next w:val="Normal"/>
    <w:link w:val="Heading3Char"/>
    <w:uiPriority w:val="99"/>
    <w:qFormat/>
    <w:rsid w:val="000C0AD6"/>
    <w:pPr>
      <w:keepNext/>
      <w:keepLines/>
      <w:spacing w:before="200"/>
      <w:outlineLvl w:val="2"/>
    </w:pPr>
    <w:rPr>
      <w:rFonts w:ascii="Cambria" w:hAnsi="Cambria"/>
      <w:b/>
      <w:bCs/>
      <w:color w:val="4F81BD"/>
    </w:rPr>
  </w:style>
  <w:style w:type="paragraph" w:styleId="Heading4">
    <w:name w:val="heading 4"/>
    <w:basedOn w:val="Normal"/>
    <w:next w:val="Normal"/>
    <w:link w:val="Heading4Char"/>
    <w:semiHidden/>
    <w:unhideWhenUsed/>
    <w:qFormat/>
    <w:locked/>
    <w:rsid w:val="00963D13"/>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59452E"/>
    <w:rPr>
      <w:rFonts w:ascii="Times New Roman" w:hAnsi="Times New Roman" w:cs="Times New Roman"/>
      <w:b/>
      <w:bCs/>
      <w:noProof/>
      <w:sz w:val="24"/>
      <w:szCs w:val="24"/>
      <w:lang w:val="en-US" w:eastAsia="en-GB"/>
    </w:rPr>
  </w:style>
  <w:style w:type="character" w:customStyle="1" w:styleId="Heading3Char">
    <w:name w:val="Heading 3 Char"/>
    <w:basedOn w:val="DefaultParagraphFont"/>
    <w:link w:val="Heading3"/>
    <w:uiPriority w:val="99"/>
    <w:semiHidden/>
    <w:locked/>
    <w:rsid w:val="000C0AD6"/>
    <w:rPr>
      <w:rFonts w:ascii="Cambria" w:hAnsi="Cambria" w:cs="Times New Roman"/>
      <w:b/>
      <w:bCs/>
      <w:color w:val="4F81BD"/>
      <w:sz w:val="20"/>
      <w:szCs w:val="20"/>
      <w:lang w:eastAsia="en-GB"/>
    </w:rPr>
  </w:style>
  <w:style w:type="paragraph" w:styleId="PlainText">
    <w:name w:val="Plain Text"/>
    <w:basedOn w:val="Normal"/>
    <w:link w:val="PlainTextChar"/>
    <w:uiPriority w:val="99"/>
    <w:rsid w:val="0059452E"/>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59452E"/>
    <w:rPr>
      <w:rFonts w:ascii="Courier New" w:hAnsi="Courier New" w:cs="Courier New"/>
      <w:sz w:val="20"/>
      <w:szCs w:val="20"/>
      <w:lang w:eastAsia="en-GB"/>
    </w:rPr>
  </w:style>
  <w:style w:type="paragraph" w:styleId="BodyText">
    <w:name w:val="Body Text"/>
    <w:basedOn w:val="Normal"/>
    <w:link w:val="BodyTextChar"/>
    <w:uiPriority w:val="99"/>
    <w:semiHidden/>
    <w:rsid w:val="0059452E"/>
    <w:pPr>
      <w:overflowPunct w:val="0"/>
    </w:pPr>
    <w:rPr>
      <w:rFonts w:eastAsia="Calibri"/>
      <w:b/>
      <w:bCs/>
      <w:sz w:val="24"/>
      <w:szCs w:val="24"/>
      <w:lang w:eastAsia="en-US"/>
    </w:rPr>
  </w:style>
  <w:style w:type="character" w:customStyle="1" w:styleId="BodyTextChar">
    <w:name w:val="Body Text Char"/>
    <w:basedOn w:val="DefaultParagraphFont"/>
    <w:link w:val="BodyText"/>
    <w:uiPriority w:val="99"/>
    <w:semiHidden/>
    <w:locked/>
    <w:rsid w:val="0059452E"/>
    <w:rPr>
      <w:rFonts w:ascii="Times New Roman" w:hAnsi="Times New Roman" w:cs="Times New Roman"/>
      <w:b/>
      <w:bCs/>
      <w:sz w:val="24"/>
      <w:szCs w:val="24"/>
    </w:rPr>
  </w:style>
  <w:style w:type="paragraph" w:styleId="ListParagraph">
    <w:name w:val="List Paragraph"/>
    <w:basedOn w:val="Normal"/>
    <w:qFormat/>
    <w:rsid w:val="00170C47"/>
    <w:pPr>
      <w:ind w:left="720"/>
      <w:contextualSpacing/>
    </w:pPr>
  </w:style>
  <w:style w:type="paragraph" w:styleId="BalloonText">
    <w:name w:val="Balloon Text"/>
    <w:basedOn w:val="Normal"/>
    <w:link w:val="BalloonTextChar"/>
    <w:uiPriority w:val="99"/>
    <w:semiHidden/>
    <w:rsid w:val="00770094"/>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70094"/>
    <w:rPr>
      <w:rFonts w:ascii="Tahoma" w:hAnsi="Tahoma" w:cs="Tahoma"/>
      <w:sz w:val="16"/>
      <w:szCs w:val="16"/>
      <w:lang w:eastAsia="en-GB"/>
    </w:rPr>
  </w:style>
  <w:style w:type="paragraph" w:styleId="BodyText3">
    <w:name w:val="Body Text 3"/>
    <w:basedOn w:val="Normal"/>
    <w:link w:val="BodyText3Char"/>
    <w:uiPriority w:val="99"/>
    <w:semiHidden/>
    <w:rsid w:val="000C0AD6"/>
    <w:pPr>
      <w:spacing w:after="120"/>
    </w:pPr>
    <w:rPr>
      <w:sz w:val="16"/>
      <w:szCs w:val="16"/>
    </w:rPr>
  </w:style>
  <w:style w:type="character" w:customStyle="1" w:styleId="BodyText3Char">
    <w:name w:val="Body Text 3 Char"/>
    <w:basedOn w:val="DefaultParagraphFont"/>
    <w:link w:val="BodyText3"/>
    <w:uiPriority w:val="99"/>
    <w:semiHidden/>
    <w:locked/>
    <w:rsid w:val="000C0AD6"/>
    <w:rPr>
      <w:rFonts w:ascii="Times New Roman" w:hAnsi="Times New Roman" w:cs="Times New Roman"/>
      <w:sz w:val="16"/>
      <w:szCs w:val="16"/>
      <w:lang w:eastAsia="en-GB"/>
    </w:rPr>
  </w:style>
  <w:style w:type="character" w:styleId="Hyperlink">
    <w:name w:val="Hyperlink"/>
    <w:basedOn w:val="DefaultParagraphFont"/>
    <w:uiPriority w:val="99"/>
    <w:semiHidden/>
    <w:rsid w:val="000C0AD6"/>
    <w:rPr>
      <w:rFonts w:cs="Times New Roman"/>
      <w:color w:val="0000FF"/>
      <w:u w:val="single"/>
    </w:rPr>
  </w:style>
  <w:style w:type="character" w:customStyle="1" w:styleId="Heading4Char">
    <w:name w:val="Heading 4 Char"/>
    <w:basedOn w:val="DefaultParagraphFont"/>
    <w:link w:val="Heading4"/>
    <w:semiHidden/>
    <w:rsid w:val="00963D13"/>
    <w:rPr>
      <w:rFonts w:asciiTheme="minorHAnsi" w:eastAsiaTheme="minorEastAsia" w:hAnsiTheme="minorHAnsi" w:cstheme="minorBidi"/>
      <w:b/>
      <w:bCs/>
      <w:sz w:val="28"/>
      <w:szCs w:val="28"/>
      <w:lang w:val="en-GB" w:eastAsia="en-GB"/>
    </w:rPr>
  </w:style>
  <w:style w:type="paragraph" w:styleId="BodyTextIndent">
    <w:name w:val="Body Text Indent"/>
    <w:basedOn w:val="Normal"/>
    <w:link w:val="BodyTextIndentChar"/>
    <w:uiPriority w:val="99"/>
    <w:semiHidden/>
    <w:unhideWhenUsed/>
    <w:rsid w:val="00963D13"/>
    <w:pPr>
      <w:spacing w:after="120"/>
      <w:ind w:left="283"/>
    </w:pPr>
  </w:style>
  <w:style w:type="character" w:customStyle="1" w:styleId="BodyTextIndentChar">
    <w:name w:val="Body Text Indent Char"/>
    <w:basedOn w:val="DefaultParagraphFont"/>
    <w:link w:val="BodyTextIndent"/>
    <w:uiPriority w:val="99"/>
    <w:semiHidden/>
    <w:rsid w:val="00963D13"/>
    <w:rPr>
      <w:rFonts w:ascii="Times New Roman" w:eastAsia="Times New Roman" w:hAnsi="Times New Roman"/>
      <w:sz w:val="20"/>
      <w:szCs w:val="20"/>
      <w:lang w:val="en-GB" w:eastAsia="en-GB"/>
    </w:rPr>
  </w:style>
  <w:style w:type="paragraph" w:styleId="BodyText2">
    <w:name w:val="Body Text 2"/>
    <w:basedOn w:val="Normal"/>
    <w:link w:val="BodyText2Char"/>
    <w:uiPriority w:val="99"/>
    <w:semiHidden/>
    <w:unhideWhenUsed/>
    <w:rsid w:val="0090223D"/>
    <w:pPr>
      <w:spacing w:after="120" w:line="480" w:lineRule="auto"/>
    </w:pPr>
  </w:style>
  <w:style w:type="character" w:customStyle="1" w:styleId="BodyText2Char">
    <w:name w:val="Body Text 2 Char"/>
    <w:basedOn w:val="DefaultParagraphFont"/>
    <w:link w:val="BodyText2"/>
    <w:uiPriority w:val="99"/>
    <w:semiHidden/>
    <w:rsid w:val="0090223D"/>
    <w:rPr>
      <w:rFonts w:ascii="Times New Roman" w:eastAsia="Times New Roman" w:hAnsi="Times New Roman"/>
      <w:sz w:val="20"/>
      <w:szCs w:val="20"/>
      <w:lang w:val="en-GB" w:eastAsia="en-GB"/>
    </w:rPr>
  </w:style>
  <w:style w:type="paragraph" w:styleId="FootnoteText">
    <w:name w:val="footnote text"/>
    <w:basedOn w:val="Normal"/>
    <w:link w:val="FootnoteTextChar"/>
    <w:semiHidden/>
    <w:rsid w:val="0090223D"/>
    <w:pPr>
      <w:overflowPunct w:val="0"/>
      <w:adjustRightInd w:val="0"/>
      <w:textAlignment w:val="baseline"/>
    </w:pPr>
    <w:rPr>
      <w:rFonts w:ascii="Trebuchet MS" w:hAnsi="Trebuchet MS"/>
      <w:lang w:eastAsia="en-US"/>
    </w:rPr>
  </w:style>
  <w:style w:type="character" w:customStyle="1" w:styleId="FootnoteTextChar">
    <w:name w:val="Footnote Text Char"/>
    <w:basedOn w:val="DefaultParagraphFont"/>
    <w:link w:val="FootnoteText"/>
    <w:semiHidden/>
    <w:rsid w:val="0090223D"/>
    <w:rPr>
      <w:rFonts w:ascii="Trebuchet MS" w:eastAsia="Times New Roman" w:hAnsi="Trebuchet MS"/>
      <w:sz w:val="20"/>
      <w:szCs w:val="20"/>
      <w:lang w:val="en-GB"/>
    </w:rPr>
  </w:style>
  <w:style w:type="character" w:styleId="FootnoteReference">
    <w:name w:val="footnote reference"/>
    <w:semiHidden/>
    <w:rsid w:val="0090223D"/>
    <w:rPr>
      <w:vertAlign w:val="superscript"/>
    </w:rPr>
  </w:style>
  <w:style w:type="paragraph" w:styleId="Footer">
    <w:name w:val="footer"/>
    <w:basedOn w:val="Normal"/>
    <w:link w:val="FooterChar"/>
    <w:rsid w:val="00091A89"/>
    <w:pPr>
      <w:tabs>
        <w:tab w:val="center" w:pos="4153"/>
        <w:tab w:val="right" w:pos="8306"/>
      </w:tabs>
      <w:overflowPunct w:val="0"/>
      <w:adjustRightInd w:val="0"/>
      <w:textAlignment w:val="baseline"/>
    </w:pPr>
    <w:rPr>
      <w:rFonts w:ascii="Trebuchet MS" w:hAnsi="Trebuchet MS"/>
      <w:sz w:val="24"/>
      <w:lang w:eastAsia="en-US"/>
    </w:rPr>
  </w:style>
  <w:style w:type="character" w:customStyle="1" w:styleId="FooterChar">
    <w:name w:val="Footer Char"/>
    <w:basedOn w:val="DefaultParagraphFont"/>
    <w:link w:val="Footer"/>
    <w:rsid w:val="00091A89"/>
    <w:rPr>
      <w:rFonts w:ascii="Trebuchet MS" w:eastAsia="Times New Roman" w:hAnsi="Trebuchet MS"/>
      <w:sz w:val="24"/>
      <w:szCs w:val="20"/>
      <w:lang w:val="en-GB"/>
    </w:rPr>
  </w:style>
  <w:style w:type="paragraph" w:styleId="Header">
    <w:name w:val="header"/>
    <w:basedOn w:val="Normal"/>
    <w:link w:val="HeaderChar"/>
    <w:uiPriority w:val="99"/>
    <w:unhideWhenUsed/>
    <w:rsid w:val="00A069EF"/>
    <w:pPr>
      <w:tabs>
        <w:tab w:val="center" w:pos="4513"/>
        <w:tab w:val="right" w:pos="9026"/>
      </w:tabs>
    </w:pPr>
  </w:style>
  <w:style w:type="character" w:customStyle="1" w:styleId="HeaderChar">
    <w:name w:val="Header Char"/>
    <w:basedOn w:val="DefaultParagraphFont"/>
    <w:link w:val="Header"/>
    <w:uiPriority w:val="99"/>
    <w:rsid w:val="00A069EF"/>
    <w:rPr>
      <w:rFonts w:ascii="Times New Roman" w:eastAsia="Times New Roman" w:hAnsi="Times New Roman"/>
      <w:sz w:val="20"/>
      <w:szCs w:val="20"/>
      <w:lang w:val="en-GB" w:eastAsia="en-GB"/>
    </w:rPr>
  </w:style>
  <w:style w:type="paragraph" w:customStyle="1" w:styleId="Default">
    <w:name w:val="Default"/>
    <w:rsid w:val="005164CE"/>
    <w:pPr>
      <w:autoSpaceDE w:val="0"/>
      <w:autoSpaceDN w:val="0"/>
      <w:adjustRightInd w:val="0"/>
    </w:pPr>
    <w:rPr>
      <w:rFonts w:cs="Calibri"/>
      <w:color w:val="000000"/>
      <w:sz w:val="24"/>
      <w:szCs w:val="24"/>
      <w:lang w:val="en-GB"/>
    </w:rPr>
  </w:style>
  <w:style w:type="paragraph" w:customStyle="1" w:styleId="Pa9">
    <w:name w:val="Pa9"/>
    <w:basedOn w:val="Normal"/>
    <w:next w:val="Normal"/>
    <w:uiPriority w:val="99"/>
    <w:rsid w:val="00CA2F0B"/>
    <w:pPr>
      <w:adjustRightInd w:val="0"/>
      <w:spacing w:line="181" w:lineRule="atLeast"/>
    </w:pPr>
    <w:rPr>
      <w:rFonts w:ascii="Arial" w:hAnsi="Arial" w:cs="Arial"/>
      <w:sz w:val="24"/>
      <w:szCs w:val="24"/>
    </w:rPr>
  </w:style>
  <w:style w:type="paragraph" w:customStyle="1" w:styleId="Pa14">
    <w:name w:val="Pa14"/>
    <w:basedOn w:val="Normal"/>
    <w:next w:val="Normal"/>
    <w:uiPriority w:val="99"/>
    <w:rsid w:val="00CA2F0B"/>
    <w:pPr>
      <w:adjustRightInd w:val="0"/>
      <w:spacing w:line="181" w:lineRule="atLeast"/>
    </w:pPr>
    <w:rPr>
      <w:rFonts w:ascii="Arial" w:hAnsi="Arial" w:cs="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footer" w:uiPriority="0"/>
    <w:lsdException w:name="caption" w:locked="1" w:uiPriority="0" w:qFormat="1"/>
    <w:lsdException w:name="footnote reference"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pPr>
    <w:rPr>
      <w:rFonts w:ascii="Times New Roman" w:eastAsia="Times New Roman" w:hAnsi="Times New Roman"/>
      <w:sz w:val="20"/>
      <w:szCs w:val="20"/>
      <w:lang w:val="en-GB" w:eastAsia="en-GB"/>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paragraph" w:styleId="Heading3">
    <w:name w:val="heading 3"/>
    <w:basedOn w:val="Normal"/>
    <w:next w:val="Normal"/>
    <w:link w:val="Heading3Char"/>
    <w:uiPriority w:val="99"/>
    <w:qFormat/>
    <w:rsid w:val="000C0AD6"/>
    <w:pPr>
      <w:keepNext/>
      <w:keepLines/>
      <w:spacing w:before="200"/>
      <w:outlineLvl w:val="2"/>
    </w:pPr>
    <w:rPr>
      <w:rFonts w:ascii="Cambria" w:hAnsi="Cambria"/>
      <w:b/>
      <w:bCs/>
      <w:color w:val="4F81BD"/>
    </w:rPr>
  </w:style>
  <w:style w:type="paragraph" w:styleId="Heading4">
    <w:name w:val="heading 4"/>
    <w:basedOn w:val="Normal"/>
    <w:next w:val="Normal"/>
    <w:link w:val="Heading4Char"/>
    <w:semiHidden/>
    <w:unhideWhenUsed/>
    <w:qFormat/>
    <w:locked/>
    <w:rsid w:val="00963D13"/>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59452E"/>
    <w:rPr>
      <w:rFonts w:ascii="Times New Roman" w:hAnsi="Times New Roman" w:cs="Times New Roman"/>
      <w:b/>
      <w:bCs/>
      <w:noProof/>
      <w:sz w:val="24"/>
      <w:szCs w:val="24"/>
      <w:lang w:val="en-US" w:eastAsia="en-GB"/>
    </w:rPr>
  </w:style>
  <w:style w:type="character" w:customStyle="1" w:styleId="Heading3Char">
    <w:name w:val="Heading 3 Char"/>
    <w:basedOn w:val="DefaultParagraphFont"/>
    <w:link w:val="Heading3"/>
    <w:uiPriority w:val="99"/>
    <w:semiHidden/>
    <w:locked/>
    <w:rsid w:val="000C0AD6"/>
    <w:rPr>
      <w:rFonts w:ascii="Cambria" w:hAnsi="Cambria" w:cs="Times New Roman"/>
      <w:b/>
      <w:bCs/>
      <w:color w:val="4F81BD"/>
      <w:sz w:val="20"/>
      <w:szCs w:val="20"/>
      <w:lang w:eastAsia="en-GB"/>
    </w:rPr>
  </w:style>
  <w:style w:type="paragraph" w:styleId="PlainText">
    <w:name w:val="Plain Text"/>
    <w:basedOn w:val="Normal"/>
    <w:link w:val="PlainTextChar"/>
    <w:uiPriority w:val="99"/>
    <w:rsid w:val="0059452E"/>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59452E"/>
    <w:rPr>
      <w:rFonts w:ascii="Courier New" w:hAnsi="Courier New" w:cs="Courier New"/>
      <w:sz w:val="20"/>
      <w:szCs w:val="20"/>
      <w:lang w:eastAsia="en-GB"/>
    </w:rPr>
  </w:style>
  <w:style w:type="paragraph" w:styleId="BodyText">
    <w:name w:val="Body Text"/>
    <w:basedOn w:val="Normal"/>
    <w:link w:val="BodyTextChar"/>
    <w:uiPriority w:val="99"/>
    <w:semiHidden/>
    <w:rsid w:val="0059452E"/>
    <w:pPr>
      <w:overflowPunct w:val="0"/>
    </w:pPr>
    <w:rPr>
      <w:rFonts w:eastAsia="Calibri"/>
      <w:b/>
      <w:bCs/>
      <w:sz w:val="24"/>
      <w:szCs w:val="24"/>
      <w:lang w:eastAsia="en-US"/>
    </w:rPr>
  </w:style>
  <w:style w:type="character" w:customStyle="1" w:styleId="BodyTextChar">
    <w:name w:val="Body Text Char"/>
    <w:basedOn w:val="DefaultParagraphFont"/>
    <w:link w:val="BodyText"/>
    <w:uiPriority w:val="99"/>
    <w:semiHidden/>
    <w:locked/>
    <w:rsid w:val="0059452E"/>
    <w:rPr>
      <w:rFonts w:ascii="Times New Roman" w:hAnsi="Times New Roman" w:cs="Times New Roman"/>
      <w:b/>
      <w:bCs/>
      <w:sz w:val="24"/>
      <w:szCs w:val="24"/>
    </w:rPr>
  </w:style>
  <w:style w:type="paragraph" w:styleId="ListParagraph">
    <w:name w:val="List Paragraph"/>
    <w:basedOn w:val="Normal"/>
    <w:qFormat/>
    <w:rsid w:val="00170C47"/>
    <w:pPr>
      <w:ind w:left="720"/>
      <w:contextualSpacing/>
    </w:pPr>
  </w:style>
  <w:style w:type="paragraph" w:styleId="BalloonText">
    <w:name w:val="Balloon Text"/>
    <w:basedOn w:val="Normal"/>
    <w:link w:val="BalloonTextChar"/>
    <w:uiPriority w:val="99"/>
    <w:semiHidden/>
    <w:rsid w:val="00770094"/>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70094"/>
    <w:rPr>
      <w:rFonts w:ascii="Tahoma" w:hAnsi="Tahoma" w:cs="Tahoma"/>
      <w:sz w:val="16"/>
      <w:szCs w:val="16"/>
      <w:lang w:eastAsia="en-GB"/>
    </w:rPr>
  </w:style>
  <w:style w:type="paragraph" w:styleId="BodyText3">
    <w:name w:val="Body Text 3"/>
    <w:basedOn w:val="Normal"/>
    <w:link w:val="BodyText3Char"/>
    <w:uiPriority w:val="99"/>
    <w:semiHidden/>
    <w:rsid w:val="000C0AD6"/>
    <w:pPr>
      <w:spacing w:after="120"/>
    </w:pPr>
    <w:rPr>
      <w:sz w:val="16"/>
      <w:szCs w:val="16"/>
    </w:rPr>
  </w:style>
  <w:style w:type="character" w:customStyle="1" w:styleId="BodyText3Char">
    <w:name w:val="Body Text 3 Char"/>
    <w:basedOn w:val="DefaultParagraphFont"/>
    <w:link w:val="BodyText3"/>
    <w:uiPriority w:val="99"/>
    <w:semiHidden/>
    <w:locked/>
    <w:rsid w:val="000C0AD6"/>
    <w:rPr>
      <w:rFonts w:ascii="Times New Roman" w:hAnsi="Times New Roman" w:cs="Times New Roman"/>
      <w:sz w:val="16"/>
      <w:szCs w:val="16"/>
      <w:lang w:eastAsia="en-GB"/>
    </w:rPr>
  </w:style>
  <w:style w:type="character" w:styleId="Hyperlink">
    <w:name w:val="Hyperlink"/>
    <w:basedOn w:val="DefaultParagraphFont"/>
    <w:uiPriority w:val="99"/>
    <w:semiHidden/>
    <w:rsid w:val="000C0AD6"/>
    <w:rPr>
      <w:rFonts w:cs="Times New Roman"/>
      <w:color w:val="0000FF"/>
      <w:u w:val="single"/>
    </w:rPr>
  </w:style>
  <w:style w:type="character" w:customStyle="1" w:styleId="Heading4Char">
    <w:name w:val="Heading 4 Char"/>
    <w:basedOn w:val="DefaultParagraphFont"/>
    <w:link w:val="Heading4"/>
    <w:semiHidden/>
    <w:rsid w:val="00963D13"/>
    <w:rPr>
      <w:rFonts w:asciiTheme="minorHAnsi" w:eastAsiaTheme="minorEastAsia" w:hAnsiTheme="minorHAnsi" w:cstheme="minorBidi"/>
      <w:b/>
      <w:bCs/>
      <w:sz w:val="28"/>
      <w:szCs w:val="28"/>
      <w:lang w:val="en-GB" w:eastAsia="en-GB"/>
    </w:rPr>
  </w:style>
  <w:style w:type="paragraph" w:styleId="BodyTextIndent">
    <w:name w:val="Body Text Indent"/>
    <w:basedOn w:val="Normal"/>
    <w:link w:val="BodyTextIndentChar"/>
    <w:uiPriority w:val="99"/>
    <w:semiHidden/>
    <w:unhideWhenUsed/>
    <w:rsid w:val="00963D13"/>
    <w:pPr>
      <w:spacing w:after="120"/>
      <w:ind w:left="283"/>
    </w:pPr>
  </w:style>
  <w:style w:type="character" w:customStyle="1" w:styleId="BodyTextIndentChar">
    <w:name w:val="Body Text Indent Char"/>
    <w:basedOn w:val="DefaultParagraphFont"/>
    <w:link w:val="BodyTextIndent"/>
    <w:uiPriority w:val="99"/>
    <w:semiHidden/>
    <w:rsid w:val="00963D13"/>
    <w:rPr>
      <w:rFonts w:ascii="Times New Roman" w:eastAsia="Times New Roman" w:hAnsi="Times New Roman"/>
      <w:sz w:val="20"/>
      <w:szCs w:val="20"/>
      <w:lang w:val="en-GB" w:eastAsia="en-GB"/>
    </w:rPr>
  </w:style>
  <w:style w:type="paragraph" w:styleId="BodyText2">
    <w:name w:val="Body Text 2"/>
    <w:basedOn w:val="Normal"/>
    <w:link w:val="BodyText2Char"/>
    <w:uiPriority w:val="99"/>
    <w:semiHidden/>
    <w:unhideWhenUsed/>
    <w:rsid w:val="0090223D"/>
    <w:pPr>
      <w:spacing w:after="120" w:line="480" w:lineRule="auto"/>
    </w:pPr>
  </w:style>
  <w:style w:type="character" w:customStyle="1" w:styleId="BodyText2Char">
    <w:name w:val="Body Text 2 Char"/>
    <w:basedOn w:val="DefaultParagraphFont"/>
    <w:link w:val="BodyText2"/>
    <w:uiPriority w:val="99"/>
    <w:semiHidden/>
    <w:rsid w:val="0090223D"/>
    <w:rPr>
      <w:rFonts w:ascii="Times New Roman" w:eastAsia="Times New Roman" w:hAnsi="Times New Roman"/>
      <w:sz w:val="20"/>
      <w:szCs w:val="20"/>
      <w:lang w:val="en-GB" w:eastAsia="en-GB"/>
    </w:rPr>
  </w:style>
  <w:style w:type="paragraph" w:styleId="FootnoteText">
    <w:name w:val="footnote text"/>
    <w:basedOn w:val="Normal"/>
    <w:link w:val="FootnoteTextChar"/>
    <w:semiHidden/>
    <w:rsid w:val="0090223D"/>
    <w:pPr>
      <w:overflowPunct w:val="0"/>
      <w:adjustRightInd w:val="0"/>
      <w:textAlignment w:val="baseline"/>
    </w:pPr>
    <w:rPr>
      <w:rFonts w:ascii="Trebuchet MS" w:hAnsi="Trebuchet MS"/>
      <w:lang w:eastAsia="en-US"/>
    </w:rPr>
  </w:style>
  <w:style w:type="character" w:customStyle="1" w:styleId="FootnoteTextChar">
    <w:name w:val="Footnote Text Char"/>
    <w:basedOn w:val="DefaultParagraphFont"/>
    <w:link w:val="FootnoteText"/>
    <w:semiHidden/>
    <w:rsid w:val="0090223D"/>
    <w:rPr>
      <w:rFonts w:ascii="Trebuchet MS" w:eastAsia="Times New Roman" w:hAnsi="Trebuchet MS"/>
      <w:sz w:val="20"/>
      <w:szCs w:val="20"/>
      <w:lang w:val="en-GB"/>
    </w:rPr>
  </w:style>
  <w:style w:type="character" w:styleId="FootnoteReference">
    <w:name w:val="footnote reference"/>
    <w:semiHidden/>
    <w:rsid w:val="0090223D"/>
    <w:rPr>
      <w:vertAlign w:val="superscript"/>
    </w:rPr>
  </w:style>
  <w:style w:type="paragraph" w:styleId="Footer">
    <w:name w:val="footer"/>
    <w:basedOn w:val="Normal"/>
    <w:link w:val="FooterChar"/>
    <w:rsid w:val="00091A89"/>
    <w:pPr>
      <w:tabs>
        <w:tab w:val="center" w:pos="4153"/>
        <w:tab w:val="right" w:pos="8306"/>
      </w:tabs>
      <w:overflowPunct w:val="0"/>
      <w:adjustRightInd w:val="0"/>
      <w:textAlignment w:val="baseline"/>
    </w:pPr>
    <w:rPr>
      <w:rFonts w:ascii="Trebuchet MS" w:hAnsi="Trebuchet MS"/>
      <w:sz w:val="24"/>
      <w:lang w:eastAsia="en-US"/>
    </w:rPr>
  </w:style>
  <w:style w:type="character" w:customStyle="1" w:styleId="FooterChar">
    <w:name w:val="Footer Char"/>
    <w:basedOn w:val="DefaultParagraphFont"/>
    <w:link w:val="Footer"/>
    <w:rsid w:val="00091A89"/>
    <w:rPr>
      <w:rFonts w:ascii="Trebuchet MS" w:eastAsia="Times New Roman" w:hAnsi="Trebuchet MS"/>
      <w:sz w:val="24"/>
      <w:szCs w:val="20"/>
      <w:lang w:val="en-GB"/>
    </w:rPr>
  </w:style>
  <w:style w:type="paragraph" w:styleId="Header">
    <w:name w:val="header"/>
    <w:basedOn w:val="Normal"/>
    <w:link w:val="HeaderChar"/>
    <w:uiPriority w:val="99"/>
    <w:unhideWhenUsed/>
    <w:rsid w:val="00A069EF"/>
    <w:pPr>
      <w:tabs>
        <w:tab w:val="center" w:pos="4513"/>
        <w:tab w:val="right" w:pos="9026"/>
      </w:tabs>
    </w:pPr>
  </w:style>
  <w:style w:type="character" w:customStyle="1" w:styleId="HeaderChar">
    <w:name w:val="Header Char"/>
    <w:basedOn w:val="DefaultParagraphFont"/>
    <w:link w:val="Header"/>
    <w:uiPriority w:val="99"/>
    <w:rsid w:val="00A069EF"/>
    <w:rPr>
      <w:rFonts w:ascii="Times New Roman" w:eastAsia="Times New Roman" w:hAnsi="Times New Roman"/>
      <w:sz w:val="20"/>
      <w:szCs w:val="20"/>
      <w:lang w:val="en-GB" w:eastAsia="en-GB"/>
    </w:rPr>
  </w:style>
  <w:style w:type="paragraph" w:customStyle="1" w:styleId="Default">
    <w:name w:val="Default"/>
    <w:rsid w:val="005164CE"/>
    <w:pPr>
      <w:autoSpaceDE w:val="0"/>
      <w:autoSpaceDN w:val="0"/>
      <w:adjustRightInd w:val="0"/>
    </w:pPr>
    <w:rPr>
      <w:rFonts w:cs="Calibri"/>
      <w:color w:val="000000"/>
      <w:sz w:val="24"/>
      <w:szCs w:val="24"/>
      <w:lang w:val="en-GB"/>
    </w:rPr>
  </w:style>
  <w:style w:type="paragraph" w:customStyle="1" w:styleId="Pa9">
    <w:name w:val="Pa9"/>
    <w:basedOn w:val="Normal"/>
    <w:next w:val="Normal"/>
    <w:uiPriority w:val="99"/>
    <w:rsid w:val="00CA2F0B"/>
    <w:pPr>
      <w:adjustRightInd w:val="0"/>
      <w:spacing w:line="181" w:lineRule="atLeast"/>
    </w:pPr>
    <w:rPr>
      <w:rFonts w:ascii="Arial" w:hAnsi="Arial" w:cs="Arial"/>
      <w:sz w:val="24"/>
      <w:szCs w:val="24"/>
    </w:rPr>
  </w:style>
  <w:style w:type="paragraph" w:customStyle="1" w:styleId="Pa14">
    <w:name w:val="Pa14"/>
    <w:basedOn w:val="Normal"/>
    <w:next w:val="Normal"/>
    <w:uiPriority w:val="99"/>
    <w:rsid w:val="00CA2F0B"/>
    <w:pPr>
      <w:adjustRightInd w:val="0"/>
      <w:spacing w:line="181" w:lineRule="atLeast"/>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0814200">
      <w:bodyDiv w:val="1"/>
      <w:marLeft w:val="0"/>
      <w:marRight w:val="0"/>
      <w:marTop w:val="0"/>
      <w:marBottom w:val="0"/>
      <w:divBdr>
        <w:top w:val="none" w:sz="0" w:space="0" w:color="auto"/>
        <w:left w:val="none" w:sz="0" w:space="0" w:color="auto"/>
        <w:bottom w:val="none" w:sz="0" w:space="0" w:color="auto"/>
        <w:right w:val="none" w:sz="0" w:space="0" w:color="auto"/>
      </w:divBdr>
    </w:div>
    <w:div w:id="1878354579">
      <w:marLeft w:val="0"/>
      <w:marRight w:val="0"/>
      <w:marTop w:val="0"/>
      <w:marBottom w:val="0"/>
      <w:divBdr>
        <w:top w:val="none" w:sz="0" w:space="0" w:color="auto"/>
        <w:left w:val="none" w:sz="0" w:space="0" w:color="auto"/>
        <w:bottom w:val="none" w:sz="0" w:space="0" w:color="auto"/>
        <w:right w:val="none" w:sz="0" w:space="0" w:color="auto"/>
      </w:divBdr>
    </w:div>
    <w:div w:id="1878354580">
      <w:marLeft w:val="0"/>
      <w:marRight w:val="0"/>
      <w:marTop w:val="0"/>
      <w:marBottom w:val="0"/>
      <w:divBdr>
        <w:top w:val="none" w:sz="0" w:space="0" w:color="auto"/>
        <w:left w:val="none" w:sz="0" w:space="0" w:color="auto"/>
        <w:bottom w:val="none" w:sz="0" w:space="0" w:color="auto"/>
        <w:right w:val="none" w:sz="0" w:space="0" w:color="auto"/>
      </w:divBdr>
    </w:div>
    <w:div w:id="1878354581">
      <w:marLeft w:val="0"/>
      <w:marRight w:val="0"/>
      <w:marTop w:val="0"/>
      <w:marBottom w:val="0"/>
      <w:divBdr>
        <w:top w:val="none" w:sz="0" w:space="0" w:color="auto"/>
        <w:left w:val="none" w:sz="0" w:space="0" w:color="auto"/>
        <w:bottom w:val="none" w:sz="0" w:space="0" w:color="auto"/>
        <w:right w:val="none" w:sz="0" w:space="0" w:color="auto"/>
      </w:divBdr>
    </w:div>
    <w:div w:id="1903908025">
      <w:bodyDiv w:val="1"/>
      <w:marLeft w:val="0"/>
      <w:marRight w:val="0"/>
      <w:marTop w:val="0"/>
      <w:marBottom w:val="0"/>
      <w:divBdr>
        <w:top w:val="none" w:sz="0" w:space="0" w:color="auto"/>
        <w:left w:val="none" w:sz="0" w:space="0" w:color="auto"/>
        <w:bottom w:val="none" w:sz="0" w:space="0" w:color="auto"/>
        <w:right w:val="none" w:sz="0" w:space="0" w:color="auto"/>
      </w:divBdr>
    </w:div>
    <w:div w:id="1907304086">
      <w:bodyDiv w:val="1"/>
      <w:marLeft w:val="0"/>
      <w:marRight w:val="0"/>
      <w:marTop w:val="0"/>
      <w:marBottom w:val="0"/>
      <w:divBdr>
        <w:top w:val="none" w:sz="0" w:space="0" w:color="auto"/>
        <w:left w:val="none" w:sz="0" w:space="0" w:color="auto"/>
        <w:bottom w:val="none" w:sz="0" w:space="0" w:color="auto"/>
        <w:right w:val="none" w:sz="0" w:space="0" w:color="auto"/>
      </w:divBdr>
    </w:div>
    <w:div w:id="1918401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730</TotalTime>
  <Pages>5</Pages>
  <Words>2257</Words>
  <Characters>12868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15095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Williams, Julie</dc:creator>
  <cp:lastModifiedBy>Amoah, Alison</cp:lastModifiedBy>
  <cp:revision>8</cp:revision>
  <cp:lastPrinted>2014-04-30T12:17:00Z</cp:lastPrinted>
  <dcterms:created xsi:type="dcterms:W3CDTF">2019-04-26T13:36:00Z</dcterms:created>
  <dcterms:modified xsi:type="dcterms:W3CDTF">2019-05-01T12:26:00Z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2019-04-26T13:35:30Z</vt:filetime>
  </property>
</Properties>
</file>