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EF6BA5"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6A11BD" w:rsidRPr="007C55A2">
        <w:rPr>
          <w:rFonts w:ascii="Trebuchet MS" w:hAnsi="Trebuchet MS"/>
          <w:b/>
          <w:szCs w:val="24"/>
        </w:rPr>
        <w:t xml:space="preserve"> </w:t>
      </w:r>
      <w:r w:rsidR="00EF6BA5">
        <w:rPr>
          <w:rFonts w:ascii="Trebuchet MS" w:hAnsi="Trebuchet MS"/>
          <w:szCs w:val="24"/>
        </w:rPr>
        <w:t>23/01/19</w:t>
      </w:r>
    </w:p>
    <w:p w:rsidR="00A0641B" w:rsidRPr="00EF6BA5" w:rsidRDefault="00A0641B" w:rsidP="00A0641B">
      <w:pPr>
        <w:spacing w:line="240" w:lineRule="auto"/>
        <w:rPr>
          <w:rFonts w:ascii="Trebuchet MS" w:hAnsi="Trebuchet MS"/>
          <w:szCs w:val="24"/>
        </w:rPr>
      </w:pPr>
      <w:r w:rsidRPr="007C55A2">
        <w:rPr>
          <w:rFonts w:ascii="Trebuchet MS" w:hAnsi="Trebuchet MS"/>
          <w:b/>
          <w:szCs w:val="24"/>
        </w:rPr>
        <w:t>Application No:</w:t>
      </w:r>
      <w:r w:rsidR="006A11BD" w:rsidRPr="007C55A2">
        <w:rPr>
          <w:rFonts w:ascii="Trebuchet MS" w:hAnsi="Trebuchet MS"/>
          <w:b/>
          <w:szCs w:val="24"/>
        </w:rPr>
        <w:t xml:space="preserve"> </w:t>
      </w:r>
      <w:r w:rsidR="00EF6BA5">
        <w:rPr>
          <w:rFonts w:ascii="Trebuchet MS" w:hAnsi="Trebuchet MS"/>
          <w:szCs w:val="24"/>
        </w:rPr>
        <w:t>182029/FUL</w:t>
      </w:r>
    </w:p>
    <w:p w:rsidR="00A0641B" w:rsidRPr="00EF6BA5"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EF6BA5">
        <w:rPr>
          <w:rFonts w:ascii="Trebuchet MS" w:hAnsi="Trebuchet MS"/>
          <w:szCs w:val="24"/>
        </w:rPr>
        <w:t>1-8 Ryan House &amp; 9-16 Simone House, Newstead Rise</w:t>
      </w:r>
    </w:p>
    <w:p w:rsidR="00A0641B" w:rsidRPr="00EF6BA5" w:rsidRDefault="00A0641B" w:rsidP="00A0641B">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EF6BA5" w:rsidRPr="00EF6BA5">
        <w:rPr>
          <w:rFonts w:ascii="Trebuchet MS" w:hAnsi="Trebuchet MS"/>
          <w:szCs w:val="24"/>
        </w:rPr>
        <w:t>Replacement of fenestration</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szCs w:val="24"/>
        </w:rPr>
      </w:pPr>
      <w:r w:rsidRPr="007C55A2">
        <w:rPr>
          <w:rFonts w:ascii="Trebuchet MS" w:hAnsi="Trebuchet MS"/>
          <w:b/>
          <w:szCs w:val="24"/>
        </w:rPr>
        <w:t>Site Description and Surrounding Area</w:t>
      </w:r>
    </w:p>
    <w:p w:rsidR="00EF6BA5" w:rsidRPr="00EF6BA5" w:rsidRDefault="00EF6BA5" w:rsidP="00A0641B">
      <w:pPr>
        <w:spacing w:line="240" w:lineRule="auto"/>
        <w:rPr>
          <w:rFonts w:ascii="Trebuchet MS" w:hAnsi="Trebuchet MS"/>
          <w:szCs w:val="24"/>
        </w:rPr>
      </w:pPr>
      <w:r>
        <w:rPr>
          <w:rFonts w:ascii="Trebuchet MS" w:hAnsi="Trebuchet MS"/>
          <w:szCs w:val="24"/>
        </w:rPr>
        <w:t xml:space="preserve">The application site comprises </w:t>
      </w:r>
      <w:r w:rsidR="00D70FCA">
        <w:rPr>
          <w:rFonts w:ascii="Trebuchet MS" w:hAnsi="Trebuchet MS"/>
          <w:szCs w:val="24"/>
        </w:rPr>
        <w:t>a two storey and a three storey block of flats, accessed via Newstead Rise off Whitley Wood Road. The existing fenestration to both blocks comprises brown painted timber double-glazed top and side hung windows. Many of the windows are in a poor state of repair. The surrounding area is predominantly residential.</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D70FCA" w:rsidRPr="00D70FCA" w:rsidRDefault="00D70FCA" w:rsidP="00A0641B">
      <w:pPr>
        <w:spacing w:line="240" w:lineRule="auto"/>
        <w:rPr>
          <w:rFonts w:ascii="Trebuchet MS" w:hAnsi="Trebuchet MS"/>
          <w:szCs w:val="24"/>
        </w:rPr>
      </w:pPr>
      <w:r>
        <w:rPr>
          <w:rFonts w:ascii="Trebuchet MS" w:hAnsi="Trebuchet MS"/>
          <w:szCs w:val="24"/>
        </w:rPr>
        <w:t xml:space="preserve">The proposal is for the total replacement of the existing fenestration with rosewood </w:t>
      </w:r>
      <w:proofErr w:type="spellStart"/>
      <w:r>
        <w:rPr>
          <w:rFonts w:ascii="Trebuchet MS" w:hAnsi="Trebuchet MS"/>
          <w:szCs w:val="24"/>
        </w:rPr>
        <w:t>PVCu</w:t>
      </w:r>
      <w:proofErr w:type="spellEnd"/>
      <w:r>
        <w:rPr>
          <w:rFonts w:ascii="Trebuchet MS" w:hAnsi="Trebuchet MS"/>
          <w:szCs w:val="24"/>
        </w:rPr>
        <w:t xml:space="preserve"> double-glazed top and side hung windows. All window sizes and positioning are to remain as existing.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A20D8D" w:rsidRDefault="00A0641B" w:rsidP="00BA0347">
      <w:pPr>
        <w:spacing w:line="240" w:lineRule="auto"/>
        <w:rPr>
          <w:rFonts w:ascii="Trebuchet MS" w:hAnsi="Trebuchet MS"/>
          <w:szCs w:val="24"/>
        </w:rPr>
      </w:pPr>
      <w:r w:rsidRPr="007C55A2">
        <w:rPr>
          <w:rFonts w:ascii="Trebuchet MS" w:hAnsi="Trebuchet MS"/>
          <w:szCs w:val="24"/>
        </w:rPr>
        <w:t>The agent supplied the following, received</w:t>
      </w:r>
      <w:r w:rsidR="00A20D8D">
        <w:rPr>
          <w:rFonts w:ascii="Trebuchet MS" w:hAnsi="Trebuchet MS"/>
          <w:szCs w:val="24"/>
        </w:rPr>
        <w:t xml:space="preserve"> 20/11/18:</w:t>
      </w:r>
    </w:p>
    <w:p w:rsidR="00A20D8D" w:rsidRDefault="00A20D8D" w:rsidP="00BA0347">
      <w:pPr>
        <w:spacing w:line="240" w:lineRule="auto"/>
        <w:rPr>
          <w:rFonts w:ascii="Trebuchet MS" w:hAnsi="Trebuchet MS"/>
          <w:szCs w:val="24"/>
        </w:rPr>
      </w:pPr>
      <w:r>
        <w:rPr>
          <w:rFonts w:ascii="Trebuchet MS" w:hAnsi="Trebuchet MS"/>
          <w:szCs w:val="24"/>
        </w:rPr>
        <w:t>Design and Access Statement ref: T1-4577</w:t>
      </w:r>
    </w:p>
    <w:p w:rsidR="00A20D8D" w:rsidRDefault="00A20D8D" w:rsidP="00BA0347">
      <w:pPr>
        <w:spacing w:line="240" w:lineRule="auto"/>
        <w:rPr>
          <w:rFonts w:ascii="Trebuchet MS" w:hAnsi="Trebuchet MS"/>
          <w:szCs w:val="24"/>
        </w:rPr>
      </w:pPr>
      <w:r>
        <w:rPr>
          <w:rFonts w:ascii="Trebuchet MS" w:hAnsi="Trebuchet MS"/>
          <w:szCs w:val="24"/>
        </w:rPr>
        <w:t>Drawing No: 1 – Site Location and Block Plan</w:t>
      </w:r>
    </w:p>
    <w:p w:rsidR="00A20D8D" w:rsidRDefault="00A20D8D" w:rsidP="00BA0347">
      <w:pPr>
        <w:spacing w:line="240" w:lineRule="auto"/>
        <w:rPr>
          <w:rFonts w:ascii="Trebuchet MS" w:hAnsi="Trebuchet MS"/>
          <w:szCs w:val="24"/>
        </w:rPr>
      </w:pPr>
      <w:r>
        <w:rPr>
          <w:rFonts w:ascii="Trebuchet MS" w:hAnsi="Trebuchet MS"/>
          <w:szCs w:val="24"/>
        </w:rPr>
        <w:t>Drawing No: 2 – Existing Layout and Elevations (1-8 Ryan House)</w:t>
      </w:r>
    </w:p>
    <w:p w:rsidR="00A20D8D" w:rsidRDefault="00A20D8D" w:rsidP="00BA0347">
      <w:pPr>
        <w:spacing w:line="240" w:lineRule="auto"/>
        <w:rPr>
          <w:rFonts w:ascii="Trebuchet MS" w:hAnsi="Trebuchet MS"/>
          <w:szCs w:val="24"/>
        </w:rPr>
      </w:pPr>
      <w:r>
        <w:rPr>
          <w:rFonts w:ascii="Trebuchet MS" w:hAnsi="Trebuchet MS"/>
          <w:szCs w:val="24"/>
        </w:rPr>
        <w:t>Drawing No: 5 – Existing Layout and Elevations (9-16 Simone House)</w:t>
      </w:r>
    </w:p>
    <w:p w:rsidR="00A20D8D" w:rsidRDefault="00A20D8D" w:rsidP="00BA0347">
      <w:pPr>
        <w:spacing w:line="240" w:lineRule="auto"/>
        <w:rPr>
          <w:rFonts w:ascii="Trebuchet MS" w:hAnsi="Trebuchet MS"/>
          <w:szCs w:val="24"/>
        </w:rPr>
      </w:pPr>
      <w:r>
        <w:rPr>
          <w:rFonts w:ascii="Trebuchet MS" w:hAnsi="Trebuchet MS"/>
          <w:szCs w:val="24"/>
        </w:rPr>
        <w:t>Drawing No: 3 – Proposed Layout and Elevations (1-8 Ryan House)</w:t>
      </w:r>
    </w:p>
    <w:p w:rsidR="00A20D8D" w:rsidRDefault="00096873" w:rsidP="00BA0347">
      <w:pPr>
        <w:spacing w:line="240" w:lineRule="auto"/>
        <w:rPr>
          <w:rFonts w:ascii="Trebuchet MS" w:hAnsi="Trebuchet MS"/>
          <w:szCs w:val="24"/>
        </w:rPr>
      </w:pPr>
      <w:r>
        <w:rPr>
          <w:rFonts w:ascii="Trebuchet MS" w:hAnsi="Trebuchet MS"/>
          <w:szCs w:val="24"/>
        </w:rPr>
        <w:t>Drawing No: 6 – Proposed Layout and Elevations (9-16 Simone House)</w:t>
      </w:r>
    </w:p>
    <w:p w:rsidR="00096873" w:rsidRDefault="00096873" w:rsidP="00BA0347">
      <w:pPr>
        <w:spacing w:line="240" w:lineRule="auto"/>
        <w:rPr>
          <w:rFonts w:ascii="Trebuchet MS" w:hAnsi="Trebuchet MS"/>
          <w:szCs w:val="24"/>
        </w:rPr>
      </w:pPr>
      <w:r>
        <w:rPr>
          <w:rFonts w:ascii="Trebuchet MS" w:hAnsi="Trebuchet MS"/>
          <w:szCs w:val="24"/>
        </w:rPr>
        <w:t>Drawing No: 4 – Existing and Proposed Window Schedule (1-8 Ryan House)</w:t>
      </w:r>
    </w:p>
    <w:p w:rsidR="00FC6F70" w:rsidRPr="007C55A2" w:rsidRDefault="00096873" w:rsidP="00BA0347">
      <w:pPr>
        <w:spacing w:line="240" w:lineRule="auto"/>
        <w:rPr>
          <w:rFonts w:ascii="Trebuchet MS" w:hAnsi="Trebuchet MS"/>
          <w:szCs w:val="24"/>
        </w:rPr>
      </w:pPr>
      <w:r>
        <w:rPr>
          <w:rFonts w:ascii="Trebuchet MS" w:hAnsi="Trebuchet MS"/>
          <w:szCs w:val="24"/>
        </w:rPr>
        <w:t>Drawing No: 7 – Existing and Proposed Window Schedule (9-16 Simone House)</w:t>
      </w:r>
      <w:r w:rsidR="00A0641B" w:rsidRPr="007C55A2">
        <w:rPr>
          <w:rFonts w:ascii="Trebuchet MS" w:hAnsi="Trebuchet MS"/>
          <w:szCs w:val="24"/>
        </w:rPr>
        <w:t xml:space="preserve"> </w:t>
      </w: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096873" w:rsidRPr="00096873" w:rsidRDefault="00096873" w:rsidP="00A0641B">
      <w:pPr>
        <w:spacing w:line="240" w:lineRule="auto"/>
        <w:rPr>
          <w:rFonts w:ascii="Trebuchet MS" w:hAnsi="Trebuchet MS"/>
          <w:szCs w:val="24"/>
        </w:rPr>
      </w:pPr>
      <w:proofErr w:type="gramStart"/>
      <w:r>
        <w:rPr>
          <w:rFonts w:ascii="Trebuchet MS" w:hAnsi="Trebuchet MS"/>
          <w:szCs w:val="24"/>
        </w:rPr>
        <w:t>None.</w:t>
      </w:r>
      <w:proofErr w:type="gramEnd"/>
      <w:r>
        <w:rPr>
          <w:rFonts w:ascii="Trebuchet MS" w:hAnsi="Trebuchet MS"/>
          <w:szCs w:val="24"/>
        </w:rPr>
        <w:t xml:space="preserve"> </w:t>
      </w:r>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7B6972" w:rsidRPr="007B6972" w:rsidRDefault="007B6972" w:rsidP="00BA0347">
      <w:pPr>
        <w:spacing w:line="240" w:lineRule="auto"/>
        <w:rPr>
          <w:rFonts w:ascii="Trebuchet MS" w:hAnsi="Trebuchet MS"/>
          <w:szCs w:val="24"/>
        </w:rPr>
      </w:pPr>
      <w:r>
        <w:rPr>
          <w:rFonts w:ascii="Trebuchet MS" w:hAnsi="Trebuchet MS"/>
          <w:szCs w:val="24"/>
        </w:rPr>
        <w:t xml:space="preserve">Neighbouring owners and occupiers at </w:t>
      </w:r>
      <w:r w:rsidR="00096873">
        <w:rPr>
          <w:rFonts w:ascii="Trebuchet MS" w:hAnsi="Trebuchet MS"/>
          <w:szCs w:val="24"/>
        </w:rPr>
        <w:t xml:space="preserve">1-8 Ryan House and 9-16 Simone House, Newstead Rise, 30 </w:t>
      </w:r>
      <w:proofErr w:type="spellStart"/>
      <w:r w:rsidR="00096873">
        <w:rPr>
          <w:rFonts w:ascii="Trebuchet MS" w:hAnsi="Trebuchet MS"/>
          <w:szCs w:val="24"/>
        </w:rPr>
        <w:t>Hillbrow</w:t>
      </w:r>
      <w:proofErr w:type="spellEnd"/>
      <w:r w:rsidR="00096873">
        <w:rPr>
          <w:rFonts w:ascii="Trebuchet MS" w:hAnsi="Trebuchet MS"/>
          <w:szCs w:val="24"/>
        </w:rPr>
        <w:t xml:space="preserve"> and 4, 5a and 5b Tamarisk Avenue </w:t>
      </w:r>
      <w:r>
        <w:rPr>
          <w:rFonts w:ascii="Trebuchet MS" w:hAnsi="Trebuchet MS"/>
          <w:szCs w:val="24"/>
        </w:rPr>
        <w:t xml:space="preserve">were consulted by letter. A site notice was displayed. </w:t>
      </w:r>
      <w:r w:rsidR="00096873">
        <w:rPr>
          <w:rFonts w:ascii="Trebuchet MS" w:hAnsi="Trebuchet MS"/>
          <w:szCs w:val="24"/>
        </w:rPr>
        <w:t xml:space="preserve">No letters of representation were received.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03197F" w:rsidRDefault="00F653C1" w:rsidP="00A0641B">
      <w:pPr>
        <w:spacing w:line="240" w:lineRule="auto"/>
        <w:rPr>
          <w:rFonts w:ascii="Trebuchet MS" w:hAnsi="Trebuchet MS"/>
          <w:szCs w:val="24"/>
          <w:u w:val="single"/>
        </w:rPr>
      </w:pPr>
      <w:r>
        <w:rPr>
          <w:rFonts w:ascii="Trebuchet MS" w:hAnsi="Trebuchet MS"/>
          <w:szCs w:val="24"/>
          <w:u w:val="single"/>
        </w:rPr>
        <w:t>Reading Borough Local Development Framework Core Strategy (2008)</w:t>
      </w:r>
    </w:p>
    <w:p w:rsidR="00F653C1" w:rsidRDefault="00F653C1" w:rsidP="00A0641B">
      <w:pPr>
        <w:spacing w:line="240" w:lineRule="auto"/>
        <w:rPr>
          <w:rFonts w:ascii="Trebuchet MS" w:hAnsi="Trebuchet MS"/>
          <w:szCs w:val="24"/>
        </w:rPr>
      </w:pPr>
      <w:r>
        <w:rPr>
          <w:rFonts w:ascii="Trebuchet MS" w:hAnsi="Trebuchet MS"/>
          <w:szCs w:val="24"/>
        </w:rPr>
        <w:t>Policy CS7 – Design and the Public Realm</w:t>
      </w:r>
    </w:p>
    <w:p w:rsidR="00F653C1" w:rsidRDefault="00F653C1" w:rsidP="00A0641B">
      <w:pPr>
        <w:spacing w:line="240" w:lineRule="auto"/>
        <w:rPr>
          <w:rFonts w:ascii="Trebuchet MS" w:hAnsi="Trebuchet MS"/>
          <w:szCs w:val="24"/>
          <w:u w:val="single"/>
        </w:rPr>
      </w:pPr>
      <w:r>
        <w:rPr>
          <w:rFonts w:ascii="Trebuchet MS" w:hAnsi="Trebuchet MS"/>
          <w:szCs w:val="24"/>
          <w:u w:val="single"/>
        </w:rPr>
        <w:t>Sites and Detailed Policies Document (2012)</w:t>
      </w:r>
    </w:p>
    <w:p w:rsidR="00F653C1" w:rsidRDefault="00F653C1" w:rsidP="00A0641B">
      <w:pPr>
        <w:spacing w:line="240" w:lineRule="auto"/>
        <w:rPr>
          <w:rFonts w:ascii="Trebuchet MS" w:hAnsi="Trebuchet MS"/>
          <w:szCs w:val="24"/>
        </w:rPr>
      </w:pPr>
      <w:r>
        <w:rPr>
          <w:rFonts w:ascii="Trebuchet MS" w:hAnsi="Trebuchet MS"/>
          <w:szCs w:val="24"/>
        </w:rPr>
        <w:t>Policy DM4 – Safeguarding Amenity</w:t>
      </w:r>
    </w:p>
    <w:p w:rsidR="00F653C1" w:rsidRPr="00F653C1" w:rsidRDefault="00F653C1" w:rsidP="00A0641B">
      <w:pPr>
        <w:spacing w:line="240" w:lineRule="auto"/>
        <w:rPr>
          <w:rFonts w:ascii="Trebuchet MS" w:hAnsi="Trebuchet MS"/>
          <w:szCs w:val="24"/>
        </w:rPr>
      </w:pPr>
      <w:r>
        <w:rPr>
          <w:rFonts w:ascii="Trebuchet MS" w:hAnsi="Trebuchet MS"/>
          <w:szCs w:val="24"/>
        </w:rPr>
        <w:t>Policy DM9 – House Extensions and Ancillary Accommodation</w:t>
      </w:r>
    </w:p>
    <w:p w:rsidR="00F653C1" w:rsidRDefault="00F653C1" w:rsidP="00A0641B">
      <w:pPr>
        <w:spacing w:line="240" w:lineRule="auto"/>
        <w:rPr>
          <w:rFonts w:ascii="Trebuchet MS" w:hAnsi="Trebuchet MS"/>
          <w:szCs w:val="24"/>
          <w:u w:val="single"/>
        </w:rPr>
      </w:pPr>
      <w:r>
        <w:rPr>
          <w:rFonts w:ascii="Trebuchet MS" w:hAnsi="Trebuchet MS"/>
          <w:szCs w:val="24"/>
          <w:u w:val="single"/>
        </w:rPr>
        <w:t>Supplementary Planning Guidance – A Design Guide to House Extensions (2003)</w:t>
      </w:r>
    </w:p>
    <w:p w:rsidR="00F653C1" w:rsidRDefault="00F653C1" w:rsidP="00A0641B">
      <w:pPr>
        <w:spacing w:line="240" w:lineRule="auto"/>
        <w:rPr>
          <w:rFonts w:ascii="Trebuchet MS" w:hAnsi="Trebuchet MS"/>
          <w:b/>
          <w:szCs w:val="24"/>
        </w:rPr>
      </w:pPr>
      <w:r>
        <w:rPr>
          <w:rFonts w:ascii="Trebuchet MS" w:hAnsi="Trebuchet MS"/>
          <w:b/>
          <w:szCs w:val="24"/>
        </w:rPr>
        <w:t>Appraisal</w:t>
      </w:r>
    </w:p>
    <w:p w:rsidR="00096873" w:rsidRPr="00096873" w:rsidRDefault="00096873" w:rsidP="00A0641B">
      <w:pPr>
        <w:spacing w:line="240" w:lineRule="auto"/>
        <w:rPr>
          <w:rFonts w:ascii="Trebuchet MS" w:hAnsi="Trebuchet MS"/>
          <w:szCs w:val="24"/>
        </w:rPr>
      </w:pPr>
      <w:r>
        <w:rPr>
          <w:rFonts w:ascii="Trebuchet MS" w:hAnsi="Trebuchet MS"/>
          <w:szCs w:val="24"/>
        </w:rPr>
        <w:t xml:space="preserve">The proposal seeks to replace all existing fenestration with </w:t>
      </w:r>
      <w:r>
        <w:rPr>
          <w:rFonts w:ascii="Trebuchet MS" w:hAnsi="Trebuchet MS"/>
          <w:szCs w:val="24"/>
        </w:rPr>
        <w:t xml:space="preserve">rosewood </w:t>
      </w:r>
      <w:proofErr w:type="spellStart"/>
      <w:r>
        <w:rPr>
          <w:rFonts w:ascii="Trebuchet MS" w:hAnsi="Trebuchet MS"/>
          <w:szCs w:val="24"/>
        </w:rPr>
        <w:t>PVCu</w:t>
      </w:r>
      <w:proofErr w:type="spellEnd"/>
      <w:r>
        <w:rPr>
          <w:rFonts w:ascii="Trebuchet MS" w:hAnsi="Trebuchet MS"/>
          <w:szCs w:val="24"/>
        </w:rPr>
        <w:t xml:space="preserve"> double-glazed top and side hung windows. All window sizes and positioning are to remain as existing. </w:t>
      </w:r>
      <w:r>
        <w:rPr>
          <w:rFonts w:ascii="Trebuchet MS" w:hAnsi="Trebuchet MS"/>
          <w:szCs w:val="24"/>
        </w:rPr>
        <w:t xml:space="preserve">The proposed windows would improve the thermal performance </w:t>
      </w:r>
      <w:r w:rsidR="00033F4A">
        <w:rPr>
          <w:rFonts w:ascii="Trebuchet MS" w:hAnsi="Trebuchet MS"/>
          <w:szCs w:val="24"/>
        </w:rPr>
        <w:t xml:space="preserve">and ventilation to all dwellings. Many of the existing windows are in a poor state of repair and the proposal is considered to improve the appearance of the buildings. All window sizes and their positioning are to remain as </w:t>
      </w:r>
      <w:proofErr w:type="gramStart"/>
      <w:r w:rsidR="00033F4A">
        <w:rPr>
          <w:rFonts w:ascii="Trebuchet MS" w:hAnsi="Trebuchet MS"/>
          <w:szCs w:val="24"/>
        </w:rPr>
        <w:t>existing</w:t>
      </w:r>
      <w:proofErr w:type="gramEnd"/>
      <w:r w:rsidR="00033F4A">
        <w:rPr>
          <w:rFonts w:ascii="Trebuchet MS" w:hAnsi="Trebuchet MS"/>
          <w:szCs w:val="24"/>
        </w:rPr>
        <w:t>. The proposal is not considered to cause harm to neighbouring residential amenities. The proposal is therefore in accordance with Policy CS7 of the Core Strategy and Policy DM4 of the Sites and Detailed Policies Document.</w:t>
      </w:r>
    </w:p>
    <w:p w:rsidR="00493FCB" w:rsidRDefault="00493FCB" w:rsidP="00493FCB">
      <w:pPr>
        <w:spacing w:line="240" w:lineRule="auto"/>
        <w:rPr>
          <w:rFonts w:ascii="Trebuchet MS" w:hAnsi="Trebuchet MS"/>
          <w:b/>
          <w:szCs w:val="24"/>
        </w:rPr>
      </w:pPr>
      <w:r w:rsidRPr="007C55A2">
        <w:rPr>
          <w:rFonts w:ascii="Trebuchet MS" w:hAnsi="Trebuchet MS"/>
          <w:b/>
          <w:szCs w:val="24"/>
        </w:rPr>
        <w:t>Conclusion</w:t>
      </w:r>
    </w:p>
    <w:p w:rsidR="00033F4A" w:rsidRPr="00033F4A" w:rsidRDefault="00033F4A" w:rsidP="00493FCB">
      <w:pPr>
        <w:spacing w:line="240" w:lineRule="auto"/>
        <w:rPr>
          <w:rFonts w:ascii="Trebuchet MS" w:hAnsi="Trebuchet MS"/>
          <w:szCs w:val="24"/>
        </w:rPr>
      </w:pPr>
      <w:r>
        <w:rPr>
          <w:rFonts w:ascii="Trebuchet MS" w:hAnsi="Trebuchet MS"/>
          <w:szCs w:val="24"/>
        </w:rPr>
        <w:t xml:space="preserve">The proposal has been assessed and found to be acceptable as it accords with the identified policy and guidance. </w:t>
      </w:r>
    </w:p>
    <w:p w:rsidR="00493FCB" w:rsidRDefault="00493FCB" w:rsidP="00A07CBB">
      <w:pPr>
        <w:spacing w:line="240" w:lineRule="auto"/>
        <w:rPr>
          <w:rFonts w:ascii="Trebuchet MS" w:hAnsi="Trebuchet MS"/>
          <w:b/>
          <w:szCs w:val="24"/>
        </w:rPr>
      </w:pPr>
      <w:r w:rsidRPr="007C55A2">
        <w:rPr>
          <w:rFonts w:ascii="Trebuchet MS" w:hAnsi="Trebuchet MS"/>
          <w:b/>
          <w:szCs w:val="24"/>
        </w:rPr>
        <w:t>RECOMMENDATION</w:t>
      </w:r>
    </w:p>
    <w:p w:rsidR="00033F4A" w:rsidRPr="007C55A2" w:rsidRDefault="00033F4A" w:rsidP="00A07CBB">
      <w:pPr>
        <w:spacing w:line="240" w:lineRule="auto"/>
        <w:rPr>
          <w:rFonts w:ascii="Trebuchet MS" w:hAnsi="Trebuchet MS"/>
          <w:b/>
          <w:szCs w:val="24"/>
        </w:rPr>
      </w:pPr>
      <w:r>
        <w:rPr>
          <w:rFonts w:ascii="Trebuchet MS" w:hAnsi="Trebuchet MS"/>
          <w:b/>
          <w:szCs w:val="24"/>
        </w:rPr>
        <w:t>GRANT</w:t>
      </w:r>
      <w:bookmarkStart w:id="0" w:name="_GoBack"/>
      <w:bookmarkEnd w:id="0"/>
    </w:p>
    <w:sectPr w:rsidR="00033F4A" w:rsidRPr="007C55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1B"/>
    <w:rsid w:val="0003197F"/>
    <w:rsid w:val="00033F4A"/>
    <w:rsid w:val="00096873"/>
    <w:rsid w:val="001462B1"/>
    <w:rsid w:val="001724C3"/>
    <w:rsid w:val="001B1192"/>
    <w:rsid w:val="0025023D"/>
    <w:rsid w:val="00271E64"/>
    <w:rsid w:val="002F7727"/>
    <w:rsid w:val="003C3AC5"/>
    <w:rsid w:val="003F5779"/>
    <w:rsid w:val="00435A3F"/>
    <w:rsid w:val="00471B8C"/>
    <w:rsid w:val="00493FCB"/>
    <w:rsid w:val="004B46CD"/>
    <w:rsid w:val="00503777"/>
    <w:rsid w:val="00531F4B"/>
    <w:rsid w:val="005C3E8D"/>
    <w:rsid w:val="006207E9"/>
    <w:rsid w:val="006520C0"/>
    <w:rsid w:val="00656759"/>
    <w:rsid w:val="00661FA5"/>
    <w:rsid w:val="0068081B"/>
    <w:rsid w:val="006A11BD"/>
    <w:rsid w:val="00742F35"/>
    <w:rsid w:val="007A1C70"/>
    <w:rsid w:val="007B6972"/>
    <w:rsid w:val="007C55A2"/>
    <w:rsid w:val="0081229E"/>
    <w:rsid w:val="008942E3"/>
    <w:rsid w:val="00935AC7"/>
    <w:rsid w:val="009A0C0E"/>
    <w:rsid w:val="00A0641B"/>
    <w:rsid w:val="00A07CBB"/>
    <w:rsid w:val="00A10BFC"/>
    <w:rsid w:val="00A20D8D"/>
    <w:rsid w:val="00A474B3"/>
    <w:rsid w:val="00A91268"/>
    <w:rsid w:val="00A95E82"/>
    <w:rsid w:val="00BA0347"/>
    <w:rsid w:val="00BC3D09"/>
    <w:rsid w:val="00CB0684"/>
    <w:rsid w:val="00CC3590"/>
    <w:rsid w:val="00D70FCA"/>
    <w:rsid w:val="00EA0B41"/>
    <w:rsid w:val="00EC327C"/>
    <w:rsid w:val="00ED3E57"/>
    <w:rsid w:val="00EF6BA5"/>
    <w:rsid w:val="00F55A4D"/>
    <w:rsid w:val="00F653C1"/>
    <w:rsid w:val="00FC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531</Words>
  <Characters>3031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3555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2</cp:revision>
  <dcterms:created xsi:type="dcterms:W3CDTF">2019-01-17T12:38:00Z</dcterms:created>
  <dcterms:modified xsi:type="dcterms:W3CDTF">2019-01-17T12:38:00Z</dcterms:modified>
</cp:coreProperties>
</file>