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C81932" w:rsidRDefault="00426E16" w:rsidP="00426E16">
      <w:pPr>
        <w:spacing w:line="240" w:lineRule="auto"/>
        <w:rPr>
          <w:rFonts w:ascii="Trebuchet MS" w:hAnsi="Trebuchet MS"/>
        </w:rPr>
      </w:pPr>
      <w:r w:rsidRPr="00426E16">
        <w:rPr>
          <w:rFonts w:ascii="Trebuchet MS" w:hAnsi="Trebuchet MS"/>
          <w:b/>
        </w:rPr>
        <w:t>DELEGATED APPLICATION REPORT</w:t>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Pr>
          <w:rFonts w:ascii="Trebuchet MS" w:hAnsi="Trebuchet MS"/>
          <w:b/>
        </w:rPr>
        <w:t xml:space="preserve">Target Date: </w:t>
      </w:r>
      <w:r w:rsidR="00C81932">
        <w:rPr>
          <w:rFonts w:ascii="Trebuchet MS" w:hAnsi="Trebuchet MS"/>
        </w:rPr>
        <w:t>25/11/19</w:t>
      </w:r>
    </w:p>
    <w:p w:rsidR="00426E16" w:rsidRPr="00C81932" w:rsidRDefault="00426E16" w:rsidP="00426E16">
      <w:pPr>
        <w:spacing w:line="240" w:lineRule="auto"/>
        <w:rPr>
          <w:rFonts w:ascii="Trebuchet MS" w:hAnsi="Trebuchet MS"/>
        </w:rPr>
      </w:pPr>
      <w:r>
        <w:rPr>
          <w:rFonts w:ascii="Trebuchet MS" w:hAnsi="Trebuchet MS"/>
          <w:b/>
        </w:rPr>
        <w:t>Application No:</w:t>
      </w:r>
      <w:r w:rsidR="00460098">
        <w:rPr>
          <w:rFonts w:ascii="Trebuchet MS" w:hAnsi="Trebuchet MS"/>
          <w:b/>
        </w:rPr>
        <w:t xml:space="preserve"> </w:t>
      </w:r>
      <w:r w:rsidR="00C81932">
        <w:rPr>
          <w:rFonts w:ascii="Trebuchet MS" w:hAnsi="Trebuchet MS"/>
        </w:rPr>
        <w:t>191498/LBC</w:t>
      </w:r>
    </w:p>
    <w:p w:rsidR="00426E16" w:rsidRPr="00C81932" w:rsidRDefault="00426E16" w:rsidP="00426E16">
      <w:pPr>
        <w:spacing w:line="240" w:lineRule="auto"/>
        <w:rPr>
          <w:rFonts w:ascii="Trebuchet MS" w:hAnsi="Trebuchet MS"/>
        </w:rPr>
      </w:pPr>
      <w:r>
        <w:rPr>
          <w:rFonts w:ascii="Trebuchet MS" w:hAnsi="Trebuchet MS"/>
          <w:b/>
        </w:rPr>
        <w:t>Address:</w:t>
      </w:r>
      <w:r w:rsidR="00460098">
        <w:rPr>
          <w:rFonts w:ascii="Trebuchet MS" w:hAnsi="Trebuchet MS"/>
          <w:b/>
        </w:rPr>
        <w:t xml:space="preserve"> </w:t>
      </w:r>
      <w:r w:rsidR="00C81932">
        <w:rPr>
          <w:rFonts w:ascii="Trebuchet MS" w:hAnsi="Trebuchet MS"/>
        </w:rPr>
        <w:t>Museum of English Rural Life, Redlands Road</w:t>
      </w:r>
    </w:p>
    <w:p w:rsidR="00C81932" w:rsidRPr="00C81932" w:rsidRDefault="00426E16" w:rsidP="00426E16">
      <w:pPr>
        <w:spacing w:line="240" w:lineRule="auto"/>
        <w:rPr>
          <w:rFonts w:ascii="Trebuchet MS" w:hAnsi="Trebuchet MS"/>
        </w:rPr>
      </w:pPr>
      <w:r>
        <w:rPr>
          <w:rFonts w:ascii="Trebuchet MS" w:hAnsi="Trebuchet MS"/>
          <w:b/>
        </w:rPr>
        <w:t>Proposal:</w:t>
      </w:r>
      <w:r w:rsidR="00460098">
        <w:rPr>
          <w:rFonts w:ascii="Trebuchet MS" w:hAnsi="Trebuchet MS"/>
          <w:b/>
        </w:rPr>
        <w:t xml:space="preserve"> </w:t>
      </w:r>
      <w:r w:rsidR="00C81932">
        <w:rPr>
          <w:rFonts w:ascii="Trebuchet MS" w:hAnsi="Trebuchet MS"/>
        </w:rPr>
        <w:t>The installation of new secondary glazing to room G.22, new access controls within the main staff entrance and the extension of the existing intruder alarm equipment in ‘The Lodge’ and associated works</w:t>
      </w:r>
    </w:p>
    <w:p w:rsidR="00426E16" w:rsidRPr="00460098" w:rsidRDefault="00426E16" w:rsidP="00426E16">
      <w:pPr>
        <w:spacing w:line="240" w:lineRule="auto"/>
        <w:rPr>
          <w:rFonts w:ascii="Trebuchet MS" w:hAnsi="Trebuchet MS"/>
        </w:rPr>
      </w:pPr>
      <w:r>
        <w:rPr>
          <w:rFonts w:ascii="Trebuchet MS" w:hAnsi="Trebuchet MS"/>
          <w:b/>
        </w:rPr>
        <w:t>Case Officer:</w:t>
      </w:r>
      <w:r w:rsidR="00460098">
        <w:rPr>
          <w:rFonts w:ascii="Trebuchet MS" w:hAnsi="Trebuchet MS"/>
          <w:b/>
        </w:rPr>
        <w:t xml:space="preserve"> </w:t>
      </w:r>
      <w:r w:rsidR="00460098">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364357" w:rsidRDefault="00C81932" w:rsidP="00426E16">
      <w:pPr>
        <w:spacing w:line="240" w:lineRule="auto"/>
        <w:rPr>
          <w:rFonts w:ascii="Trebuchet MS" w:hAnsi="Trebuchet MS"/>
        </w:rPr>
      </w:pPr>
      <w:r>
        <w:rPr>
          <w:rFonts w:ascii="Trebuchet MS" w:hAnsi="Trebuchet MS"/>
        </w:rPr>
        <w:t>The application site is a Grade II listed building, dating to 1880, located within the Kendrick Road Conservation Area. The building comprises the Museum of English Rural Life, and is located within the University of Reading London Road campus. The building was first listed in 1978.</w:t>
      </w:r>
    </w:p>
    <w:p w:rsidR="00426E16" w:rsidRDefault="00426E16" w:rsidP="00426E16">
      <w:pPr>
        <w:spacing w:line="240" w:lineRule="auto"/>
        <w:rPr>
          <w:rFonts w:ascii="Trebuchet MS" w:hAnsi="Trebuchet MS"/>
          <w:b/>
        </w:rPr>
      </w:pPr>
      <w:r>
        <w:rPr>
          <w:rFonts w:ascii="Trebuchet MS" w:hAnsi="Trebuchet MS"/>
          <w:b/>
        </w:rPr>
        <w:t>Proposal</w:t>
      </w:r>
    </w:p>
    <w:p w:rsidR="00C81932" w:rsidRPr="00C81932" w:rsidRDefault="00C81932" w:rsidP="00426E16">
      <w:pPr>
        <w:spacing w:line="240" w:lineRule="auto"/>
        <w:rPr>
          <w:rFonts w:ascii="Trebuchet MS" w:hAnsi="Trebuchet MS"/>
        </w:rPr>
      </w:pPr>
      <w:r>
        <w:rPr>
          <w:rFonts w:ascii="Trebuchet MS" w:hAnsi="Trebuchet MS"/>
        </w:rPr>
        <w:t xml:space="preserve">The proposals include various internal and external works, to upgrade the security of the building. </w:t>
      </w:r>
      <w:r w:rsidR="00CF7420">
        <w:rPr>
          <w:rFonts w:ascii="Trebuchet MS" w:hAnsi="Trebuchet MS"/>
        </w:rPr>
        <w:t xml:space="preserve">Secondary glazing </w:t>
      </w:r>
      <w:r w:rsidR="008E42E9">
        <w:rPr>
          <w:rFonts w:ascii="Trebuchet MS" w:hAnsi="Trebuchet MS"/>
        </w:rPr>
        <w:t xml:space="preserve">with a timber trim </w:t>
      </w:r>
      <w:bookmarkStart w:id="0" w:name="_GoBack"/>
      <w:bookmarkEnd w:id="0"/>
      <w:r w:rsidR="00CF7420">
        <w:rPr>
          <w:rFonts w:ascii="Trebuchet MS" w:hAnsi="Trebuchet MS"/>
        </w:rPr>
        <w:t>would be installed to room G.22, with new access controls installed to the main staff entrance. The existing intruder alarm in ‘The Lodge’ would be extended.</w:t>
      </w:r>
    </w:p>
    <w:p w:rsidR="00426E16" w:rsidRDefault="00426E16" w:rsidP="00426E16">
      <w:pPr>
        <w:spacing w:line="240" w:lineRule="auto"/>
        <w:rPr>
          <w:rFonts w:ascii="Trebuchet MS" w:hAnsi="Trebuchet MS"/>
          <w:b/>
        </w:rPr>
      </w:pPr>
      <w:r>
        <w:rPr>
          <w:rFonts w:ascii="Trebuchet MS" w:hAnsi="Trebuchet MS"/>
          <w:b/>
        </w:rPr>
        <w:t>Plans Considered</w:t>
      </w:r>
    </w:p>
    <w:p w:rsidR="00460098" w:rsidRDefault="00CF7420" w:rsidP="00364357">
      <w:pPr>
        <w:spacing w:line="240" w:lineRule="auto"/>
        <w:rPr>
          <w:rFonts w:ascii="Trebuchet MS" w:hAnsi="Trebuchet MS"/>
        </w:rPr>
      </w:pPr>
      <w:r>
        <w:rPr>
          <w:rFonts w:ascii="Trebuchet MS" w:hAnsi="Trebuchet MS"/>
        </w:rPr>
        <w:t>The agent</w:t>
      </w:r>
      <w:r w:rsidR="00CF5C20">
        <w:rPr>
          <w:rFonts w:ascii="Trebuchet MS" w:hAnsi="Trebuchet MS"/>
        </w:rPr>
        <w:t xml:space="preserve"> suppl</w:t>
      </w:r>
      <w:r w:rsidR="00460098">
        <w:rPr>
          <w:rFonts w:ascii="Trebuchet MS" w:hAnsi="Trebuchet MS"/>
        </w:rPr>
        <w:t xml:space="preserve">ied the following, received on </w:t>
      </w:r>
      <w:r>
        <w:rPr>
          <w:rFonts w:ascii="Trebuchet MS" w:hAnsi="Trebuchet MS"/>
        </w:rPr>
        <w:t>17/09/19:</w:t>
      </w:r>
    </w:p>
    <w:p w:rsidR="00CF7420" w:rsidRDefault="00CF7420" w:rsidP="00364357">
      <w:pPr>
        <w:spacing w:line="240" w:lineRule="auto"/>
        <w:rPr>
          <w:rFonts w:ascii="Trebuchet MS" w:hAnsi="Trebuchet MS"/>
        </w:rPr>
      </w:pPr>
      <w:r>
        <w:rPr>
          <w:rFonts w:ascii="Trebuchet MS" w:hAnsi="Trebuchet MS"/>
        </w:rPr>
        <w:t>Heritage and Design and Access Statement</w:t>
      </w:r>
    </w:p>
    <w:p w:rsidR="00CF7420" w:rsidRDefault="00CF7420" w:rsidP="00364357">
      <w:pPr>
        <w:spacing w:line="240" w:lineRule="auto"/>
        <w:rPr>
          <w:rFonts w:ascii="Trebuchet MS" w:hAnsi="Trebuchet MS"/>
        </w:rPr>
      </w:pPr>
      <w:r>
        <w:rPr>
          <w:rFonts w:ascii="Trebuchet MS" w:hAnsi="Trebuchet MS"/>
        </w:rPr>
        <w:t>Drawing No: MRL-BPC-XX-00-DR-A-000-0001 – Site Location</w:t>
      </w:r>
    </w:p>
    <w:p w:rsidR="00CF7420" w:rsidRDefault="00CF7420" w:rsidP="00364357">
      <w:pPr>
        <w:spacing w:line="240" w:lineRule="auto"/>
        <w:rPr>
          <w:rFonts w:ascii="Trebuchet MS" w:hAnsi="Trebuchet MS"/>
        </w:rPr>
      </w:pPr>
      <w:r>
        <w:rPr>
          <w:rFonts w:ascii="Trebuchet MS" w:hAnsi="Trebuchet MS"/>
        </w:rPr>
        <w:t>Drawing No: MRL-BPC-XX-00-DR-A-000-0002 – Block Plan</w:t>
      </w:r>
    </w:p>
    <w:p w:rsidR="00CF7420" w:rsidRDefault="00CF7420" w:rsidP="00364357">
      <w:pPr>
        <w:spacing w:line="240" w:lineRule="auto"/>
        <w:rPr>
          <w:rFonts w:ascii="Trebuchet MS" w:hAnsi="Trebuchet MS"/>
        </w:rPr>
      </w:pPr>
      <w:r>
        <w:rPr>
          <w:rFonts w:ascii="Trebuchet MS" w:hAnsi="Trebuchet MS"/>
        </w:rPr>
        <w:t>Drawing No: MRL-BPC-XX-00-DR-A-021-0001 – Existing Floor Plan (bay window and door)</w:t>
      </w:r>
    </w:p>
    <w:p w:rsidR="00CF7420" w:rsidRDefault="00CF7420" w:rsidP="00364357">
      <w:pPr>
        <w:spacing w:line="240" w:lineRule="auto"/>
        <w:rPr>
          <w:rFonts w:ascii="Trebuchet MS" w:hAnsi="Trebuchet MS"/>
        </w:rPr>
      </w:pPr>
      <w:r>
        <w:rPr>
          <w:rFonts w:ascii="Trebuchet MS" w:hAnsi="Trebuchet MS"/>
        </w:rPr>
        <w:t>Drawing No: MRL-BPC-XX-00-DR-A-061-0001 – Proposed Floor Plans (The Lodge)</w:t>
      </w:r>
    </w:p>
    <w:p w:rsidR="00CF7420" w:rsidRDefault="00CF7420" w:rsidP="00364357">
      <w:pPr>
        <w:spacing w:line="240" w:lineRule="auto"/>
        <w:rPr>
          <w:rFonts w:ascii="Trebuchet MS" w:hAnsi="Trebuchet MS"/>
        </w:rPr>
      </w:pPr>
      <w:r>
        <w:rPr>
          <w:rFonts w:ascii="Trebuchet MS" w:hAnsi="Trebuchet MS"/>
        </w:rPr>
        <w:t>Drawing No: MRL-BPC-XX-00-DR-A-314-0001 – Existing Elevations and Sections</w:t>
      </w:r>
    </w:p>
    <w:p w:rsidR="00CF7420" w:rsidRDefault="00CF7420" w:rsidP="00364357">
      <w:pPr>
        <w:spacing w:line="240" w:lineRule="auto"/>
        <w:rPr>
          <w:rFonts w:ascii="Trebuchet MS" w:hAnsi="Trebuchet MS"/>
        </w:rPr>
      </w:pPr>
      <w:r>
        <w:rPr>
          <w:rFonts w:ascii="Trebuchet MS" w:hAnsi="Trebuchet MS"/>
        </w:rPr>
        <w:t>Drawing No: MRL-BPC-XX-00-DR-A-314-0002 – Proposed Elevations and Sections</w:t>
      </w:r>
    </w:p>
    <w:p w:rsidR="00795BE5" w:rsidRDefault="00795BE5" w:rsidP="00364357">
      <w:pPr>
        <w:spacing w:line="240" w:lineRule="auto"/>
        <w:rPr>
          <w:rFonts w:ascii="Trebuchet MS" w:hAnsi="Trebuchet MS"/>
        </w:rPr>
      </w:pPr>
      <w:r>
        <w:rPr>
          <w:rFonts w:ascii="Trebuchet MS" w:hAnsi="Trebuchet MS"/>
        </w:rPr>
        <w:t>Drawing No: MRL-BPC-XX-00-DR-A-315-0001 – Existing Floor Plan and Elevations (door)</w:t>
      </w:r>
    </w:p>
    <w:p w:rsidR="00795BE5" w:rsidRDefault="00795BE5" w:rsidP="00364357">
      <w:pPr>
        <w:spacing w:line="240" w:lineRule="auto"/>
        <w:rPr>
          <w:rFonts w:ascii="Trebuchet MS" w:hAnsi="Trebuchet MS"/>
        </w:rPr>
      </w:pPr>
      <w:r>
        <w:rPr>
          <w:rFonts w:ascii="Trebuchet MS" w:hAnsi="Trebuchet MS"/>
        </w:rPr>
        <w:t>Drawing No: MRL-BPC-XX-00-DR-A-315-0002 – Proposed Floor Plan and Elevations (door)</w:t>
      </w:r>
    </w:p>
    <w:p w:rsidR="00795BE5" w:rsidRDefault="00795BE5" w:rsidP="00364357">
      <w:pPr>
        <w:spacing w:line="240" w:lineRule="auto"/>
        <w:rPr>
          <w:rFonts w:ascii="Trebuchet MS" w:hAnsi="Trebuchet MS"/>
        </w:rPr>
      </w:pPr>
      <w:r>
        <w:rPr>
          <w:rFonts w:ascii="Trebuchet MS" w:hAnsi="Trebuchet MS"/>
        </w:rPr>
        <w:t>Drawing No: GS/04-001 – Granada Glazing Specifications</w:t>
      </w:r>
    </w:p>
    <w:p w:rsidR="00795BE5" w:rsidRDefault="00795BE5" w:rsidP="00364357">
      <w:pPr>
        <w:spacing w:line="240" w:lineRule="auto"/>
        <w:rPr>
          <w:rFonts w:ascii="Trebuchet MS" w:hAnsi="Trebuchet MS"/>
        </w:rPr>
      </w:pPr>
      <w:r>
        <w:rPr>
          <w:rFonts w:ascii="Trebuchet MS" w:hAnsi="Trebuchet MS"/>
        </w:rPr>
        <w:t>Granada Glazing Specifications</w:t>
      </w:r>
    </w:p>
    <w:p w:rsidR="00426E16" w:rsidRDefault="00426E16" w:rsidP="00426E16">
      <w:pPr>
        <w:spacing w:line="240" w:lineRule="auto"/>
        <w:rPr>
          <w:rFonts w:ascii="Trebuchet MS" w:hAnsi="Trebuchet MS"/>
          <w:b/>
        </w:rPr>
      </w:pPr>
      <w:r>
        <w:rPr>
          <w:rFonts w:ascii="Trebuchet MS" w:hAnsi="Trebuchet MS"/>
          <w:b/>
        </w:rPr>
        <w:t>Relevant Planning History</w:t>
      </w:r>
    </w:p>
    <w:p w:rsidR="00795BE5" w:rsidRDefault="00795BE5" w:rsidP="00426E16">
      <w:pPr>
        <w:spacing w:line="240" w:lineRule="auto"/>
        <w:rPr>
          <w:rFonts w:ascii="Trebuchet MS" w:hAnsi="Trebuchet MS"/>
        </w:rPr>
      </w:pPr>
      <w:r>
        <w:rPr>
          <w:rFonts w:ascii="Trebuchet MS" w:hAnsi="Trebuchet MS"/>
        </w:rPr>
        <w:t>900414/LBC – Replacement of windows – Refused 01/10/90</w:t>
      </w:r>
    </w:p>
    <w:p w:rsidR="00795BE5" w:rsidRDefault="00795BE5" w:rsidP="00426E16">
      <w:pPr>
        <w:spacing w:line="240" w:lineRule="auto"/>
        <w:rPr>
          <w:rFonts w:ascii="Trebuchet MS" w:hAnsi="Trebuchet MS"/>
        </w:rPr>
      </w:pPr>
      <w:r>
        <w:rPr>
          <w:rFonts w:ascii="Trebuchet MS" w:hAnsi="Trebuchet MS"/>
        </w:rPr>
        <w:t>980686/LBC – Replacement of roofing membrane – Permitted 20/01/99</w:t>
      </w:r>
    </w:p>
    <w:p w:rsidR="00795BE5" w:rsidRDefault="00795BE5" w:rsidP="00426E16">
      <w:pPr>
        <w:spacing w:line="240" w:lineRule="auto"/>
        <w:rPr>
          <w:rFonts w:ascii="Trebuchet MS" w:hAnsi="Trebuchet MS"/>
        </w:rPr>
      </w:pPr>
      <w:r>
        <w:rPr>
          <w:rFonts w:ascii="Trebuchet MS" w:hAnsi="Trebuchet MS"/>
        </w:rPr>
        <w:t xml:space="preserve">991328/LBC – Repairs </w:t>
      </w:r>
      <w:r w:rsidR="0084091E">
        <w:rPr>
          <w:rFonts w:ascii="Trebuchet MS" w:hAnsi="Trebuchet MS"/>
        </w:rPr>
        <w:t>and conversion of library and archive – Permitted 31/01/01</w:t>
      </w:r>
    </w:p>
    <w:p w:rsidR="0084091E" w:rsidRDefault="0084091E" w:rsidP="00426E16">
      <w:pPr>
        <w:spacing w:line="240" w:lineRule="auto"/>
        <w:rPr>
          <w:rFonts w:ascii="Trebuchet MS" w:hAnsi="Trebuchet MS"/>
        </w:rPr>
      </w:pPr>
      <w:r>
        <w:rPr>
          <w:rFonts w:ascii="Trebuchet MS" w:hAnsi="Trebuchet MS"/>
        </w:rPr>
        <w:lastRenderedPageBreak/>
        <w:t>020768/LBC – Internal and external alterations to Porters Lodge – Permitted 20/06/02</w:t>
      </w:r>
    </w:p>
    <w:p w:rsidR="0084091E" w:rsidRDefault="0084091E" w:rsidP="00426E16">
      <w:pPr>
        <w:spacing w:line="240" w:lineRule="auto"/>
        <w:rPr>
          <w:rFonts w:ascii="Trebuchet MS" w:hAnsi="Trebuchet MS"/>
        </w:rPr>
      </w:pPr>
      <w:r>
        <w:rPr>
          <w:rFonts w:ascii="Trebuchet MS" w:hAnsi="Trebuchet MS"/>
        </w:rPr>
        <w:t>091914/LBC – Installation of security upgrades and alterations – Permitted 20/01/10</w:t>
      </w:r>
    </w:p>
    <w:p w:rsidR="0084091E" w:rsidRDefault="0084091E" w:rsidP="00426E16">
      <w:pPr>
        <w:spacing w:line="240" w:lineRule="auto"/>
        <w:rPr>
          <w:rFonts w:ascii="Trebuchet MS" w:hAnsi="Trebuchet MS"/>
        </w:rPr>
      </w:pPr>
      <w:r>
        <w:rPr>
          <w:rFonts w:ascii="Trebuchet MS" w:hAnsi="Trebuchet MS"/>
        </w:rPr>
        <w:t>131591/FUL – Extensions to gallery space – Permitted 25/07/14</w:t>
      </w:r>
    </w:p>
    <w:p w:rsidR="0084091E" w:rsidRDefault="0084091E" w:rsidP="00426E16">
      <w:pPr>
        <w:spacing w:line="240" w:lineRule="auto"/>
        <w:rPr>
          <w:rFonts w:ascii="Trebuchet MS" w:hAnsi="Trebuchet MS"/>
        </w:rPr>
      </w:pPr>
      <w:r>
        <w:rPr>
          <w:rFonts w:ascii="Trebuchet MS" w:hAnsi="Trebuchet MS"/>
        </w:rPr>
        <w:t>141835/LBC – Installation of kitchenette and remodelling of door – Permitted 13/02/15</w:t>
      </w:r>
    </w:p>
    <w:p w:rsidR="0084091E" w:rsidRPr="00795BE5" w:rsidRDefault="0084091E" w:rsidP="00426E16">
      <w:pPr>
        <w:spacing w:line="240" w:lineRule="auto"/>
        <w:rPr>
          <w:rFonts w:ascii="Trebuchet MS" w:hAnsi="Trebuchet MS"/>
        </w:rPr>
      </w:pPr>
      <w:r>
        <w:rPr>
          <w:rFonts w:ascii="Trebuchet MS" w:hAnsi="Trebuchet MS"/>
        </w:rPr>
        <w:t>190140/LBC – Installation of 84 solar panels to roof – Permitted 16/04/19</w:t>
      </w:r>
    </w:p>
    <w:p w:rsidR="00426E16" w:rsidRDefault="00426E16" w:rsidP="00426E16">
      <w:pPr>
        <w:spacing w:line="240" w:lineRule="auto"/>
        <w:rPr>
          <w:rFonts w:ascii="Trebuchet MS" w:hAnsi="Trebuchet MS"/>
          <w:b/>
        </w:rPr>
      </w:pPr>
      <w:r>
        <w:rPr>
          <w:rFonts w:ascii="Trebuchet MS" w:hAnsi="Trebuchet MS"/>
          <w:b/>
        </w:rPr>
        <w:t>Consultation Responses</w:t>
      </w:r>
    </w:p>
    <w:p w:rsidR="009C5916" w:rsidRDefault="009C5916" w:rsidP="00426E16">
      <w:pPr>
        <w:spacing w:line="240" w:lineRule="auto"/>
        <w:rPr>
          <w:rFonts w:ascii="Trebuchet MS" w:hAnsi="Trebuchet MS"/>
        </w:rPr>
      </w:pPr>
      <w:r>
        <w:rPr>
          <w:rFonts w:ascii="Trebuchet MS" w:hAnsi="Trebuchet MS"/>
        </w:rPr>
        <w:t xml:space="preserve">Neighbouring owners and occupiers at </w:t>
      </w:r>
      <w:r w:rsidR="0084091E">
        <w:rPr>
          <w:rFonts w:ascii="Trebuchet MS" w:hAnsi="Trebuchet MS"/>
        </w:rPr>
        <w:t xml:space="preserve">8 Redlands Road, The Abbey School and Royal Berkshire Hospital </w:t>
      </w:r>
      <w:r>
        <w:rPr>
          <w:rFonts w:ascii="Trebuchet MS" w:hAnsi="Trebuchet MS"/>
        </w:rPr>
        <w:t xml:space="preserve">were consulted by letter. A site notice was displayed. No letters of representation were received. </w:t>
      </w:r>
    </w:p>
    <w:p w:rsidR="004F28BD" w:rsidRDefault="004F28BD" w:rsidP="00426E16">
      <w:pPr>
        <w:spacing w:line="240" w:lineRule="auto"/>
        <w:rPr>
          <w:rFonts w:ascii="Trebuchet MS" w:hAnsi="Trebuchet MS"/>
        </w:rPr>
      </w:pPr>
      <w:r>
        <w:rPr>
          <w:rFonts w:ascii="Trebuchet MS" w:hAnsi="Trebuchet MS"/>
        </w:rPr>
        <w:t>Conservation Consultant advised:</w:t>
      </w:r>
    </w:p>
    <w:p w:rsidR="004F28BD" w:rsidRPr="004F28BD" w:rsidRDefault="004F28BD" w:rsidP="004F28BD">
      <w:pPr>
        <w:rPr>
          <w:rFonts w:ascii="Trebuchet MS" w:hAnsi="Trebuchet MS"/>
        </w:rPr>
      </w:pPr>
      <w:r w:rsidRPr="004F28BD">
        <w:rPr>
          <w:rFonts w:ascii="Trebuchet MS" w:hAnsi="Trebuchet MS"/>
        </w:rPr>
        <w:t>I’m content with the proposals to provide upgrades to the security of the building, installing new secondary glazing to room G.22 and new access controls to the main staff entrance, as well as extending the existing intruder alarm in ‘The Lodge.</w:t>
      </w:r>
    </w:p>
    <w:p w:rsidR="004F28BD" w:rsidRPr="004F28BD" w:rsidRDefault="004F28BD" w:rsidP="004F28BD">
      <w:pPr>
        <w:rPr>
          <w:rFonts w:ascii="Trebuchet MS" w:hAnsi="Trebuchet MS"/>
        </w:rPr>
      </w:pPr>
      <w:r w:rsidRPr="004F28BD">
        <w:rPr>
          <w:rFonts w:ascii="Trebuchet MS" w:hAnsi="Trebuchet MS"/>
        </w:rPr>
        <w:t xml:space="preserve">The proposals include Granada Heritage Tilt Balanced Vertical Slider Reveal Fix secondary glazing. </w:t>
      </w:r>
    </w:p>
    <w:p w:rsidR="004F28BD" w:rsidRPr="004F28BD" w:rsidRDefault="004F28BD" w:rsidP="004F28BD">
      <w:pPr>
        <w:rPr>
          <w:rFonts w:ascii="Trebuchet MS" w:hAnsi="Trebuchet MS"/>
        </w:rPr>
      </w:pPr>
      <w:r w:rsidRPr="004F28BD">
        <w:rPr>
          <w:rFonts w:ascii="Trebuchet MS" w:hAnsi="Trebuchet MS"/>
        </w:rPr>
        <w:t>“Windows to be bespoke aluminium 6063T6 alloy, powder coated White high gloss. The sub-frame is manufactured from primed high quality, environmentally certified (MTCS) engineered timber. All frames include PVC-u trim as standard with Painted MDF or PEFC timber available upon.  “</w:t>
      </w:r>
    </w:p>
    <w:p w:rsidR="004F28BD" w:rsidRPr="004F28BD" w:rsidRDefault="004F28BD" w:rsidP="004F28BD">
      <w:pPr>
        <w:rPr>
          <w:rFonts w:ascii="Trebuchet MS" w:hAnsi="Trebuchet MS"/>
        </w:rPr>
      </w:pPr>
      <w:r w:rsidRPr="004F28BD">
        <w:rPr>
          <w:rFonts w:ascii="Trebuchet MS" w:hAnsi="Trebuchet MS"/>
        </w:rPr>
        <w:t>Note it states all frames include u-PVC trim unless timber is requested.</w:t>
      </w:r>
      <w:r>
        <w:rPr>
          <w:rFonts w:ascii="Trebuchet MS" w:hAnsi="Trebuchet MS"/>
        </w:rPr>
        <w:t xml:space="preserve">  </w:t>
      </w:r>
      <w:r w:rsidRPr="004F28BD">
        <w:rPr>
          <w:rFonts w:ascii="Trebuchet MS" w:hAnsi="Trebuchet MS"/>
        </w:rPr>
        <w:t>Could they ensure that they have timber trim?</w:t>
      </w:r>
    </w:p>
    <w:p w:rsidR="0084091E" w:rsidRPr="009C5916" w:rsidRDefault="0084091E" w:rsidP="00426E16">
      <w:pPr>
        <w:spacing w:line="240" w:lineRule="auto"/>
        <w:rPr>
          <w:rFonts w:ascii="Trebuchet MS" w:hAnsi="Trebuchet MS"/>
        </w:rPr>
      </w:pPr>
      <w:r>
        <w:rPr>
          <w:rFonts w:ascii="Trebuchet MS" w:hAnsi="Trebuchet MS"/>
        </w:rPr>
        <w:t xml:space="preserve">The Conservation Area Advisory Committee were consulted by letter. No response was received.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lastRenderedPageBreak/>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 xml:space="preserve">Reading Borough Local </w:t>
      </w:r>
      <w:r w:rsidR="0084091E">
        <w:rPr>
          <w:rFonts w:ascii="Trebuchet MS" w:hAnsi="Trebuchet MS"/>
          <w:u w:val="single"/>
        </w:rPr>
        <w:t>Plan (2019</w:t>
      </w:r>
      <w:r>
        <w:rPr>
          <w:rFonts w:ascii="Trebuchet MS" w:hAnsi="Trebuchet MS"/>
          <w:u w:val="single"/>
        </w:rPr>
        <w:t>)</w:t>
      </w:r>
    </w:p>
    <w:p w:rsidR="00B50606" w:rsidRDefault="0084091E" w:rsidP="00426E16">
      <w:pPr>
        <w:spacing w:line="240" w:lineRule="auto"/>
        <w:rPr>
          <w:rFonts w:ascii="Trebuchet MS" w:hAnsi="Trebuchet MS"/>
        </w:rPr>
      </w:pPr>
      <w:r>
        <w:rPr>
          <w:rFonts w:ascii="Trebuchet MS" w:hAnsi="Trebuchet MS"/>
        </w:rPr>
        <w:t xml:space="preserve">Policy </w:t>
      </w:r>
      <w:r w:rsidR="00B50606">
        <w:rPr>
          <w:rFonts w:ascii="Trebuchet MS" w:hAnsi="Trebuchet MS"/>
        </w:rPr>
        <w:t>C</w:t>
      </w:r>
      <w:r>
        <w:rPr>
          <w:rFonts w:ascii="Trebuchet MS" w:hAnsi="Trebuchet MS"/>
        </w:rPr>
        <w:t>C</w:t>
      </w:r>
      <w:r w:rsidR="00B50606">
        <w:rPr>
          <w:rFonts w:ascii="Trebuchet MS" w:hAnsi="Trebuchet MS"/>
        </w:rPr>
        <w:t>7</w:t>
      </w:r>
      <w:r>
        <w:rPr>
          <w:rFonts w:ascii="Trebuchet MS" w:hAnsi="Trebuchet MS"/>
        </w:rPr>
        <w:t xml:space="preserve"> -</w:t>
      </w:r>
      <w:r w:rsidR="00B50606">
        <w:rPr>
          <w:rFonts w:ascii="Trebuchet MS" w:hAnsi="Trebuchet MS"/>
        </w:rPr>
        <w:t xml:space="preserve"> Design and the Public Realm</w:t>
      </w:r>
    </w:p>
    <w:p w:rsidR="00B50606" w:rsidRDefault="0084091E" w:rsidP="00426E16">
      <w:pPr>
        <w:spacing w:line="240" w:lineRule="auto"/>
        <w:rPr>
          <w:rFonts w:ascii="Trebuchet MS" w:hAnsi="Trebuchet MS"/>
        </w:rPr>
      </w:pPr>
      <w:r>
        <w:rPr>
          <w:rFonts w:ascii="Trebuchet MS" w:hAnsi="Trebuchet MS"/>
        </w:rPr>
        <w:t>Policy CC8 – Safeguarding Amenity</w:t>
      </w:r>
    </w:p>
    <w:p w:rsidR="0084091E" w:rsidRDefault="0084091E" w:rsidP="00426E16">
      <w:pPr>
        <w:spacing w:line="240" w:lineRule="auto"/>
        <w:rPr>
          <w:rFonts w:ascii="Trebuchet MS" w:hAnsi="Trebuchet MS"/>
        </w:rPr>
      </w:pPr>
      <w:r>
        <w:rPr>
          <w:rFonts w:ascii="Trebuchet MS" w:hAnsi="Trebuchet MS"/>
        </w:rPr>
        <w:t>Policy EN1 – Protection and Enhancement of the Historic Environment</w:t>
      </w:r>
    </w:p>
    <w:p w:rsidR="0084091E" w:rsidRDefault="0084091E" w:rsidP="00426E16">
      <w:pPr>
        <w:spacing w:line="240" w:lineRule="auto"/>
        <w:rPr>
          <w:rFonts w:ascii="Trebuchet MS" w:hAnsi="Trebuchet MS"/>
        </w:rPr>
      </w:pPr>
      <w:r>
        <w:rPr>
          <w:rFonts w:ascii="Trebuchet MS" w:hAnsi="Trebuchet MS"/>
        </w:rPr>
        <w:t>Policy EN3 – Enhancement of Conservation Areas</w:t>
      </w:r>
    </w:p>
    <w:p w:rsidR="00426E16" w:rsidRDefault="00426E16" w:rsidP="00426E16">
      <w:pPr>
        <w:spacing w:line="240" w:lineRule="auto"/>
        <w:rPr>
          <w:rFonts w:ascii="Trebuchet MS" w:hAnsi="Trebuchet MS"/>
          <w:b/>
        </w:rPr>
      </w:pPr>
      <w:r>
        <w:rPr>
          <w:rFonts w:ascii="Trebuchet MS" w:hAnsi="Trebuchet MS"/>
          <w:b/>
        </w:rPr>
        <w:t>Appraisal</w:t>
      </w:r>
    </w:p>
    <w:p w:rsidR="009C5916" w:rsidRPr="009C5916" w:rsidRDefault="0084091E" w:rsidP="00426E16">
      <w:pPr>
        <w:spacing w:line="240" w:lineRule="auto"/>
        <w:rPr>
          <w:rFonts w:ascii="Trebuchet MS" w:hAnsi="Trebuchet MS"/>
        </w:rPr>
      </w:pPr>
      <w:r>
        <w:rPr>
          <w:rFonts w:ascii="Trebuchet MS" w:hAnsi="Trebuchet MS"/>
        </w:rPr>
        <w:t>Policy EN1</w:t>
      </w:r>
      <w:r w:rsidR="009C5916">
        <w:rPr>
          <w:rFonts w:ascii="Trebuchet MS" w:hAnsi="Trebuchet MS"/>
        </w:rPr>
        <w:t xml:space="preserve"> states that historic features and the historic environment will be protected</w:t>
      </w:r>
      <w:r>
        <w:rPr>
          <w:rFonts w:ascii="Trebuchet MS" w:hAnsi="Trebuchet MS"/>
        </w:rPr>
        <w:t xml:space="preserve"> and where possible enhanced</w:t>
      </w:r>
      <w:r w:rsidR="009C5916">
        <w:rPr>
          <w:rFonts w:ascii="Trebuchet MS" w:hAnsi="Trebuchet MS"/>
        </w:rPr>
        <w:t>. Careful consideration has been given</w:t>
      </w:r>
      <w:r>
        <w:rPr>
          <w:rFonts w:ascii="Trebuchet MS" w:hAnsi="Trebuchet MS"/>
        </w:rPr>
        <w:t xml:space="preserve"> to ensure that the proposals</w:t>
      </w:r>
      <w:r w:rsidR="009C5916">
        <w:rPr>
          <w:rFonts w:ascii="Trebuchet MS" w:hAnsi="Trebuchet MS"/>
        </w:rPr>
        <w:t xml:space="preserve"> reflect the historic fabric of the building. In this instance the proposal detailed above is not considered to compromise the significance of the listed building or cause harm to the appearance of the historic character of the building.</w:t>
      </w:r>
      <w:r>
        <w:rPr>
          <w:rFonts w:ascii="Trebuchet MS" w:hAnsi="Trebuchet MS"/>
        </w:rPr>
        <w:t xml:space="preserve"> The proposals would improve the safety and security of the building, suitable for modern use and occupation.</w:t>
      </w:r>
      <w:r w:rsidR="009C5916">
        <w:rPr>
          <w:rFonts w:ascii="Trebuchet MS" w:hAnsi="Trebuchet MS"/>
        </w:rPr>
        <w:t xml:space="preserve"> The proposal</w:t>
      </w:r>
      <w:r>
        <w:rPr>
          <w:rFonts w:ascii="Trebuchet MS" w:hAnsi="Trebuchet MS"/>
        </w:rPr>
        <w:t>s are</w:t>
      </w:r>
      <w:r w:rsidR="009C5916">
        <w:rPr>
          <w:rFonts w:ascii="Trebuchet MS" w:hAnsi="Trebuchet MS"/>
        </w:rPr>
        <w:t xml:space="preserve"> therefore in accordance with Policies </w:t>
      </w:r>
      <w:r>
        <w:rPr>
          <w:rFonts w:ascii="Trebuchet MS" w:hAnsi="Trebuchet MS"/>
        </w:rPr>
        <w:t xml:space="preserve">CC7, </w:t>
      </w:r>
      <w:r w:rsidR="009C5916">
        <w:rPr>
          <w:rFonts w:ascii="Trebuchet MS" w:hAnsi="Trebuchet MS"/>
        </w:rPr>
        <w:t>C</w:t>
      </w:r>
      <w:r>
        <w:rPr>
          <w:rFonts w:ascii="Trebuchet MS" w:hAnsi="Trebuchet MS"/>
        </w:rPr>
        <w:t>C8</w:t>
      </w:r>
      <w:r w:rsidR="009C5916">
        <w:rPr>
          <w:rFonts w:ascii="Trebuchet MS" w:hAnsi="Trebuchet MS"/>
        </w:rPr>
        <w:t xml:space="preserve"> and </w:t>
      </w:r>
      <w:r>
        <w:rPr>
          <w:rFonts w:ascii="Trebuchet MS" w:hAnsi="Trebuchet MS"/>
        </w:rPr>
        <w:t>EN1.</w:t>
      </w:r>
      <w:r w:rsidR="009C5916">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364357"/>
    <w:rsid w:val="003D7DA1"/>
    <w:rsid w:val="00426E16"/>
    <w:rsid w:val="00460098"/>
    <w:rsid w:val="004F28BD"/>
    <w:rsid w:val="005A04E3"/>
    <w:rsid w:val="00795BE5"/>
    <w:rsid w:val="0084091E"/>
    <w:rsid w:val="008E42E9"/>
    <w:rsid w:val="009C5916"/>
    <w:rsid w:val="00B50606"/>
    <w:rsid w:val="00B55960"/>
    <w:rsid w:val="00B80DA0"/>
    <w:rsid w:val="00C81932"/>
    <w:rsid w:val="00CF5C20"/>
    <w:rsid w:val="00CF7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21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2019-11-25T15:17:00Z</dcterms:created>
  <dcterms:modified xsi:type="dcterms:W3CDTF">2019-11-29T15:53:00Z</dcterms:modified>
</cp:coreProperties>
</file>