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C04" w:rsidRPr="00506E26" w:rsidRDefault="00C54469" w:rsidP="00CD4788">
      <w:pPr>
        <w:pStyle w:val="PlainText"/>
        <w:jc w:val="both"/>
        <w:rPr>
          <w:rFonts w:ascii="Trebuchet MS" w:hAnsi="Trebuchet MS" w:cs="Trebuchet MS"/>
          <w:b/>
          <w:bCs/>
          <w:sz w:val="22"/>
          <w:szCs w:val="22"/>
        </w:rPr>
      </w:pPr>
      <w:r w:rsidRPr="008869BE">
        <w:rPr>
          <w:rFonts w:ascii="Trebuchet MS" w:hAnsi="Trebuchet MS" w:cs="Trebuchet MS"/>
          <w:b/>
          <w:bCs/>
          <w:sz w:val="22"/>
          <w:szCs w:val="22"/>
          <w:u w:val="single"/>
        </w:rPr>
        <w:t xml:space="preserve">DELEGATED APPLICATION </w:t>
      </w:r>
      <w:r w:rsidR="00506E26" w:rsidRPr="008869BE">
        <w:rPr>
          <w:rFonts w:ascii="Trebuchet MS" w:hAnsi="Trebuchet MS" w:cs="Trebuchet MS"/>
          <w:b/>
          <w:bCs/>
          <w:sz w:val="22"/>
          <w:szCs w:val="22"/>
          <w:u w:val="single"/>
        </w:rPr>
        <w:t>REPORT</w:t>
      </w:r>
      <w:r w:rsidR="00506E26" w:rsidRPr="00506E26">
        <w:rPr>
          <w:rFonts w:ascii="Trebuchet MS" w:hAnsi="Trebuchet MS" w:cs="Trebuchet MS"/>
          <w:b/>
          <w:bCs/>
          <w:sz w:val="22"/>
          <w:szCs w:val="22"/>
        </w:rPr>
        <w:t xml:space="preserve"> - Application No.: 190224</w:t>
      </w:r>
    </w:p>
    <w:p w:rsidR="00C54469" w:rsidRPr="008869BE" w:rsidRDefault="00B05C04" w:rsidP="00CD4788">
      <w:pPr>
        <w:pStyle w:val="PlainText"/>
        <w:jc w:val="both"/>
        <w:rPr>
          <w:rFonts w:ascii="Trebuchet MS" w:hAnsi="Trebuchet MS" w:cs="Trebuchet MS"/>
          <w:bCs/>
          <w:sz w:val="22"/>
          <w:szCs w:val="22"/>
        </w:rPr>
      </w:pPr>
      <w:r w:rsidRPr="00506E26">
        <w:rPr>
          <w:rFonts w:ascii="Trebuchet MS" w:hAnsi="Trebuchet MS" w:cs="Trebuchet MS"/>
          <w:b/>
          <w:bCs/>
          <w:sz w:val="22"/>
          <w:szCs w:val="22"/>
        </w:rPr>
        <w:t xml:space="preserve">Address: </w:t>
      </w:r>
      <w:r w:rsidR="00506E26" w:rsidRPr="008869BE">
        <w:rPr>
          <w:rFonts w:ascii="Trebuchet MS" w:hAnsi="Trebuchet MS" w:cs="Trebuchet MS"/>
          <w:bCs/>
          <w:sz w:val="22"/>
          <w:szCs w:val="22"/>
        </w:rPr>
        <w:t>519 Basingstoke Road</w:t>
      </w:r>
    </w:p>
    <w:p w:rsidR="00506E26" w:rsidRPr="00506E26" w:rsidRDefault="00C54469" w:rsidP="00506E26">
      <w:pPr>
        <w:pStyle w:val="PlainText"/>
        <w:jc w:val="both"/>
        <w:rPr>
          <w:rFonts w:ascii="Trebuchet MS" w:hAnsi="Trebuchet MS" w:cs="Trebuchet MS"/>
          <w:b/>
          <w:bCs/>
          <w:sz w:val="22"/>
          <w:szCs w:val="22"/>
        </w:rPr>
      </w:pPr>
      <w:r w:rsidRPr="00506E26">
        <w:rPr>
          <w:rFonts w:ascii="Trebuchet MS" w:hAnsi="Trebuchet MS" w:cs="Trebuchet MS"/>
          <w:b/>
          <w:bCs/>
          <w:sz w:val="22"/>
          <w:szCs w:val="22"/>
        </w:rPr>
        <w:t>Proposal:</w:t>
      </w:r>
      <w:r w:rsidR="00E42963" w:rsidRPr="00506E26">
        <w:rPr>
          <w:rFonts w:ascii="Trebuchet MS" w:hAnsi="Trebuchet MS" w:cs="Trebuchet MS"/>
          <w:b/>
          <w:bCs/>
          <w:sz w:val="22"/>
          <w:szCs w:val="22"/>
        </w:rPr>
        <w:t xml:space="preserve"> </w:t>
      </w:r>
      <w:r w:rsidR="00506E26" w:rsidRPr="008869BE">
        <w:rPr>
          <w:rFonts w:ascii="Trebuchet MS" w:hAnsi="Trebuchet MS" w:cs="Trebuchet MS"/>
          <w:bCs/>
          <w:sz w:val="22"/>
          <w:szCs w:val="22"/>
        </w:rPr>
        <w:t>Proposed 2 storey rear extension following demolition of conservatory, replacement entrance porch, and roof alteration including front and rear dormers.</w:t>
      </w:r>
    </w:p>
    <w:p w:rsidR="00C54469" w:rsidRPr="00506E26" w:rsidRDefault="00C54469" w:rsidP="00506E26">
      <w:pPr>
        <w:pStyle w:val="PlainText"/>
        <w:jc w:val="both"/>
        <w:rPr>
          <w:rFonts w:ascii="Trebuchet MS" w:hAnsi="Trebuchet MS" w:cs="Trebuchet MS"/>
          <w:b/>
          <w:bCs/>
          <w:sz w:val="22"/>
          <w:szCs w:val="22"/>
        </w:rPr>
      </w:pPr>
      <w:r w:rsidRPr="00506E26">
        <w:rPr>
          <w:rFonts w:ascii="Trebuchet MS" w:hAnsi="Trebuchet MS" w:cs="Trebuchet MS"/>
          <w:b/>
          <w:bCs/>
          <w:sz w:val="22"/>
          <w:szCs w:val="22"/>
        </w:rPr>
        <w:t xml:space="preserve">Case officer: </w:t>
      </w:r>
      <w:r w:rsidRPr="008869BE">
        <w:rPr>
          <w:rFonts w:ascii="Trebuchet MS" w:hAnsi="Trebuchet MS" w:cs="Trebuchet MS"/>
          <w:bCs/>
          <w:sz w:val="22"/>
          <w:szCs w:val="22"/>
        </w:rPr>
        <w:t>Alison Amoah</w:t>
      </w:r>
    </w:p>
    <w:p w:rsidR="00E2002C" w:rsidRDefault="00E2002C" w:rsidP="00AD16C3">
      <w:pPr>
        <w:pStyle w:val="PlainText"/>
        <w:jc w:val="both"/>
        <w:rPr>
          <w:rFonts w:ascii="Trebuchet MS" w:hAnsi="Trebuchet MS" w:cs="Trebuchet MS"/>
          <w:b/>
          <w:bCs/>
          <w:sz w:val="22"/>
          <w:szCs w:val="22"/>
        </w:rPr>
      </w:pPr>
      <w:r w:rsidRPr="00506E26">
        <w:rPr>
          <w:rFonts w:ascii="Trebuchet MS" w:hAnsi="Trebuchet MS" w:cs="Trebuchet MS"/>
          <w:b/>
          <w:bCs/>
          <w:sz w:val="22"/>
          <w:szCs w:val="22"/>
        </w:rPr>
        <w:t xml:space="preserve">Target Date: </w:t>
      </w:r>
      <w:r w:rsidR="00506E26" w:rsidRPr="008869BE">
        <w:rPr>
          <w:rFonts w:ascii="Trebuchet MS" w:hAnsi="Trebuchet MS" w:cs="Trebuchet MS"/>
          <w:bCs/>
          <w:sz w:val="22"/>
          <w:szCs w:val="22"/>
        </w:rPr>
        <w:t>5/4/2019</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506E26" w:rsidRDefault="00506E26" w:rsidP="00506E26">
      <w:pPr>
        <w:pStyle w:val="Default"/>
        <w:jc w:val="both"/>
        <w:rPr>
          <w:sz w:val="22"/>
          <w:szCs w:val="22"/>
        </w:rPr>
      </w:pPr>
      <w:r w:rsidRPr="00710112">
        <w:rPr>
          <w:sz w:val="22"/>
          <w:szCs w:val="22"/>
        </w:rPr>
        <w:t>The application site is a good sized residential plot with an existing detached house</w:t>
      </w:r>
      <w:r>
        <w:rPr>
          <w:sz w:val="22"/>
          <w:szCs w:val="22"/>
        </w:rPr>
        <w:t xml:space="preserve"> and outbuildings to the rear, the latter </w:t>
      </w:r>
      <w:r w:rsidRPr="00710112">
        <w:rPr>
          <w:sz w:val="22"/>
          <w:szCs w:val="22"/>
        </w:rPr>
        <w:t>adjacent to the boundary with no. 517 Basingstoke Road</w:t>
      </w:r>
      <w:r>
        <w:rPr>
          <w:sz w:val="22"/>
          <w:szCs w:val="22"/>
        </w:rPr>
        <w:t>.</w:t>
      </w:r>
      <w:r w:rsidR="008869BE">
        <w:rPr>
          <w:sz w:val="22"/>
          <w:szCs w:val="22"/>
        </w:rPr>
        <w:t xml:space="preserve">  It has a different appearance to the adjacent semis with respect to the gable ends, roof form and decorative timber features.</w:t>
      </w:r>
      <w:r>
        <w:rPr>
          <w:sz w:val="22"/>
          <w:szCs w:val="22"/>
        </w:rPr>
        <w:t xml:space="preserve">  There is an existing rear conservatory extension.  There is a </w:t>
      </w:r>
      <w:r w:rsidR="008869BE">
        <w:rPr>
          <w:sz w:val="22"/>
          <w:szCs w:val="22"/>
        </w:rPr>
        <w:t xml:space="preserve">large </w:t>
      </w:r>
      <w:r>
        <w:rPr>
          <w:sz w:val="22"/>
          <w:szCs w:val="22"/>
        </w:rPr>
        <w:t>rear garden bounded by mature hedging and to the front a paved driveway with hedgerow boundaries.</w:t>
      </w:r>
    </w:p>
    <w:p w:rsidR="00506E26" w:rsidRDefault="00506E26" w:rsidP="00506E26">
      <w:pPr>
        <w:pStyle w:val="Default"/>
        <w:jc w:val="both"/>
        <w:rPr>
          <w:sz w:val="22"/>
          <w:szCs w:val="22"/>
        </w:rPr>
      </w:pPr>
    </w:p>
    <w:p w:rsidR="00506E26" w:rsidRDefault="00506E26" w:rsidP="00506E26">
      <w:pPr>
        <w:pStyle w:val="Default"/>
        <w:jc w:val="both"/>
        <w:rPr>
          <w:sz w:val="22"/>
          <w:szCs w:val="22"/>
        </w:rPr>
      </w:pPr>
      <w:r>
        <w:rPr>
          <w:sz w:val="22"/>
          <w:szCs w:val="22"/>
        </w:rPr>
        <w:t xml:space="preserve">The property is set well back from Basingstoke Road and there </w:t>
      </w:r>
      <w:r w:rsidRPr="00710112">
        <w:rPr>
          <w:sz w:val="22"/>
          <w:szCs w:val="22"/>
        </w:rPr>
        <w:t>is a staggered building line such that the application site is sited further forward than nos. 517 and 515, which in turn are further forward than 513 and 511.</w:t>
      </w:r>
    </w:p>
    <w:p w:rsidR="00506E26" w:rsidRDefault="00506E26" w:rsidP="00506E26">
      <w:pPr>
        <w:pStyle w:val="Default"/>
        <w:jc w:val="both"/>
        <w:rPr>
          <w:sz w:val="22"/>
          <w:szCs w:val="22"/>
        </w:rPr>
      </w:pPr>
    </w:p>
    <w:p w:rsidR="00506E26" w:rsidRPr="00710112" w:rsidRDefault="00506E26" w:rsidP="00506E26">
      <w:pPr>
        <w:pStyle w:val="Default"/>
        <w:jc w:val="both"/>
        <w:rPr>
          <w:sz w:val="22"/>
          <w:szCs w:val="22"/>
        </w:rPr>
      </w:pPr>
      <w:r w:rsidRPr="00710112">
        <w:rPr>
          <w:sz w:val="22"/>
          <w:szCs w:val="22"/>
        </w:rPr>
        <w:t xml:space="preserve">To the </w:t>
      </w:r>
      <w:r>
        <w:rPr>
          <w:sz w:val="22"/>
          <w:szCs w:val="22"/>
        </w:rPr>
        <w:t xml:space="preserve">east are allotments, to the south </w:t>
      </w:r>
      <w:r w:rsidRPr="00710112">
        <w:rPr>
          <w:sz w:val="22"/>
          <w:szCs w:val="22"/>
        </w:rPr>
        <w:t xml:space="preserve">the rear garden areas, with mature tree and landscaped boundaries, of terraced properties on Basingstoke Road, which form an l-shaped </w:t>
      </w:r>
      <w:proofErr w:type="gramStart"/>
      <w:r w:rsidRPr="00710112">
        <w:rPr>
          <w:sz w:val="22"/>
          <w:szCs w:val="22"/>
        </w:rPr>
        <w:t>development</w:t>
      </w:r>
      <w:proofErr w:type="gramEnd"/>
      <w:r w:rsidRPr="00710112">
        <w:rPr>
          <w:sz w:val="22"/>
          <w:szCs w:val="22"/>
        </w:rPr>
        <w:t xml:space="preserve"> set back from Basingstoke Road with a separate access road.  To the north, within this segment of the road, the remaining properties are pairs of semi-detached houses.  </w:t>
      </w:r>
    </w:p>
    <w:p w:rsidR="00506E26" w:rsidRPr="00710112" w:rsidRDefault="00506E26" w:rsidP="00506E26">
      <w:pPr>
        <w:pStyle w:val="Default"/>
        <w:jc w:val="both"/>
        <w:rPr>
          <w:sz w:val="22"/>
          <w:szCs w:val="22"/>
        </w:rPr>
      </w:pPr>
    </w:p>
    <w:p w:rsidR="00506E26" w:rsidRDefault="00506E26" w:rsidP="00506E26">
      <w:pPr>
        <w:pStyle w:val="Default"/>
        <w:jc w:val="both"/>
        <w:rPr>
          <w:sz w:val="22"/>
          <w:szCs w:val="22"/>
        </w:rPr>
      </w:pPr>
      <w:r w:rsidRPr="00710112">
        <w:rPr>
          <w:sz w:val="22"/>
          <w:szCs w:val="22"/>
        </w:rPr>
        <w:t xml:space="preserve">The property is within an Air Quality Management Area (AQMA) </w:t>
      </w:r>
    </w:p>
    <w:p w:rsidR="008869BE" w:rsidRDefault="008869BE" w:rsidP="00506E26">
      <w:pPr>
        <w:pStyle w:val="Default"/>
        <w:jc w:val="both"/>
        <w:rPr>
          <w:sz w:val="22"/>
          <w:szCs w:val="22"/>
        </w:rPr>
      </w:pPr>
    </w:p>
    <w:p w:rsidR="008869BE" w:rsidRPr="00710112" w:rsidRDefault="008869BE" w:rsidP="00506E26">
      <w:pPr>
        <w:pStyle w:val="Default"/>
        <w:jc w:val="both"/>
        <w:rPr>
          <w:sz w:val="22"/>
          <w:szCs w:val="22"/>
        </w:rPr>
      </w:pPr>
      <w:r>
        <w:rPr>
          <w:noProof/>
          <w:sz w:val="22"/>
          <w:szCs w:val="22"/>
          <w:lang w:eastAsia="en-GB"/>
        </w:rPr>
        <w:drawing>
          <wp:inline distT="0" distB="0" distL="0" distR="0">
            <wp:extent cx="5926455" cy="15140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6455" cy="1514039"/>
                    </a:xfrm>
                    <a:prstGeom prst="rect">
                      <a:avLst/>
                    </a:prstGeom>
                    <a:noFill/>
                    <a:ln>
                      <a:noFill/>
                    </a:ln>
                  </pic:spPr>
                </pic:pic>
              </a:graphicData>
            </a:graphic>
          </wp:inline>
        </w:drawing>
      </w:r>
    </w:p>
    <w:p w:rsidR="00785923"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Proposal:</w:t>
      </w:r>
      <w:r w:rsidR="0091120B">
        <w:rPr>
          <w:rFonts w:ascii="Trebuchet MS" w:hAnsi="Trebuchet MS" w:cs="Trebuchet MS"/>
          <w:sz w:val="22"/>
          <w:szCs w:val="22"/>
        </w:rPr>
        <w:t xml:space="preserve"> </w:t>
      </w:r>
    </w:p>
    <w:p w:rsidR="00556B44" w:rsidRDefault="00773342" w:rsidP="0086013D">
      <w:pPr>
        <w:pStyle w:val="PlainText"/>
        <w:jc w:val="both"/>
        <w:rPr>
          <w:rFonts w:ascii="Trebuchet MS" w:hAnsi="Trebuchet MS" w:cs="Trebuchet MS"/>
          <w:sz w:val="22"/>
          <w:szCs w:val="22"/>
        </w:rPr>
      </w:pPr>
      <w:r>
        <w:rPr>
          <w:rFonts w:ascii="Trebuchet MS" w:hAnsi="Trebuchet MS" w:cs="Trebuchet MS"/>
          <w:sz w:val="22"/>
          <w:szCs w:val="22"/>
        </w:rPr>
        <w:t>This includes</w:t>
      </w:r>
      <w:r w:rsidR="00556B44">
        <w:rPr>
          <w:rFonts w:ascii="Trebuchet MS" w:hAnsi="Trebuchet MS" w:cs="Trebuchet MS"/>
          <w:sz w:val="22"/>
          <w:szCs w:val="22"/>
        </w:rPr>
        <w:t>:</w:t>
      </w:r>
    </w:p>
    <w:p w:rsidR="00B0135B" w:rsidRDefault="00506E26" w:rsidP="006F56C0">
      <w:pPr>
        <w:pStyle w:val="PlainText"/>
        <w:numPr>
          <w:ilvl w:val="0"/>
          <w:numId w:val="31"/>
        </w:numPr>
        <w:ind w:left="426" w:hanging="426"/>
        <w:jc w:val="both"/>
        <w:rPr>
          <w:rFonts w:ascii="Trebuchet MS" w:hAnsi="Trebuchet MS" w:cs="Trebuchet MS"/>
          <w:sz w:val="22"/>
          <w:szCs w:val="22"/>
        </w:rPr>
      </w:pPr>
      <w:r>
        <w:rPr>
          <w:rFonts w:ascii="Trebuchet MS" w:hAnsi="Trebuchet MS" w:cs="Trebuchet MS"/>
          <w:sz w:val="22"/>
          <w:szCs w:val="22"/>
        </w:rPr>
        <w:t>Demolition of single storey pitched roof garage</w:t>
      </w:r>
      <w:r w:rsidR="006E3A4C">
        <w:rPr>
          <w:rFonts w:ascii="Trebuchet MS" w:hAnsi="Trebuchet MS" w:cs="Trebuchet MS"/>
          <w:sz w:val="22"/>
          <w:szCs w:val="22"/>
        </w:rPr>
        <w:t>.</w:t>
      </w:r>
    </w:p>
    <w:p w:rsidR="006E3A4C" w:rsidRDefault="00B0135B" w:rsidP="006F56C0">
      <w:pPr>
        <w:pStyle w:val="PlainText"/>
        <w:numPr>
          <w:ilvl w:val="0"/>
          <w:numId w:val="31"/>
        </w:numPr>
        <w:ind w:left="426" w:hanging="426"/>
        <w:jc w:val="both"/>
        <w:rPr>
          <w:rFonts w:ascii="Trebuchet MS" w:hAnsi="Trebuchet MS" w:cs="Trebuchet MS"/>
          <w:sz w:val="22"/>
          <w:szCs w:val="22"/>
        </w:rPr>
      </w:pPr>
      <w:r w:rsidRPr="00B0135B">
        <w:rPr>
          <w:rFonts w:ascii="Trebuchet MS" w:hAnsi="Trebuchet MS" w:cs="Trebuchet MS"/>
          <w:sz w:val="22"/>
          <w:szCs w:val="22"/>
        </w:rPr>
        <w:t>Demolition of conservatory 4.9m (deepest) by 6.7m wide</w:t>
      </w:r>
    </w:p>
    <w:p w:rsidR="002E331D" w:rsidRPr="00B0135B" w:rsidRDefault="002E331D" w:rsidP="006F56C0">
      <w:pPr>
        <w:pStyle w:val="PlainText"/>
        <w:numPr>
          <w:ilvl w:val="0"/>
          <w:numId w:val="31"/>
        </w:numPr>
        <w:ind w:left="426" w:hanging="426"/>
        <w:jc w:val="both"/>
        <w:rPr>
          <w:rFonts w:ascii="Trebuchet MS" w:hAnsi="Trebuchet MS" w:cs="Trebuchet MS"/>
          <w:sz w:val="22"/>
          <w:szCs w:val="22"/>
        </w:rPr>
      </w:pPr>
      <w:r>
        <w:rPr>
          <w:rFonts w:ascii="Trebuchet MS" w:hAnsi="Trebuchet MS" w:cs="Trebuchet MS"/>
          <w:sz w:val="22"/>
          <w:szCs w:val="22"/>
        </w:rPr>
        <w:t>Internal reconfiguration to include loft conversion within increased height roof space</w:t>
      </w:r>
    </w:p>
    <w:p w:rsidR="00B0135B" w:rsidRDefault="00B0135B" w:rsidP="006F56C0">
      <w:pPr>
        <w:pStyle w:val="PlainText"/>
        <w:jc w:val="both"/>
        <w:rPr>
          <w:rFonts w:ascii="Trebuchet MS" w:hAnsi="Trebuchet MS" w:cs="Trebuchet MS"/>
          <w:sz w:val="22"/>
          <w:szCs w:val="22"/>
          <w:u w:val="single"/>
        </w:rPr>
      </w:pPr>
    </w:p>
    <w:p w:rsidR="006F56C0" w:rsidRDefault="00C67865" w:rsidP="006F56C0">
      <w:pPr>
        <w:pStyle w:val="PlainText"/>
        <w:jc w:val="both"/>
        <w:rPr>
          <w:rFonts w:ascii="Trebuchet MS" w:hAnsi="Trebuchet MS" w:cs="Trebuchet MS"/>
          <w:sz w:val="22"/>
          <w:szCs w:val="22"/>
        </w:rPr>
      </w:pPr>
      <w:r w:rsidRPr="006F56C0">
        <w:rPr>
          <w:rFonts w:ascii="Trebuchet MS" w:hAnsi="Trebuchet MS" w:cs="Trebuchet MS"/>
          <w:sz w:val="22"/>
          <w:szCs w:val="22"/>
          <w:u w:val="single"/>
        </w:rPr>
        <w:t>Front</w:t>
      </w:r>
      <w:r>
        <w:rPr>
          <w:rFonts w:ascii="Trebuchet MS" w:hAnsi="Trebuchet MS" w:cs="Trebuchet MS"/>
          <w:sz w:val="22"/>
          <w:szCs w:val="22"/>
        </w:rPr>
        <w:t xml:space="preserve">  </w:t>
      </w:r>
    </w:p>
    <w:p w:rsidR="006F56C0" w:rsidRDefault="006F56C0" w:rsidP="00506E26">
      <w:pPr>
        <w:pStyle w:val="PlainText"/>
        <w:numPr>
          <w:ilvl w:val="0"/>
          <w:numId w:val="31"/>
        </w:numPr>
        <w:ind w:left="426" w:hanging="426"/>
        <w:jc w:val="both"/>
        <w:rPr>
          <w:rFonts w:ascii="Trebuchet MS" w:hAnsi="Trebuchet MS" w:cs="Trebuchet MS"/>
          <w:sz w:val="22"/>
          <w:szCs w:val="22"/>
        </w:rPr>
      </w:pPr>
      <w:r w:rsidRPr="006F56C0">
        <w:rPr>
          <w:rFonts w:ascii="Trebuchet MS" w:hAnsi="Trebuchet MS" w:cs="Trebuchet MS"/>
          <w:i/>
          <w:sz w:val="22"/>
          <w:szCs w:val="22"/>
        </w:rPr>
        <w:t xml:space="preserve">Porch </w:t>
      </w:r>
      <w:r>
        <w:rPr>
          <w:rFonts w:ascii="Trebuchet MS" w:hAnsi="Trebuchet MS" w:cs="Trebuchet MS"/>
          <w:sz w:val="22"/>
          <w:szCs w:val="22"/>
        </w:rPr>
        <w:t xml:space="preserve">- </w:t>
      </w:r>
      <w:r w:rsidR="00C67865">
        <w:rPr>
          <w:rFonts w:ascii="Trebuchet MS" w:hAnsi="Trebuchet MS" w:cs="Trebuchet MS"/>
          <w:sz w:val="22"/>
          <w:szCs w:val="22"/>
        </w:rPr>
        <w:t>Widen</w:t>
      </w:r>
      <w:r w:rsidR="009510B2">
        <w:rPr>
          <w:rFonts w:ascii="Trebuchet MS" w:hAnsi="Trebuchet MS" w:cs="Trebuchet MS"/>
          <w:sz w:val="22"/>
          <w:szCs w:val="22"/>
        </w:rPr>
        <w:t>ed</w:t>
      </w:r>
      <w:r>
        <w:rPr>
          <w:rFonts w:ascii="Trebuchet MS" w:hAnsi="Trebuchet MS" w:cs="Trebuchet MS"/>
          <w:sz w:val="22"/>
          <w:szCs w:val="22"/>
        </w:rPr>
        <w:t xml:space="preserve"> from 2.1m to 3m; increased eaves from 2m to 2.2m, change from dual pitched to part flat roofed, hipped and pitched.</w:t>
      </w:r>
    </w:p>
    <w:p w:rsidR="006F56C0" w:rsidRDefault="006F56C0" w:rsidP="00506E26">
      <w:pPr>
        <w:pStyle w:val="PlainText"/>
        <w:numPr>
          <w:ilvl w:val="0"/>
          <w:numId w:val="31"/>
        </w:numPr>
        <w:ind w:left="426" w:hanging="426"/>
        <w:jc w:val="both"/>
        <w:rPr>
          <w:rFonts w:ascii="Trebuchet MS" w:hAnsi="Trebuchet MS" w:cs="Trebuchet MS"/>
          <w:sz w:val="22"/>
          <w:szCs w:val="22"/>
        </w:rPr>
      </w:pPr>
      <w:r>
        <w:rPr>
          <w:rFonts w:ascii="Trebuchet MS" w:hAnsi="Trebuchet MS" w:cs="Trebuchet MS"/>
          <w:i/>
          <w:sz w:val="22"/>
          <w:szCs w:val="22"/>
        </w:rPr>
        <w:t xml:space="preserve">Windows </w:t>
      </w:r>
      <w:r>
        <w:rPr>
          <w:rFonts w:ascii="Trebuchet MS" w:hAnsi="Trebuchet MS" w:cs="Trebuchet MS"/>
          <w:sz w:val="22"/>
          <w:szCs w:val="22"/>
        </w:rPr>
        <w:t>– Replaced and one new above the porch</w:t>
      </w:r>
      <w:r w:rsidR="006E3A4C">
        <w:rPr>
          <w:rFonts w:ascii="Trebuchet MS" w:hAnsi="Trebuchet MS" w:cs="Trebuchet MS"/>
          <w:sz w:val="22"/>
          <w:szCs w:val="22"/>
        </w:rPr>
        <w:t>.</w:t>
      </w:r>
    </w:p>
    <w:p w:rsidR="00FB2C81" w:rsidRDefault="00FB2C81" w:rsidP="00506E26">
      <w:pPr>
        <w:pStyle w:val="PlainText"/>
        <w:numPr>
          <w:ilvl w:val="0"/>
          <w:numId w:val="31"/>
        </w:numPr>
        <w:ind w:left="426" w:hanging="426"/>
        <w:jc w:val="both"/>
        <w:rPr>
          <w:rFonts w:ascii="Trebuchet MS" w:hAnsi="Trebuchet MS" w:cs="Trebuchet MS"/>
          <w:sz w:val="22"/>
          <w:szCs w:val="22"/>
        </w:rPr>
      </w:pPr>
      <w:r>
        <w:rPr>
          <w:rFonts w:ascii="Trebuchet MS" w:hAnsi="Trebuchet MS" w:cs="Trebuchet MS"/>
          <w:i/>
          <w:sz w:val="22"/>
          <w:szCs w:val="22"/>
        </w:rPr>
        <w:t xml:space="preserve">Dormer </w:t>
      </w:r>
      <w:r>
        <w:rPr>
          <w:rFonts w:ascii="Trebuchet MS" w:hAnsi="Trebuchet MS" w:cs="Trebuchet MS"/>
          <w:sz w:val="22"/>
          <w:szCs w:val="22"/>
        </w:rPr>
        <w:t>– Flat roofed centrally located, measuring 1.3m width, height and depth.</w:t>
      </w:r>
    </w:p>
    <w:p w:rsidR="00FB2C81" w:rsidRDefault="00FB2C81" w:rsidP="006E3A4C">
      <w:pPr>
        <w:pStyle w:val="PlainText"/>
        <w:jc w:val="both"/>
        <w:rPr>
          <w:rFonts w:ascii="Trebuchet MS" w:hAnsi="Trebuchet MS" w:cs="Trebuchet MS"/>
          <w:i/>
          <w:sz w:val="22"/>
          <w:szCs w:val="22"/>
        </w:rPr>
      </w:pPr>
    </w:p>
    <w:p w:rsidR="00B0135B" w:rsidRDefault="00B0135B" w:rsidP="006E3A4C">
      <w:pPr>
        <w:pStyle w:val="PlainText"/>
        <w:jc w:val="both"/>
        <w:rPr>
          <w:rFonts w:ascii="Trebuchet MS" w:hAnsi="Trebuchet MS" w:cs="Trebuchet MS"/>
          <w:sz w:val="22"/>
          <w:szCs w:val="22"/>
          <w:u w:val="single"/>
        </w:rPr>
      </w:pPr>
      <w:r w:rsidRPr="00B0135B">
        <w:rPr>
          <w:rFonts w:ascii="Trebuchet MS" w:hAnsi="Trebuchet MS" w:cs="Trebuchet MS"/>
          <w:sz w:val="22"/>
          <w:szCs w:val="22"/>
          <w:u w:val="single"/>
        </w:rPr>
        <w:t>Side</w:t>
      </w:r>
    </w:p>
    <w:p w:rsidR="009510B2" w:rsidRPr="009510B2" w:rsidRDefault="009510B2" w:rsidP="00B0135B">
      <w:pPr>
        <w:pStyle w:val="PlainText"/>
        <w:numPr>
          <w:ilvl w:val="0"/>
          <w:numId w:val="31"/>
        </w:numPr>
        <w:ind w:left="426" w:hanging="426"/>
        <w:jc w:val="both"/>
        <w:rPr>
          <w:rFonts w:ascii="Trebuchet MS" w:hAnsi="Trebuchet MS" w:cs="Trebuchet MS"/>
          <w:sz w:val="22"/>
          <w:szCs w:val="22"/>
        </w:rPr>
      </w:pPr>
      <w:r>
        <w:rPr>
          <w:rFonts w:ascii="Trebuchet MS" w:hAnsi="Trebuchet MS" w:cs="Trebuchet MS"/>
          <w:i/>
          <w:sz w:val="22"/>
          <w:szCs w:val="22"/>
        </w:rPr>
        <w:t xml:space="preserve">Facing no. 517 Basingstoke Road - </w:t>
      </w:r>
      <w:r w:rsidRPr="009510B2">
        <w:rPr>
          <w:rFonts w:ascii="Trebuchet MS" w:hAnsi="Trebuchet MS" w:cs="Trebuchet MS"/>
          <w:sz w:val="22"/>
          <w:szCs w:val="22"/>
        </w:rPr>
        <w:t>Ground floor window replaced with door to serve utility</w:t>
      </w:r>
      <w:r>
        <w:rPr>
          <w:rFonts w:ascii="Trebuchet MS" w:hAnsi="Trebuchet MS" w:cs="Trebuchet MS"/>
          <w:i/>
          <w:sz w:val="22"/>
          <w:szCs w:val="22"/>
        </w:rPr>
        <w:t>.</w:t>
      </w:r>
    </w:p>
    <w:p w:rsidR="00B0135B" w:rsidRDefault="009510B2" w:rsidP="00B0135B">
      <w:pPr>
        <w:pStyle w:val="PlainText"/>
        <w:numPr>
          <w:ilvl w:val="0"/>
          <w:numId w:val="31"/>
        </w:numPr>
        <w:ind w:left="426" w:hanging="426"/>
        <w:jc w:val="both"/>
        <w:rPr>
          <w:rFonts w:ascii="Trebuchet MS" w:hAnsi="Trebuchet MS" w:cs="Trebuchet MS"/>
          <w:sz w:val="22"/>
          <w:szCs w:val="22"/>
        </w:rPr>
      </w:pPr>
      <w:r>
        <w:rPr>
          <w:rFonts w:ascii="Trebuchet MS" w:hAnsi="Trebuchet MS" w:cs="Trebuchet MS"/>
          <w:i/>
          <w:sz w:val="22"/>
          <w:szCs w:val="22"/>
        </w:rPr>
        <w:t xml:space="preserve">Facing no. 523 – </w:t>
      </w:r>
      <w:r w:rsidR="002E331D" w:rsidRPr="002E331D">
        <w:rPr>
          <w:rFonts w:ascii="Trebuchet MS" w:hAnsi="Trebuchet MS" w:cs="Trebuchet MS"/>
          <w:sz w:val="22"/>
          <w:szCs w:val="22"/>
        </w:rPr>
        <w:t>Ground</w:t>
      </w:r>
      <w:r w:rsidRPr="002E331D">
        <w:rPr>
          <w:rFonts w:ascii="Trebuchet MS" w:hAnsi="Trebuchet MS" w:cs="Trebuchet MS"/>
          <w:sz w:val="22"/>
          <w:szCs w:val="22"/>
        </w:rPr>
        <w:t xml:space="preserve"> floor window to serve</w:t>
      </w:r>
      <w:r w:rsidR="002E331D" w:rsidRPr="002E331D">
        <w:rPr>
          <w:rFonts w:ascii="Trebuchet MS" w:hAnsi="Trebuchet MS" w:cs="Trebuchet MS"/>
          <w:sz w:val="22"/>
          <w:szCs w:val="22"/>
        </w:rPr>
        <w:t xml:space="preserve"> dining room and window to serve reception room 01.  First floor obscure glazed bathroom window.</w:t>
      </w:r>
    </w:p>
    <w:p w:rsidR="00B0135B" w:rsidRDefault="00B0135B" w:rsidP="002E331D">
      <w:pPr>
        <w:pStyle w:val="PlainText"/>
        <w:ind w:left="426"/>
        <w:jc w:val="both"/>
        <w:rPr>
          <w:rFonts w:ascii="Trebuchet MS" w:hAnsi="Trebuchet MS" w:cs="Trebuchet MS"/>
          <w:sz w:val="22"/>
          <w:szCs w:val="22"/>
        </w:rPr>
      </w:pPr>
    </w:p>
    <w:p w:rsidR="0087386C" w:rsidRDefault="0087386C" w:rsidP="006E3A4C">
      <w:pPr>
        <w:pStyle w:val="PlainText"/>
        <w:jc w:val="both"/>
        <w:rPr>
          <w:rFonts w:ascii="Trebuchet MS" w:hAnsi="Trebuchet MS" w:cs="Trebuchet MS"/>
          <w:sz w:val="22"/>
          <w:szCs w:val="22"/>
          <w:u w:val="single"/>
        </w:rPr>
      </w:pPr>
    </w:p>
    <w:p w:rsidR="006E3A4C" w:rsidRPr="00B0135B" w:rsidRDefault="006E3A4C" w:rsidP="006E3A4C">
      <w:pPr>
        <w:pStyle w:val="PlainText"/>
        <w:jc w:val="both"/>
        <w:rPr>
          <w:rFonts w:ascii="Trebuchet MS" w:hAnsi="Trebuchet MS" w:cs="Trebuchet MS"/>
          <w:sz w:val="22"/>
          <w:szCs w:val="22"/>
          <w:u w:val="single"/>
        </w:rPr>
      </w:pPr>
      <w:r w:rsidRPr="00B0135B">
        <w:rPr>
          <w:rFonts w:ascii="Trebuchet MS" w:hAnsi="Trebuchet MS" w:cs="Trebuchet MS"/>
          <w:sz w:val="22"/>
          <w:szCs w:val="22"/>
          <w:u w:val="single"/>
        </w:rPr>
        <w:lastRenderedPageBreak/>
        <w:t>Rear</w:t>
      </w:r>
    </w:p>
    <w:p w:rsidR="00B0135B" w:rsidRPr="009510B2" w:rsidRDefault="00B0135B" w:rsidP="006E3A4C">
      <w:pPr>
        <w:pStyle w:val="PlainText"/>
        <w:numPr>
          <w:ilvl w:val="0"/>
          <w:numId w:val="31"/>
        </w:numPr>
        <w:ind w:left="426" w:hanging="426"/>
        <w:jc w:val="both"/>
        <w:rPr>
          <w:rFonts w:ascii="Trebuchet MS" w:hAnsi="Trebuchet MS" w:cs="Trebuchet MS"/>
          <w:sz w:val="22"/>
          <w:szCs w:val="22"/>
        </w:rPr>
      </w:pPr>
      <w:r w:rsidRPr="009510B2">
        <w:rPr>
          <w:rFonts w:ascii="Trebuchet MS" w:hAnsi="Trebuchet MS" w:cs="Trebuchet MS"/>
          <w:sz w:val="22"/>
          <w:szCs w:val="22"/>
        </w:rPr>
        <w:t>Two storey extension – 8.6m wide by 4.3m deep.</w:t>
      </w:r>
    </w:p>
    <w:p w:rsidR="00B0135B" w:rsidRDefault="00B0135B" w:rsidP="006E3A4C">
      <w:pPr>
        <w:pStyle w:val="PlainText"/>
        <w:numPr>
          <w:ilvl w:val="0"/>
          <w:numId w:val="31"/>
        </w:numPr>
        <w:ind w:left="426" w:hanging="426"/>
        <w:jc w:val="both"/>
        <w:rPr>
          <w:rFonts w:ascii="Trebuchet MS" w:hAnsi="Trebuchet MS" w:cs="Trebuchet MS"/>
          <w:sz w:val="22"/>
          <w:szCs w:val="22"/>
        </w:rPr>
      </w:pPr>
      <w:r w:rsidRPr="009510B2">
        <w:rPr>
          <w:rFonts w:ascii="Trebuchet MS" w:hAnsi="Trebuchet MS" w:cs="Trebuchet MS"/>
          <w:sz w:val="22"/>
          <w:szCs w:val="22"/>
        </w:rPr>
        <w:t>Two windows and double doors with Juliette balcony to first floor and 2 sets of bi-fold doors to ground floor</w:t>
      </w:r>
    </w:p>
    <w:p w:rsidR="002E331D" w:rsidRDefault="002E331D" w:rsidP="002E331D">
      <w:pPr>
        <w:pStyle w:val="PlainText"/>
        <w:numPr>
          <w:ilvl w:val="0"/>
          <w:numId w:val="31"/>
        </w:numPr>
        <w:ind w:left="426" w:hanging="426"/>
        <w:jc w:val="both"/>
        <w:rPr>
          <w:rFonts w:ascii="Trebuchet MS" w:hAnsi="Trebuchet MS" w:cs="Trebuchet MS"/>
          <w:sz w:val="22"/>
          <w:szCs w:val="22"/>
        </w:rPr>
      </w:pPr>
      <w:r>
        <w:rPr>
          <w:rFonts w:ascii="Trebuchet MS" w:hAnsi="Trebuchet MS" w:cs="Trebuchet MS"/>
          <w:i/>
          <w:sz w:val="22"/>
          <w:szCs w:val="22"/>
        </w:rPr>
        <w:t xml:space="preserve">Dormer </w:t>
      </w:r>
      <w:r>
        <w:rPr>
          <w:rFonts w:ascii="Trebuchet MS" w:hAnsi="Trebuchet MS" w:cs="Trebuchet MS"/>
          <w:sz w:val="22"/>
          <w:szCs w:val="22"/>
        </w:rPr>
        <w:t>– Flat roofed measuring 1.3m width, height and depth.</w:t>
      </w:r>
    </w:p>
    <w:p w:rsidR="00B0135B" w:rsidRDefault="00B0135B" w:rsidP="00B0135B">
      <w:pPr>
        <w:pStyle w:val="PlainText"/>
        <w:jc w:val="both"/>
        <w:rPr>
          <w:rFonts w:ascii="Trebuchet MS" w:hAnsi="Trebuchet MS" w:cs="Trebuchet MS"/>
          <w:i/>
          <w:sz w:val="22"/>
          <w:szCs w:val="22"/>
        </w:rPr>
      </w:pPr>
    </w:p>
    <w:p w:rsidR="00B0135B" w:rsidRDefault="00B0135B" w:rsidP="00B0135B">
      <w:pPr>
        <w:pStyle w:val="PlainText"/>
        <w:jc w:val="both"/>
        <w:rPr>
          <w:rFonts w:ascii="Trebuchet MS" w:hAnsi="Trebuchet MS" w:cs="Trebuchet MS"/>
          <w:sz w:val="22"/>
          <w:szCs w:val="22"/>
          <w:u w:val="single"/>
        </w:rPr>
      </w:pPr>
      <w:r w:rsidRPr="00B0135B">
        <w:rPr>
          <w:rFonts w:ascii="Trebuchet MS" w:hAnsi="Trebuchet MS" w:cs="Trebuchet MS"/>
          <w:sz w:val="22"/>
          <w:szCs w:val="22"/>
          <w:u w:val="single"/>
        </w:rPr>
        <w:t>Roof</w:t>
      </w:r>
    </w:p>
    <w:p w:rsidR="00B0135B" w:rsidRDefault="00B0135B" w:rsidP="00B0135B">
      <w:pPr>
        <w:pStyle w:val="PlainText"/>
        <w:numPr>
          <w:ilvl w:val="0"/>
          <w:numId w:val="31"/>
        </w:numPr>
        <w:ind w:left="426" w:hanging="426"/>
        <w:jc w:val="both"/>
        <w:rPr>
          <w:rFonts w:ascii="Trebuchet MS" w:hAnsi="Trebuchet MS" w:cs="Trebuchet MS"/>
          <w:sz w:val="22"/>
          <w:szCs w:val="22"/>
        </w:rPr>
      </w:pPr>
      <w:r>
        <w:rPr>
          <w:rFonts w:ascii="Trebuchet MS" w:hAnsi="Trebuchet MS" w:cs="Trebuchet MS"/>
          <w:sz w:val="22"/>
          <w:szCs w:val="22"/>
        </w:rPr>
        <w:t>Change from gable ended sides and dual pitched roof to hipped and pitched with crown roof, increasing in height from 7.4m to 8.1m.</w:t>
      </w:r>
    </w:p>
    <w:p w:rsidR="00773342" w:rsidRDefault="00773342" w:rsidP="0086013D">
      <w:pPr>
        <w:pStyle w:val="PlainText"/>
        <w:jc w:val="both"/>
        <w:rPr>
          <w:rFonts w:ascii="Trebuchet MS" w:hAnsi="Trebuchet MS" w:cs="Trebuchet MS"/>
          <w:b/>
          <w:bCs/>
          <w:sz w:val="22"/>
          <w:szCs w:val="22"/>
        </w:rPr>
      </w:pPr>
    </w:p>
    <w:p w:rsidR="001E5BE2" w:rsidRPr="00CF010A" w:rsidRDefault="00C54469" w:rsidP="0086013D">
      <w:pPr>
        <w:pStyle w:val="PlainText"/>
        <w:jc w:val="both"/>
        <w:rPr>
          <w:rFonts w:ascii="Trebuchet MS" w:hAnsi="Trebuchet MS" w:cs="Trebuchet MS"/>
          <w:sz w:val="22"/>
          <w:szCs w:val="22"/>
        </w:rPr>
      </w:pPr>
      <w:r w:rsidRPr="00CF010A">
        <w:rPr>
          <w:rFonts w:ascii="Trebuchet MS" w:hAnsi="Trebuchet MS" w:cs="Trebuchet MS"/>
          <w:b/>
          <w:bCs/>
          <w:sz w:val="22"/>
          <w:szCs w:val="22"/>
        </w:rPr>
        <w:t>Plans considered:</w:t>
      </w:r>
      <w:r w:rsidRPr="00CF010A">
        <w:rPr>
          <w:rFonts w:ascii="Trebuchet MS" w:hAnsi="Trebuchet MS" w:cs="Trebuchet MS"/>
          <w:sz w:val="22"/>
          <w:szCs w:val="22"/>
        </w:rPr>
        <w:t xml:space="preserve"> </w:t>
      </w:r>
      <w:r w:rsidR="002E331D" w:rsidRPr="00A02B33">
        <w:rPr>
          <w:rFonts w:ascii="Trebuchet MS" w:hAnsi="Trebuchet MS" w:cs="Trebuchet MS"/>
          <w:b/>
          <w:i/>
          <w:sz w:val="22"/>
          <w:szCs w:val="22"/>
        </w:rPr>
        <w:t>Received 11</w:t>
      </w:r>
      <w:r w:rsidR="002E331D" w:rsidRPr="00A02B33">
        <w:rPr>
          <w:rFonts w:ascii="Trebuchet MS" w:hAnsi="Trebuchet MS" w:cs="Trebuchet MS"/>
          <w:b/>
          <w:i/>
          <w:sz w:val="22"/>
          <w:szCs w:val="22"/>
          <w:vertAlign w:val="superscript"/>
        </w:rPr>
        <w:t>th</w:t>
      </w:r>
      <w:r w:rsidR="002E331D" w:rsidRPr="00A02B33">
        <w:rPr>
          <w:rFonts w:ascii="Trebuchet MS" w:hAnsi="Trebuchet MS" w:cs="Trebuchet MS"/>
          <w:b/>
          <w:i/>
          <w:sz w:val="22"/>
          <w:szCs w:val="22"/>
        </w:rPr>
        <w:t xml:space="preserve"> February 2019</w:t>
      </w:r>
      <w:r w:rsidR="002E331D">
        <w:rPr>
          <w:rFonts w:ascii="Trebuchet MS" w:hAnsi="Trebuchet MS" w:cs="Trebuchet MS"/>
          <w:sz w:val="22"/>
          <w:szCs w:val="22"/>
        </w:rPr>
        <w:t>:</w:t>
      </w:r>
    </w:p>
    <w:p w:rsidR="002E331D" w:rsidRDefault="002E331D" w:rsidP="00CD4788">
      <w:pPr>
        <w:pStyle w:val="PlainText"/>
        <w:jc w:val="both"/>
        <w:rPr>
          <w:rFonts w:ascii="Trebuchet MS" w:hAnsi="Trebuchet MS" w:cs="Trebuchet MS"/>
          <w:sz w:val="22"/>
          <w:szCs w:val="22"/>
        </w:rPr>
      </w:pPr>
      <w:r>
        <w:rPr>
          <w:rFonts w:ascii="Trebuchet MS" w:hAnsi="Trebuchet MS" w:cs="Trebuchet MS"/>
          <w:sz w:val="22"/>
          <w:szCs w:val="22"/>
        </w:rPr>
        <w:t>Existing Floor Layout Plans – Drawing no: 19/008/01</w:t>
      </w:r>
    </w:p>
    <w:p w:rsidR="002E331D" w:rsidRDefault="002E331D" w:rsidP="002E331D">
      <w:pPr>
        <w:pStyle w:val="PlainText"/>
        <w:jc w:val="both"/>
        <w:rPr>
          <w:rFonts w:ascii="Trebuchet MS" w:hAnsi="Trebuchet MS" w:cs="Trebuchet MS"/>
          <w:sz w:val="22"/>
          <w:szCs w:val="22"/>
        </w:rPr>
      </w:pPr>
      <w:r>
        <w:rPr>
          <w:rFonts w:ascii="Trebuchet MS" w:hAnsi="Trebuchet MS" w:cs="Trebuchet MS"/>
          <w:sz w:val="22"/>
          <w:szCs w:val="22"/>
        </w:rPr>
        <w:t>Existing Elevations – Drawing no: 19/008/02</w:t>
      </w:r>
    </w:p>
    <w:p w:rsidR="002E331D" w:rsidRDefault="002E331D" w:rsidP="002E331D">
      <w:pPr>
        <w:pStyle w:val="PlainText"/>
        <w:jc w:val="both"/>
        <w:rPr>
          <w:rFonts w:ascii="Trebuchet MS" w:hAnsi="Trebuchet MS" w:cs="Trebuchet MS"/>
          <w:sz w:val="22"/>
          <w:szCs w:val="22"/>
        </w:rPr>
      </w:pPr>
      <w:r>
        <w:rPr>
          <w:rFonts w:ascii="Trebuchet MS" w:hAnsi="Trebuchet MS" w:cs="Trebuchet MS"/>
          <w:sz w:val="22"/>
          <w:szCs w:val="22"/>
        </w:rPr>
        <w:t>Extensions &amp; Alterations Proposed Elevations – Drawing no: 19/008/03</w:t>
      </w:r>
    </w:p>
    <w:p w:rsidR="002E331D" w:rsidRDefault="002E331D" w:rsidP="002E331D">
      <w:pPr>
        <w:pStyle w:val="PlainText"/>
        <w:jc w:val="both"/>
        <w:rPr>
          <w:rFonts w:ascii="Trebuchet MS" w:hAnsi="Trebuchet MS" w:cs="Trebuchet MS"/>
          <w:sz w:val="22"/>
          <w:szCs w:val="22"/>
        </w:rPr>
      </w:pPr>
      <w:r>
        <w:rPr>
          <w:rFonts w:ascii="Trebuchet MS" w:hAnsi="Trebuchet MS" w:cs="Trebuchet MS"/>
          <w:sz w:val="22"/>
          <w:szCs w:val="22"/>
        </w:rPr>
        <w:t>Extensions &amp; Alterations Floor Layout Plans - Drawing no: 19/008/04</w:t>
      </w:r>
    </w:p>
    <w:p w:rsidR="002E331D" w:rsidRDefault="002E331D" w:rsidP="002E331D">
      <w:pPr>
        <w:pStyle w:val="PlainText"/>
        <w:jc w:val="both"/>
        <w:rPr>
          <w:rFonts w:ascii="Trebuchet MS" w:hAnsi="Trebuchet MS" w:cs="Trebuchet MS"/>
          <w:sz w:val="22"/>
          <w:szCs w:val="22"/>
        </w:rPr>
      </w:pPr>
      <w:r>
        <w:rPr>
          <w:rFonts w:ascii="Trebuchet MS" w:hAnsi="Trebuchet MS" w:cs="Trebuchet MS"/>
          <w:sz w:val="22"/>
          <w:szCs w:val="22"/>
        </w:rPr>
        <w:t>Extensions &amp; Alterations Roof Plan &amp; Building Section – Drawing no: 19/008/05</w:t>
      </w:r>
    </w:p>
    <w:p w:rsidR="002E331D" w:rsidRDefault="002E331D" w:rsidP="002E331D">
      <w:pPr>
        <w:pStyle w:val="PlainText"/>
        <w:jc w:val="both"/>
        <w:rPr>
          <w:rFonts w:ascii="Trebuchet MS" w:hAnsi="Trebuchet MS" w:cs="Trebuchet MS"/>
          <w:sz w:val="22"/>
          <w:szCs w:val="22"/>
        </w:rPr>
      </w:pPr>
      <w:r>
        <w:rPr>
          <w:rFonts w:ascii="Trebuchet MS" w:hAnsi="Trebuchet MS" w:cs="Trebuchet MS"/>
          <w:sz w:val="22"/>
          <w:szCs w:val="22"/>
        </w:rPr>
        <w:t>Location Map &amp; Block Plan – Drawing no: 19/008/06</w:t>
      </w:r>
    </w:p>
    <w:p w:rsidR="00556B44" w:rsidRDefault="00556B44" w:rsidP="00CD4788">
      <w:pPr>
        <w:pStyle w:val="PlainText"/>
        <w:jc w:val="both"/>
        <w:rPr>
          <w:rFonts w:ascii="Trebuchet MS" w:hAnsi="Trebuchet MS" w:cs="Trebuchet MS"/>
          <w:sz w:val="22"/>
          <w:szCs w:val="22"/>
        </w:rPr>
      </w:pPr>
    </w:p>
    <w:p w:rsidR="00A02B33" w:rsidRDefault="00A02B33" w:rsidP="00CD4788">
      <w:pPr>
        <w:pStyle w:val="PlainText"/>
        <w:jc w:val="both"/>
        <w:rPr>
          <w:rFonts w:ascii="Trebuchet MS" w:hAnsi="Trebuchet MS" w:cs="Trebuchet MS"/>
          <w:b/>
          <w:i/>
          <w:sz w:val="22"/>
          <w:szCs w:val="22"/>
        </w:rPr>
      </w:pPr>
      <w:r>
        <w:rPr>
          <w:rFonts w:ascii="Trebuchet MS" w:hAnsi="Trebuchet MS" w:cs="Trebuchet MS"/>
          <w:b/>
          <w:i/>
          <w:sz w:val="22"/>
          <w:szCs w:val="22"/>
        </w:rPr>
        <w:t>Other</w:t>
      </w:r>
      <w:r w:rsidRPr="00A02B33">
        <w:rPr>
          <w:rFonts w:ascii="Trebuchet MS" w:hAnsi="Trebuchet MS" w:cs="Trebuchet MS"/>
          <w:b/>
          <w:i/>
          <w:sz w:val="22"/>
          <w:szCs w:val="22"/>
        </w:rPr>
        <w:t xml:space="preserve"> documents</w:t>
      </w:r>
    </w:p>
    <w:p w:rsidR="00A02B33" w:rsidRPr="00A02B33" w:rsidRDefault="00A02B33" w:rsidP="00CD4788">
      <w:pPr>
        <w:pStyle w:val="PlainText"/>
        <w:jc w:val="both"/>
        <w:rPr>
          <w:rFonts w:ascii="Trebuchet MS" w:hAnsi="Trebuchet MS" w:cs="Trebuchet MS"/>
          <w:sz w:val="22"/>
          <w:szCs w:val="22"/>
        </w:rPr>
      </w:pPr>
      <w:r>
        <w:rPr>
          <w:rFonts w:ascii="Trebuchet MS" w:hAnsi="Trebuchet MS" w:cs="Trebuchet MS"/>
          <w:sz w:val="22"/>
          <w:szCs w:val="22"/>
        </w:rPr>
        <w:t>Phase 2 Bat Survey Report, dated August 2016, prepared by Lynsey Robinson Ecology, received 11</w:t>
      </w:r>
      <w:r w:rsidRPr="00A02B33">
        <w:rPr>
          <w:rFonts w:ascii="Trebuchet MS" w:hAnsi="Trebuchet MS" w:cs="Trebuchet MS"/>
          <w:sz w:val="22"/>
          <w:szCs w:val="22"/>
          <w:vertAlign w:val="superscript"/>
        </w:rPr>
        <w:t>th</w:t>
      </w:r>
      <w:r>
        <w:rPr>
          <w:rFonts w:ascii="Trebuchet MS" w:hAnsi="Trebuchet MS" w:cs="Trebuchet MS"/>
          <w:sz w:val="22"/>
          <w:szCs w:val="22"/>
        </w:rPr>
        <w:t xml:space="preserve"> February 2019</w:t>
      </w:r>
    </w:p>
    <w:p w:rsidR="00A02B33" w:rsidRDefault="00A02B33" w:rsidP="00CD4788">
      <w:pPr>
        <w:pStyle w:val="PlainText"/>
        <w:jc w:val="both"/>
        <w:rPr>
          <w:rFonts w:ascii="Trebuchet MS" w:hAnsi="Trebuchet MS" w:cs="Trebuchet MS"/>
          <w:b/>
          <w:i/>
          <w:sz w:val="22"/>
          <w:szCs w:val="22"/>
        </w:rPr>
      </w:pPr>
    </w:p>
    <w:p w:rsidR="002E331D" w:rsidRPr="002E331D" w:rsidRDefault="002E331D" w:rsidP="00CD4788">
      <w:pPr>
        <w:pStyle w:val="PlainText"/>
        <w:jc w:val="both"/>
        <w:rPr>
          <w:rFonts w:ascii="Trebuchet MS" w:hAnsi="Trebuchet MS" w:cs="Trebuchet MS"/>
          <w:b/>
          <w:i/>
          <w:sz w:val="22"/>
          <w:szCs w:val="22"/>
        </w:rPr>
      </w:pPr>
      <w:r w:rsidRPr="002E331D">
        <w:rPr>
          <w:rFonts w:ascii="Trebuchet MS" w:hAnsi="Trebuchet MS" w:cs="Trebuchet MS"/>
          <w:b/>
          <w:i/>
          <w:sz w:val="22"/>
          <w:szCs w:val="22"/>
        </w:rPr>
        <w:t>Amended Plans received 3</w:t>
      </w:r>
      <w:r w:rsidRPr="002E331D">
        <w:rPr>
          <w:rFonts w:ascii="Trebuchet MS" w:hAnsi="Trebuchet MS" w:cs="Trebuchet MS"/>
          <w:b/>
          <w:i/>
          <w:sz w:val="22"/>
          <w:szCs w:val="22"/>
          <w:vertAlign w:val="superscript"/>
        </w:rPr>
        <w:t>rd</w:t>
      </w:r>
      <w:r w:rsidRPr="002E331D">
        <w:rPr>
          <w:rFonts w:ascii="Trebuchet MS" w:hAnsi="Trebuchet MS" w:cs="Trebuchet MS"/>
          <w:b/>
          <w:i/>
          <w:sz w:val="22"/>
          <w:szCs w:val="22"/>
        </w:rPr>
        <w:t xml:space="preserve"> April 2019:</w:t>
      </w:r>
    </w:p>
    <w:p w:rsidR="002E331D" w:rsidRDefault="002E331D" w:rsidP="002E331D">
      <w:pPr>
        <w:pStyle w:val="PlainText"/>
        <w:jc w:val="both"/>
        <w:rPr>
          <w:rFonts w:ascii="Trebuchet MS" w:hAnsi="Trebuchet MS" w:cs="Trebuchet MS"/>
          <w:sz w:val="22"/>
          <w:szCs w:val="22"/>
        </w:rPr>
      </w:pPr>
      <w:r>
        <w:rPr>
          <w:rFonts w:ascii="Trebuchet MS" w:hAnsi="Trebuchet MS" w:cs="Trebuchet MS"/>
          <w:sz w:val="22"/>
          <w:szCs w:val="22"/>
        </w:rPr>
        <w:t>Extensions &amp; Alterations Roof Plan &amp; Building Section – Drawing no: 19/008/05 Rev A</w:t>
      </w:r>
    </w:p>
    <w:p w:rsidR="00576545" w:rsidRDefault="00576545" w:rsidP="002E331D">
      <w:pPr>
        <w:pStyle w:val="PlainText"/>
        <w:jc w:val="both"/>
        <w:rPr>
          <w:rFonts w:ascii="Trebuchet MS" w:hAnsi="Trebuchet MS" w:cs="Trebuchet MS"/>
          <w:sz w:val="22"/>
          <w:szCs w:val="22"/>
        </w:rPr>
      </w:pPr>
    </w:p>
    <w:p w:rsidR="00576545" w:rsidRPr="00576545" w:rsidRDefault="00576545" w:rsidP="002E331D">
      <w:pPr>
        <w:pStyle w:val="PlainText"/>
        <w:jc w:val="both"/>
        <w:rPr>
          <w:rFonts w:ascii="Trebuchet MS" w:hAnsi="Trebuchet MS" w:cs="Trebuchet MS"/>
          <w:b/>
          <w:i/>
          <w:sz w:val="22"/>
          <w:szCs w:val="22"/>
        </w:rPr>
      </w:pPr>
      <w:r w:rsidRPr="00576545">
        <w:rPr>
          <w:rFonts w:ascii="Trebuchet MS" w:hAnsi="Trebuchet MS" w:cs="Trebuchet MS"/>
          <w:b/>
          <w:i/>
          <w:sz w:val="22"/>
          <w:szCs w:val="22"/>
        </w:rPr>
        <w:t>Amended Plans received 4</w:t>
      </w:r>
      <w:r w:rsidRPr="00576545">
        <w:rPr>
          <w:rFonts w:ascii="Trebuchet MS" w:hAnsi="Trebuchet MS" w:cs="Trebuchet MS"/>
          <w:b/>
          <w:i/>
          <w:sz w:val="22"/>
          <w:szCs w:val="22"/>
          <w:vertAlign w:val="superscript"/>
        </w:rPr>
        <w:t>th</w:t>
      </w:r>
      <w:r w:rsidRPr="00576545">
        <w:rPr>
          <w:rFonts w:ascii="Trebuchet MS" w:hAnsi="Trebuchet MS" w:cs="Trebuchet MS"/>
          <w:b/>
          <w:i/>
          <w:sz w:val="22"/>
          <w:szCs w:val="22"/>
        </w:rPr>
        <w:t xml:space="preserve"> April 2019:</w:t>
      </w:r>
    </w:p>
    <w:p w:rsidR="00576545" w:rsidRDefault="00576545" w:rsidP="00576545">
      <w:pPr>
        <w:pStyle w:val="PlainText"/>
        <w:jc w:val="both"/>
        <w:rPr>
          <w:rFonts w:ascii="Trebuchet MS" w:hAnsi="Trebuchet MS" w:cs="Trebuchet MS"/>
          <w:sz w:val="22"/>
          <w:szCs w:val="22"/>
        </w:rPr>
      </w:pPr>
      <w:r>
        <w:rPr>
          <w:rFonts w:ascii="Trebuchet MS" w:hAnsi="Trebuchet MS" w:cs="Trebuchet MS"/>
          <w:sz w:val="22"/>
          <w:szCs w:val="22"/>
        </w:rPr>
        <w:t>Extensions &amp; Alterations Proposed Elevations – Drawing no: 19/008/03 Rev A</w:t>
      </w:r>
    </w:p>
    <w:p w:rsidR="002E331D" w:rsidRDefault="002E331D" w:rsidP="00CD4788">
      <w:pPr>
        <w:pStyle w:val="PlainText"/>
        <w:jc w:val="both"/>
        <w:rPr>
          <w:rFonts w:ascii="Trebuchet MS" w:hAnsi="Trebuchet MS" w:cs="Trebuchet MS"/>
          <w:sz w:val="22"/>
          <w:szCs w:val="22"/>
        </w:rPr>
      </w:pPr>
    </w:p>
    <w:p w:rsidR="00043A17" w:rsidRPr="00043A17" w:rsidRDefault="00043A17" w:rsidP="00CD4788">
      <w:pPr>
        <w:pStyle w:val="PlainText"/>
        <w:jc w:val="both"/>
        <w:rPr>
          <w:rFonts w:ascii="Trebuchet MS" w:hAnsi="Trebuchet MS" w:cs="Trebuchet MS"/>
          <w:b/>
          <w:i/>
          <w:sz w:val="22"/>
          <w:szCs w:val="22"/>
        </w:rPr>
      </w:pPr>
      <w:r w:rsidRPr="00043A17">
        <w:rPr>
          <w:rFonts w:ascii="Trebuchet MS" w:hAnsi="Trebuchet MS" w:cs="Trebuchet MS"/>
          <w:b/>
          <w:i/>
          <w:sz w:val="22"/>
          <w:szCs w:val="22"/>
        </w:rPr>
        <w:t>Amended received 5</w:t>
      </w:r>
      <w:r w:rsidRPr="00043A17">
        <w:rPr>
          <w:rFonts w:ascii="Trebuchet MS" w:hAnsi="Trebuchet MS" w:cs="Trebuchet MS"/>
          <w:b/>
          <w:i/>
          <w:sz w:val="22"/>
          <w:szCs w:val="22"/>
          <w:vertAlign w:val="superscript"/>
        </w:rPr>
        <w:t>th</w:t>
      </w:r>
      <w:r w:rsidRPr="00043A17">
        <w:rPr>
          <w:rFonts w:ascii="Trebuchet MS" w:hAnsi="Trebuchet MS" w:cs="Trebuchet MS"/>
          <w:b/>
          <w:i/>
          <w:sz w:val="22"/>
          <w:szCs w:val="22"/>
        </w:rPr>
        <w:t xml:space="preserve"> April 2019</w:t>
      </w:r>
    </w:p>
    <w:p w:rsidR="00043A17" w:rsidRDefault="00043A17" w:rsidP="00043A17">
      <w:pPr>
        <w:pStyle w:val="PlainText"/>
        <w:jc w:val="both"/>
        <w:rPr>
          <w:rFonts w:ascii="Trebuchet MS" w:hAnsi="Trebuchet MS" w:cs="Trebuchet MS"/>
          <w:sz w:val="22"/>
          <w:szCs w:val="22"/>
        </w:rPr>
      </w:pPr>
      <w:r>
        <w:rPr>
          <w:rFonts w:ascii="Trebuchet MS" w:hAnsi="Trebuchet MS" w:cs="Trebuchet MS"/>
          <w:sz w:val="22"/>
          <w:szCs w:val="22"/>
        </w:rPr>
        <w:t>Extensions &amp; Alterations Floor Layout Plans - Drawing no: 19/008/04 Rev A</w:t>
      </w:r>
    </w:p>
    <w:p w:rsidR="00043A17" w:rsidRDefault="00043A17" w:rsidP="00CD4788">
      <w:pPr>
        <w:pStyle w:val="PlainText"/>
        <w:jc w:val="both"/>
        <w:rPr>
          <w:rFonts w:ascii="Trebuchet MS" w:hAnsi="Trebuchet MS" w:cs="Trebuchet MS"/>
          <w:sz w:val="22"/>
          <w:szCs w:val="22"/>
        </w:rPr>
      </w:pPr>
      <w:r>
        <w:rPr>
          <w:rFonts w:ascii="Trebuchet MS" w:hAnsi="Trebuchet MS" w:cs="Trebuchet MS"/>
          <w:sz w:val="22"/>
          <w:szCs w:val="22"/>
        </w:rPr>
        <w:t>Location Map &amp; Block Plan – Drawing no: 19/008/06</w:t>
      </w:r>
      <w:r>
        <w:rPr>
          <w:rFonts w:ascii="Trebuchet MS" w:hAnsi="Trebuchet MS" w:cs="Trebuchet MS"/>
          <w:sz w:val="22"/>
          <w:szCs w:val="22"/>
        </w:rPr>
        <w:t xml:space="preserve"> Rev A</w:t>
      </w:r>
      <w:bookmarkStart w:id="0" w:name="_GoBack"/>
      <w:bookmarkEnd w:id="0"/>
    </w:p>
    <w:p w:rsidR="00043A17" w:rsidRDefault="00043A17" w:rsidP="00CD4788">
      <w:pPr>
        <w:pStyle w:val="PlainText"/>
        <w:jc w:val="both"/>
        <w:rPr>
          <w:rFonts w:ascii="Trebuchet MS" w:hAnsi="Trebuchet MS" w:cs="Trebuchet MS"/>
          <w:sz w:val="22"/>
          <w:szCs w:val="22"/>
        </w:rPr>
      </w:pPr>
    </w:p>
    <w:p w:rsidR="00C54469" w:rsidRDefault="00556B44" w:rsidP="00CD4788">
      <w:pPr>
        <w:pStyle w:val="PlainText"/>
        <w:jc w:val="both"/>
        <w:rPr>
          <w:rFonts w:ascii="Trebuchet MS" w:hAnsi="Trebuchet MS" w:cs="Trebuchet MS"/>
          <w:bCs/>
          <w:sz w:val="22"/>
          <w:szCs w:val="22"/>
        </w:rPr>
      </w:pPr>
      <w:r>
        <w:rPr>
          <w:rFonts w:ascii="Trebuchet MS" w:hAnsi="Trebuchet MS" w:cs="Trebuchet MS"/>
          <w:sz w:val="22"/>
          <w:szCs w:val="22"/>
        </w:rPr>
        <w:t>R</w:t>
      </w:r>
      <w:r w:rsidR="00C54469">
        <w:rPr>
          <w:rFonts w:ascii="Trebuchet MS" w:hAnsi="Trebuchet MS" w:cs="Trebuchet MS"/>
          <w:b/>
          <w:bCs/>
          <w:sz w:val="22"/>
          <w:szCs w:val="22"/>
        </w:rPr>
        <w:t>elevant Planning History:</w:t>
      </w:r>
      <w:r w:rsidR="00C54469" w:rsidRPr="00592195">
        <w:rPr>
          <w:rFonts w:ascii="Trebuchet MS" w:hAnsi="Trebuchet MS" w:cs="Trebuchet MS"/>
          <w:bCs/>
          <w:sz w:val="22"/>
          <w:szCs w:val="22"/>
        </w:rPr>
        <w:t xml:space="preserve"> </w:t>
      </w:r>
    </w:p>
    <w:p w:rsidR="001A5A62" w:rsidRPr="00710112" w:rsidRDefault="001A5A62" w:rsidP="001A5A62">
      <w:pPr>
        <w:pStyle w:val="PlainText"/>
        <w:ind w:right="284"/>
        <w:jc w:val="both"/>
        <w:rPr>
          <w:rFonts w:ascii="Trebuchet MS" w:hAnsi="Trebuchet MS" w:cs="Trebuchet MS"/>
          <w:color w:val="000000"/>
          <w:sz w:val="22"/>
          <w:szCs w:val="22"/>
          <w:lang w:val="en-US"/>
        </w:rPr>
      </w:pPr>
      <w:r w:rsidRPr="00576545">
        <w:rPr>
          <w:rFonts w:ascii="Trebuchet MS" w:hAnsi="Trebuchet MS" w:cs="Trebuchet MS"/>
          <w:b/>
          <w:color w:val="000000"/>
          <w:sz w:val="22"/>
          <w:szCs w:val="22"/>
          <w:lang w:val="en-US"/>
        </w:rPr>
        <w:t>160637</w:t>
      </w:r>
      <w:r w:rsidR="00576545" w:rsidRPr="00576545">
        <w:rPr>
          <w:rFonts w:ascii="Trebuchet MS" w:hAnsi="Trebuchet MS" w:cs="Trebuchet MS"/>
          <w:b/>
          <w:color w:val="000000"/>
          <w:sz w:val="22"/>
          <w:szCs w:val="22"/>
          <w:lang w:val="en-US"/>
        </w:rPr>
        <w:t>/HOU</w:t>
      </w:r>
      <w:r w:rsidRPr="00710112">
        <w:rPr>
          <w:rFonts w:ascii="Trebuchet MS" w:hAnsi="Trebuchet MS" w:cs="Trebuchet MS"/>
          <w:color w:val="000000"/>
          <w:sz w:val="22"/>
          <w:szCs w:val="22"/>
          <w:lang w:val="en-US"/>
        </w:rPr>
        <w:t xml:space="preserve"> - Two-storey rear extension incorporating a rear dormer to existing dwelling to create 3 more bedrooms – Approved 23/8/16</w:t>
      </w:r>
      <w:r>
        <w:rPr>
          <w:rFonts w:ascii="Trebuchet MS" w:hAnsi="Trebuchet MS" w:cs="Trebuchet MS"/>
          <w:color w:val="000000"/>
          <w:sz w:val="22"/>
          <w:szCs w:val="22"/>
          <w:lang w:val="en-US"/>
        </w:rPr>
        <w:t xml:space="preserve"> – not implemented</w:t>
      </w:r>
    </w:p>
    <w:p w:rsidR="008B2A7A" w:rsidRPr="0094224F" w:rsidRDefault="008B2A7A" w:rsidP="008B2A7A">
      <w:pPr>
        <w:adjustRightInd w:val="0"/>
        <w:jc w:val="both"/>
        <w:rPr>
          <w:rFonts w:ascii="Trebuchet MS" w:hAnsi="Trebuchet MS" w:cs="Trebuchet MS"/>
          <w:color w:val="000000"/>
          <w:sz w:val="22"/>
          <w:szCs w:val="22"/>
        </w:rPr>
      </w:pPr>
      <w:r w:rsidRPr="0094224F">
        <w:rPr>
          <w:rFonts w:ascii="Trebuchet MS" w:hAnsi="Trebuchet MS" w:cs="Trebuchet MS,Bold"/>
          <w:b/>
          <w:bCs/>
          <w:sz w:val="22"/>
          <w:szCs w:val="22"/>
        </w:rPr>
        <w:t xml:space="preserve">181811/PREAPP </w:t>
      </w:r>
      <w:r w:rsidRPr="008B2A7A">
        <w:rPr>
          <w:rFonts w:ascii="Trebuchet MS" w:hAnsi="Trebuchet MS" w:cs="Trebuchet MS,Bold"/>
          <w:bCs/>
          <w:sz w:val="22"/>
          <w:szCs w:val="22"/>
        </w:rPr>
        <w:t>- Pre-application advice for replacement dwelling house following the d</w:t>
      </w:r>
      <w:r>
        <w:rPr>
          <w:rFonts w:ascii="Trebuchet MS" w:hAnsi="Trebuchet MS" w:cs="Trebuchet MS,Bold"/>
          <w:bCs/>
          <w:sz w:val="22"/>
          <w:szCs w:val="22"/>
        </w:rPr>
        <w:t xml:space="preserve">emolition of the existing house – </w:t>
      </w:r>
      <w:proofErr w:type="spellStart"/>
      <w:r>
        <w:rPr>
          <w:rFonts w:ascii="Trebuchet MS" w:hAnsi="Trebuchet MS" w:cs="Trebuchet MS,Bold"/>
          <w:bCs/>
          <w:sz w:val="22"/>
          <w:szCs w:val="22"/>
        </w:rPr>
        <w:t>Obs</w:t>
      </w:r>
      <w:proofErr w:type="spellEnd"/>
      <w:r>
        <w:rPr>
          <w:rFonts w:ascii="Trebuchet MS" w:hAnsi="Trebuchet MS" w:cs="Trebuchet MS,Bold"/>
          <w:bCs/>
          <w:sz w:val="22"/>
          <w:szCs w:val="22"/>
        </w:rPr>
        <w:t xml:space="preserve"> sent 15/1/19</w:t>
      </w:r>
    </w:p>
    <w:p w:rsidR="00556B44" w:rsidRDefault="00556B44" w:rsidP="00751F08">
      <w:pPr>
        <w:jc w:val="both"/>
        <w:rPr>
          <w:rFonts w:ascii="Trebuchet MS" w:hAnsi="Trebuchet MS" w:cs="Trebuchet MS"/>
          <w:b/>
          <w:bCs/>
          <w:sz w:val="22"/>
          <w:szCs w:val="22"/>
        </w:rPr>
      </w:pPr>
    </w:p>
    <w:p w:rsidR="00556B44" w:rsidRDefault="00D10BE2" w:rsidP="00556B44">
      <w:pPr>
        <w:widowControl w:val="0"/>
        <w:adjustRightInd w:val="0"/>
        <w:jc w:val="both"/>
        <w:rPr>
          <w:rFonts w:ascii="Trebuchet MS" w:hAnsi="Trebuchet MS"/>
          <w:sz w:val="22"/>
          <w:szCs w:val="22"/>
        </w:rPr>
      </w:pPr>
      <w:r>
        <w:rPr>
          <w:rFonts w:ascii="Trebuchet MS" w:hAnsi="Trebuchet MS" w:cs="Trebuchet MS"/>
          <w:b/>
          <w:bCs/>
          <w:sz w:val="22"/>
          <w:szCs w:val="22"/>
        </w:rPr>
        <w:t>C</w:t>
      </w:r>
      <w:r w:rsidR="00C54469">
        <w:rPr>
          <w:rFonts w:ascii="Trebuchet MS" w:hAnsi="Trebuchet MS" w:cs="Trebuchet MS"/>
          <w:b/>
          <w:bCs/>
          <w:sz w:val="22"/>
          <w:szCs w:val="22"/>
        </w:rPr>
        <w:t xml:space="preserve">onsultation Responses:  </w:t>
      </w:r>
      <w:r w:rsidR="00556B44">
        <w:rPr>
          <w:rFonts w:ascii="Trebuchet MS" w:hAnsi="Trebuchet MS"/>
          <w:sz w:val="22"/>
          <w:szCs w:val="22"/>
        </w:rPr>
        <w:t xml:space="preserve">Nos. </w:t>
      </w:r>
      <w:r w:rsidR="006F56C0">
        <w:rPr>
          <w:rFonts w:ascii="Trebuchet MS" w:hAnsi="Trebuchet MS"/>
          <w:sz w:val="22"/>
          <w:szCs w:val="22"/>
        </w:rPr>
        <w:t xml:space="preserve">515, 517 and </w:t>
      </w:r>
      <w:r w:rsidR="001A5A62">
        <w:rPr>
          <w:rFonts w:ascii="Trebuchet MS" w:hAnsi="Trebuchet MS"/>
          <w:sz w:val="22"/>
          <w:szCs w:val="22"/>
        </w:rPr>
        <w:t xml:space="preserve">523 (Flats A, B, C &amp; D) Basingstoke Road </w:t>
      </w:r>
      <w:r w:rsidR="00556B44">
        <w:rPr>
          <w:rFonts w:ascii="Trebuchet MS" w:hAnsi="Trebuchet MS"/>
          <w:sz w:val="22"/>
          <w:szCs w:val="22"/>
        </w:rPr>
        <w:t>were consulted.  No comments were received.</w:t>
      </w:r>
    </w:p>
    <w:p w:rsidR="00952635" w:rsidRDefault="00952635" w:rsidP="00751F08">
      <w:pPr>
        <w:jc w:val="both"/>
        <w:rPr>
          <w:rFonts w:ascii="Trebuchet MS" w:hAnsi="Trebuchet MS" w:cs="Trebuchet MS"/>
          <w:bCs/>
          <w:sz w:val="22"/>
          <w:szCs w:val="22"/>
        </w:rPr>
      </w:pPr>
    </w:p>
    <w:p w:rsidR="00576545" w:rsidRPr="00576545" w:rsidRDefault="001A5A62" w:rsidP="00576545">
      <w:pPr>
        <w:widowControl w:val="0"/>
        <w:adjustRightInd w:val="0"/>
        <w:jc w:val="both"/>
        <w:rPr>
          <w:rFonts w:ascii="Trebuchet MS" w:eastAsia="Times New Roman" w:hAnsi="Trebuchet MS" w:cs="Trebuchet MS"/>
          <w:sz w:val="22"/>
          <w:szCs w:val="22"/>
          <w:lang w:eastAsia="en-US"/>
        </w:rPr>
      </w:pPr>
      <w:r w:rsidRPr="001A5A62">
        <w:rPr>
          <w:rFonts w:ascii="Trebuchet MS" w:hAnsi="Trebuchet MS" w:cs="Trebuchet MS"/>
          <w:bCs/>
          <w:i/>
          <w:sz w:val="22"/>
          <w:szCs w:val="22"/>
        </w:rPr>
        <w:t>Transport</w:t>
      </w:r>
      <w:r>
        <w:rPr>
          <w:rFonts w:ascii="Trebuchet MS" w:hAnsi="Trebuchet MS" w:cs="Trebuchet MS"/>
          <w:bCs/>
          <w:i/>
          <w:sz w:val="22"/>
          <w:szCs w:val="22"/>
        </w:rPr>
        <w:t>:</w:t>
      </w:r>
      <w:r w:rsidR="00576545">
        <w:rPr>
          <w:rFonts w:ascii="Trebuchet MS" w:hAnsi="Trebuchet MS" w:cs="Trebuchet MS"/>
          <w:bCs/>
          <w:i/>
          <w:sz w:val="22"/>
          <w:szCs w:val="22"/>
        </w:rPr>
        <w:t xml:space="preserve"> </w:t>
      </w:r>
      <w:r w:rsidR="00576545" w:rsidRPr="00576545">
        <w:rPr>
          <w:rFonts w:ascii="Trebuchet MS" w:eastAsia="Times New Roman" w:hAnsi="Trebuchet MS" w:cs="Trebuchet MS"/>
          <w:sz w:val="22"/>
          <w:szCs w:val="22"/>
          <w:lang w:eastAsia="en-US"/>
        </w:rPr>
        <w:t>The site is located on the B3031 Basingstoke Road which is a classified road and a main transport corridor; it is within Zone 3, Secondary Core Area, of the Council’s adopted Parking Standards and Design SPD.  In accordance with the adopted SPD, the development would be required to provide parking provision of 2 off road parking spaces.</w:t>
      </w:r>
    </w:p>
    <w:p w:rsidR="00576545" w:rsidRPr="00576545" w:rsidRDefault="00576545" w:rsidP="00576545">
      <w:pPr>
        <w:widowControl w:val="0"/>
        <w:adjustRightInd w:val="0"/>
        <w:jc w:val="both"/>
        <w:rPr>
          <w:rFonts w:ascii="Trebuchet MS" w:eastAsia="Times New Roman" w:hAnsi="Trebuchet MS" w:cs="Trebuchet MS"/>
          <w:sz w:val="22"/>
          <w:szCs w:val="22"/>
          <w:lang w:eastAsia="en-US"/>
        </w:rPr>
      </w:pPr>
    </w:p>
    <w:p w:rsidR="00576545" w:rsidRPr="00576545" w:rsidRDefault="00576545" w:rsidP="00576545">
      <w:pPr>
        <w:widowControl w:val="0"/>
        <w:adjustRightInd w:val="0"/>
        <w:jc w:val="both"/>
        <w:rPr>
          <w:rFonts w:ascii="Trebuchet MS" w:eastAsia="Times New Roman" w:hAnsi="Trebuchet MS" w:cs="Trebuchet MS"/>
          <w:sz w:val="22"/>
          <w:szCs w:val="22"/>
          <w:lang w:eastAsia="en-US"/>
        </w:rPr>
      </w:pPr>
      <w:r w:rsidRPr="00576545">
        <w:rPr>
          <w:rFonts w:ascii="Trebuchet MS" w:eastAsia="Times New Roman" w:hAnsi="Trebuchet MS" w:cs="Trebuchet MS"/>
          <w:sz w:val="22"/>
          <w:szCs w:val="22"/>
          <w:lang w:eastAsia="en-US"/>
        </w:rPr>
        <w:t xml:space="preserve">The submitted block plan illustrates a detached garage located towards the rear of the property accessed along the side of the dwelling.  Plans indicate that this is to be demolished resulting in the loss of a car parking space.  However 3 parking spaces have been illustrated on the submitted block plan which exceeds The Councils standards and is therefore deemed acceptable. </w:t>
      </w:r>
    </w:p>
    <w:p w:rsidR="00576545" w:rsidRPr="00576545" w:rsidRDefault="00576545" w:rsidP="00576545">
      <w:pPr>
        <w:widowControl w:val="0"/>
        <w:adjustRightInd w:val="0"/>
        <w:jc w:val="both"/>
        <w:rPr>
          <w:rFonts w:ascii="Trebuchet MS" w:eastAsia="Times New Roman" w:hAnsi="Trebuchet MS" w:cs="Trebuchet MS"/>
          <w:sz w:val="22"/>
          <w:szCs w:val="22"/>
          <w:lang w:eastAsia="en-US"/>
        </w:rPr>
      </w:pPr>
    </w:p>
    <w:p w:rsidR="00576545" w:rsidRPr="00576545" w:rsidRDefault="00576545" w:rsidP="00576545">
      <w:pPr>
        <w:jc w:val="both"/>
        <w:rPr>
          <w:rFonts w:ascii="Trebuchet MS" w:eastAsia="Times New Roman" w:hAnsi="Trebuchet MS" w:cs="Trebuchet MS"/>
          <w:sz w:val="22"/>
          <w:szCs w:val="22"/>
          <w:lang w:eastAsia="en-US"/>
        </w:rPr>
      </w:pPr>
      <w:r w:rsidRPr="00576545">
        <w:rPr>
          <w:rFonts w:ascii="Trebuchet MS" w:eastAsia="Times New Roman" w:hAnsi="Trebuchet MS" w:cs="Trebuchet MS"/>
          <w:sz w:val="22"/>
          <w:szCs w:val="22"/>
          <w:lang w:eastAsia="en-US"/>
        </w:rPr>
        <w:t>There are no Transport objections to this application subject to a condition and informatives:</w:t>
      </w:r>
    </w:p>
    <w:p w:rsidR="00576545" w:rsidRPr="00576545" w:rsidRDefault="00576545" w:rsidP="00576545">
      <w:pPr>
        <w:jc w:val="both"/>
        <w:rPr>
          <w:rFonts w:ascii="Trebuchet MS" w:eastAsia="Times New Roman" w:hAnsi="Trebuchet MS" w:cs="Arial"/>
          <w:sz w:val="22"/>
          <w:szCs w:val="22"/>
          <w:lang w:val="en-US" w:eastAsia="en-US"/>
        </w:rPr>
      </w:pPr>
      <w:r w:rsidRPr="00576545">
        <w:rPr>
          <w:rFonts w:ascii="Trebuchet MS" w:eastAsia="Times New Roman" w:hAnsi="Trebuchet MS" w:cs="Times New Roman"/>
          <w:bCs/>
          <w:sz w:val="22"/>
          <w:szCs w:val="22"/>
          <w:lang w:val="en-US" w:eastAsia="en-US"/>
        </w:rPr>
        <w:t>Vehicle parking space provided in accordance with approved plans, and in</w:t>
      </w:r>
      <w:r w:rsidRPr="00576545">
        <w:rPr>
          <w:rFonts w:ascii="Trebuchet MS" w:eastAsia="Times New Roman" w:hAnsi="Trebuchet MS" w:cs="Arial"/>
          <w:sz w:val="22"/>
          <w:szCs w:val="22"/>
          <w:lang w:val="en-US" w:eastAsia="en-US"/>
        </w:rPr>
        <w:t xml:space="preserve">formatives regarding not damaging the verge </w:t>
      </w:r>
      <w:r w:rsidR="0087386C" w:rsidRPr="00576545">
        <w:rPr>
          <w:rFonts w:ascii="Trebuchet MS" w:eastAsia="Times New Roman" w:hAnsi="Trebuchet MS" w:cs="Arial"/>
          <w:sz w:val="22"/>
          <w:szCs w:val="22"/>
          <w:lang w:val="en-US" w:eastAsia="en-US"/>
        </w:rPr>
        <w:t>or</w:t>
      </w:r>
      <w:r w:rsidRPr="00576545">
        <w:rPr>
          <w:rFonts w:ascii="Trebuchet MS" w:eastAsia="Times New Roman" w:hAnsi="Trebuchet MS" w:cs="Arial"/>
          <w:sz w:val="22"/>
          <w:szCs w:val="22"/>
          <w:lang w:val="en-US" w:eastAsia="en-US"/>
        </w:rPr>
        <w:t xml:space="preserve"> the highway during construction. </w:t>
      </w:r>
    </w:p>
    <w:p w:rsidR="0087386C" w:rsidRDefault="0087386C" w:rsidP="00A02B33">
      <w:pPr>
        <w:pStyle w:val="Default"/>
        <w:rPr>
          <w:bCs/>
          <w:i/>
          <w:sz w:val="22"/>
          <w:szCs w:val="22"/>
        </w:rPr>
      </w:pPr>
    </w:p>
    <w:p w:rsidR="00576545" w:rsidRPr="00576545" w:rsidRDefault="001A5A62" w:rsidP="00A02B33">
      <w:pPr>
        <w:pStyle w:val="Default"/>
        <w:rPr>
          <w:rFonts w:cs="Calibri"/>
          <w:sz w:val="22"/>
          <w:szCs w:val="22"/>
        </w:rPr>
      </w:pPr>
      <w:r w:rsidRPr="001A5A62">
        <w:rPr>
          <w:bCs/>
          <w:i/>
          <w:sz w:val="22"/>
          <w:szCs w:val="22"/>
        </w:rPr>
        <w:t>Ecology</w:t>
      </w:r>
      <w:r>
        <w:rPr>
          <w:bCs/>
          <w:i/>
          <w:sz w:val="22"/>
          <w:szCs w:val="22"/>
        </w:rPr>
        <w:t>:</w:t>
      </w:r>
      <w:r w:rsidR="00576545">
        <w:rPr>
          <w:bCs/>
          <w:i/>
          <w:sz w:val="22"/>
          <w:szCs w:val="22"/>
        </w:rPr>
        <w:t xml:space="preserve"> </w:t>
      </w:r>
      <w:r w:rsidR="00576545" w:rsidRPr="00576545">
        <w:rPr>
          <w:rFonts w:cs="Calibri"/>
          <w:sz w:val="22"/>
          <w:szCs w:val="22"/>
        </w:rPr>
        <w:t xml:space="preserve">The application site comprises a detached house and a detached garage where it is proposed to erect a two-storey rear extension, to demolish the conservatory and the existing garage, to replace the entrance porch, and to alter the roof including front and rear dormers. </w:t>
      </w:r>
    </w:p>
    <w:p w:rsidR="00A02B33" w:rsidRDefault="00A02B33" w:rsidP="00576545">
      <w:pPr>
        <w:adjustRightInd w:val="0"/>
        <w:jc w:val="both"/>
        <w:rPr>
          <w:rFonts w:ascii="Trebuchet MS" w:hAnsi="Trebuchet MS" w:cs="Calibri"/>
          <w:color w:val="000000"/>
          <w:sz w:val="22"/>
          <w:szCs w:val="22"/>
        </w:rPr>
      </w:pPr>
    </w:p>
    <w:p w:rsidR="00576545" w:rsidRPr="00576545" w:rsidRDefault="00576545" w:rsidP="00576545">
      <w:pPr>
        <w:adjustRightInd w:val="0"/>
        <w:jc w:val="both"/>
        <w:rPr>
          <w:rFonts w:ascii="Trebuchet MS" w:hAnsi="Trebuchet MS" w:cs="Calibri"/>
          <w:color w:val="000000"/>
          <w:sz w:val="22"/>
          <w:szCs w:val="22"/>
        </w:rPr>
      </w:pPr>
      <w:r w:rsidRPr="00576545">
        <w:rPr>
          <w:rFonts w:ascii="Trebuchet MS" w:hAnsi="Trebuchet MS" w:cs="Calibri"/>
          <w:color w:val="000000"/>
          <w:sz w:val="22"/>
          <w:szCs w:val="22"/>
        </w:rPr>
        <w:t xml:space="preserve">The bat survey report (Lindsey Robinson Ecology, August 2016) submitted with this application is over two years old. However, it is unlikely that the conditions on site have significantly changed since the survey was undertaken, and as such, the report is still considered to be valid [NB. </w:t>
      </w:r>
      <w:r w:rsidRPr="00576545">
        <w:rPr>
          <w:rFonts w:ascii="Trebuchet MS" w:hAnsi="Trebuchet MS" w:cs="Calibri"/>
          <w:i/>
          <w:color w:val="000000"/>
          <w:sz w:val="22"/>
          <w:szCs w:val="22"/>
        </w:rPr>
        <w:t>if works are not undertaken by the end of this summer then it may be the case that an update survey will be necessary</w:t>
      </w:r>
      <w:r w:rsidRPr="00576545">
        <w:rPr>
          <w:rFonts w:ascii="Trebuchet MS" w:hAnsi="Trebuchet MS" w:cs="Calibri"/>
          <w:color w:val="000000"/>
          <w:sz w:val="22"/>
          <w:szCs w:val="22"/>
        </w:rPr>
        <w:t xml:space="preserve">]. The report is of an appropriate standard and details the results of a dusk emergence survey undertaken in July 2016. The report states that no bats emerged or re-entered the property during the survey, and it concludes that the risk of bats being affected by the proposals is minimal. The garage has not been assessed for its potential to support roosting bats. However, as per Google </w:t>
      </w:r>
      <w:proofErr w:type="spellStart"/>
      <w:r w:rsidRPr="00576545">
        <w:rPr>
          <w:rFonts w:ascii="Trebuchet MS" w:hAnsi="Trebuchet MS" w:cs="Calibri"/>
          <w:color w:val="000000"/>
          <w:sz w:val="22"/>
          <w:szCs w:val="22"/>
        </w:rPr>
        <w:t>StreetView</w:t>
      </w:r>
      <w:proofErr w:type="spellEnd"/>
      <w:r w:rsidRPr="00576545">
        <w:rPr>
          <w:rFonts w:ascii="Trebuchet MS" w:hAnsi="Trebuchet MS" w:cs="Calibri"/>
          <w:color w:val="000000"/>
          <w:sz w:val="22"/>
          <w:szCs w:val="22"/>
        </w:rPr>
        <w:t xml:space="preserve">, the building appears to be in good condition. </w:t>
      </w:r>
    </w:p>
    <w:p w:rsidR="00A02B33" w:rsidRDefault="00A02B33" w:rsidP="00576545">
      <w:pPr>
        <w:jc w:val="both"/>
        <w:rPr>
          <w:rFonts w:ascii="Trebuchet MS" w:hAnsi="Trebuchet MS" w:cs="Calibri"/>
          <w:color w:val="000000"/>
          <w:sz w:val="22"/>
          <w:szCs w:val="22"/>
        </w:rPr>
      </w:pPr>
    </w:p>
    <w:p w:rsidR="001A5A62" w:rsidRPr="00576545" w:rsidRDefault="00576545" w:rsidP="00576545">
      <w:pPr>
        <w:jc w:val="both"/>
        <w:rPr>
          <w:rFonts w:ascii="Trebuchet MS" w:hAnsi="Trebuchet MS" w:cs="Trebuchet MS"/>
          <w:bCs/>
          <w:sz w:val="22"/>
          <w:szCs w:val="22"/>
        </w:rPr>
      </w:pPr>
      <w:r w:rsidRPr="00576545">
        <w:rPr>
          <w:rFonts w:ascii="Trebuchet MS" w:hAnsi="Trebuchet MS" w:cs="Calibri"/>
          <w:color w:val="000000"/>
          <w:sz w:val="22"/>
          <w:szCs w:val="22"/>
        </w:rPr>
        <w:t>As such, since the proposals are unlikely to adversely affect bats or any other protected species, there are no objections to this application on ecological grounds.</w:t>
      </w:r>
    </w:p>
    <w:p w:rsidR="001A5A62" w:rsidRDefault="001A5A62" w:rsidP="00751F08">
      <w:pPr>
        <w:jc w:val="both"/>
        <w:rPr>
          <w:rFonts w:ascii="Trebuchet MS" w:hAnsi="Trebuchet MS" w:cs="Trebuchet MS"/>
          <w:bCs/>
          <w:sz w:val="22"/>
          <w:szCs w:val="22"/>
        </w:rPr>
      </w:pPr>
    </w:p>
    <w:p w:rsidR="00C54469" w:rsidRDefault="00C54469" w:rsidP="00CD4788">
      <w:pPr>
        <w:jc w:val="both"/>
        <w:rPr>
          <w:rFonts w:ascii="Trebuchet MS" w:hAnsi="Trebuchet MS" w:cs="Trebuchet MS"/>
          <w:b/>
          <w:bCs/>
          <w:sz w:val="22"/>
          <w:szCs w:val="22"/>
        </w:rPr>
      </w:pPr>
      <w:r>
        <w:rPr>
          <w:rFonts w:ascii="Trebuchet MS" w:hAnsi="Trebuchet MS" w:cs="Trebuchet MS"/>
          <w:b/>
          <w:bCs/>
          <w:sz w:val="22"/>
          <w:szCs w:val="22"/>
        </w:rPr>
        <w:t>Equality Act 2010:</w:t>
      </w:r>
    </w:p>
    <w:p w:rsidR="00AD4657" w:rsidRDefault="00AD4657" w:rsidP="00CD4788">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E52AB" w:rsidRDefault="000E52AB"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C54469" w:rsidRDefault="00C54469" w:rsidP="00CD4788">
      <w:pPr>
        <w:pStyle w:val="PlainText"/>
        <w:jc w:val="both"/>
        <w:rPr>
          <w:rFonts w:ascii="Trebuchet MS" w:hAnsi="Trebuchet MS" w:cs="Trebuchet MS"/>
          <w:sz w:val="24"/>
          <w:szCs w:val="24"/>
          <w:u w:val="single"/>
        </w:rPr>
      </w:pPr>
      <w:r>
        <w:rPr>
          <w:rFonts w:ascii="Trebuchet MS" w:hAnsi="Trebuchet MS" w:cs="Trebuchet MS"/>
          <w:sz w:val="22"/>
          <w:szCs w:val="22"/>
          <w:u w:val="single"/>
        </w:rPr>
        <w:t>Reading Borough Local Development Framework Core Strategy (2008</w:t>
      </w:r>
      <w:r w:rsidR="00395BD0">
        <w:rPr>
          <w:rFonts w:ascii="Trebuchet MS" w:hAnsi="Trebuchet MS" w:cs="Trebuchet MS"/>
          <w:sz w:val="22"/>
          <w:szCs w:val="22"/>
          <w:u w:val="single"/>
        </w:rPr>
        <w:t>, altered 2015</w:t>
      </w:r>
      <w:r>
        <w:rPr>
          <w:rFonts w:ascii="Trebuchet MS" w:hAnsi="Trebuchet MS" w:cs="Trebuchet MS"/>
          <w:sz w:val="22"/>
          <w:szCs w:val="22"/>
          <w:u w:val="single"/>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A02B33" w:rsidRPr="00A02B33" w:rsidRDefault="00A02B33" w:rsidP="00A02B33">
      <w:pPr>
        <w:pStyle w:val="BodyText"/>
        <w:rPr>
          <w:rFonts w:ascii="Trebuchet MS" w:hAnsi="Trebuchet MS" w:cs="Trebuchet MS"/>
          <w:b w:val="0"/>
          <w:sz w:val="22"/>
          <w:szCs w:val="22"/>
        </w:rPr>
      </w:pPr>
      <w:r w:rsidRPr="00A02B33">
        <w:rPr>
          <w:rFonts w:ascii="Trebuchet MS" w:hAnsi="Trebuchet MS"/>
          <w:b w:val="0"/>
          <w:color w:val="000000"/>
          <w:sz w:val="22"/>
          <w:szCs w:val="22"/>
        </w:rPr>
        <w:t>CS36: Biodiversity and Geology</w:t>
      </w:r>
    </w:p>
    <w:p w:rsidR="00B80619" w:rsidRDefault="00B80619" w:rsidP="00CD4788">
      <w:pPr>
        <w:pStyle w:val="PlainText"/>
        <w:jc w:val="both"/>
        <w:rPr>
          <w:rFonts w:ascii="Trebuchet MS" w:hAnsi="Trebuchet MS" w:cs="Trebuchet MS"/>
          <w:sz w:val="22"/>
          <w:szCs w:val="22"/>
        </w:rPr>
      </w:pPr>
      <w:r>
        <w:rPr>
          <w:rFonts w:ascii="Trebuchet MS" w:hAnsi="Trebuchet MS" w:cs="Trebuchet MS"/>
          <w:sz w:val="22"/>
          <w:szCs w:val="22"/>
        </w:rPr>
        <w:t>CS38: Trees, Hedges and Woodland</w:t>
      </w:r>
    </w:p>
    <w:p w:rsidR="00B80619" w:rsidRDefault="00B8061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sidR="00395BD0">
        <w:rPr>
          <w:rFonts w:ascii="Trebuchet MS" w:hAnsi="Trebuchet MS" w:cs="Trebuchet MS"/>
          <w:sz w:val="22"/>
          <w:szCs w:val="22"/>
          <w:u w:val="single"/>
        </w:rPr>
        <w:t>, altered 2015</w:t>
      </w:r>
      <w:r>
        <w:rPr>
          <w:rFonts w:ascii="Trebuchet MS" w:hAnsi="Trebuchet MS" w:cs="Trebuchet MS"/>
          <w:sz w:val="22"/>
          <w:szCs w:val="22"/>
          <w:u w:val="single"/>
        </w:rPr>
        <w:t>)</w:t>
      </w:r>
      <w:r>
        <w:rPr>
          <w:rFonts w:ascii="Trebuchet MS" w:hAnsi="Trebuchet MS" w:cs="Trebuchet MS"/>
          <w:sz w:val="22"/>
          <w:szCs w:val="22"/>
        </w:rPr>
        <w:t xml:space="preserve"> </w:t>
      </w:r>
    </w:p>
    <w:p w:rsidR="00AB0239" w:rsidRDefault="00AB0239" w:rsidP="00CD4788">
      <w:pPr>
        <w:pStyle w:val="PlainText"/>
        <w:jc w:val="both"/>
        <w:rPr>
          <w:rFonts w:ascii="Trebuchet MS" w:hAnsi="Trebuchet MS" w:cs="Trebuchet MS"/>
          <w:sz w:val="22"/>
          <w:szCs w:val="22"/>
        </w:rPr>
      </w:pPr>
      <w:r w:rsidRPr="000A2848">
        <w:rPr>
          <w:rFonts w:ascii="Trebuchet MS" w:hAnsi="Trebuchet MS" w:cs="Trebuchet MS"/>
          <w:sz w:val="22"/>
          <w:szCs w:val="22"/>
        </w:rPr>
        <w:t>DM4: Safeguarding Amenity</w:t>
      </w:r>
      <w:r>
        <w:rPr>
          <w:rFonts w:ascii="Trebuchet MS" w:hAnsi="Trebuchet MS" w:cs="Trebuchet MS"/>
          <w:sz w:val="22"/>
          <w:szCs w:val="22"/>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DM9: House Extensio</w:t>
      </w:r>
      <w:r w:rsidR="00AB0239">
        <w:rPr>
          <w:rFonts w:ascii="Trebuchet MS" w:hAnsi="Trebuchet MS" w:cs="Trebuchet MS"/>
          <w:sz w:val="22"/>
          <w:szCs w:val="22"/>
        </w:rPr>
        <w:t>ns and Ancillary Accommodation</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u w:val="single"/>
        </w:rPr>
      </w:pPr>
      <w:r>
        <w:rPr>
          <w:rFonts w:ascii="Trebuchet MS" w:hAnsi="Trebuchet MS" w:cs="Trebuchet MS"/>
          <w:sz w:val="22"/>
          <w:szCs w:val="22"/>
          <w:u w:val="single"/>
        </w:rPr>
        <w:t xml:space="preserve">Supplementary Planning Guidance/ Documents:  </w:t>
      </w:r>
    </w:p>
    <w:p w:rsidR="00AB023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5B43E8" w:rsidRDefault="005B43E8" w:rsidP="00CD4788">
      <w:pPr>
        <w:pStyle w:val="PlainText"/>
        <w:jc w:val="both"/>
        <w:rPr>
          <w:rFonts w:ascii="Trebuchet MS" w:hAnsi="Trebuchet MS"/>
          <w:color w:val="000000" w:themeColor="text1"/>
          <w:sz w:val="24"/>
          <w:szCs w:val="24"/>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Appraisal Checklist:</w:t>
      </w:r>
    </w:p>
    <w:p w:rsidR="00C54469" w:rsidRDefault="00C54469" w:rsidP="00CD4788">
      <w:pPr>
        <w:jc w:val="both"/>
        <w:rPr>
          <w:rFonts w:ascii="Trebuchet MS" w:hAnsi="Trebuchet MS" w:cs="Trebuchet MS"/>
          <w:sz w:val="22"/>
          <w:szCs w:val="22"/>
        </w:rPr>
      </w:pPr>
      <w:r>
        <w:rPr>
          <w:rFonts w:ascii="Trebuchet MS" w:hAnsi="Trebuchet MS" w:cs="Trebuchet MS"/>
          <w:sz w:val="22"/>
          <w:szCs w:val="22"/>
        </w:rPr>
        <w:t>DM9 states: An extension to a house will be acceptable where it:</w:t>
      </w:r>
    </w:p>
    <w:p w:rsidR="00C54469" w:rsidRDefault="00C54469" w:rsidP="00CD4788">
      <w:pPr>
        <w:jc w:val="both"/>
        <w:rPr>
          <w:rFonts w:ascii="Trebuchet MS" w:hAnsi="Trebuchet MS" w:cs="Trebuchet MS"/>
          <w:sz w:val="22"/>
          <w:szCs w:val="22"/>
        </w:rPr>
      </w:pPr>
    </w:p>
    <w:p w:rsidR="00C54469" w:rsidRDefault="00C54469" w:rsidP="00CD4788">
      <w:pPr>
        <w:pStyle w:val="ListParagraph"/>
        <w:numPr>
          <w:ilvl w:val="0"/>
          <w:numId w:val="15"/>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of the house in terms of scale, location, materials and design;</w:t>
      </w:r>
    </w:p>
    <w:p w:rsidR="00C54469" w:rsidRDefault="00C54469" w:rsidP="00CD4788">
      <w:pPr>
        <w:autoSpaceDE/>
        <w:autoSpaceDN/>
        <w:ind w:left="720"/>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C20E43" w:rsidRPr="00C20E43" w:rsidRDefault="00C54469" w:rsidP="00C20E43">
      <w:pPr>
        <w:pStyle w:val="ListParagraph"/>
        <w:numPr>
          <w:ilvl w:val="0"/>
          <w:numId w:val="10"/>
        </w:numPr>
        <w:jc w:val="both"/>
        <w:rPr>
          <w:rFonts w:ascii="Trebuchet MS" w:hAnsi="Trebuchet MS" w:cs="Trebuchet MS"/>
          <w:sz w:val="22"/>
          <w:szCs w:val="22"/>
        </w:rPr>
      </w:pPr>
      <w:r w:rsidRPr="00C20E43">
        <w:rPr>
          <w:rFonts w:ascii="Trebuchet MS" w:hAnsi="Trebuchet MS" w:cs="Trebuchet MS"/>
          <w:sz w:val="22"/>
          <w:szCs w:val="22"/>
        </w:rPr>
        <w:t xml:space="preserve">Detract from the appearance of the original building through the use of ill-matching materials and by not fitting in with the design, scale and proportions of the original </w:t>
      </w:r>
      <w:r w:rsidRPr="00C20E43">
        <w:rPr>
          <w:rFonts w:ascii="Trebuchet MS" w:hAnsi="Trebuchet MS" w:cs="Trebuchet MS"/>
          <w:sz w:val="22"/>
          <w:szCs w:val="22"/>
        </w:rPr>
        <w:lastRenderedPageBreak/>
        <w:t xml:space="preserve">building; </w:t>
      </w:r>
      <w:r w:rsidRPr="00C20E43">
        <w:rPr>
          <w:rFonts w:ascii="Trebuchet MS" w:hAnsi="Trebuchet MS" w:cs="Trebuchet MS"/>
          <w:b/>
          <w:sz w:val="22"/>
          <w:szCs w:val="22"/>
        </w:rPr>
        <w:t>No</w:t>
      </w:r>
      <w:r w:rsidR="00A02B33">
        <w:rPr>
          <w:rFonts w:ascii="Trebuchet MS" w:hAnsi="Trebuchet MS" w:cs="Trebuchet MS"/>
          <w:b/>
          <w:sz w:val="22"/>
          <w:szCs w:val="22"/>
        </w:rPr>
        <w:t xml:space="preserve"> – </w:t>
      </w:r>
      <w:r w:rsidR="00A02B33" w:rsidRPr="00A02B33">
        <w:rPr>
          <w:rFonts w:ascii="Trebuchet MS" w:hAnsi="Trebuchet MS" w:cs="Trebuchet MS"/>
          <w:i/>
          <w:sz w:val="22"/>
          <w:szCs w:val="22"/>
        </w:rPr>
        <w:t xml:space="preserve">although the proposed extensions and alterations to the property </w:t>
      </w:r>
      <w:r w:rsidR="000F3A9E">
        <w:rPr>
          <w:rFonts w:ascii="Trebuchet MS" w:hAnsi="Trebuchet MS" w:cs="Trebuchet MS"/>
          <w:i/>
          <w:sz w:val="22"/>
          <w:szCs w:val="22"/>
        </w:rPr>
        <w:t xml:space="preserve">would be </w:t>
      </w:r>
      <w:r w:rsidR="00A02B33" w:rsidRPr="00A02B33">
        <w:rPr>
          <w:rFonts w:ascii="Trebuchet MS" w:hAnsi="Trebuchet MS" w:cs="Trebuchet MS"/>
          <w:i/>
          <w:sz w:val="22"/>
          <w:szCs w:val="22"/>
        </w:rPr>
        <w:t xml:space="preserve">significant in scale and </w:t>
      </w:r>
      <w:r w:rsidR="000F3A9E">
        <w:rPr>
          <w:rFonts w:ascii="Trebuchet MS" w:hAnsi="Trebuchet MS" w:cs="Trebuchet MS"/>
          <w:i/>
          <w:sz w:val="22"/>
          <w:szCs w:val="22"/>
        </w:rPr>
        <w:t xml:space="preserve">would change the appearance, </w:t>
      </w:r>
      <w:r w:rsidR="00A02B33" w:rsidRPr="00A02B33">
        <w:rPr>
          <w:rFonts w:ascii="Trebuchet MS" w:hAnsi="Trebuchet MS" w:cs="Trebuchet MS"/>
          <w:i/>
          <w:sz w:val="22"/>
          <w:szCs w:val="22"/>
        </w:rPr>
        <w:t xml:space="preserve">especially when viewed from the street, </w:t>
      </w:r>
      <w:r w:rsidR="000F3A9E">
        <w:rPr>
          <w:rFonts w:ascii="Trebuchet MS" w:hAnsi="Trebuchet MS" w:cs="Trebuchet MS"/>
          <w:i/>
          <w:sz w:val="22"/>
          <w:szCs w:val="22"/>
        </w:rPr>
        <w:t xml:space="preserve">they are not considered </w:t>
      </w:r>
      <w:r w:rsidR="00A02B33" w:rsidRPr="00A02B33">
        <w:rPr>
          <w:rFonts w:ascii="Trebuchet MS" w:hAnsi="Trebuchet MS" w:cs="Trebuchet MS"/>
          <w:i/>
          <w:sz w:val="22"/>
          <w:szCs w:val="22"/>
        </w:rPr>
        <w:t>to detrimentally detract from the original house, which w</w:t>
      </w:r>
      <w:r w:rsidR="000F3A9E">
        <w:rPr>
          <w:rFonts w:ascii="Trebuchet MS" w:hAnsi="Trebuchet MS" w:cs="Trebuchet MS"/>
          <w:i/>
          <w:sz w:val="22"/>
          <w:szCs w:val="22"/>
        </w:rPr>
        <w:t xml:space="preserve">ould </w:t>
      </w:r>
      <w:r w:rsidR="00A02B33" w:rsidRPr="00A02B33">
        <w:rPr>
          <w:rFonts w:ascii="Trebuchet MS" w:hAnsi="Trebuchet MS" w:cs="Trebuchet MS"/>
          <w:i/>
          <w:sz w:val="22"/>
          <w:szCs w:val="22"/>
        </w:rPr>
        <w:t>keep its overall width, fenestration and porch position.</w:t>
      </w:r>
      <w:r w:rsidR="000F3A9E">
        <w:rPr>
          <w:rFonts w:ascii="Trebuchet MS" w:hAnsi="Trebuchet MS" w:cs="Trebuchet MS"/>
          <w:i/>
          <w:sz w:val="22"/>
          <w:szCs w:val="22"/>
        </w:rPr>
        <w:t xml:space="preserve">  Th</w:t>
      </w:r>
      <w:r w:rsidR="00947B29">
        <w:rPr>
          <w:rFonts w:ascii="Trebuchet MS" w:hAnsi="Trebuchet MS" w:cs="Trebuchet MS"/>
          <w:i/>
          <w:sz w:val="22"/>
          <w:szCs w:val="22"/>
        </w:rPr>
        <w:t xml:space="preserve">e rear extension although appearing large, due to the full height extended roof, </w:t>
      </w:r>
      <w:r w:rsidR="000F3A9E">
        <w:rPr>
          <w:rFonts w:ascii="Trebuchet MS" w:hAnsi="Trebuchet MS" w:cs="Trebuchet MS"/>
          <w:i/>
          <w:sz w:val="22"/>
          <w:szCs w:val="22"/>
        </w:rPr>
        <w:t xml:space="preserve">would </w:t>
      </w:r>
      <w:r w:rsidR="00947B29">
        <w:rPr>
          <w:rFonts w:ascii="Trebuchet MS" w:hAnsi="Trebuchet MS" w:cs="Trebuchet MS"/>
          <w:i/>
          <w:sz w:val="22"/>
          <w:szCs w:val="22"/>
        </w:rPr>
        <w:t>simplify the appearance compared to the existing double gable end features and the staggered rear building line of the conservatory, and is considered acceptable.</w:t>
      </w:r>
      <w:r w:rsidR="00A02B33" w:rsidRPr="00A02B33">
        <w:rPr>
          <w:rFonts w:ascii="Trebuchet MS" w:hAnsi="Trebuchet MS" w:cs="Trebuchet MS"/>
          <w:i/>
          <w:sz w:val="22"/>
          <w:szCs w:val="22"/>
        </w:rPr>
        <w:t xml:space="preserve">  </w:t>
      </w:r>
    </w:p>
    <w:p w:rsidR="00DC2A24" w:rsidRDefault="00C54469" w:rsidP="00CD4788">
      <w:pPr>
        <w:pStyle w:val="ListParagraph"/>
        <w:numPr>
          <w:ilvl w:val="0"/>
          <w:numId w:val="10"/>
        </w:numPr>
        <w:jc w:val="both"/>
        <w:rPr>
          <w:rFonts w:ascii="Trebuchet MS" w:hAnsi="Trebuchet MS" w:cs="Trebuchet MS"/>
          <w:sz w:val="22"/>
          <w:szCs w:val="22"/>
        </w:rPr>
      </w:pPr>
      <w:r w:rsidRPr="00DC2A24">
        <w:rPr>
          <w:rFonts w:ascii="Trebuchet MS" w:hAnsi="Trebuchet MS" w:cs="Trebuchet MS"/>
          <w:sz w:val="22"/>
          <w:szCs w:val="22"/>
        </w:rPr>
        <w:t>Reduce the amount of usable amenity space for the propert</w:t>
      </w:r>
      <w:r w:rsidR="005F4AD9" w:rsidRPr="00DC2A24">
        <w:rPr>
          <w:rFonts w:ascii="Trebuchet MS" w:hAnsi="Trebuchet MS" w:cs="Trebuchet MS"/>
          <w:sz w:val="22"/>
          <w:szCs w:val="22"/>
        </w:rPr>
        <w:t>y to an unaccept</w:t>
      </w:r>
      <w:r w:rsidR="00DA23BA" w:rsidRPr="00DC2A24">
        <w:rPr>
          <w:rFonts w:ascii="Trebuchet MS" w:hAnsi="Trebuchet MS" w:cs="Trebuchet MS"/>
          <w:sz w:val="22"/>
          <w:szCs w:val="22"/>
        </w:rPr>
        <w:t xml:space="preserve">able degree; </w:t>
      </w:r>
      <w:r w:rsidR="00DA23BA" w:rsidRPr="00291E88">
        <w:rPr>
          <w:rFonts w:ascii="Trebuchet MS" w:hAnsi="Trebuchet MS" w:cs="Trebuchet MS"/>
          <w:b/>
          <w:sz w:val="22"/>
          <w:szCs w:val="22"/>
        </w:rPr>
        <w:t>No</w:t>
      </w:r>
      <w:r w:rsidR="00952635">
        <w:rPr>
          <w:rFonts w:ascii="Trebuchet MS" w:hAnsi="Trebuchet MS" w:cs="Trebuchet MS"/>
          <w:b/>
          <w:sz w:val="22"/>
          <w:szCs w:val="22"/>
        </w:rPr>
        <w:t>.</w:t>
      </w:r>
      <w:r w:rsidR="00DA23BA" w:rsidRPr="00DC2A24">
        <w:rPr>
          <w:rFonts w:ascii="Trebuchet MS" w:hAnsi="Trebuchet MS" w:cs="Trebuchet MS"/>
          <w:sz w:val="22"/>
          <w:szCs w:val="22"/>
        </w:rPr>
        <w:t xml:space="preserve"> </w:t>
      </w:r>
    </w:p>
    <w:p w:rsidR="005C7407" w:rsidRPr="00FA5AC7" w:rsidRDefault="00C54469" w:rsidP="005C7407">
      <w:pPr>
        <w:pStyle w:val="ListParagraph"/>
        <w:numPr>
          <w:ilvl w:val="0"/>
          <w:numId w:val="10"/>
        </w:numPr>
        <w:autoSpaceDE/>
        <w:autoSpaceDN/>
        <w:jc w:val="both"/>
        <w:rPr>
          <w:rFonts w:ascii="Trebuchet MS" w:hAnsi="Trebuchet MS" w:cs="Trebuchet MS"/>
          <w:sz w:val="22"/>
          <w:szCs w:val="22"/>
        </w:rPr>
      </w:pPr>
      <w:r w:rsidRPr="00FA5AC7">
        <w:rPr>
          <w:rFonts w:ascii="Trebuchet MS" w:hAnsi="Trebuchet MS" w:cs="Trebuchet MS"/>
          <w:sz w:val="22"/>
          <w:szCs w:val="22"/>
        </w:rPr>
        <w:t>Require the loss of trees in the garden or put sign</w:t>
      </w:r>
      <w:r w:rsidR="00C540DE" w:rsidRPr="00FA5AC7">
        <w:rPr>
          <w:rFonts w:ascii="Trebuchet MS" w:hAnsi="Trebuchet MS" w:cs="Trebuchet MS"/>
          <w:sz w:val="22"/>
          <w:szCs w:val="22"/>
        </w:rPr>
        <w:t xml:space="preserve">ificant trees at risk; </w:t>
      </w:r>
      <w:r w:rsidR="00DC2A24" w:rsidRPr="00FA5AC7">
        <w:rPr>
          <w:rFonts w:ascii="Trebuchet MS" w:hAnsi="Trebuchet MS" w:cs="Trebuchet MS"/>
          <w:b/>
          <w:sz w:val="22"/>
          <w:szCs w:val="22"/>
        </w:rPr>
        <w:t>No</w:t>
      </w:r>
      <w:r w:rsidR="00952635" w:rsidRPr="00FA5AC7">
        <w:rPr>
          <w:rFonts w:ascii="Trebuchet MS" w:hAnsi="Trebuchet MS" w:cs="Trebuchet MS"/>
          <w:b/>
          <w:sz w:val="22"/>
          <w:szCs w:val="22"/>
        </w:rPr>
        <w:t xml:space="preserve"> </w:t>
      </w:r>
    </w:p>
    <w:p w:rsidR="00FA5AC7" w:rsidRPr="00FA5AC7" w:rsidRDefault="00FA5AC7" w:rsidP="00FA5AC7">
      <w:pPr>
        <w:pStyle w:val="ListParagraph"/>
        <w:rPr>
          <w:rFonts w:ascii="Trebuchet MS" w:hAnsi="Trebuchet MS" w:cs="Trebuchet MS"/>
          <w:sz w:val="22"/>
          <w:szCs w:val="22"/>
        </w:rPr>
      </w:pPr>
    </w:p>
    <w:p w:rsidR="00C54469" w:rsidRPr="00DC2A24" w:rsidRDefault="00C54469" w:rsidP="00CD4788">
      <w:pPr>
        <w:pStyle w:val="ListParagraph"/>
        <w:autoSpaceDE/>
        <w:autoSpaceDN/>
        <w:jc w:val="both"/>
        <w:rPr>
          <w:rFonts w:ascii="Trebuchet MS" w:hAnsi="Trebuchet MS" w:cs="Trebuchet MS"/>
          <w:sz w:val="22"/>
          <w:szCs w:val="22"/>
          <w:u w:val="single"/>
        </w:rPr>
      </w:pPr>
      <w:r w:rsidRPr="00DC2A24">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C54469" w:rsidRDefault="00C54469" w:rsidP="00CD4788">
      <w:pPr>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5F4AD9" w:rsidRPr="00776AB9" w:rsidRDefault="00C54469" w:rsidP="00CD4788">
      <w:pPr>
        <w:pStyle w:val="ListParagraph"/>
        <w:numPr>
          <w:ilvl w:val="0"/>
          <w:numId w:val="14"/>
        </w:numPr>
        <w:adjustRightInd w:val="0"/>
        <w:ind w:left="709"/>
        <w:jc w:val="both"/>
        <w:rPr>
          <w:rFonts w:cs="Times New Roman"/>
        </w:rPr>
      </w:pPr>
      <w:r w:rsidRPr="00B95AC3">
        <w:rPr>
          <w:rFonts w:ascii="Trebuchet MS" w:hAnsi="Trebuchet MS" w:cs="Trebuchet MS"/>
          <w:sz w:val="22"/>
          <w:szCs w:val="22"/>
        </w:rPr>
        <w:t xml:space="preserve">Significantly reduce the amount of daylight and sunlight enjoyed </w:t>
      </w:r>
      <w:r w:rsidR="009034A5" w:rsidRPr="00B95AC3">
        <w:rPr>
          <w:rFonts w:ascii="Trebuchet MS" w:hAnsi="Trebuchet MS" w:cs="Trebuchet MS"/>
          <w:sz w:val="22"/>
          <w:szCs w:val="22"/>
        </w:rPr>
        <w:t>by neighbour</w:t>
      </w:r>
      <w:r w:rsidR="00EE2DA0" w:rsidRPr="00B95AC3">
        <w:rPr>
          <w:rFonts w:ascii="Trebuchet MS" w:hAnsi="Trebuchet MS" w:cs="Trebuchet MS"/>
          <w:sz w:val="22"/>
          <w:szCs w:val="22"/>
        </w:rPr>
        <w:t xml:space="preserve">ing properties; </w:t>
      </w:r>
      <w:r w:rsidR="00B95AC3">
        <w:rPr>
          <w:rFonts w:ascii="Trebuchet MS" w:hAnsi="Trebuchet MS" w:cs="Trebuchet MS"/>
          <w:b/>
          <w:sz w:val="22"/>
          <w:szCs w:val="22"/>
        </w:rPr>
        <w:t>No.</w:t>
      </w:r>
    </w:p>
    <w:p w:rsidR="00776AB9" w:rsidRPr="00B95AC3" w:rsidRDefault="00776AB9" w:rsidP="00776AB9">
      <w:pPr>
        <w:pStyle w:val="ListParagraph"/>
        <w:adjustRightInd w:val="0"/>
        <w:ind w:left="709"/>
        <w:jc w:val="both"/>
        <w:rPr>
          <w:rFonts w:cs="Times New Roman"/>
        </w:rPr>
      </w:pPr>
    </w:p>
    <w:p w:rsidR="00A90026" w:rsidRDefault="00C54469" w:rsidP="00E8000C">
      <w:pPr>
        <w:pStyle w:val="ListParagraph"/>
        <w:numPr>
          <w:ilvl w:val="0"/>
          <w:numId w:val="14"/>
        </w:numPr>
        <w:adjustRightInd w:val="0"/>
        <w:jc w:val="both"/>
        <w:rPr>
          <w:rFonts w:ascii="Trebuchet MS" w:hAnsi="Trebuchet MS" w:cs="Trebuchet MS"/>
          <w:i/>
          <w:sz w:val="22"/>
          <w:szCs w:val="22"/>
        </w:rPr>
      </w:pPr>
      <w:r w:rsidRPr="00952635">
        <w:rPr>
          <w:rFonts w:ascii="Trebuchet MS" w:hAnsi="Trebuchet MS" w:cs="Trebuchet MS"/>
          <w:sz w:val="22"/>
          <w:szCs w:val="22"/>
        </w:rPr>
        <w:t>Invade the privacy of neighbouring properties through overlooking from windows or balconies;</w:t>
      </w:r>
      <w:r w:rsidRPr="00952635">
        <w:rPr>
          <w:rFonts w:cs="Times New Roman"/>
        </w:rPr>
        <w:t xml:space="preserve"> </w:t>
      </w:r>
      <w:r w:rsidRPr="00952635">
        <w:rPr>
          <w:rFonts w:ascii="Trebuchet MS" w:hAnsi="Trebuchet MS" w:cs="Trebuchet MS"/>
          <w:b/>
          <w:sz w:val="22"/>
          <w:szCs w:val="22"/>
        </w:rPr>
        <w:t>No</w:t>
      </w:r>
      <w:r w:rsidR="001A32AD">
        <w:rPr>
          <w:rFonts w:ascii="Trebuchet MS" w:hAnsi="Trebuchet MS" w:cs="Trebuchet MS"/>
          <w:b/>
          <w:sz w:val="22"/>
          <w:szCs w:val="22"/>
        </w:rPr>
        <w:t xml:space="preserve"> – </w:t>
      </w:r>
      <w:r w:rsidR="001A32AD" w:rsidRPr="00A02B33">
        <w:rPr>
          <w:rFonts w:ascii="Trebuchet MS" w:hAnsi="Trebuchet MS" w:cs="Trebuchet MS"/>
          <w:i/>
          <w:sz w:val="22"/>
          <w:szCs w:val="22"/>
        </w:rPr>
        <w:t xml:space="preserve">a condition is included to ensure that the </w:t>
      </w:r>
      <w:r w:rsidR="00A02B33" w:rsidRPr="00A02B33">
        <w:rPr>
          <w:rFonts w:ascii="Trebuchet MS" w:hAnsi="Trebuchet MS" w:cs="Trebuchet MS"/>
          <w:i/>
          <w:sz w:val="22"/>
          <w:szCs w:val="22"/>
        </w:rPr>
        <w:t xml:space="preserve">side facing </w:t>
      </w:r>
      <w:r w:rsidR="001A32AD" w:rsidRPr="00A02B33">
        <w:rPr>
          <w:rFonts w:ascii="Trebuchet MS" w:hAnsi="Trebuchet MS" w:cs="Trebuchet MS"/>
          <w:i/>
          <w:sz w:val="22"/>
          <w:szCs w:val="22"/>
        </w:rPr>
        <w:t xml:space="preserve">bathroom window </w:t>
      </w:r>
      <w:r w:rsidR="000F3A9E">
        <w:rPr>
          <w:rFonts w:ascii="Trebuchet MS" w:hAnsi="Trebuchet MS" w:cs="Trebuchet MS"/>
          <w:i/>
          <w:sz w:val="22"/>
          <w:szCs w:val="22"/>
        </w:rPr>
        <w:t xml:space="preserve">would be </w:t>
      </w:r>
      <w:r w:rsidR="001A32AD" w:rsidRPr="00A02B33">
        <w:rPr>
          <w:rFonts w:ascii="Trebuchet MS" w:hAnsi="Trebuchet MS" w:cs="Trebuchet MS"/>
          <w:i/>
          <w:sz w:val="22"/>
          <w:szCs w:val="22"/>
        </w:rPr>
        <w:t>obscured glazed and retained as such.</w:t>
      </w:r>
      <w:r w:rsidR="0087386C">
        <w:rPr>
          <w:rFonts w:ascii="Trebuchet MS" w:hAnsi="Trebuchet MS" w:cs="Trebuchet MS"/>
          <w:i/>
          <w:sz w:val="22"/>
          <w:szCs w:val="22"/>
        </w:rPr>
        <w:t xml:space="preserve">  </w:t>
      </w:r>
    </w:p>
    <w:p w:rsidR="00A90026" w:rsidRDefault="00A90026" w:rsidP="00CD4788">
      <w:pPr>
        <w:pStyle w:val="ListParagraph"/>
        <w:adjustRightInd w:val="0"/>
        <w:ind w:left="0"/>
        <w:jc w:val="both"/>
        <w:rPr>
          <w:rFonts w:cs="Times New Roman"/>
        </w:rPr>
      </w:pPr>
    </w:p>
    <w:p w:rsidR="00C20E43" w:rsidRPr="00C20E43" w:rsidRDefault="00C54469" w:rsidP="00B80619">
      <w:pPr>
        <w:numPr>
          <w:ilvl w:val="0"/>
          <w:numId w:val="9"/>
        </w:numPr>
        <w:jc w:val="both"/>
        <w:rPr>
          <w:rFonts w:ascii="Trebuchet MS" w:hAnsi="Trebuchet MS" w:cs="Trebuchet MS"/>
          <w:b/>
          <w:bCs/>
          <w:sz w:val="22"/>
          <w:szCs w:val="22"/>
        </w:rPr>
      </w:pPr>
      <w:r w:rsidRPr="00952635">
        <w:rPr>
          <w:rFonts w:ascii="Trebuchet MS" w:hAnsi="Trebuchet MS" w:cs="Trebuchet MS"/>
          <w:sz w:val="22"/>
          <w:szCs w:val="22"/>
        </w:rPr>
        <w:t xml:space="preserve">Detract from the character of neighbouring properties through siting, excessive bulk, </w:t>
      </w:r>
    </w:p>
    <w:p w:rsidR="00750840" w:rsidRDefault="00C54469" w:rsidP="00527FC3">
      <w:pPr>
        <w:ind w:left="720"/>
        <w:contextualSpacing/>
        <w:jc w:val="both"/>
        <w:rPr>
          <w:rFonts w:ascii="Trebuchet MS" w:hAnsi="Trebuchet MS" w:cs="Trebuchet MS"/>
          <w:i/>
          <w:sz w:val="22"/>
          <w:szCs w:val="22"/>
        </w:rPr>
      </w:pPr>
      <w:r w:rsidRPr="00952635">
        <w:rPr>
          <w:rFonts w:ascii="Trebuchet MS" w:hAnsi="Trebuchet MS" w:cs="Trebuchet MS"/>
          <w:sz w:val="22"/>
          <w:szCs w:val="22"/>
        </w:rPr>
        <w:t>ill-matching materials or inconsistent design</w:t>
      </w:r>
      <w:r w:rsidRPr="00C20E43">
        <w:rPr>
          <w:rFonts w:ascii="Trebuchet MS" w:hAnsi="Trebuchet MS" w:cs="Trebuchet MS"/>
          <w:sz w:val="22"/>
          <w:szCs w:val="22"/>
        </w:rPr>
        <w:t>;</w:t>
      </w:r>
      <w:r w:rsidRPr="00C20E43">
        <w:rPr>
          <w:rFonts w:cs="Times New Roman"/>
          <w:sz w:val="22"/>
          <w:szCs w:val="22"/>
        </w:rPr>
        <w:t xml:space="preserve"> </w:t>
      </w:r>
      <w:r w:rsidR="00B95AC3" w:rsidRPr="00C20E43">
        <w:rPr>
          <w:rFonts w:ascii="Trebuchet MS" w:hAnsi="Trebuchet MS" w:cs="Trebuchet MS"/>
          <w:b/>
          <w:sz w:val="22"/>
          <w:szCs w:val="22"/>
        </w:rPr>
        <w:t>No</w:t>
      </w:r>
      <w:r w:rsidR="000F3A9E">
        <w:rPr>
          <w:rFonts w:ascii="Trebuchet MS" w:hAnsi="Trebuchet MS" w:cs="Trebuchet MS"/>
          <w:sz w:val="22"/>
          <w:szCs w:val="22"/>
        </w:rPr>
        <w:t xml:space="preserve"> – </w:t>
      </w:r>
      <w:r w:rsidR="000F3A9E" w:rsidRPr="000F3A9E">
        <w:rPr>
          <w:rFonts w:ascii="Trebuchet MS" w:hAnsi="Trebuchet MS" w:cs="Trebuchet MS"/>
          <w:i/>
          <w:sz w:val="22"/>
          <w:szCs w:val="22"/>
        </w:rPr>
        <w:t>the existing house is different from neighbouring properties with respect to being detached, but also in its design and appearance.  The proposed scheme includes</w:t>
      </w:r>
      <w:r w:rsidR="000F3A9E">
        <w:rPr>
          <w:rFonts w:ascii="Trebuchet MS" w:hAnsi="Trebuchet MS" w:cs="Trebuchet MS"/>
          <w:i/>
          <w:sz w:val="22"/>
          <w:szCs w:val="22"/>
        </w:rPr>
        <w:t xml:space="preserve"> for a change to the form and roofscape from gable ended to hipped and pitched crown roof.  This would more reflect the style of the adjacent semi-detached houses.</w:t>
      </w:r>
    </w:p>
    <w:p w:rsidR="00947B29" w:rsidRDefault="00947B29" w:rsidP="00527FC3">
      <w:pPr>
        <w:ind w:left="720"/>
        <w:contextualSpacing/>
        <w:jc w:val="both"/>
        <w:rPr>
          <w:rFonts w:ascii="Trebuchet MS" w:hAnsi="Trebuchet MS" w:cs="Trebuchet MS"/>
          <w:i/>
          <w:sz w:val="22"/>
          <w:szCs w:val="22"/>
        </w:rPr>
      </w:pPr>
    </w:p>
    <w:p w:rsidR="00947B29" w:rsidRPr="000F3A9E" w:rsidRDefault="00947B29" w:rsidP="00527FC3">
      <w:pPr>
        <w:ind w:left="720"/>
        <w:contextualSpacing/>
        <w:jc w:val="both"/>
        <w:rPr>
          <w:rFonts w:ascii="Trebuchet MS" w:hAnsi="Trebuchet MS" w:cs="Trebuchet MS"/>
          <w:i/>
          <w:sz w:val="22"/>
          <w:szCs w:val="22"/>
        </w:rPr>
      </w:pPr>
      <w:r>
        <w:rPr>
          <w:rFonts w:ascii="Trebuchet MS" w:hAnsi="Trebuchet MS" w:cs="Trebuchet MS"/>
          <w:i/>
          <w:sz w:val="22"/>
          <w:szCs w:val="22"/>
        </w:rPr>
        <w:t>The site is well screened and the two storey rear extension will not be overbearing to no.523</w:t>
      </w:r>
      <w:r w:rsidR="00C97CFB">
        <w:rPr>
          <w:rFonts w:ascii="Trebuchet MS" w:hAnsi="Trebuchet MS" w:cs="Trebuchet MS"/>
          <w:i/>
          <w:sz w:val="22"/>
          <w:szCs w:val="22"/>
        </w:rPr>
        <w:t xml:space="preserve"> to the south.  D</w:t>
      </w:r>
      <w:r>
        <w:rPr>
          <w:rFonts w:ascii="Trebuchet MS" w:hAnsi="Trebuchet MS" w:cs="Trebuchet MS"/>
          <w:i/>
          <w:sz w:val="22"/>
          <w:szCs w:val="22"/>
        </w:rPr>
        <w:t xml:space="preserve">ue to the stagger of the houses, with the application site set further forward than no 517, the rear extension </w:t>
      </w:r>
      <w:r w:rsidR="00C97CFB">
        <w:rPr>
          <w:rFonts w:ascii="Trebuchet MS" w:hAnsi="Trebuchet MS" w:cs="Trebuchet MS"/>
          <w:i/>
          <w:sz w:val="22"/>
          <w:szCs w:val="22"/>
        </w:rPr>
        <w:t>would only project 1m beyond the rear building line of no. 517 and at a distance of 4.5m.</w:t>
      </w:r>
    </w:p>
    <w:p w:rsidR="001A32AD" w:rsidRDefault="001A32AD" w:rsidP="00527FC3">
      <w:pPr>
        <w:ind w:left="720"/>
        <w:contextualSpacing/>
        <w:jc w:val="both"/>
        <w:rPr>
          <w:rFonts w:ascii="Trebuchet MS" w:hAnsi="Trebuchet MS" w:cs="Times New Roman"/>
          <w:i/>
          <w:color w:val="000000" w:themeColor="text1"/>
          <w:sz w:val="22"/>
          <w:szCs w:val="22"/>
        </w:rPr>
      </w:pPr>
    </w:p>
    <w:p w:rsidR="00C20E43" w:rsidRPr="00952635" w:rsidRDefault="00C20E43" w:rsidP="00C20E43">
      <w:pPr>
        <w:jc w:val="both"/>
        <w:rPr>
          <w:rFonts w:ascii="Trebuchet MS" w:hAnsi="Trebuchet MS" w:cs="Times New Roman"/>
          <w:color w:val="000000" w:themeColor="text1"/>
          <w:sz w:val="22"/>
          <w:szCs w:val="22"/>
        </w:rPr>
      </w:pPr>
      <w:r w:rsidRPr="00952635">
        <w:rPr>
          <w:rFonts w:ascii="Trebuchet MS" w:hAnsi="Trebuchet MS" w:cs="Times New Roman"/>
          <w:b/>
          <w:color w:val="000000" w:themeColor="text1"/>
          <w:sz w:val="22"/>
          <w:szCs w:val="22"/>
        </w:rPr>
        <w:t>DM4:</w:t>
      </w:r>
      <w:r w:rsidRPr="00952635">
        <w:rPr>
          <w:rFonts w:ascii="Trebuchet MS" w:hAnsi="Trebuchet MS" w:cs="Times New Roman"/>
          <w:color w:val="000000" w:themeColor="text1"/>
          <w:sz w:val="22"/>
          <w:szCs w:val="22"/>
        </w:rPr>
        <w:t xml:space="preserve"> Safeguarding Amenity states an extension to a house will be acceptable where it will not cause a significant detrimental impact to the living environment of existing or new residential properties.</w:t>
      </w:r>
    </w:p>
    <w:p w:rsidR="00C20E43" w:rsidRPr="00952635" w:rsidRDefault="00C20E43" w:rsidP="00C20E43">
      <w:pPr>
        <w:jc w:val="both"/>
        <w:rPr>
          <w:rFonts w:ascii="Trebuchet MS" w:hAnsi="Trebuchet MS" w:cs="Times New Roman"/>
          <w:color w:val="000000" w:themeColor="text1"/>
          <w:sz w:val="22"/>
          <w:szCs w:val="22"/>
        </w:rPr>
      </w:pPr>
    </w:p>
    <w:p w:rsidR="00C20E43" w:rsidRPr="00952635" w:rsidRDefault="00C20E43" w:rsidP="00C20E43">
      <w:pPr>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t>To assess this, the following has been considered – would the proposal cause a significant detrimental impact to the living environment of existing or new residential properties in terms of:</w:t>
      </w:r>
    </w:p>
    <w:p w:rsidR="00C20E43" w:rsidRPr="00952635" w:rsidRDefault="00C20E43" w:rsidP="00C20E43">
      <w:pPr>
        <w:numPr>
          <w:ilvl w:val="0"/>
          <w:numId w:val="9"/>
        </w:numPr>
        <w:contextualSpacing/>
        <w:rPr>
          <w:rFonts w:ascii="Trebuchet MS" w:hAnsi="Trebuchet MS" w:cs="Times New Roman"/>
          <w:b/>
          <w:color w:val="000000" w:themeColor="text1"/>
          <w:sz w:val="22"/>
          <w:szCs w:val="22"/>
        </w:rPr>
      </w:pPr>
      <w:r w:rsidRPr="00952635">
        <w:rPr>
          <w:rFonts w:ascii="Trebuchet MS" w:hAnsi="Trebuchet MS" w:cs="Times New Roman"/>
          <w:color w:val="000000" w:themeColor="text1"/>
          <w:sz w:val="22"/>
          <w:szCs w:val="22"/>
        </w:rPr>
        <w:t xml:space="preserve">Privacy and overlooking; </w:t>
      </w:r>
      <w:r w:rsidR="005B43E8">
        <w:rPr>
          <w:rFonts w:ascii="Trebuchet MS" w:hAnsi="Trebuchet MS" w:cs="Times New Roman"/>
          <w:b/>
          <w:color w:val="000000" w:themeColor="text1"/>
          <w:sz w:val="22"/>
          <w:szCs w:val="22"/>
        </w:rPr>
        <w:t>No</w:t>
      </w:r>
      <w:r w:rsidRPr="00952635">
        <w:rPr>
          <w:rFonts w:ascii="Trebuchet MS" w:hAnsi="Trebuchet MS" w:cs="Times New Roman"/>
          <w:b/>
          <w:color w:val="000000" w:themeColor="text1"/>
          <w:sz w:val="22"/>
          <w:szCs w:val="22"/>
        </w:rPr>
        <w:t xml:space="preserve"> </w:t>
      </w:r>
    </w:p>
    <w:p w:rsidR="00C20E43" w:rsidRPr="00952635" w:rsidRDefault="00C20E43" w:rsidP="00C20E43">
      <w:pPr>
        <w:numPr>
          <w:ilvl w:val="0"/>
          <w:numId w:val="9"/>
        </w:numPr>
        <w:contextualSpacing/>
        <w:rPr>
          <w:rFonts w:ascii="Trebuchet MS" w:hAnsi="Trebuchet MS" w:cs="Times New Roman"/>
          <w:b/>
          <w:color w:val="000000" w:themeColor="text1"/>
          <w:sz w:val="22"/>
          <w:szCs w:val="22"/>
        </w:rPr>
      </w:pPr>
      <w:r w:rsidRPr="00952635">
        <w:rPr>
          <w:rFonts w:ascii="Trebuchet MS" w:hAnsi="Trebuchet MS" w:cs="Times New Roman"/>
          <w:color w:val="000000" w:themeColor="text1"/>
          <w:sz w:val="22"/>
          <w:szCs w:val="22"/>
        </w:rPr>
        <w:t xml:space="preserve">Access to sunlight and daylight; </w:t>
      </w:r>
      <w:r w:rsidR="005B43E8">
        <w:rPr>
          <w:rFonts w:ascii="Trebuchet MS" w:hAnsi="Trebuchet MS" w:cs="Times New Roman"/>
          <w:b/>
          <w:color w:val="000000" w:themeColor="text1"/>
          <w:sz w:val="22"/>
          <w:szCs w:val="22"/>
        </w:rPr>
        <w:t>No</w:t>
      </w:r>
    </w:p>
    <w:p w:rsidR="00C20E43" w:rsidRPr="00952635" w:rsidRDefault="00C20E43" w:rsidP="00C20E43">
      <w:pPr>
        <w:numPr>
          <w:ilvl w:val="0"/>
          <w:numId w:val="24"/>
        </w:numPr>
        <w:autoSpaceDE/>
        <w:autoSpaceDN/>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t xml:space="preserve">Visual dominance and overbearing effects of a development; </w:t>
      </w:r>
      <w:r w:rsidR="005B43E8">
        <w:rPr>
          <w:rFonts w:ascii="Trebuchet MS" w:hAnsi="Trebuchet MS" w:cs="Times New Roman"/>
          <w:b/>
          <w:color w:val="000000" w:themeColor="text1"/>
          <w:sz w:val="22"/>
          <w:szCs w:val="22"/>
        </w:rPr>
        <w:t>No</w:t>
      </w:r>
      <w:r w:rsidRPr="00952635">
        <w:rPr>
          <w:rFonts w:ascii="Trebuchet MS" w:hAnsi="Trebuchet MS" w:cs="Times New Roman"/>
          <w:b/>
          <w:color w:val="000000" w:themeColor="text1"/>
          <w:sz w:val="22"/>
          <w:szCs w:val="22"/>
        </w:rPr>
        <w:t xml:space="preserve">  </w:t>
      </w:r>
    </w:p>
    <w:p w:rsidR="00C20E43" w:rsidRPr="00952635" w:rsidRDefault="00C20E43" w:rsidP="00C20E43">
      <w:pPr>
        <w:numPr>
          <w:ilvl w:val="0"/>
          <w:numId w:val="24"/>
        </w:numPr>
        <w:autoSpaceDE/>
        <w:autoSpaceDN/>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t xml:space="preserve">Noise and disturbance; </w:t>
      </w:r>
      <w:r w:rsidR="005B43E8">
        <w:rPr>
          <w:rFonts w:ascii="Trebuchet MS" w:hAnsi="Trebuchet MS" w:cs="Times New Roman"/>
          <w:b/>
          <w:color w:val="000000" w:themeColor="text1"/>
          <w:sz w:val="22"/>
          <w:szCs w:val="22"/>
        </w:rPr>
        <w:t>No</w:t>
      </w:r>
    </w:p>
    <w:p w:rsidR="00C20E43" w:rsidRPr="00952635" w:rsidRDefault="00C20E43" w:rsidP="00C20E43">
      <w:pPr>
        <w:numPr>
          <w:ilvl w:val="0"/>
          <w:numId w:val="24"/>
        </w:numPr>
        <w:autoSpaceDE/>
        <w:autoSpaceDN/>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t xml:space="preserve">Artificial lighting; </w:t>
      </w:r>
      <w:r w:rsidR="005B43E8">
        <w:rPr>
          <w:rFonts w:ascii="Trebuchet MS" w:hAnsi="Trebuchet MS" w:cs="Times New Roman"/>
          <w:b/>
          <w:color w:val="000000" w:themeColor="text1"/>
          <w:sz w:val="22"/>
          <w:szCs w:val="22"/>
        </w:rPr>
        <w:t>No</w:t>
      </w:r>
    </w:p>
    <w:p w:rsidR="00C20E43" w:rsidRPr="00952635" w:rsidRDefault="00C20E43" w:rsidP="00C20E43">
      <w:pPr>
        <w:numPr>
          <w:ilvl w:val="0"/>
          <w:numId w:val="24"/>
        </w:numPr>
        <w:autoSpaceDE/>
        <w:autoSpaceDN/>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t xml:space="preserve">Vibration; </w:t>
      </w:r>
      <w:r w:rsidR="005B43E8">
        <w:rPr>
          <w:rFonts w:ascii="Trebuchet MS" w:hAnsi="Trebuchet MS" w:cs="Times New Roman"/>
          <w:b/>
          <w:color w:val="000000" w:themeColor="text1"/>
          <w:sz w:val="22"/>
          <w:szCs w:val="22"/>
        </w:rPr>
        <w:t>No</w:t>
      </w:r>
    </w:p>
    <w:p w:rsidR="00C20E43" w:rsidRPr="00952635" w:rsidRDefault="00C20E43" w:rsidP="00C20E43">
      <w:pPr>
        <w:numPr>
          <w:ilvl w:val="0"/>
          <w:numId w:val="24"/>
        </w:numPr>
        <w:autoSpaceDE/>
        <w:autoSpaceDN/>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t xml:space="preserve">Dust and fumes; </w:t>
      </w:r>
      <w:r w:rsidR="005B43E8">
        <w:rPr>
          <w:rFonts w:ascii="Trebuchet MS" w:hAnsi="Trebuchet MS" w:cs="Times New Roman"/>
          <w:b/>
          <w:color w:val="000000" w:themeColor="text1"/>
          <w:sz w:val="22"/>
          <w:szCs w:val="22"/>
        </w:rPr>
        <w:t>No</w:t>
      </w:r>
    </w:p>
    <w:p w:rsidR="00C20E43" w:rsidRPr="00952635" w:rsidRDefault="00C20E43" w:rsidP="00C20E43">
      <w:pPr>
        <w:numPr>
          <w:ilvl w:val="0"/>
          <w:numId w:val="24"/>
        </w:numPr>
        <w:autoSpaceDE/>
        <w:autoSpaceDN/>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t xml:space="preserve">Smell; </w:t>
      </w:r>
      <w:r w:rsidR="005B43E8">
        <w:rPr>
          <w:rFonts w:ascii="Trebuchet MS" w:hAnsi="Trebuchet MS" w:cs="Times New Roman"/>
          <w:b/>
          <w:color w:val="000000" w:themeColor="text1"/>
          <w:sz w:val="22"/>
          <w:szCs w:val="22"/>
        </w:rPr>
        <w:t>No</w:t>
      </w:r>
    </w:p>
    <w:p w:rsidR="00C20E43" w:rsidRPr="00952635" w:rsidRDefault="00C20E43" w:rsidP="00C20E43">
      <w:pPr>
        <w:numPr>
          <w:ilvl w:val="0"/>
          <w:numId w:val="24"/>
        </w:numPr>
        <w:autoSpaceDE/>
        <w:autoSpaceDN/>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t xml:space="preserve">Crime and safety; </w:t>
      </w:r>
      <w:r w:rsidR="005B43E8">
        <w:rPr>
          <w:rFonts w:ascii="Trebuchet MS" w:hAnsi="Trebuchet MS" w:cs="Times New Roman"/>
          <w:b/>
          <w:color w:val="000000" w:themeColor="text1"/>
          <w:sz w:val="22"/>
          <w:szCs w:val="22"/>
        </w:rPr>
        <w:t>No</w:t>
      </w:r>
    </w:p>
    <w:p w:rsidR="0087386C" w:rsidRDefault="0087386C" w:rsidP="00B80619">
      <w:pPr>
        <w:rPr>
          <w:rFonts w:ascii="Trebuchet MS" w:hAnsi="Trebuchet MS" w:cs="Trebuchet MS"/>
          <w:b/>
          <w:bCs/>
          <w:sz w:val="22"/>
          <w:szCs w:val="22"/>
        </w:rPr>
      </w:pPr>
    </w:p>
    <w:p w:rsidR="00C4058F" w:rsidRDefault="00C4058F" w:rsidP="00B80619">
      <w:pPr>
        <w:rPr>
          <w:rFonts w:ascii="Trebuchet MS" w:hAnsi="Trebuchet MS" w:cs="Trebuchet MS"/>
          <w:b/>
          <w:bCs/>
          <w:sz w:val="22"/>
          <w:szCs w:val="22"/>
        </w:rPr>
      </w:pPr>
      <w:r>
        <w:rPr>
          <w:rFonts w:ascii="Trebuchet MS" w:hAnsi="Trebuchet MS" w:cs="Trebuchet MS"/>
          <w:b/>
          <w:bCs/>
          <w:sz w:val="22"/>
          <w:szCs w:val="22"/>
        </w:rPr>
        <w:t>RECOMMENDATION:</w:t>
      </w:r>
    </w:p>
    <w:p w:rsidR="00947B29" w:rsidRDefault="00947B29" w:rsidP="00C4058F">
      <w:pPr>
        <w:ind w:hanging="11"/>
        <w:jc w:val="both"/>
        <w:rPr>
          <w:rFonts w:ascii="Trebuchet MS" w:hAnsi="Trebuchet MS" w:cs="Trebuchet MS"/>
          <w:b/>
          <w:bCs/>
          <w:sz w:val="22"/>
          <w:szCs w:val="22"/>
        </w:rPr>
      </w:pPr>
    </w:p>
    <w:p w:rsidR="00C4058F" w:rsidRDefault="00C4058F" w:rsidP="00C4058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C54469" w:rsidRPr="00A86D4D" w:rsidRDefault="00C54469">
      <w:pPr>
        <w:ind w:hanging="11"/>
        <w:jc w:val="both"/>
        <w:rPr>
          <w:rFonts w:ascii="Trebuchet MS" w:hAnsi="Trebuchet MS" w:cs="Trebuchet MS"/>
          <w:b/>
          <w:bCs/>
          <w:sz w:val="22"/>
          <w:szCs w:val="22"/>
        </w:rPr>
      </w:pPr>
    </w:p>
    <w:p w:rsidR="001A32AD" w:rsidRPr="001A32AD" w:rsidRDefault="00527FC3" w:rsidP="0089723F">
      <w:pPr>
        <w:pStyle w:val="PlainText"/>
        <w:ind w:left="720" w:hanging="720"/>
        <w:jc w:val="both"/>
        <w:rPr>
          <w:rFonts w:ascii="Trebuchet MS" w:hAnsi="Trebuchet MS"/>
          <w:sz w:val="22"/>
          <w:szCs w:val="22"/>
        </w:rPr>
      </w:pPr>
      <w:r w:rsidRPr="001A32AD">
        <w:rPr>
          <w:rFonts w:ascii="Trebuchet MS" w:hAnsi="Trebuchet MS" w:cs="Trebuchet MS"/>
          <w:sz w:val="22"/>
          <w:szCs w:val="22"/>
        </w:rPr>
        <w:t>1</w:t>
      </w:r>
      <w:r w:rsidR="00C54469" w:rsidRPr="001A32AD">
        <w:rPr>
          <w:rFonts w:ascii="Trebuchet MS" w:hAnsi="Trebuchet MS" w:cs="Trebuchet MS"/>
          <w:sz w:val="22"/>
          <w:szCs w:val="22"/>
        </w:rPr>
        <w:t>)</w:t>
      </w:r>
      <w:r w:rsidR="0052727B" w:rsidRPr="001A32AD">
        <w:rPr>
          <w:rFonts w:ascii="Trebuchet MS" w:hAnsi="Trebuchet MS"/>
          <w:sz w:val="22"/>
          <w:szCs w:val="22"/>
        </w:rPr>
        <w:t xml:space="preserve"> </w:t>
      </w:r>
      <w:r w:rsidR="0052727B" w:rsidRPr="001A32AD">
        <w:rPr>
          <w:rFonts w:ascii="Trebuchet MS" w:hAnsi="Trebuchet MS"/>
          <w:sz w:val="22"/>
          <w:szCs w:val="22"/>
        </w:rPr>
        <w:tab/>
      </w:r>
      <w:r w:rsidR="001A32AD" w:rsidRPr="001A32AD">
        <w:rPr>
          <w:rFonts w:ascii="Trebuchet MS" w:hAnsi="Trebuchet MS"/>
          <w:sz w:val="22"/>
          <w:szCs w:val="22"/>
        </w:rPr>
        <w:t>TL1 – 3 year time limit</w:t>
      </w:r>
    </w:p>
    <w:p w:rsidR="0052727B" w:rsidRPr="001A32AD" w:rsidRDefault="001A32AD" w:rsidP="0089723F">
      <w:pPr>
        <w:pStyle w:val="PlainText"/>
        <w:ind w:left="720" w:hanging="720"/>
        <w:jc w:val="both"/>
        <w:rPr>
          <w:rFonts w:ascii="Trebuchet MS" w:hAnsi="Trebuchet MS" w:cs="Trebuchet MS"/>
          <w:sz w:val="22"/>
          <w:szCs w:val="22"/>
        </w:rPr>
      </w:pPr>
      <w:r w:rsidRPr="001A32AD">
        <w:rPr>
          <w:rFonts w:ascii="Trebuchet MS" w:hAnsi="Trebuchet MS" w:cs="Trebuchet MS"/>
          <w:sz w:val="22"/>
          <w:szCs w:val="22"/>
        </w:rPr>
        <w:t xml:space="preserve">2) </w:t>
      </w:r>
      <w:r w:rsidRPr="001A32AD">
        <w:rPr>
          <w:rFonts w:ascii="Trebuchet MS" w:hAnsi="Trebuchet MS" w:cs="Trebuchet MS"/>
          <w:sz w:val="22"/>
          <w:szCs w:val="22"/>
        </w:rPr>
        <w:tab/>
      </w:r>
      <w:r w:rsidR="00025F71">
        <w:rPr>
          <w:rFonts w:ascii="Trebuchet MS" w:hAnsi="Trebuchet MS" w:cs="Trebuchet MS"/>
          <w:sz w:val="22"/>
          <w:szCs w:val="22"/>
        </w:rPr>
        <w:t xml:space="preserve">AP1 - </w:t>
      </w:r>
      <w:r w:rsidRPr="001A32AD">
        <w:rPr>
          <w:rFonts w:ascii="Trebuchet MS" w:hAnsi="Trebuchet MS" w:cs="Trebuchet MS"/>
          <w:sz w:val="22"/>
          <w:szCs w:val="22"/>
        </w:rPr>
        <w:t xml:space="preserve">Approved plans </w:t>
      </w:r>
    </w:p>
    <w:p w:rsidR="00947B29" w:rsidRDefault="001A32AD">
      <w:pPr>
        <w:pStyle w:val="PlainText"/>
        <w:jc w:val="both"/>
        <w:rPr>
          <w:rFonts w:ascii="Trebuchet MS" w:hAnsi="Trebuchet MS" w:cs="Trebuchet MS"/>
          <w:bCs/>
          <w:sz w:val="22"/>
          <w:szCs w:val="22"/>
        </w:rPr>
      </w:pPr>
      <w:r w:rsidRPr="001A32AD">
        <w:rPr>
          <w:rFonts w:ascii="Trebuchet MS" w:hAnsi="Trebuchet MS" w:cs="Trebuchet MS"/>
          <w:bCs/>
          <w:sz w:val="22"/>
          <w:szCs w:val="22"/>
        </w:rPr>
        <w:t>3)</w:t>
      </w:r>
      <w:r w:rsidRPr="001A32AD">
        <w:rPr>
          <w:rFonts w:ascii="Trebuchet MS" w:hAnsi="Trebuchet MS" w:cs="Trebuchet MS"/>
          <w:bCs/>
          <w:sz w:val="22"/>
          <w:szCs w:val="22"/>
        </w:rPr>
        <w:tab/>
      </w:r>
      <w:r w:rsidR="00025F71">
        <w:rPr>
          <w:rFonts w:ascii="Trebuchet MS" w:hAnsi="Trebuchet MS" w:cs="Trebuchet MS"/>
          <w:bCs/>
          <w:sz w:val="22"/>
          <w:szCs w:val="22"/>
        </w:rPr>
        <w:t xml:space="preserve">M3 - </w:t>
      </w:r>
      <w:r w:rsidR="00947B29">
        <w:rPr>
          <w:rFonts w:ascii="Trebuchet MS" w:hAnsi="Trebuchet MS" w:cs="Trebuchet MS"/>
          <w:bCs/>
          <w:sz w:val="22"/>
          <w:szCs w:val="22"/>
        </w:rPr>
        <w:t>Materials as on approved plans and in application form</w:t>
      </w:r>
    </w:p>
    <w:p w:rsidR="00947B29" w:rsidRDefault="00947B29">
      <w:pPr>
        <w:pStyle w:val="PlainText"/>
        <w:jc w:val="both"/>
        <w:rPr>
          <w:rFonts w:ascii="Trebuchet MS" w:hAnsi="Trebuchet MS" w:cs="Trebuchet MS"/>
          <w:bCs/>
          <w:sz w:val="22"/>
          <w:szCs w:val="22"/>
        </w:rPr>
      </w:pPr>
      <w:r>
        <w:rPr>
          <w:rFonts w:ascii="Trebuchet MS" w:hAnsi="Trebuchet MS" w:cs="Trebuchet MS"/>
          <w:bCs/>
          <w:sz w:val="22"/>
          <w:szCs w:val="22"/>
        </w:rPr>
        <w:t xml:space="preserve">4) </w:t>
      </w:r>
      <w:r>
        <w:rPr>
          <w:rFonts w:ascii="Trebuchet MS" w:hAnsi="Trebuchet MS" w:cs="Trebuchet MS"/>
          <w:bCs/>
          <w:sz w:val="22"/>
          <w:szCs w:val="22"/>
        </w:rPr>
        <w:tab/>
      </w:r>
      <w:r w:rsidR="00025F71">
        <w:rPr>
          <w:rFonts w:ascii="Trebuchet MS" w:hAnsi="Trebuchet MS" w:cs="Trebuchet MS"/>
          <w:bCs/>
          <w:sz w:val="22"/>
          <w:szCs w:val="22"/>
        </w:rPr>
        <w:t xml:space="preserve">PD3 - </w:t>
      </w:r>
      <w:r>
        <w:rPr>
          <w:rFonts w:ascii="Trebuchet MS" w:hAnsi="Trebuchet MS" w:cs="Trebuchet MS"/>
          <w:bCs/>
          <w:sz w:val="22"/>
          <w:szCs w:val="22"/>
        </w:rPr>
        <w:t>Obscure glazed window to be retained as such</w:t>
      </w:r>
    </w:p>
    <w:p w:rsidR="00576545" w:rsidRPr="00576545" w:rsidRDefault="00947B29" w:rsidP="00A90026">
      <w:pPr>
        <w:pStyle w:val="PlainText"/>
        <w:jc w:val="both"/>
        <w:rPr>
          <w:rFonts w:ascii="Trebuchet MS" w:eastAsia="Times New Roman" w:hAnsi="Trebuchet MS" w:cs="Times New Roman"/>
          <w:bCs/>
          <w:sz w:val="22"/>
          <w:szCs w:val="22"/>
          <w:lang w:val="en-US" w:eastAsia="en-US"/>
        </w:rPr>
      </w:pPr>
      <w:r>
        <w:rPr>
          <w:rFonts w:ascii="Trebuchet MS" w:hAnsi="Trebuchet MS" w:cs="Trebuchet MS"/>
          <w:bCs/>
          <w:sz w:val="22"/>
          <w:szCs w:val="22"/>
        </w:rPr>
        <w:t>5)</w:t>
      </w:r>
      <w:r>
        <w:rPr>
          <w:rFonts w:ascii="Trebuchet MS" w:hAnsi="Trebuchet MS" w:cs="Trebuchet MS"/>
          <w:bCs/>
          <w:sz w:val="22"/>
          <w:szCs w:val="22"/>
        </w:rPr>
        <w:tab/>
      </w:r>
      <w:r w:rsidR="00A90026">
        <w:rPr>
          <w:rFonts w:ascii="Trebuchet MS" w:hAnsi="Trebuchet MS" w:cs="Trebuchet MS"/>
          <w:bCs/>
          <w:sz w:val="22"/>
          <w:szCs w:val="22"/>
        </w:rPr>
        <w:t>D</w:t>
      </w:r>
      <w:r w:rsidR="00576545" w:rsidRPr="00576545">
        <w:rPr>
          <w:rFonts w:ascii="Trebuchet MS" w:eastAsia="Times New Roman" w:hAnsi="Trebuchet MS" w:cs="Times New Roman"/>
          <w:bCs/>
          <w:sz w:val="22"/>
          <w:szCs w:val="22"/>
          <w:lang w:val="en-US" w:eastAsia="en-US"/>
        </w:rPr>
        <w:t>C1 - Vehicle parking space provided in accordance with approved plans</w:t>
      </w:r>
    </w:p>
    <w:p w:rsidR="001A32AD" w:rsidRDefault="001A32AD">
      <w:pPr>
        <w:pStyle w:val="PlainText"/>
        <w:jc w:val="both"/>
        <w:rPr>
          <w:rFonts w:ascii="Trebuchet MS" w:hAnsi="Trebuchet MS" w:cs="Trebuchet MS"/>
          <w:b/>
          <w:bCs/>
          <w:sz w:val="22"/>
          <w:szCs w:val="22"/>
        </w:rPr>
      </w:pPr>
    </w:p>
    <w:p w:rsidR="00C54469" w:rsidRPr="003C0244" w:rsidRDefault="00C54469">
      <w:pPr>
        <w:pStyle w:val="PlainText"/>
        <w:jc w:val="both"/>
        <w:rPr>
          <w:rFonts w:ascii="Trebuchet MS" w:hAnsi="Trebuchet MS" w:cs="Trebuchet MS"/>
          <w:b/>
          <w:bCs/>
          <w:sz w:val="22"/>
          <w:szCs w:val="22"/>
        </w:rPr>
      </w:pPr>
      <w:r w:rsidRPr="003C0244">
        <w:rPr>
          <w:rFonts w:ascii="Trebuchet MS" w:hAnsi="Trebuchet MS" w:cs="Trebuchet MS"/>
          <w:b/>
          <w:bCs/>
          <w:sz w:val="22"/>
          <w:szCs w:val="22"/>
        </w:rPr>
        <w:t>Informatives:</w:t>
      </w:r>
    </w:p>
    <w:p w:rsidR="001A32AD" w:rsidRPr="00025F71" w:rsidRDefault="00576545" w:rsidP="00D77E38">
      <w:pPr>
        <w:jc w:val="both"/>
        <w:rPr>
          <w:rFonts w:ascii="Trebuchet MS" w:hAnsi="Trebuchet MS" w:cs="Trebuchet MS"/>
          <w:sz w:val="22"/>
          <w:szCs w:val="22"/>
        </w:rPr>
      </w:pPr>
      <w:r w:rsidRPr="00025F71">
        <w:rPr>
          <w:rFonts w:ascii="Trebuchet MS" w:hAnsi="Trebuchet MS" w:cs="Trebuchet MS"/>
          <w:sz w:val="22"/>
          <w:szCs w:val="22"/>
        </w:rPr>
        <w:t xml:space="preserve">IF5 - </w:t>
      </w:r>
      <w:r w:rsidR="001A32AD" w:rsidRPr="00025F71">
        <w:rPr>
          <w:rFonts w:ascii="Trebuchet MS" w:hAnsi="Trebuchet MS" w:cs="Trebuchet MS"/>
          <w:sz w:val="22"/>
          <w:szCs w:val="22"/>
        </w:rPr>
        <w:t>T&amp;Cs</w:t>
      </w:r>
    </w:p>
    <w:p w:rsidR="001A32AD" w:rsidRPr="00025F71" w:rsidRDefault="00576545" w:rsidP="00D77E38">
      <w:pPr>
        <w:jc w:val="both"/>
        <w:rPr>
          <w:rFonts w:ascii="Trebuchet MS" w:hAnsi="Trebuchet MS" w:cs="Trebuchet MS"/>
          <w:sz w:val="22"/>
          <w:szCs w:val="22"/>
        </w:rPr>
      </w:pPr>
      <w:r w:rsidRPr="00025F71">
        <w:rPr>
          <w:rFonts w:ascii="Trebuchet MS" w:hAnsi="Trebuchet MS" w:cs="Trebuchet MS"/>
          <w:sz w:val="22"/>
          <w:szCs w:val="22"/>
        </w:rPr>
        <w:t>IF</w:t>
      </w:r>
      <w:r w:rsidR="00025F71" w:rsidRPr="00025F71">
        <w:rPr>
          <w:rFonts w:ascii="Trebuchet MS" w:hAnsi="Trebuchet MS" w:cs="Trebuchet MS"/>
          <w:sz w:val="22"/>
          <w:szCs w:val="22"/>
        </w:rPr>
        <w:t>6</w:t>
      </w:r>
      <w:r w:rsidRPr="00025F71">
        <w:rPr>
          <w:rFonts w:ascii="Trebuchet MS" w:hAnsi="Trebuchet MS" w:cs="Trebuchet MS"/>
          <w:sz w:val="22"/>
          <w:szCs w:val="22"/>
        </w:rPr>
        <w:t xml:space="preserve"> - </w:t>
      </w:r>
      <w:r w:rsidR="001A32AD" w:rsidRPr="00025F71">
        <w:rPr>
          <w:rFonts w:ascii="Trebuchet MS" w:hAnsi="Trebuchet MS" w:cs="Trebuchet MS"/>
          <w:sz w:val="22"/>
          <w:szCs w:val="22"/>
        </w:rPr>
        <w:t>Building Regulations</w:t>
      </w:r>
    </w:p>
    <w:p w:rsidR="001A32AD" w:rsidRPr="00025F71" w:rsidRDefault="00576545" w:rsidP="00D77E38">
      <w:pPr>
        <w:jc w:val="both"/>
        <w:rPr>
          <w:rFonts w:ascii="Trebuchet MS" w:hAnsi="Trebuchet MS" w:cs="Trebuchet MS"/>
          <w:sz w:val="22"/>
          <w:szCs w:val="22"/>
        </w:rPr>
      </w:pPr>
      <w:r w:rsidRPr="00025F71">
        <w:rPr>
          <w:rFonts w:ascii="Trebuchet MS" w:hAnsi="Trebuchet MS" w:cs="Trebuchet MS"/>
          <w:sz w:val="22"/>
          <w:szCs w:val="22"/>
        </w:rPr>
        <w:t>IF</w:t>
      </w:r>
      <w:r w:rsidR="00025F71" w:rsidRPr="00025F71">
        <w:rPr>
          <w:rFonts w:ascii="Trebuchet MS" w:hAnsi="Trebuchet MS" w:cs="Trebuchet MS"/>
          <w:sz w:val="22"/>
          <w:szCs w:val="22"/>
        </w:rPr>
        <w:t>8</w:t>
      </w:r>
      <w:r w:rsidRPr="00025F71">
        <w:rPr>
          <w:rFonts w:ascii="Trebuchet MS" w:hAnsi="Trebuchet MS" w:cs="Trebuchet MS"/>
          <w:sz w:val="22"/>
          <w:szCs w:val="22"/>
        </w:rPr>
        <w:t xml:space="preserve"> - </w:t>
      </w:r>
      <w:r w:rsidR="001A32AD" w:rsidRPr="00025F71">
        <w:rPr>
          <w:rFonts w:ascii="Trebuchet MS" w:hAnsi="Trebuchet MS" w:cs="Trebuchet MS"/>
          <w:sz w:val="22"/>
          <w:szCs w:val="22"/>
        </w:rPr>
        <w:t>Encroachment</w:t>
      </w:r>
    </w:p>
    <w:p w:rsidR="001A32AD" w:rsidRDefault="00576545" w:rsidP="00D77E38">
      <w:pPr>
        <w:jc w:val="both"/>
        <w:rPr>
          <w:rFonts w:ascii="Trebuchet MS" w:hAnsi="Trebuchet MS" w:cs="Trebuchet MS"/>
          <w:sz w:val="22"/>
          <w:szCs w:val="22"/>
        </w:rPr>
      </w:pPr>
      <w:r w:rsidRPr="00025F71">
        <w:rPr>
          <w:rFonts w:ascii="Trebuchet MS" w:hAnsi="Trebuchet MS" w:cs="Trebuchet MS"/>
          <w:sz w:val="22"/>
          <w:szCs w:val="22"/>
        </w:rPr>
        <w:t>IF</w:t>
      </w:r>
      <w:r w:rsidR="00025F71" w:rsidRPr="00025F71">
        <w:rPr>
          <w:rFonts w:ascii="Trebuchet MS" w:hAnsi="Trebuchet MS" w:cs="Trebuchet MS"/>
          <w:sz w:val="22"/>
          <w:szCs w:val="22"/>
        </w:rPr>
        <w:t>7</w:t>
      </w:r>
      <w:r w:rsidRPr="00025F71">
        <w:rPr>
          <w:rFonts w:ascii="Trebuchet MS" w:hAnsi="Trebuchet MS" w:cs="Trebuchet MS"/>
          <w:sz w:val="22"/>
          <w:szCs w:val="22"/>
        </w:rPr>
        <w:t xml:space="preserve"> – </w:t>
      </w:r>
      <w:r w:rsidR="001A32AD" w:rsidRPr="00025F71">
        <w:rPr>
          <w:rFonts w:ascii="Trebuchet MS" w:hAnsi="Trebuchet MS" w:cs="Trebuchet MS"/>
          <w:sz w:val="22"/>
          <w:szCs w:val="22"/>
        </w:rPr>
        <w:t>Construction</w:t>
      </w:r>
    </w:p>
    <w:p w:rsidR="00576545" w:rsidRDefault="00576545" w:rsidP="00D77E38">
      <w:pPr>
        <w:jc w:val="both"/>
        <w:rPr>
          <w:rFonts w:ascii="Trebuchet MS" w:hAnsi="Trebuchet MS" w:cs="Trebuchet MS"/>
          <w:sz w:val="22"/>
          <w:szCs w:val="22"/>
        </w:rPr>
      </w:pPr>
      <w:r>
        <w:rPr>
          <w:rFonts w:ascii="Trebuchet MS" w:hAnsi="Trebuchet MS" w:cs="Trebuchet MS"/>
          <w:sz w:val="22"/>
          <w:szCs w:val="22"/>
        </w:rPr>
        <w:t>IF3 - Highways</w:t>
      </w:r>
    </w:p>
    <w:p w:rsidR="00576545" w:rsidRPr="00576545" w:rsidRDefault="00576545" w:rsidP="00576545">
      <w:pPr>
        <w:tabs>
          <w:tab w:val="left" w:pos="7938"/>
        </w:tabs>
        <w:adjustRightInd w:val="0"/>
        <w:rPr>
          <w:rFonts w:ascii="Trebuchet MS" w:eastAsia="Times New Roman" w:hAnsi="Trebuchet MS" w:cs="Arial"/>
          <w:sz w:val="22"/>
          <w:szCs w:val="22"/>
          <w:lang w:val="en-US" w:eastAsia="en-US"/>
        </w:rPr>
      </w:pPr>
      <w:r w:rsidRPr="00576545">
        <w:rPr>
          <w:rFonts w:ascii="Trebuchet MS" w:eastAsia="Times New Roman" w:hAnsi="Trebuchet MS" w:cs="Arial"/>
          <w:sz w:val="22"/>
          <w:szCs w:val="22"/>
          <w:lang w:val="en-US" w:eastAsia="en-US"/>
        </w:rPr>
        <w:t>I24</w:t>
      </w:r>
      <w:r>
        <w:rPr>
          <w:rFonts w:ascii="Trebuchet MS" w:eastAsia="Times New Roman" w:hAnsi="Trebuchet MS" w:cs="Arial"/>
          <w:sz w:val="22"/>
          <w:szCs w:val="22"/>
          <w:lang w:val="en-US" w:eastAsia="en-US"/>
        </w:rPr>
        <w:t xml:space="preserve"> - </w:t>
      </w:r>
      <w:r w:rsidRPr="00576545">
        <w:rPr>
          <w:rFonts w:ascii="Trebuchet MS" w:eastAsia="Times New Roman" w:hAnsi="Trebuchet MS" w:cs="Arial"/>
          <w:sz w:val="22"/>
          <w:szCs w:val="22"/>
          <w:lang w:val="en-US" w:eastAsia="en-US"/>
        </w:rPr>
        <w:t xml:space="preserve">Do not damage the verge </w:t>
      </w:r>
    </w:p>
    <w:p w:rsidR="001A32AD" w:rsidRDefault="00576545" w:rsidP="00D77E38">
      <w:pPr>
        <w:jc w:val="both"/>
        <w:rPr>
          <w:rFonts w:ascii="Trebuchet MS" w:hAnsi="Trebuchet MS" w:cs="Trebuchet MS"/>
          <w:sz w:val="22"/>
          <w:szCs w:val="22"/>
        </w:rPr>
      </w:pPr>
      <w:r>
        <w:rPr>
          <w:rFonts w:ascii="Trebuchet MS" w:hAnsi="Trebuchet MS" w:cs="Trebuchet MS"/>
          <w:sz w:val="22"/>
          <w:szCs w:val="22"/>
        </w:rPr>
        <w:t xml:space="preserve">IF1 - </w:t>
      </w:r>
      <w:r w:rsidR="001A32AD">
        <w:rPr>
          <w:rFonts w:ascii="Trebuchet MS" w:hAnsi="Trebuchet MS" w:cs="Trebuchet MS"/>
          <w:sz w:val="22"/>
          <w:szCs w:val="22"/>
        </w:rPr>
        <w:t>Positive and proactive</w:t>
      </w:r>
    </w:p>
    <w:p w:rsidR="00952635" w:rsidRDefault="00952635">
      <w:pPr>
        <w:spacing w:after="200"/>
        <w:jc w:val="both"/>
        <w:rPr>
          <w:rFonts w:ascii="Trebuchet MS" w:hAnsi="Trebuchet MS" w:cs="Trebuchet MS"/>
          <w:sz w:val="22"/>
          <w:szCs w:val="22"/>
        </w:rPr>
      </w:pPr>
    </w:p>
    <w:sectPr w:rsidR="00952635" w:rsidSect="00CD478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CD" w:rsidRDefault="009327CD" w:rsidP="009327CD">
      <w:r>
        <w:separator/>
      </w:r>
    </w:p>
  </w:endnote>
  <w:endnote w:type="continuationSeparator" w:id="0">
    <w:p w:rsidR="009327CD" w:rsidRDefault="009327CD" w:rsidP="0093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CD" w:rsidRDefault="009327CD" w:rsidP="009327CD">
      <w:r>
        <w:separator/>
      </w:r>
    </w:p>
  </w:footnote>
  <w:footnote w:type="continuationSeparator" w:id="0">
    <w:p w:rsidR="009327CD" w:rsidRDefault="009327CD" w:rsidP="0093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0B28"/>
    <w:multiLevelType w:val="hybridMultilevel"/>
    <w:tmpl w:val="6E32EE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rPr>
        <w:rFonts w:cs="Times New Roman"/>
      </w:rPr>
    </w:lvl>
    <w:lvl w:ilvl="2" w:tplc="0809001B" w:tentative="1">
      <w:start w:val="1"/>
      <w:numFmt w:val="lowerRoman"/>
      <w:lvlText w:val="%3."/>
      <w:lvlJc w:val="right"/>
      <w:pPr>
        <w:ind w:left="3600" w:hanging="180"/>
      </w:pPr>
      <w:rPr>
        <w:rFonts w:cs="Times New Roman"/>
      </w:rPr>
    </w:lvl>
    <w:lvl w:ilvl="3" w:tplc="0809000F" w:tentative="1">
      <w:start w:val="1"/>
      <w:numFmt w:val="decimal"/>
      <w:lvlText w:val="%4."/>
      <w:lvlJc w:val="left"/>
      <w:pPr>
        <w:ind w:left="4320" w:hanging="360"/>
      </w:pPr>
      <w:rPr>
        <w:rFonts w:cs="Times New Roman"/>
      </w:rPr>
    </w:lvl>
    <w:lvl w:ilvl="4" w:tplc="08090019" w:tentative="1">
      <w:start w:val="1"/>
      <w:numFmt w:val="lowerLetter"/>
      <w:lvlText w:val="%5."/>
      <w:lvlJc w:val="left"/>
      <w:pPr>
        <w:ind w:left="5040" w:hanging="360"/>
      </w:pPr>
      <w:rPr>
        <w:rFonts w:cs="Times New Roman"/>
      </w:rPr>
    </w:lvl>
    <w:lvl w:ilvl="5" w:tplc="0809001B" w:tentative="1">
      <w:start w:val="1"/>
      <w:numFmt w:val="lowerRoman"/>
      <w:lvlText w:val="%6."/>
      <w:lvlJc w:val="right"/>
      <w:pPr>
        <w:ind w:left="5760" w:hanging="180"/>
      </w:pPr>
      <w:rPr>
        <w:rFonts w:cs="Times New Roman"/>
      </w:rPr>
    </w:lvl>
    <w:lvl w:ilvl="6" w:tplc="0809000F" w:tentative="1">
      <w:start w:val="1"/>
      <w:numFmt w:val="decimal"/>
      <w:lvlText w:val="%7."/>
      <w:lvlJc w:val="left"/>
      <w:pPr>
        <w:ind w:left="6480" w:hanging="360"/>
      </w:pPr>
      <w:rPr>
        <w:rFonts w:cs="Times New Roman"/>
      </w:rPr>
    </w:lvl>
    <w:lvl w:ilvl="7" w:tplc="08090019" w:tentative="1">
      <w:start w:val="1"/>
      <w:numFmt w:val="lowerLetter"/>
      <w:lvlText w:val="%8."/>
      <w:lvlJc w:val="left"/>
      <w:pPr>
        <w:ind w:left="7200" w:hanging="360"/>
      </w:pPr>
      <w:rPr>
        <w:rFonts w:cs="Times New Roman"/>
      </w:rPr>
    </w:lvl>
    <w:lvl w:ilvl="8" w:tplc="0809001B" w:tentative="1">
      <w:start w:val="1"/>
      <w:numFmt w:val="lowerRoman"/>
      <w:lvlText w:val="%9."/>
      <w:lvlJc w:val="right"/>
      <w:pPr>
        <w:ind w:left="7920" w:hanging="180"/>
      </w:pPr>
      <w:rPr>
        <w:rFonts w:cs="Times New Roman"/>
      </w:r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4">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5">
    <w:nsid w:val="18BC272D"/>
    <w:multiLevelType w:val="hybridMultilevel"/>
    <w:tmpl w:val="CEFC108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7">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9">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0">
    <w:nsid w:val="280E6CB3"/>
    <w:multiLevelType w:val="hybridMultilevel"/>
    <w:tmpl w:val="DC5A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2">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3">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4">
    <w:nsid w:val="32437055"/>
    <w:multiLevelType w:val="hybridMultilevel"/>
    <w:tmpl w:val="DB2E2BA6"/>
    <w:lvl w:ilvl="0" w:tplc="FD680596">
      <w:start w:val="1"/>
      <w:numFmt w:val="lowerLetter"/>
      <w:lvlText w:val="%1)"/>
      <w:lvlJc w:val="left"/>
      <w:pPr>
        <w:ind w:left="720" w:hanging="360"/>
      </w:pPr>
      <w:rPr>
        <w:rFonts w:ascii="Trebuchet MS" w:eastAsiaTheme="minorEastAsia" w:hAnsi="Trebuchet MS" w:cs="Trebuchet M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nsid w:val="3A062B45"/>
    <w:multiLevelType w:val="hybridMultilevel"/>
    <w:tmpl w:val="5204FA6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3E2B4517"/>
    <w:multiLevelType w:val="hybridMultilevel"/>
    <w:tmpl w:val="DC960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34E1B1D"/>
    <w:multiLevelType w:val="hybridMultilevel"/>
    <w:tmpl w:val="AE6E1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1">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2">
    <w:nsid w:val="5AEE1CCB"/>
    <w:multiLevelType w:val="hybridMultilevel"/>
    <w:tmpl w:val="4F887F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D3D3FA9"/>
    <w:multiLevelType w:val="hybridMultilevel"/>
    <w:tmpl w:val="7CC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5">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6">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27">
    <w:nsid w:val="70DB5099"/>
    <w:multiLevelType w:val="hybridMultilevel"/>
    <w:tmpl w:val="A912A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9E5C5D"/>
    <w:multiLevelType w:val="hybridMultilevel"/>
    <w:tmpl w:val="8FEA8C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6A323A9"/>
    <w:multiLevelType w:val="hybridMultilevel"/>
    <w:tmpl w:val="07A48CE2"/>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1">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0"/>
  </w:num>
  <w:num w:numId="2">
    <w:abstractNumId w:val="11"/>
  </w:num>
  <w:num w:numId="3">
    <w:abstractNumId w:val="9"/>
  </w:num>
  <w:num w:numId="4">
    <w:abstractNumId w:val="2"/>
  </w:num>
  <w:num w:numId="5">
    <w:abstractNumId w:val="24"/>
  </w:num>
  <w:num w:numId="6">
    <w:abstractNumId w:val="6"/>
  </w:num>
  <w:num w:numId="7">
    <w:abstractNumId w:val="7"/>
  </w:num>
  <w:num w:numId="8">
    <w:abstractNumId w:val="3"/>
  </w:num>
  <w:num w:numId="9">
    <w:abstractNumId w:val="12"/>
  </w:num>
  <w:num w:numId="10">
    <w:abstractNumId w:val="25"/>
  </w:num>
  <w:num w:numId="11">
    <w:abstractNumId w:val="31"/>
  </w:num>
  <w:num w:numId="12">
    <w:abstractNumId w:val="30"/>
  </w:num>
  <w:num w:numId="13">
    <w:abstractNumId w:val="13"/>
  </w:num>
  <w:num w:numId="14">
    <w:abstractNumId w:val="4"/>
  </w:num>
  <w:num w:numId="15">
    <w:abstractNumId w:val="21"/>
  </w:num>
  <w:num w:numId="16">
    <w:abstractNumId w:val="15"/>
  </w:num>
  <w:num w:numId="17">
    <w:abstractNumId w:val="8"/>
  </w:num>
  <w:num w:numId="18">
    <w:abstractNumId w:val="26"/>
  </w:num>
  <w:num w:numId="19">
    <w:abstractNumId w:val="10"/>
  </w:num>
  <w:num w:numId="20">
    <w:abstractNumId w:val="23"/>
  </w:num>
  <w:num w:numId="21">
    <w:abstractNumId w:val="27"/>
  </w:num>
  <w:num w:numId="22">
    <w:abstractNumId w:val="14"/>
  </w:num>
  <w:num w:numId="23">
    <w:abstractNumId w:val="28"/>
  </w:num>
  <w:num w:numId="24">
    <w:abstractNumId w:val="19"/>
  </w:num>
  <w:num w:numId="25">
    <w:abstractNumId w:val="1"/>
  </w:num>
  <w:num w:numId="26">
    <w:abstractNumId w:val="29"/>
  </w:num>
  <w:num w:numId="27">
    <w:abstractNumId w:val="5"/>
  </w:num>
  <w:num w:numId="28">
    <w:abstractNumId w:val="18"/>
  </w:num>
  <w:num w:numId="29">
    <w:abstractNumId w:val="0"/>
  </w:num>
  <w:num w:numId="30">
    <w:abstractNumId w:val="16"/>
  </w:num>
  <w:num w:numId="31">
    <w:abstractNumId w:val="17"/>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469"/>
    <w:rsid w:val="00025F71"/>
    <w:rsid w:val="00043A17"/>
    <w:rsid w:val="000522D9"/>
    <w:rsid w:val="00086C5E"/>
    <w:rsid w:val="000A2848"/>
    <w:rsid w:val="000B2821"/>
    <w:rsid w:val="000C1526"/>
    <w:rsid w:val="000D62F3"/>
    <w:rsid w:val="000E3C93"/>
    <w:rsid w:val="000E52AB"/>
    <w:rsid w:val="000E69C9"/>
    <w:rsid w:val="000F3A9E"/>
    <w:rsid w:val="00101176"/>
    <w:rsid w:val="00113D37"/>
    <w:rsid w:val="00117FC4"/>
    <w:rsid w:val="00130C43"/>
    <w:rsid w:val="00130E0D"/>
    <w:rsid w:val="00142279"/>
    <w:rsid w:val="00154FFE"/>
    <w:rsid w:val="001610BF"/>
    <w:rsid w:val="001779A7"/>
    <w:rsid w:val="00184A52"/>
    <w:rsid w:val="001A32AD"/>
    <w:rsid w:val="001A5A62"/>
    <w:rsid w:val="001D4DFB"/>
    <w:rsid w:val="001E1150"/>
    <w:rsid w:val="001E5BE2"/>
    <w:rsid w:val="00234025"/>
    <w:rsid w:val="00246A80"/>
    <w:rsid w:val="00254D78"/>
    <w:rsid w:val="00260D8B"/>
    <w:rsid w:val="0026308E"/>
    <w:rsid w:val="00263618"/>
    <w:rsid w:val="00265560"/>
    <w:rsid w:val="00282E54"/>
    <w:rsid w:val="00291E88"/>
    <w:rsid w:val="002A1611"/>
    <w:rsid w:val="002D1059"/>
    <w:rsid w:val="002E331D"/>
    <w:rsid w:val="00301BDC"/>
    <w:rsid w:val="0030419C"/>
    <w:rsid w:val="00324138"/>
    <w:rsid w:val="0035030D"/>
    <w:rsid w:val="00370458"/>
    <w:rsid w:val="00395BD0"/>
    <w:rsid w:val="003A288F"/>
    <w:rsid w:val="003B2BB2"/>
    <w:rsid w:val="003C0244"/>
    <w:rsid w:val="003C443C"/>
    <w:rsid w:val="003D2412"/>
    <w:rsid w:val="003E7D91"/>
    <w:rsid w:val="00406DFD"/>
    <w:rsid w:val="00411BBB"/>
    <w:rsid w:val="00465F1B"/>
    <w:rsid w:val="00491662"/>
    <w:rsid w:val="004A12CA"/>
    <w:rsid w:val="004D2047"/>
    <w:rsid w:val="004D53B1"/>
    <w:rsid w:val="00506E26"/>
    <w:rsid w:val="00517096"/>
    <w:rsid w:val="00523CE3"/>
    <w:rsid w:val="00525333"/>
    <w:rsid w:val="0052727B"/>
    <w:rsid w:val="00527B8C"/>
    <w:rsid w:val="00527FC3"/>
    <w:rsid w:val="00533C48"/>
    <w:rsid w:val="005545D9"/>
    <w:rsid w:val="00556B44"/>
    <w:rsid w:val="00567749"/>
    <w:rsid w:val="00576545"/>
    <w:rsid w:val="00592195"/>
    <w:rsid w:val="005A3984"/>
    <w:rsid w:val="005A3D1B"/>
    <w:rsid w:val="005B43E8"/>
    <w:rsid w:val="005B7327"/>
    <w:rsid w:val="005C388A"/>
    <w:rsid w:val="005C7407"/>
    <w:rsid w:val="005D0C53"/>
    <w:rsid w:val="005D7647"/>
    <w:rsid w:val="005F4AD9"/>
    <w:rsid w:val="006057A4"/>
    <w:rsid w:val="0061559C"/>
    <w:rsid w:val="00622A1B"/>
    <w:rsid w:val="00627659"/>
    <w:rsid w:val="00651FB0"/>
    <w:rsid w:val="006530FF"/>
    <w:rsid w:val="006673DB"/>
    <w:rsid w:val="006915BA"/>
    <w:rsid w:val="00693A43"/>
    <w:rsid w:val="006E3A4C"/>
    <w:rsid w:val="006F56C0"/>
    <w:rsid w:val="00711093"/>
    <w:rsid w:val="007225E4"/>
    <w:rsid w:val="00750840"/>
    <w:rsid w:val="00751F08"/>
    <w:rsid w:val="00763211"/>
    <w:rsid w:val="00773342"/>
    <w:rsid w:val="00773714"/>
    <w:rsid w:val="00776AB9"/>
    <w:rsid w:val="00785923"/>
    <w:rsid w:val="00794100"/>
    <w:rsid w:val="007A2A84"/>
    <w:rsid w:val="007A5DBC"/>
    <w:rsid w:val="007C453D"/>
    <w:rsid w:val="007C4908"/>
    <w:rsid w:val="0086013D"/>
    <w:rsid w:val="008601B9"/>
    <w:rsid w:val="0087386C"/>
    <w:rsid w:val="00873E41"/>
    <w:rsid w:val="008869BE"/>
    <w:rsid w:val="0089723F"/>
    <w:rsid w:val="008A65BC"/>
    <w:rsid w:val="008B2A7A"/>
    <w:rsid w:val="008B6422"/>
    <w:rsid w:val="008D4ED6"/>
    <w:rsid w:val="008E03E3"/>
    <w:rsid w:val="008E1742"/>
    <w:rsid w:val="009034A5"/>
    <w:rsid w:val="00906F3A"/>
    <w:rsid w:val="0091120B"/>
    <w:rsid w:val="00911E1A"/>
    <w:rsid w:val="009327CD"/>
    <w:rsid w:val="00936671"/>
    <w:rsid w:val="009428F4"/>
    <w:rsid w:val="00944EAF"/>
    <w:rsid w:val="00947B29"/>
    <w:rsid w:val="009510B2"/>
    <w:rsid w:val="00951FFD"/>
    <w:rsid w:val="00952635"/>
    <w:rsid w:val="0095540D"/>
    <w:rsid w:val="00962A95"/>
    <w:rsid w:val="009805D8"/>
    <w:rsid w:val="009A1DD2"/>
    <w:rsid w:val="009C3E9F"/>
    <w:rsid w:val="00A00F05"/>
    <w:rsid w:val="00A02B33"/>
    <w:rsid w:val="00A2630C"/>
    <w:rsid w:val="00A50689"/>
    <w:rsid w:val="00A80CBA"/>
    <w:rsid w:val="00A81DAB"/>
    <w:rsid w:val="00A85853"/>
    <w:rsid w:val="00A86D4D"/>
    <w:rsid w:val="00A90026"/>
    <w:rsid w:val="00A90E29"/>
    <w:rsid w:val="00AA7D29"/>
    <w:rsid w:val="00AB0239"/>
    <w:rsid w:val="00AC1472"/>
    <w:rsid w:val="00AD16C3"/>
    <w:rsid w:val="00AD29B3"/>
    <w:rsid w:val="00AD4657"/>
    <w:rsid w:val="00AE07E0"/>
    <w:rsid w:val="00B0135B"/>
    <w:rsid w:val="00B05C04"/>
    <w:rsid w:val="00B05F69"/>
    <w:rsid w:val="00B0633F"/>
    <w:rsid w:val="00B17B77"/>
    <w:rsid w:val="00B32822"/>
    <w:rsid w:val="00B41076"/>
    <w:rsid w:val="00B70FC4"/>
    <w:rsid w:val="00B736BD"/>
    <w:rsid w:val="00B80619"/>
    <w:rsid w:val="00B954F5"/>
    <w:rsid w:val="00B95AC3"/>
    <w:rsid w:val="00BE6289"/>
    <w:rsid w:val="00BF1490"/>
    <w:rsid w:val="00C130FE"/>
    <w:rsid w:val="00C20E43"/>
    <w:rsid w:val="00C302AE"/>
    <w:rsid w:val="00C4058F"/>
    <w:rsid w:val="00C540DE"/>
    <w:rsid w:val="00C54469"/>
    <w:rsid w:val="00C67865"/>
    <w:rsid w:val="00C823EF"/>
    <w:rsid w:val="00C84775"/>
    <w:rsid w:val="00C97CFB"/>
    <w:rsid w:val="00CA7FC4"/>
    <w:rsid w:val="00CC2473"/>
    <w:rsid w:val="00CD39A1"/>
    <w:rsid w:val="00CD4788"/>
    <w:rsid w:val="00CD5F83"/>
    <w:rsid w:val="00CE0732"/>
    <w:rsid w:val="00CF010A"/>
    <w:rsid w:val="00D10BE2"/>
    <w:rsid w:val="00D13D44"/>
    <w:rsid w:val="00D33873"/>
    <w:rsid w:val="00D74897"/>
    <w:rsid w:val="00D77E38"/>
    <w:rsid w:val="00DA23BA"/>
    <w:rsid w:val="00DC1B56"/>
    <w:rsid w:val="00DC2A24"/>
    <w:rsid w:val="00DF50C3"/>
    <w:rsid w:val="00E2002C"/>
    <w:rsid w:val="00E37AB0"/>
    <w:rsid w:val="00E42963"/>
    <w:rsid w:val="00E77E2F"/>
    <w:rsid w:val="00E8000C"/>
    <w:rsid w:val="00E83C0A"/>
    <w:rsid w:val="00E8554F"/>
    <w:rsid w:val="00E86F8F"/>
    <w:rsid w:val="00E91A07"/>
    <w:rsid w:val="00E94B26"/>
    <w:rsid w:val="00E97B89"/>
    <w:rsid w:val="00EA028B"/>
    <w:rsid w:val="00EA50AC"/>
    <w:rsid w:val="00EC3E25"/>
    <w:rsid w:val="00ED60B4"/>
    <w:rsid w:val="00ED7542"/>
    <w:rsid w:val="00EE2DA0"/>
    <w:rsid w:val="00F162AD"/>
    <w:rsid w:val="00F4118B"/>
    <w:rsid w:val="00F928D0"/>
    <w:rsid w:val="00F9363F"/>
    <w:rsid w:val="00F94987"/>
    <w:rsid w:val="00FA124A"/>
    <w:rsid w:val="00FA5AC7"/>
    <w:rsid w:val="00FB0A01"/>
    <w:rsid w:val="00FB2C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 w:type="paragraph" w:styleId="BalloonText">
    <w:name w:val="Balloon Text"/>
    <w:basedOn w:val="Normal"/>
    <w:link w:val="BalloonTextChar"/>
    <w:uiPriority w:val="99"/>
    <w:semiHidden/>
    <w:unhideWhenUsed/>
    <w:rsid w:val="00911E1A"/>
    <w:rPr>
      <w:rFonts w:ascii="Tahoma" w:hAnsi="Tahoma" w:cs="Tahoma"/>
      <w:sz w:val="16"/>
      <w:szCs w:val="16"/>
    </w:rPr>
  </w:style>
  <w:style w:type="character" w:customStyle="1" w:styleId="BalloonTextChar">
    <w:name w:val="Balloon Text Char"/>
    <w:basedOn w:val="DefaultParagraphFont"/>
    <w:link w:val="BalloonText"/>
    <w:uiPriority w:val="99"/>
    <w:semiHidden/>
    <w:rsid w:val="00911E1A"/>
    <w:rPr>
      <w:rFonts w:ascii="Tahoma" w:hAnsi="Tahoma" w:cs="Tahoma"/>
      <w:sz w:val="16"/>
      <w:szCs w:val="16"/>
    </w:rPr>
  </w:style>
  <w:style w:type="paragraph" w:customStyle="1" w:styleId="Default">
    <w:name w:val="Default"/>
    <w:rsid w:val="00506E26"/>
    <w:pPr>
      <w:autoSpaceDE w:val="0"/>
      <w:autoSpaceDN w:val="0"/>
      <w:adjustRightInd w:val="0"/>
    </w:pPr>
    <w:rPr>
      <w:rFonts w:ascii="Trebuchet MS" w:eastAsia="Times New Roman" w:hAnsi="Trebuchet MS" w:cs="Trebuchet MS"/>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 w:type="paragraph" w:styleId="BalloonText">
    <w:name w:val="Balloon Text"/>
    <w:basedOn w:val="Normal"/>
    <w:link w:val="BalloonTextChar"/>
    <w:uiPriority w:val="99"/>
    <w:semiHidden/>
    <w:unhideWhenUsed/>
    <w:rsid w:val="00911E1A"/>
    <w:rPr>
      <w:rFonts w:ascii="Tahoma" w:hAnsi="Tahoma" w:cs="Tahoma"/>
      <w:sz w:val="16"/>
      <w:szCs w:val="16"/>
    </w:rPr>
  </w:style>
  <w:style w:type="character" w:customStyle="1" w:styleId="BalloonTextChar">
    <w:name w:val="Balloon Text Char"/>
    <w:basedOn w:val="DefaultParagraphFont"/>
    <w:link w:val="BalloonText"/>
    <w:uiPriority w:val="99"/>
    <w:semiHidden/>
    <w:rsid w:val="00911E1A"/>
    <w:rPr>
      <w:rFonts w:ascii="Tahoma" w:hAnsi="Tahoma" w:cs="Tahoma"/>
      <w:sz w:val="16"/>
      <w:szCs w:val="16"/>
    </w:rPr>
  </w:style>
  <w:style w:type="paragraph" w:customStyle="1" w:styleId="Default">
    <w:name w:val="Default"/>
    <w:rsid w:val="00506E26"/>
    <w:pPr>
      <w:autoSpaceDE w:val="0"/>
      <w:autoSpaceDN w:val="0"/>
      <w:adjustRightInd w:val="0"/>
    </w:pPr>
    <w:rPr>
      <w:rFonts w:ascii="Trebuchet MS" w:eastAsia="Times New Roman" w:hAnsi="Trebuchet MS" w:cs="Trebuchet M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264</TotalTime>
  <Pages>5</Pages>
  <Words>1696</Words>
  <Characters>9673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11347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8</cp:revision>
  <cp:lastPrinted>2014-08-22T09:27:00Z</cp:lastPrinted>
  <dcterms:created xsi:type="dcterms:W3CDTF">2019-04-04T19:18:00Z</dcterms:created>
  <dcterms:modified xsi:type="dcterms:W3CDTF">2019-04-05T11:29:00Z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2017-07-21T12:36:45Z</vt:filetime>
  </property>
</Properties>
</file>