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E40FC6">
        <w:rPr>
          <w:rFonts w:cs="Courier New"/>
          <w:b/>
          <w:color w:val="000000"/>
          <w:szCs w:val="24"/>
          <w:lang w:eastAsia="en-GB"/>
        </w:rPr>
        <w:t xml:space="preserve"> </w:t>
      </w:r>
      <w:r w:rsidR="00E40FC6">
        <w:rPr>
          <w:rFonts w:cs="Courier New"/>
          <w:color w:val="000000"/>
          <w:szCs w:val="24"/>
          <w:lang w:eastAsia="en-GB"/>
        </w:rPr>
        <w:t>14/05/19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E40FC6">
        <w:rPr>
          <w:rFonts w:cs="Courier New"/>
          <w:color w:val="000000"/>
          <w:szCs w:val="24"/>
          <w:lang w:eastAsia="en-GB"/>
        </w:rPr>
        <w:t xml:space="preserve"> 190558/HPA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E40FC6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E40FC6">
        <w:rPr>
          <w:rFonts w:cs="Courier New"/>
          <w:color w:val="000000"/>
          <w:szCs w:val="24"/>
          <w:lang w:eastAsia="en-GB"/>
        </w:rPr>
        <w:t xml:space="preserve">91 Greenfields Road 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E40FC6">
        <w:rPr>
          <w:color w:val="000000"/>
          <w:szCs w:val="24"/>
        </w:rPr>
        <w:t xml:space="preserve"> 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E40FC6">
        <w:rPr>
          <w:color w:val="000000"/>
          <w:szCs w:val="24"/>
        </w:rPr>
        <w:t>3.4m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E40FC6">
        <w:rPr>
          <w:color w:val="000000"/>
          <w:szCs w:val="24"/>
        </w:rPr>
        <w:t>2.3m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E40FC6">
        <w:rPr>
          <w:color w:val="000000"/>
          <w:szCs w:val="24"/>
        </w:rPr>
        <w:t>03/04/19:</w:t>
      </w:r>
    </w:p>
    <w:p w:rsidR="00E40FC6" w:rsidRDefault="00E40FC6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Block Plan</w:t>
      </w:r>
    </w:p>
    <w:p w:rsidR="00E40FC6" w:rsidRDefault="00E40FC6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Proposed Floor Plans and Elevations</w:t>
      </w:r>
    </w:p>
    <w:p w:rsidR="00E40FC6" w:rsidRPr="004900B0" w:rsidRDefault="00E40FC6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Proposed Elevations and 3D Views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E40FC6" w:rsidRPr="00E40FC6" w:rsidRDefault="00E40FC6" w:rsidP="003104EB">
      <w:pPr>
        <w:jc w:val="both"/>
        <w:rPr>
          <w:bCs/>
          <w:color w:val="000000"/>
          <w:szCs w:val="24"/>
        </w:rPr>
      </w:pPr>
      <w:proofErr w:type="gramStart"/>
      <w:r>
        <w:rPr>
          <w:bCs/>
          <w:color w:val="000000"/>
          <w:szCs w:val="24"/>
        </w:rPr>
        <w:t>None.</w:t>
      </w:r>
      <w:proofErr w:type="gramEnd"/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BC212D">
        <w:rPr>
          <w:color w:val="000000"/>
          <w:szCs w:val="24"/>
        </w:rPr>
        <w:t xml:space="preserve">16/04/19 </w:t>
      </w:r>
      <w:r w:rsidRPr="004900B0">
        <w:rPr>
          <w:color w:val="000000"/>
          <w:szCs w:val="24"/>
        </w:rPr>
        <w:t>the adjoining owners and occupiers at</w:t>
      </w:r>
      <w:r w:rsidR="00BC212D">
        <w:rPr>
          <w:color w:val="000000"/>
          <w:szCs w:val="24"/>
        </w:rPr>
        <w:t xml:space="preserve"> 89 and 93 Greenfields Road and 569 and 571 Basingstoke Road</w:t>
      </w:r>
      <w:r w:rsidR="00936B11"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BC212D">
        <w:rPr>
          <w:color w:val="000000"/>
          <w:szCs w:val="24"/>
        </w:rPr>
        <w:t xml:space="preserve"> 07/05/19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BC212D">
        <w:rPr>
          <w:color w:val="000000"/>
          <w:szCs w:val="24"/>
        </w:rPr>
        <w:t>4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BC212D">
        <w:rPr>
          <w:color w:val="000000"/>
          <w:szCs w:val="24"/>
        </w:rPr>
        <w:t>3.4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BC212D">
        <w:rPr>
          <w:color w:val="000000"/>
          <w:szCs w:val="24"/>
        </w:rPr>
        <w:t>2.3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lastRenderedPageBreak/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BC212D"/>
    <w:rsid w:val="00CB13E6"/>
    <w:rsid w:val="00CF4564"/>
    <w:rsid w:val="00D30B38"/>
    <w:rsid w:val="00D333C8"/>
    <w:rsid w:val="00D90AF0"/>
    <w:rsid w:val="00E05D92"/>
    <w:rsid w:val="00E40FC6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EEDA3-5EFB-437C-BC33-E1912B9C1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2019-05-07T09:12:00Z</dcterms:created>
  <dcterms:modified xsi:type="dcterms:W3CDTF">2019-05-07T09:12:00Z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