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CF03DB">
        <w:rPr>
          <w:rFonts w:ascii="Trebuchet MS" w:hAnsi="Trebuchet MS" w:cs="Trebuchet MS"/>
          <w:b/>
          <w:bCs/>
          <w:sz w:val="22"/>
          <w:szCs w:val="22"/>
        </w:rPr>
        <w:t xml:space="preserve">ION </w:t>
      </w:r>
      <w:r w:rsidR="00027786">
        <w:rPr>
          <w:rFonts w:ascii="Trebuchet MS" w:hAnsi="Trebuchet MS" w:cs="Trebuchet MS"/>
          <w:b/>
          <w:bCs/>
          <w:sz w:val="22"/>
          <w:szCs w:val="22"/>
        </w:rPr>
        <w:t>REPORT - Application No.: 171087</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027786">
        <w:rPr>
          <w:rFonts w:ascii="Trebuchet MS" w:hAnsi="Trebuchet MS" w:cs="Trebuchet MS"/>
          <w:b/>
          <w:bCs/>
          <w:sz w:val="22"/>
          <w:szCs w:val="22"/>
        </w:rPr>
        <w:t>2-4 Wilson Road</w:t>
      </w:r>
    </w:p>
    <w:p w:rsidR="00E61796" w:rsidRDefault="00F116C1" w:rsidP="00027786">
      <w:pPr>
        <w:pStyle w:val="PlainText"/>
        <w:jc w:val="both"/>
        <w:rPr>
          <w:rFonts w:ascii="Trebuchet MS" w:hAnsi="Trebuchet MS" w:cs="Trebuchet MS"/>
          <w:b/>
          <w:bCs/>
          <w:sz w:val="22"/>
          <w:szCs w:val="22"/>
        </w:rPr>
      </w:pPr>
      <w:r>
        <w:rPr>
          <w:rFonts w:ascii="Trebuchet MS" w:hAnsi="Trebuchet MS" w:cs="Trebuchet MS"/>
          <w:b/>
          <w:bCs/>
          <w:sz w:val="22"/>
          <w:szCs w:val="22"/>
        </w:rPr>
        <w:t xml:space="preserve">Proposal: </w:t>
      </w:r>
      <w:r w:rsidR="00027786" w:rsidRPr="00027786">
        <w:rPr>
          <w:rFonts w:ascii="Trebuchet MS" w:hAnsi="Trebuchet MS" w:cs="Trebuchet MS"/>
          <w:b/>
          <w:bCs/>
          <w:sz w:val="22"/>
          <w:szCs w:val="22"/>
        </w:rPr>
        <w:t>Construction of a two storey 2 bedroom dwelling house and 3 x one</w:t>
      </w:r>
      <w:r w:rsidR="00027786">
        <w:rPr>
          <w:rFonts w:ascii="Trebuchet MS" w:hAnsi="Trebuchet MS" w:cs="Trebuchet MS"/>
          <w:b/>
          <w:bCs/>
          <w:sz w:val="22"/>
          <w:szCs w:val="22"/>
        </w:rPr>
        <w:t xml:space="preserve"> </w:t>
      </w:r>
      <w:r w:rsidR="00027786" w:rsidRPr="00027786">
        <w:rPr>
          <w:rFonts w:ascii="Trebuchet MS" w:hAnsi="Trebuchet MS" w:cs="Trebuchet MS"/>
          <w:b/>
          <w:bCs/>
          <w:sz w:val="22"/>
          <w:szCs w:val="22"/>
        </w:rPr>
        <w:t>bedroom flats with associated gardens and car parking</w:t>
      </w:r>
      <w:r w:rsidR="00027786">
        <w:rPr>
          <w:rFonts w:ascii="Trebuchet MS" w:hAnsi="Trebuchet MS" w:cs="Trebuchet MS"/>
          <w:b/>
          <w:bCs/>
          <w:sz w:val="22"/>
          <w:szCs w:val="22"/>
        </w:rPr>
        <w:t>.</w:t>
      </w:r>
    </w:p>
    <w:p w:rsidR="00F116C1" w:rsidRDefault="00F116C1" w:rsidP="00E61796">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027786" w:rsidRDefault="00027786" w:rsidP="00E61796">
      <w:pPr>
        <w:pStyle w:val="PlainText"/>
        <w:rPr>
          <w:rFonts w:ascii="Trebuchet MS" w:hAnsi="Trebuchet MS" w:cs="Trebuchet MS"/>
          <w:b/>
          <w:bCs/>
          <w:sz w:val="22"/>
          <w:szCs w:val="22"/>
        </w:rPr>
      </w:pPr>
      <w:r>
        <w:rPr>
          <w:rFonts w:ascii="Trebuchet MS" w:hAnsi="Trebuchet MS" w:cs="Trebuchet MS"/>
          <w:b/>
          <w:bCs/>
          <w:sz w:val="22"/>
          <w:szCs w:val="22"/>
        </w:rPr>
        <w:t xml:space="preserve">Target Expiry: </w:t>
      </w:r>
      <w:r w:rsidR="00C12E8A">
        <w:rPr>
          <w:rFonts w:ascii="Trebuchet MS" w:hAnsi="Trebuchet MS" w:cs="Trebuchet MS"/>
          <w:b/>
          <w:bCs/>
          <w:sz w:val="22"/>
          <w:szCs w:val="22"/>
        </w:rPr>
        <w:t>13th</w:t>
      </w:r>
      <w:r w:rsidR="00FE083B">
        <w:rPr>
          <w:rFonts w:ascii="Trebuchet MS" w:hAnsi="Trebuchet MS" w:cs="Trebuchet MS"/>
          <w:b/>
          <w:bCs/>
          <w:sz w:val="22"/>
          <w:szCs w:val="22"/>
        </w:rPr>
        <w:t xml:space="preserve"> </w:t>
      </w:r>
      <w:r w:rsidR="00C12E8A">
        <w:rPr>
          <w:rFonts w:ascii="Trebuchet MS" w:hAnsi="Trebuchet MS" w:cs="Trebuchet MS"/>
          <w:b/>
          <w:bCs/>
          <w:sz w:val="22"/>
          <w:szCs w:val="22"/>
        </w:rPr>
        <w:t>June</w:t>
      </w:r>
      <w:r w:rsidR="00AC4F0A">
        <w:rPr>
          <w:rFonts w:ascii="Trebuchet MS" w:hAnsi="Trebuchet MS" w:cs="Trebuchet MS"/>
          <w:b/>
          <w:bCs/>
          <w:sz w:val="22"/>
          <w:szCs w:val="22"/>
        </w:rPr>
        <w:t xml:space="preserve"> 2019</w:t>
      </w:r>
      <w:r w:rsidR="00EF388B">
        <w:rPr>
          <w:rFonts w:ascii="Trebuchet MS" w:hAnsi="Trebuchet MS" w:cs="Trebuchet MS"/>
          <w:b/>
          <w:bCs/>
          <w:sz w:val="22"/>
          <w:szCs w:val="22"/>
        </w:rPr>
        <w:t xml:space="preserve"> (</w:t>
      </w:r>
      <w:proofErr w:type="spellStart"/>
      <w:r w:rsidR="00EF388B">
        <w:rPr>
          <w:rFonts w:ascii="Trebuchet MS" w:hAnsi="Trebuchet MS" w:cs="Trebuchet MS"/>
          <w:b/>
          <w:bCs/>
          <w:sz w:val="22"/>
          <w:szCs w:val="22"/>
        </w:rPr>
        <w:t>ext</w:t>
      </w:r>
      <w:proofErr w:type="spellEnd"/>
      <w:r w:rsidR="00EF388B">
        <w:rPr>
          <w:rFonts w:ascii="Trebuchet MS" w:hAnsi="Trebuchet MS" w:cs="Trebuchet MS"/>
          <w:b/>
          <w:bCs/>
          <w:sz w:val="22"/>
          <w:szCs w:val="22"/>
        </w:rPr>
        <w:t>)</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027786" w:rsidRDefault="00027786" w:rsidP="00CF03DB">
      <w:pPr>
        <w:pStyle w:val="BodyText"/>
        <w:jc w:val="both"/>
        <w:rPr>
          <w:rFonts w:ascii="Trebuchet MS" w:hAnsi="Trebuchet MS"/>
          <w:b w:val="0"/>
          <w:color w:val="000000"/>
          <w:sz w:val="22"/>
          <w:szCs w:val="22"/>
        </w:rPr>
      </w:pPr>
      <w:r>
        <w:rPr>
          <w:rFonts w:ascii="Trebuchet MS" w:hAnsi="Trebuchet MS"/>
          <w:b w:val="0"/>
          <w:color w:val="000000"/>
          <w:sz w:val="22"/>
          <w:szCs w:val="22"/>
        </w:rPr>
        <w:t>The application site is currently a vacant plot</w:t>
      </w:r>
      <w:r w:rsidR="00357E6A">
        <w:rPr>
          <w:rFonts w:ascii="Trebuchet MS" w:hAnsi="Trebuchet MS"/>
          <w:b w:val="0"/>
          <w:color w:val="000000"/>
          <w:sz w:val="22"/>
          <w:szCs w:val="22"/>
        </w:rPr>
        <w:t>, hardstanding,</w:t>
      </w:r>
      <w:r>
        <w:rPr>
          <w:rFonts w:ascii="Trebuchet MS" w:hAnsi="Trebuchet MS"/>
          <w:b w:val="0"/>
          <w:color w:val="000000"/>
          <w:sz w:val="22"/>
          <w:szCs w:val="22"/>
        </w:rPr>
        <w:t xml:space="preserve"> on the western side of Wilson Road</w:t>
      </w:r>
      <w:r w:rsidR="004A6339">
        <w:rPr>
          <w:rFonts w:ascii="Trebuchet MS" w:hAnsi="Trebuchet MS"/>
          <w:b w:val="0"/>
          <w:color w:val="000000"/>
          <w:sz w:val="22"/>
          <w:szCs w:val="22"/>
        </w:rPr>
        <w:t xml:space="preserve">, </w:t>
      </w:r>
      <w:r w:rsidR="00865337">
        <w:rPr>
          <w:rFonts w:ascii="Trebuchet MS" w:hAnsi="Trebuchet MS"/>
          <w:b w:val="0"/>
          <w:color w:val="000000"/>
          <w:sz w:val="22"/>
          <w:szCs w:val="22"/>
        </w:rPr>
        <w:t>a residential street</w:t>
      </w:r>
      <w:r w:rsidR="003A5F9D">
        <w:rPr>
          <w:rFonts w:ascii="Trebuchet MS" w:hAnsi="Trebuchet MS"/>
          <w:b w:val="0"/>
          <w:color w:val="000000"/>
          <w:sz w:val="22"/>
          <w:szCs w:val="22"/>
        </w:rPr>
        <w:t xml:space="preserve"> (on right in the picture below)</w:t>
      </w:r>
      <w:r w:rsidR="00865337">
        <w:rPr>
          <w:rFonts w:ascii="Trebuchet MS" w:hAnsi="Trebuchet MS"/>
          <w:b w:val="0"/>
          <w:color w:val="000000"/>
          <w:sz w:val="22"/>
          <w:szCs w:val="22"/>
        </w:rPr>
        <w:t xml:space="preserve">, </w:t>
      </w:r>
      <w:r>
        <w:rPr>
          <w:rFonts w:ascii="Trebuchet MS" w:hAnsi="Trebuchet MS"/>
          <w:b w:val="0"/>
          <w:color w:val="000000"/>
          <w:sz w:val="22"/>
          <w:szCs w:val="22"/>
        </w:rPr>
        <w:t xml:space="preserve">formerly used for parking for </w:t>
      </w:r>
      <w:proofErr w:type="spellStart"/>
      <w:r>
        <w:rPr>
          <w:rFonts w:ascii="Trebuchet MS" w:hAnsi="Trebuchet MS"/>
          <w:b w:val="0"/>
          <w:color w:val="000000"/>
          <w:sz w:val="22"/>
          <w:szCs w:val="22"/>
        </w:rPr>
        <w:t>Grovelands</w:t>
      </w:r>
      <w:proofErr w:type="spellEnd"/>
      <w:r>
        <w:rPr>
          <w:rFonts w:ascii="Trebuchet MS" w:hAnsi="Trebuchet MS"/>
          <w:b w:val="0"/>
          <w:color w:val="000000"/>
          <w:sz w:val="22"/>
          <w:szCs w:val="22"/>
        </w:rPr>
        <w:t xml:space="preserve"> Church</w:t>
      </w:r>
      <w:r w:rsidR="00940DAF">
        <w:rPr>
          <w:rFonts w:ascii="Trebuchet MS" w:hAnsi="Trebuchet MS"/>
          <w:b w:val="0"/>
          <w:color w:val="000000"/>
          <w:sz w:val="22"/>
          <w:szCs w:val="22"/>
        </w:rPr>
        <w:t xml:space="preserve"> for up to ca 20 cars</w:t>
      </w:r>
      <w:r w:rsidR="00865337">
        <w:rPr>
          <w:rFonts w:ascii="Trebuchet MS" w:hAnsi="Trebuchet MS"/>
          <w:b w:val="0"/>
          <w:color w:val="000000"/>
          <w:sz w:val="22"/>
          <w:szCs w:val="22"/>
        </w:rPr>
        <w:t>, the latter on the corner of Wilson Road and Oxford Road.</w:t>
      </w:r>
      <w:r>
        <w:rPr>
          <w:rFonts w:ascii="Trebuchet MS" w:hAnsi="Trebuchet MS"/>
          <w:b w:val="0"/>
          <w:color w:val="000000"/>
          <w:sz w:val="22"/>
          <w:szCs w:val="22"/>
        </w:rPr>
        <w:t xml:space="preserve">  </w:t>
      </w:r>
    </w:p>
    <w:p w:rsidR="00027786" w:rsidRDefault="00027786" w:rsidP="00CF03DB">
      <w:pPr>
        <w:pStyle w:val="BodyText"/>
        <w:jc w:val="both"/>
        <w:rPr>
          <w:rFonts w:ascii="Trebuchet MS" w:hAnsi="Trebuchet MS"/>
          <w:b w:val="0"/>
          <w:color w:val="000000"/>
          <w:sz w:val="22"/>
          <w:szCs w:val="22"/>
        </w:rPr>
      </w:pPr>
    </w:p>
    <w:p w:rsidR="00027786" w:rsidRDefault="00027786" w:rsidP="00CF03DB">
      <w:pPr>
        <w:pStyle w:val="BodyText"/>
        <w:jc w:val="both"/>
        <w:rPr>
          <w:rFonts w:ascii="Trebuchet MS" w:hAnsi="Trebuchet MS"/>
          <w:b w:val="0"/>
          <w:color w:val="000000"/>
          <w:sz w:val="22"/>
          <w:szCs w:val="22"/>
        </w:rPr>
      </w:pPr>
      <w:r>
        <w:rPr>
          <w:rFonts w:ascii="Trebuchet MS" w:hAnsi="Trebuchet MS"/>
          <w:b w:val="0"/>
          <w:color w:val="000000"/>
          <w:sz w:val="22"/>
          <w:szCs w:val="22"/>
        </w:rPr>
        <w:t>Adjacent to the plot to the south is a row of traditiona</w:t>
      </w:r>
      <w:r w:rsidR="00865337">
        <w:rPr>
          <w:rFonts w:ascii="Trebuchet MS" w:hAnsi="Trebuchet MS"/>
          <w:b w:val="0"/>
          <w:color w:val="000000"/>
          <w:sz w:val="22"/>
          <w:szCs w:val="22"/>
        </w:rPr>
        <w:t xml:space="preserve">l terraces and on the opposite side of the road a </w:t>
      </w:r>
      <w:r>
        <w:rPr>
          <w:rFonts w:ascii="Trebuchet MS" w:hAnsi="Trebuchet MS"/>
          <w:b w:val="0"/>
          <w:color w:val="000000"/>
          <w:sz w:val="22"/>
          <w:szCs w:val="22"/>
        </w:rPr>
        <w:t>recent infill development, formerly Elgee Plastics, now a small row of terraced houses with parking to the front.</w:t>
      </w:r>
      <w:r w:rsidR="003A5F9D">
        <w:rPr>
          <w:rFonts w:ascii="Trebuchet MS" w:hAnsi="Trebuchet MS"/>
          <w:b w:val="0"/>
          <w:color w:val="000000"/>
          <w:sz w:val="22"/>
          <w:szCs w:val="22"/>
        </w:rPr>
        <w:t xml:space="preserve">  The site is bounded by houses to the north and south and east and Brock Barracks to the west.</w:t>
      </w:r>
    </w:p>
    <w:p w:rsidR="00357E6A" w:rsidRPr="003A5F9D" w:rsidRDefault="00357E6A" w:rsidP="00CF03DB">
      <w:pPr>
        <w:pStyle w:val="BodyText"/>
        <w:jc w:val="both"/>
        <w:rPr>
          <w:rFonts w:ascii="Trebuchet MS" w:hAnsi="Trebuchet MS"/>
          <w:b w:val="0"/>
          <w:color w:val="000000"/>
          <w:sz w:val="22"/>
          <w:szCs w:val="22"/>
        </w:rPr>
      </w:pPr>
    </w:p>
    <w:p w:rsidR="00357E6A" w:rsidRDefault="00940DAF" w:rsidP="00CF03DB">
      <w:pPr>
        <w:pStyle w:val="BodyText"/>
        <w:jc w:val="both"/>
        <w:rPr>
          <w:rFonts w:ascii="Trebuchet MS" w:hAnsi="Trebuchet MS"/>
          <w:b w:val="0"/>
          <w:color w:val="000000"/>
          <w:sz w:val="22"/>
          <w:szCs w:val="22"/>
        </w:rPr>
      </w:pPr>
      <w:r w:rsidRPr="003A5F9D">
        <w:rPr>
          <w:rFonts w:ascii="Trebuchet MS" w:hAnsi="Trebuchet MS" w:cs="Helvetica"/>
          <w:b w:val="0"/>
          <w:sz w:val="22"/>
          <w:szCs w:val="22"/>
        </w:rPr>
        <w:t xml:space="preserve">This site has a gated vehicular entrance with a footway crossover on Wilson Road.  This road is one-way and is subject to 20mph speed limit.  </w:t>
      </w:r>
      <w:r w:rsidR="00357E6A" w:rsidRPr="003A5F9D">
        <w:rPr>
          <w:rFonts w:ascii="Trebuchet MS" w:hAnsi="Trebuchet MS"/>
          <w:b w:val="0"/>
          <w:color w:val="000000"/>
          <w:sz w:val="22"/>
          <w:szCs w:val="22"/>
        </w:rPr>
        <w:t xml:space="preserve">There </w:t>
      </w:r>
      <w:proofErr w:type="gramStart"/>
      <w:r w:rsidRPr="003A5F9D">
        <w:rPr>
          <w:rFonts w:ascii="Trebuchet MS" w:hAnsi="Trebuchet MS"/>
          <w:b w:val="0"/>
          <w:color w:val="000000"/>
          <w:sz w:val="22"/>
          <w:szCs w:val="22"/>
        </w:rPr>
        <w:t>are</w:t>
      </w:r>
      <w:proofErr w:type="gramEnd"/>
      <w:r w:rsidR="00357E6A" w:rsidRPr="003A5F9D">
        <w:rPr>
          <w:rFonts w:ascii="Trebuchet MS" w:hAnsi="Trebuchet MS"/>
          <w:b w:val="0"/>
          <w:color w:val="000000"/>
          <w:sz w:val="22"/>
          <w:szCs w:val="22"/>
        </w:rPr>
        <w:t xml:space="preserve"> on-street parking time limited bays and it is a parking permit area.</w:t>
      </w:r>
    </w:p>
    <w:p w:rsidR="006F719F" w:rsidRDefault="006F719F" w:rsidP="00CF03DB">
      <w:pPr>
        <w:pStyle w:val="BodyText"/>
        <w:jc w:val="both"/>
        <w:rPr>
          <w:rFonts w:ascii="Trebuchet MS" w:hAnsi="Trebuchet MS"/>
          <w:b w:val="0"/>
          <w:color w:val="000000"/>
          <w:sz w:val="22"/>
          <w:szCs w:val="22"/>
        </w:rPr>
      </w:pPr>
    </w:p>
    <w:p w:rsidR="006F719F" w:rsidRPr="003A5F9D" w:rsidRDefault="006F719F" w:rsidP="00CF03DB">
      <w:pPr>
        <w:pStyle w:val="BodyText"/>
        <w:jc w:val="both"/>
        <w:rPr>
          <w:rFonts w:ascii="Trebuchet MS" w:hAnsi="Trebuchet MS"/>
          <w:b w:val="0"/>
          <w:color w:val="000000"/>
          <w:sz w:val="22"/>
          <w:szCs w:val="22"/>
        </w:rPr>
      </w:pPr>
      <w:r>
        <w:rPr>
          <w:rFonts w:ascii="Trebuchet MS" w:hAnsi="Trebuchet MS"/>
          <w:b w:val="0"/>
          <w:color w:val="000000"/>
          <w:sz w:val="22"/>
          <w:szCs w:val="22"/>
        </w:rPr>
        <w:t>The site is in an Air Quality Management Area.</w:t>
      </w:r>
    </w:p>
    <w:p w:rsidR="00806DE9" w:rsidRDefault="00806DE9" w:rsidP="00026E2F">
      <w:pPr>
        <w:pStyle w:val="PlainText"/>
        <w:jc w:val="both"/>
        <w:rPr>
          <w:rFonts w:ascii="Trebuchet MS" w:hAnsi="Trebuchet MS" w:cs="Trebuchet MS"/>
          <w:sz w:val="22"/>
          <w:szCs w:val="22"/>
        </w:rPr>
      </w:pPr>
    </w:p>
    <w:p w:rsidR="00806DE9" w:rsidRDefault="00DA5DB4" w:rsidP="00EF388B">
      <w:pPr>
        <w:pStyle w:val="PlainText"/>
        <w:rPr>
          <w:rFonts w:ascii="Trebuchet MS" w:hAnsi="Trebuchet MS" w:cs="Trebuchet MS"/>
          <w:sz w:val="22"/>
          <w:szCs w:val="22"/>
        </w:rPr>
      </w:pPr>
      <w:r>
        <w:rPr>
          <w:rFonts w:ascii="Trebuchet MS" w:hAnsi="Trebuchet MS" w:cs="Trebuchet MS"/>
          <w:b/>
          <w:bCs/>
          <w:noProof/>
          <w:sz w:val="22"/>
          <w:szCs w:val="22"/>
        </w:rPr>
        <w:drawing>
          <wp:inline distT="0" distB="0" distL="0" distR="0" wp14:anchorId="507F6B34" wp14:editId="43408694">
            <wp:extent cx="2219931" cy="958332"/>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0562" cy="958604"/>
                    </a:xfrm>
                    <a:prstGeom prst="rect">
                      <a:avLst/>
                    </a:prstGeom>
                    <a:noFill/>
                    <a:ln>
                      <a:noFill/>
                    </a:ln>
                  </pic:spPr>
                </pic:pic>
              </a:graphicData>
            </a:graphic>
          </wp:inline>
        </w:drawing>
      </w:r>
      <w:r w:rsidR="001478CB">
        <w:rPr>
          <w:rFonts w:ascii="Trebuchet MS" w:hAnsi="Trebuchet MS" w:cs="Trebuchet MS"/>
          <w:noProof/>
          <w:sz w:val="22"/>
          <w:szCs w:val="22"/>
        </w:rPr>
        <w:drawing>
          <wp:inline distT="0" distB="0" distL="0" distR="0" wp14:anchorId="12B5C18C" wp14:editId="61CECDF5">
            <wp:extent cx="3541751" cy="749423"/>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1751" cy="749423"/>
                    </a:xfrm>
                    <a:prstGeom prst="rect">
                      <a:avLst/>
                    </a:prstGeom>
                    <a:noFill/>
                    <a:ln>
                      <a:noFill/>
                    </a:ln>
                  </pic:spPr>
                </pic:pic>
              </a:graphicData>
            </a:graphic>
          </wp:inline>
        </w:drawing>
      </w:r>
    </w:p>
    <w:p w:rsidR="001478CB" w:rsidRDefault="001478CB" w:rsidP="00026E2F">
      <w:pPr>
        <w:pStyle w:val="PlainText"/>
        <w:jc w:val="both"/>
        <w:rPr>
          <w:rFonts w:ascii="Trebuchet MS" w:hAnsi="Trebuchet MS" w:cs="Trebuchet MS"/>
          <w:sz w:val="22"/>
          <w:szCs w:val="22"/>
        </w:rPr>
      </w:pPr>
    </w:p>
    <w:p w:rsidR="003A5F9D"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r w:rsidR="00E314BC">
        <w:rPr>
          <w:rFonts w:ascii="Trebuchet MS" w:hAnsi="Trebuchet MS" w:cs="Trebuchet MS"/>
          <w:sz w:val="22"/>
          <w:szCs w:val="22"/>
        </w:rPr>
        <w:t>The</w:t>
      </w:r>
      <w:r w:rsidR="003938CB">
        <w:rPr>
          <w:rFonts w:ascii="Trebuchet MS" w:hAnsi="Trebuchet MS" w:cs="Trebuchet MS"/>
          <w:sz w:val="22"/>
          <w:szCs w:val="22"/>
        </w:rPr>
        <w:t xml:space="preserve"> amended proposal </w:t>
      </w:r>
      <w:r w:rsidR="00E314BC">
        <w:rPr>
          <w:rFonts w:ascii="Trebuchet MS" w:hAnsi="Trebuchet MS" w:cs="Trebuchet MS"/>
          <w:sz w:val="22"/>
          <w:szCs w:val="22"/>
        </w:rPr>
        <w:t>comprise</w:t>
      </w:r>
      <w:r w:rsidR="00153D89">
        <w:rPr>
          <w:rFonts w:ascii="Trebuchet MS" w:hAnsi="Trebuchet MS" w:cs="Trebuchet MS"/>
          <w:sz w:val="22"/>
          <w:szCs w:val="22"/>
        </w:rPr>
        <w:t>s the following</w:t>
      </w:r>
      <w:r w:rsidR="00E314BC">
        <w:rPr>
          <w:rFonts w:ascii="Trebuchet MS" w:hAnsi="Trebuchet MS" w:cs="Trebuchet MS"/>
          <w:sz w:val="22"/>
          <w:szCs w:val="22"/>
        </w:rPr>
        <w:t>:</w:t>
      </w:r>
      <w:r w:rsidR="003938CB">
        <w:rPr>
          <w:rFonts w:ascii="Trebuchet MS" w:hAnsi="Trebuchet MS" w:cs="Trebuchet MS"/>
          <w:sz w:val="22"/>
          <w:szCs w:val="22"/>
        </w:rPr>
        <w:t xml:space="preserve"> </w:t>
      </w:r>
      <w:r w:rsidR="003A5F9D">
        <w:rPr>
          <w:rFonts w:ascii="Trebuchet MS" w:hAnsi="Trebuchet MS" w:cs="Trebuchet MS"/>
          <w:sz w:val="22"/>
          <w:szCs w:val="22"/>
        </w:rPr>
        <w:t>1 no. 2 bedroom terraced house and 3 no. 1 bedroom flats, the latter within what appears as a terraced house</w:t>
      </w:r>
      <w:r w:rsidR="003938CB">
        <w:rPr>
          <w:rFonts w:ascii="Trebuchet MS" w:hAnsi="Trebuchet MS" w:cs="Trebuchet MS"/>
          <w:sz w:val="22"/>
          <w:szCs w:val="22"/>
        </w:rPr>
        <w:t>, 4 no. car parking spaces and rear amenity space</w:t>
      </w:r>
      <w:r w:rsidR="003A5F9D">
        <w:rPr>
          <w:rFonts w:ascii="Trebuchet MS" w:hAnsi="Trebuchet MS" w:cs="Trebuchet MS"/>
          <w:sz w:val="22"/>
          <w:szCs w:val="22"/>
        </w:rPr>
        <w:t>.</w:t>
      </w:r>
    </w:p>
    <w:p w:rsidR="003A5F9D" w:rsidRDefault="003A5F9D" w:rsidP="002F7930">
      <w:pPr>
        <w:pStyle w:val="PlainText"/>
        <w:jc w:val="both"/>
        <w:rPr>
          <w:rFonts w:ascii="Trebuchet MS" w:hAnsi="Trebuchet MS" w:cs="Trebuchet MS"/>
          <w:sz w:val="22"/>
          <w:szCs w:val="22"/>
        </w:rPr>
      </w:pPr>
    </w:p>
    <w:p w:rsidR="003A5F9D" w:rsidRDefault="003A5F9D" w:rsidP="002F7930">
      <w:pPr>
        <w:pStyle w:val="PlainText"/>
        <w:jc w:val="both"/>
        <w:rPr>
          <w:rFonts w:ascii="Trebuchet MS" w:hAnsi="Trebuchet MS" w:cs="Trebuchet MS"/>
          <w:sz w:val="22"/>
          <w:szCs w:val="22"/>
        </w:rPr>
      </w:pPr>
      <w:r>
        <w:rPr>
          <w:rFonts w:ascii="Trebuchet MS" w:hAnsi="Trebuchet MS" w:cs="Trebuchet MS"/>
          <w:sz w:val="22"/>
          <w:szCs w:val="22"/>
        </w:rPr>
        <w:t>The proposed floor spaces are:</w:t>
      </w:r>
    </w:p>
    <w:p w:rsidR="003A5F9D" w:rsidRDefault="003A5F9D" w:rsidP="002F7930">
      <w:pPr>
        <w:pStyle w:val="PlainText"/>
        <w:jc w:val="both"/>
        <w:rPr>
          <w:rFonts w:ascii="Trebuchet MS" w:hAnsi="Trebuchet MS" w:cs="Trebuchet MS"/>
          <w:sz w:val="22"/>
          <w:szCs w:val="22"/>
        </w:rPr>
      </w:pPr>
      <w:r>
        <w:rPr>
          <w:rFonts w:ascii="Trebuchet MS" w:hAnsi="Trebuchet MS" w:cs="Trebuchet MS"/>
          <w:sz w:val="22"/>
          <w:szCs w:val="22"/>
        </w:rPr>
        <w:t>Unit 1 - 2 bed house – 87sqm</w:t>
      </w:r>
    </w:p>
    <w:p w:rsidR="003A5F9D" w:rsidRDefault="003A5F9D" w:rsidP="002F7930">
      <w:pPr>
        <w:pStyle w:val="PlainText"/>
        <w:jc w:val="both"/>
        <w:rPr>
          <w:rFonts w:ascii="Trebuchet MS" w:hAnsi="Trebuchet MS" w:cs="Trebuchet MS"/>
          <w:sz w:val="22"/>
          <w:szCs w:val="22"/>
        </w:rPr>
      </w:pPr>
      <w:r>
        <w:rPr>
          <w:rFonts w:ascii="Trebuchet MS" w:hAnsi="Trebuchet MS" w:cs="Trebuchet MS"/>
          <w:sz w:val="22"/>
          <w:szCs w:val="22"/>
        </w:rPr>
        <w:t>Unit 2 – 1 bed flat – 51sqm</w:t>
      </w:r>
    </w:p>
    <w:p w:rsidR="003A5F9D" w:rsidRDefault="003A5F9D" w:rsidP="002F7930">
      <w:pPr>
        <w:pStyle w:val="PlainText"/>
        <w:jc w:val="both"/>
        <w:rPr>
          <w:rFonts w:ascii="Trebuchet MS" w:hAnsi="Trebuchet MS" w:cs="Trebuchet MS"/>
          <w:sz w:val="22"/>
          <w:szCs w:val="22"/>
        </w:rPr>
      </w:pPr>
      <w:r>
        <w:rPr>
          <w:rFonts w:ascii="Trebuchet MS" w:hAnsi="Trebuchet MS" w:cs="Trebuchet MS"/>
          <w:sz w:val="22"/>
          <w:szCs w:val="22"/>
        </w:rPr>
        <w:t>Unit 3 – 1 bed flat – 51sqm</w:t>
      </w:r>
    </w:p>
    <w:p w:rsidR="003A5F9D" w:rsidRDefault="003A5F9D" w:rsidP="002F7930">
      <w:pPr>
        <w:pStyle w:val="PlainText"/>
        <w:jc w:val="both"/>
        <w:rPr>
          <w:rFonts w:ascii="Trebuchet MS" w:hAnsi="Trebuchet MS" w:cs="Trebuchet MS"/>
          <w:sz w:val="22"/>
          <w:szCs w:val="22"/>
        </w:rPr>
      </w:pPr>
      <w:r>
        <w:rPr>
          <w:rFonts w:ascii="Trebuchet MS" w:hAnsi="Trebuchet MS" w:cs="Trebuchet MS"/>
          <w:sz w:val="22"/>
          <w:szCs w:val="22"/>
        </w:rPr>
        <w:t>Unit 4 – 1 bed flat – 51sqm</w:t>
      </w:r>
    </w:p>
    <w:p w:rsidR="003A5F9D" w:rsidRDefault="003A5F9D" w:rsidP="002F7930">
      <w:pPr>
        <w:pStyle w:val="PlainText"/>
        <w:jc w:val="both"/>
        <w:rPr>
          <w:rFonts w:ascii="Trebuchet MS" w:hAnsi="Trebuchet MS" w:cs="Trebuchet MS"/>
          <w:sz w:val="22"/>
          <w:szCs w:val="22"/>
        </w:rPr>
      </w:pPr>
    </w:p>
    <w:p w:rsidR="004559AA" w:rsidRDefault="003A5F9D" w:rsidP="002F7930">
      <w:pPr>
        <w:pStyle w:val="PlainText"/>
        <w:jc w:val="both"/>
        <w:rPr>
          <w:rFonts w:ascii="Trebuchet MS" w:hAnsi="Trebuchet MS" w:cs="Trebuchet MS"/>
          <w:sz w:val="22"/>
          <w:szCs w:val="22"/>
        </w:rPr>
      </w:pPr>
      <w:r>
        <w:rPr>
          <w:rFonts w:ascii="Trebuchet MS" w:hAnsi="Trebuchet MS" w:cs="Trebuchet MS"/>
          <w:noProof/>
          <w:sz w:val="22"/>
          <w:szCs w:val="22"/>
        </w:rPr>
        <w:drawing>
          <wp:inline distT="0" distB="0" distL="0" distR="0" wp14:anchorId="2AFEF700" wp14:editId="12568422">
            <wp:extent cx="2766060" cy="1706821"/>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9037" cy="1708658"/>
                    </a:xfrm>
                    <a:prstGeom prst="rect">
                      <a:avLst/>
                    </a:prstGeom>
                    <a:noFill/>
                    <a:ln>
                      <a:noFill/>
                    </a:ln>
                  </pic:spPr>
                </pic:pic>
              </a:graphicData>
            </a:graphic>
          </wp:inline>
        </w:drawing>
      </w:r>
      <w:r>
        <w:rPr>
          <w:rFonts w:ascii="Trebuchet MS" w:hAnsi="Trebuchet MS" w:cs="Trebuchet MS"/>
          <w:sz w:val="22"/>
          <w:szCs w:val="22"/>
        </w:rPr>
        <w:t xml:space="preserve">  </w:t>
      </w:r>
      <w:r w:rsidR="00AC4F0A">
        <w:rPr>
          <w:rFonts w:ascii="Trebuchet MS" w:hAnsi="Trebuchet MS" w:cs="Trebuchet MS"/>
          <w:noProof/>
          <w:sz w:val="22"/>
          <w:szCs w:val="22"/>
        </w:rPr>
        <w:drawing>
          <wp:inline distT="0" distB="0" distL="0" distR="0">
            <wp:extent cx="3025084" cy="1530086"/>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7715" cy="1531417"/>
                    </a:xfrm>
                    <a:prstGeom prst="rect">
                      <a:avLst/>
                    </a:prstGeom>
                    <a:noFill/>
                    <a:ln>
                      <a:noFill/>
                    </a:ln>
                  </pic:spPr>
                </pic:pic>
              </a:graphicData>
            </a:graphic>
          </wp:inline>
        </w:drawing>
      </w:r>
    </w:p>
    <w:p w:rsidR="003A5F9D" w:rsidRDefault="003A5F9D" w:rsidP="002F7930">
      <w:pPr>
        <w:pStyle w:val="PlainText"/>
        <w:jc w:val="both"/>
        <w:rPr>
          <w:rFonts w:ascii="Trebuchet MS" w:hAnsi="Trebuchet MS" w:cs="Trebuchet MS"/>
          <w:sz w:val="22"/>
          <w:szCs w:val="22"/>
        </w:rPr>
      </w:pPr>
    </w:p>
    <w:p w:rsidR="009F6EA2" w:rsidRDefault="009F6EA2" w:rsidP="002F7930">
      <w:pPr>
        <w:pStyle w:val="PlainText"/>
        <w:jc w:val="both"/>
        <w:rPr>
          <w:rFonts w:ascii="Trebuchet MS" w:hAnsi="Trebuchet MS" w:cs="Trebuchet MS"/>
          <w:sz w:val="22"/>
          <w:szCs w:val="22"/>
        </w:rPr>
      </w:pPr>
      <w:r>
        <w:rPr>
          <w:rFonts w:ascii="Trebuchet MS" w:hAnsi="Trebuchet MS" w:cs="Trebuchet MS"/>
          <w:sz w:val="22"/>
          <w:szCs w:val="22"/>
        </w:rPr>
        <w:t>The materials proposed are to match existing, i.e. red clay facing brick and slate roof.</w:t>
      </w:r>
    </w:p>
    <w:p w:rsidR="009F6EA2" w:rsidRPr="00463921" w:rsidRDefault="009F6EA2" w:rsidP="002F7930">
      <w:pPr>
        <w:pStyle w:val="PlainText"/>
        <w:jc w:val="both"/>
        <w:rPr>
          <w:rFonts w:ascii="Trebuchet MS" w:hAnsi="Trebuchet MS" w:cs="Trebuchet MS"/>
          <w:sz w:val="22"/>
          <w:szCs w:val="22"/>
        </w:rPr>
      </w:pPr>
    </w:p>
    <w:p w:rsidR="003A5F9D" w:rsidRDefault="00C67E74" w:rsidP="002F7930">
      <w:pPr>
        <w:pStyle w:val="PlainText"/>
        <w:jc w:val="both"/>
        <w:rPr>
          <w:rFonts w:ascii="Trebuchet MS" w:hAnsi="Trebuchet MS" w:cs="Trebuchet MS"/>
          <w:b/>
          <w:sz w:val="22"/>
          <w:szCs w:val="22"/>
        </w:rPr>
      </w:pPr>
      <w:r w:rsidRPr="00C67E74">
        <w:rPr>
          <w:rFonts w:ascii="Trebuchet MS" w:hAnsi="Trebuchet MS" w:cs="Trebuchet MS"/>
          <w:b/>
          <w:sz w:val="22"/>
          <w:szCs w:val="22"/>
        </w:rPr>
        <w:lastRenderedPageBreak/>
        <w:t>Discussion with the agent:</w:t>
      </w:r>
    </w:p>
    <w:p w:rsidR="00C67E74" w:rsidRDefault="00C67E74" w:rsidP="002F7930">
      <w:pPr>
        <w:pStyle w:val="PlainText"/>
        <w:jc w:val="both"/>
        <w:rPr>
          <w:rFonts w:ascii="Trebuchet MS" w:hAnsi="Trebuchet MS" w:cs="Trebuchet MS"/>
          <w:sz w:val="22"/>
          <w:szCs w:val="22"/>
        </w:rPr>
      </w:pPr>
      <w:r>
        <w:rPr>
          <w:rFonts w:ascii="Trebuchet MS" w:hAnsi="Trebuchet MS" w:cs="Trebuchet MS"/>
          <w:sz w:val="22"/>
          <w:szCs w:val="22"/>
        </w:rPr>
        <w:t xml:space="preserve">Originally the proposed scheme was submitted alongside an application to develop community and residential units within a new building at the site of </w:t>
      </w:r>
      <w:proofErr w:type="spellStart"/>
      <w:r>
        <w:rPr>
          <w:rFonts w:ascii="Trebuchet MS" w:hAnsi="Trebuchet MS" w:cs="Trebuchet MS"/>
          <w:sz w:val="22"/>
          <w:szCs w:val="22"/>
        </w:rPr>
        <w:t>Grovelands</w:t>
      </w:r>
      <w:proofErr w:type="spellEnd"/>
      <w:r>
        <w:rPr>
          <w:rFonts w:ascii="Trebuchet MS" w:hAnsi="Trebuchet MS" w:cs="Trebuchet MS"/>
          <w:sz w:val="22"/>
          <w:szCs w:val="22"/>
        </w:rPr>
        <w:t xml:space="preserve"> Church on Oxford Road (re: 171086).  The Wilson Road site was intended to be the surrogate affordable housing site for the Oxford Road site and provide some of the parking provision for it.</w:t>
      </w:r>
    </w:p>
    <w:p w:rsidR="00C67E74" w:rsidRDefault="00C67E74" w:rsidP="002F7930">
      <w:pPr>
        <w:pStyle w:val="PlainText"/>
        <w:jc w:val="both"/>
        <w:rPr>
          <w:rFonts w:ascii="Trebuchet MS" w:hAnsi="Trebuchet MS" w:cs="Trebuchet MS"/>
          <w:sz w:val="22"/>
          <w:szCs w:val="22"/>
        </w:rPr>
      </w:pPr>
    </w:p>
    <w:p w:rsidR="00C67E74" w:rsidRDefault="00C67E74" w:rsidP="002F7930">
      <w:pPr>
        <w:pStyle w:val="PlainText"/>
        <w:jc w:val="both"/>
        <w:rPr>
          <w:rFonts w:ascii="Trebuchet MS" w:hAnsi="Trebuchet MS" w:cs="Trebuchet MS"/>
          <w:sz w:val="22"/>
          <w:szCs w:val="22"/>
        </w:rPr>
      </w:pPr>
      <w:r>
        <w:rPr>
          <w:rFonts w:ascii="Trebuchet MS" w:hAnsi="Trebuchet MS" w:cs="Trebuchet MS"/>
          <w:sz w:val="22"/>
          <w:szCs w:val="22"/>
        </w:rPr>
        <w:t>Following the refusal of 171086 and the refusal of the subsequent application 180555 the applicant decided to pursue this application as a stand-alone housing site with no relationship to the Oxford Road site.  Therefore some of the original comments from consultees were revised (see below).</w:t>
      </w:r>
    </w:p>
    <w:p w:rsidR="00C67E74" w:rsidRDefault="00C67E74" w:rsidP="002F7930">
      <w:pPr>
        <w:pStyle w:val="PlainText"/>
        <w:jc w:val="both"/>
        <w:rPr>
          <w:rFonts w:ascii="Trebuchet MS" w:hAnsi="Trebuchet MS" w:cs="Trebuchet MS"/>
          <w:sz w:val="22"/>
          <w:szCs w:val="22"/>
        </w:rPr>
      </w:pPr>
    </w:p>
    <w:p w:rsidR="00C67E74" w:rsidRPr="00AD3068" w:rsidRDefault="00EB61DA" w:rsidP="00EB61DA">
      <w:pPr>
        <w:pStyle w:val="PlainText"/>
        <w:jc w:val="both"/>
        <w:rPr>
          <w:rFonts w:ascii="Trebuchet MS" w:hAnsi="Trebuchet MS"/>
          <w:color w:val="000000"/>
          <w:sz w:val="24"/>
          <w:szCs w:val="24"/>
        </w:rPr>
      </w:pPr>
      <w:r>
        <w:rPr>
          <w:rFonts w:ascii="Trebuchet MS" w:hAnsi="Trebuchet MS" w:cs="Trebuchet MS"/>
          <w:sz w:val="22"/>
          <w:szCs w:val="22"/>
        </w:rPr>
        <w:t xml:space="preserve">In terms of the </w:t>
      </w:r>
      <w:r w:rsidR="00C67E74">
        <w:rPr>
          <w:rFonts w:ascii="Trebuchet MS" w:hAnsi="Trebuchet MS" w:cs="Trebuchet MS"/>
          <w:sz w:val="22"/>
          <w:szCs w:val="22"/>
        </w:rPr>
        <w:t>design of the proposed units</w:t>
      </w:r>
      <w:r>
        <w:rPr>
          <w:rFonts w:ascii="Trebuchet MS" w:hAnsi="Trebuchet MS" w:cs="Trebuchet MS"/>
          <w:sz w:val="22"/>
          <w:szCs w:val="22"/>
        </w:rPr>
        <w:t>,</w:t>
      </w:r>
      <w:r w:rsidR="00C67E74">
        <w:rPr>
          <w:rFonts w:ascii="Trebuchet MS" w:hAnsi="Trebuchet MS" w:cs="Trebuchet MS"/>
          <w:sz w:val="22"/>
          <w:szCs w:val="22"/>
        </w:rPr>
        <w:t xml:space="preserve"> amendments were sought by the officer with respect to the alignment of windows and doors, an increase in front window sizes and position, removal of first floor </w:t>
      </w:r>
      <w:r w:rsidR="001B5A2B">
        <w:rPr>
          <w:rFonts w:ascii="Trebuchet MS" w:hAnsi="Trebuchet MS" w:cs="Trebuchet MS"/>
          <w:sz w:val="22"/>
          <w:szCs w:val="22"/>
        </w:rPr>
        <w:t xml:space="preserve">rear </w:t>
      </w:r>
      <w:r w:rsidR="008D06AE">
        <w:rPr>
          <w:rFonts w:ascii="Trebuchet MS" w:hAnsi="Trebuchet MS" w:cs="Trebuchet MS"/>
          <w:sz w:val="22"/>
          <w:szCs w:val="22"/>
        </w:rPr>
        <w:t>element</w:t>
      </w:r>
      <w:r w:rsidR="001B5A2B">
        <w:rPr>
          <w:rFonts w:ascii="Trebuchet MS" w:hAnsi="Trebuchet MS" w:cs="Trebuchet MS"/>
          <w:sz w:val="22"/>
          <w:szCs w:val="22"/>
        </w:rPr>
        <w:t>,</w:t>
      </w:r>
      <w:r w:rsidR="008D06AE">
        <w:rPr>
          <w:rFonts w:ascii="Trebuchet MS" w:hAnsi="Trebuchet MS" w:cs="Trebuchet MS"/>
          <w:sz w:val="22"/>
          <w:szCs w:val="22"/>
        </w:rPr>
        <w:t xml:space="preserve"> adjacent to no</w:t>
      </w:r>
      <w:r>
        <w:rPr>
          <w:rFonts w:ascii="Trebuchet MS" w:hAnsi="Trebuchet MS" w:cs="Trebuchet MS"/>
          <w:sz w:val="22"/>
          <w:szCs w:val="22"/>
        </w:rPr>
        <w:t>.</w:t>
      </w:r>
      <w:r w:rsidR="008D06AE">
        <w:rPr>
          <w:rFonts w:ascii="Trebuchet MS" w:hAnsi="Trebuchet MS" w:cs="Trebuchet MS"/>
          <w:sz w:val="22"/>
          <w:szCs w:val="22"/>
        </w:rPr>
        <w:t xml:space="preserve"> 4 Wilson Road</w:t>
      </w:r>
      <w:r>
        <w:rPr>
          <w:rFonts w:ascii="Trebuchet MS" w:hAnsi="Trebuchet MS" w:cs="Trebuchet MS"/>
          <w:sz w:val="22"/>
          <w:szCs w:val="22"/>
        </w:rPr>
        <w:t>, moving of the first floor rear balcony towards the corner of the building and the dormer at second floor, to improve overlooking/ perception of overlooking.</w:t>
      </w:r>
    </w:p>
    <w:p w:rsidR="00A457E0" w:rsidRDefault="00A457E0" w:rsidP="002F7930">
      <w:pPr>
        <w:pStyle w:val="PlainText"/>
        <w:jc w:val="both"/>
        <w:rPr>
          <w:rFonts w:ascii="Trebuchet MS" w:hAnsi="Trebuchet MS" w:cs="Trebuchet MS"/>
          <w:sz w:val="22"/>
          <w:szCs w:val="22"/>
        </w:rPr>
      </w:pPr>
    </w:p>
    <w:p w:rsidR="009C6EF7"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r w:rsidR="00391BF0">
        <w:rPr>
          <w:rFonts w:ascii="Trebuchet MS" w:hAnsi="Trebuchet MS" w:cs="Trebuchet MS"/>
          <w:sz w:val="22"/>
          <w:szCs w:val="22"/>
        </w:rPr>
        <w:t xml:space="preserve">As received </w:t>
      </w:r>
      <w:r w:rsidR="00865337">
        <w:rPr>
          <w:rFonts w:ascii="Trebuchet MS" w:hAnsi="Trebuchet MS" w:cs="Trebuchet MS"/>
          <w:sz w:val="22"/>
          <w:szCs w:val="22"/>
        </w:rPr>
        <w:t>4</w:t>
      </w:r>
      <w:r w:rsidR="00865337" w:rsidRPr="00865337">
        <w:rPr>
          <w:rFonts w:ascii="Trebuchet MS" w:hAnsi="Trebuchet MS" w:cs="Trebuchet MS"/>
          <w:sz w:val="22"/>
          <w:szCs w:val="22"/>
          <w:vertAlign w:val="superscript"/>
        </w:rPr>
        <w:t>th</w:t>
      </w:r>
      <w:r w:rsidR="00865337">
        <w:rPr>
          <w:rFonts w:ascii="Trebuchet MS" w:hAnsi="Trebuchet MS" w:cs="Trebuchet MS"/>
          <w:sz w:val="22"/>
          <w:szCs w:val="22"/>
        </w:rPr>
        <w:t xml:space="preserve"> July 2017</w:t>
      </w:r>
      <w:r w:rsidR="00391BF0">
        <w:rPr>
          <w:rFonts w:ascii="Trebuchet MS" w:hAnsi="Trebuchet MS" w:cs="Trebuchet MS"/>
          <w:sz w:val="22"/>
          <w:szCs w:val="22"/>
        </w:rPr>
        <w:t>:</w:t>
      </w:r>
    </w:p>
    <w:p w:rsidR="00391BF0" w:rsidRDefault="00865337"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Location Plan – Drawing no: 100</w:t>
      </w:r>
    </w:p>
    <w:p w:rsidR="0009315B" w:rsidRDefault="0009315B"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Block Plan - Drawing no: 101</w:t>
      </w:r>
    </w:p>
    <w:p w:rsidR="0009315B" w:rsidRDefault="0009315B"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Existing Elevations &amp; Site Plan Survey - Drawing no: 130</w:t>
      </w:r>
    </w:p>
    <w:p w:rsidR="00866F0A" w:rsidRDefault="00866F0A"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&amp; Ground Floor Plan – Drawing no: 150</w:t>
      </w:r>
    </w:p>
    <w:p w:rsidR="00866F0A" w:rsidRDefault="00866F0A"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First Floor plan – Drawing no: 151</w:t>
      </w:r>
    </w:p>
    <w:p w:rsidR="00866F0A" w:rsidRDefault="00866F0A"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Second Floor/Roof Plan – Drawing no: 152</w:t>
      </w:r>
    </w:p>
    <w:p w:rsidR="0009315B" w:rsidRDefault="0009315B"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Proposed Elevations – Drawing no: 160</w:t>
      </w:r>
    </w:p>
    <w:p w:rsidR="0009315B" w:rsidRDefault="0009315B" w:rsidP="0009315B">
      <w:pPr>
        <w:pStyle w:val="PlainText"/>
        <w:jc w:val="both"/>
        <w:rPr>
          <w:rFonts w:ascii="Trebuchet MS" w:hAnsi="Trebuchet MS" w:cs="Trebuchet MS"/>
          <w:sz w:val="22"/>
          <w:szCs w:val="22"/>
        </w:rPr>
      </w:pPr>
    </w:p>
    <w:p w:rsidR="009C6A65" w:rsidRPr="0009315B" w:rsidRDefault="0009315B" w:rsidP="0009315B">
      <w:pPr>
        <w:pStyle w:val="PlainText"/>
        <w:jc w:val="both"/>
        <w:rPr>
          <w:rFonts w:ascii="Trebuchet MS" w:hAnsi="Trebuchet MS" w:cs="Trebuchet MS"/>
          <w:i/>
          <w:sz w:val="22"/>
          <w:szCs w:val="22"/>
        </w:rPr>
      </w:pPr>
      <w:r w:rsidRPr="0009315B">
        <w:rPr>
          <w:rFonts w:ascii="Trebuchet MS" w:hAnsi="Trebuchet MS" w:cs="Trebuchet MS"/>
          <w:i/>
          <w:sz w:val="22"/>
          <w:szCs w:val="22"/>
        </w:rPr>
        <w:t>Other Documents:</w:t>
      </w:r>
    </w:p>
    <w:p w:rsidR="0009315B" w:rsidRDefault="0009315B"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Affordable Housing Statement, prepared by CPL Chartered Architects</w:t>
      </w:r>
    </w:p>
    <w:p w:rsidR="0009315B" w:rsidRDefault="0009315B"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Air Quality Assessment, project number: P2894.3.1, dated 22</w:t>
      </w:r>
      <w:r w:rsidRPr="0009315B">
        <w:rPr>
          <w:rFonts w:ascii="Trebuchet MS" w:hAnsi="Trebuchet MS" w:cs="Trebuchet MS"/>
          <w:sz w:val="22"/>
          <w:szCs w:val="22"/>
          <w:vertAlign w:val="superscript"/>
        </w:rPr>
        <w:t>nd</w:t>
      </w:r>
      <w:r>
        <w:rPr>
          <w:rFonts w:ascii="Trebuchet MS" w:hAnsi="Trebuchet MS" w:cs="Trebuchet MS"/>
          <w:sz w:val="22"/>
          <w:szCs w:val="22"/>
        </w:rPr>
        <w:t xml:space="preserve"> June 2017, prepared by </w:t>
      </w:r>
      <w:proofErr w:type="spellStart"/>
      <w:r>
        <w:rPr>
          <w:rFonts w:ascii="Trebuchet MS" w:hAnsi="Trebuchet MS" w:cs="Trebuchet MS"/>
          <w:sz w:val="22"/>
          <w:szCs w:val="22"/>
        </w:rPr>
        <w:t>agb</w:t>
      </w:r>
      <w:proofErr w:type="spellEnd"/>
      <w:r>
        <w:rPr>
          <w:rFonts w:ascii="Trebuchet MS" w:hAnsi="Trebuchet MS" w:cs="Trebuchet MS"/>
          <w:sz w:val="22"/>
          <w:szCs w:val="22"/>
        </w:rPr>
        <w:t xml:space="preserve"> environmental</w:t>
      </w:r>
    </w:p>
    <w:p w:rsidR="0009315B" w:rsidRDefault="0009315B"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Arboricultural Report [including T</w:t>
      </w:r>
      <w:r w:rsidR="00242C6C">
        <w:rPr>
          <w:rFonts w:ascii="Trebuchet MS" w:hAnsi="Trebuchet MS" w:cs="Trebuchet MS"/>
          <w:sz w:val="22"/>
          <w:szCs w:val="22"/>
        </w:rPr>
        <w:t>r</w:t>
      </w:r>
      <w:r>
        <w:rPr>
          <w:rFonts w:ascii="Trebuchet MS" w:hAnsi="Trebuchet MS" w:cs="Trebuchet MS"/>
          <w:sz w:val="22"/>
          <w:szCs w:val="22"/>
        </w:rPr>
        <w:t>ee Survey, Arboricultural Impact Assessment and Tree Protection Specification], ref: SA/1335/17, dated 22</w:t>
      </w:r>
      <w:r w:rsidRPr="0009315B">
        <w:rPr>
          <w:rFonts w:ascii="Trebuchet MS" w:hAnsi="Trebuchet MS" w:cs="Trebuchet MS"/>
          <w:sz w:val="22"/>
          <w:szCs w:val="22"/>
          <w:vertAlign w:val="superscript"/>
        </w:rPr>
        <w:t>nd</w:t>
      </w:r>
      <w:r>
        <w:rPr>
          <w:rFonts w:ascii="Trebuchet MS" w:hAnsi="Trebuchet MS" w:cs="Trebuchet MS"/>
          <w:sz w:val="22"/>
          <w:szCs w:val="22"/>
        </w:rPr>
        <w:t xml:space="preserve"> June 2017, prepared by Sylvan Arb</w:t>
      </w:r>
    </w:p>
    <w:p w:rsidR="00866F0A" w:rsidRPr="004A6339" w:rsidRDefault="00866F0A" w:rsidP="005E2578">
      <w:pPr>
        <w:pStyle w:val="PlainText"/>
        <w:numPr>
          <w:ilvl w:val="0"/>
          <w:numId w:val="3"/>
        </w:numPr>
        <w:jc w:val="both"/>
        <w:rPr>
          <w:rFonts w:ascii="Trebuchet MS" w:hAnsi="Trebuchet MS" w:cs="Trebuchet MS"/>
          <w:sz w:val="22"/>
          <w:szCs w:val="22"/>
        </w:rPr>
      </w:pPr>
      <w:r w:rsidRPr="004A6339">
        <w:rPr>
          <w:rFonts w:ascii="Trebuchet MS" w:hAnsi="Trebuchet MS" w:cs="CIDFont+F2"/>
          <w:sz w:val="22"/>
          <w:szCs w:val="22"/>
          <w:lang w:eastAsia="en-US"/>
        </w:rPr>
        <w:t xml:space="preserve">Phase I Geoenvironmental Desk Study Report, </w:t>
      </w:r>
      <w:r>
        <w:rPr>
          <w:rFonts w:ascii="Trebuchet MS" w:hAnsi="Trebuchet MS" w:cs="CIDFont+F2"/>
          <w:sz w:val="22"/>
          <w:szCs w:val="22"/>
          <w:lang w:eastAsia="en-US"/>
        </w:rPr>
        <w:t xml:space="preserve">report no: 16:06:004, dated June 2017, prepared by </w:t>
      </w:r>
      <w:proofErr w:type="spellStart"/>
      <w:r>
        <w:rPr>
          <w:rFonts w:ascii="Trebuchet MS" w:hAnsi="Trebuchet MS" w:cs="CIDFont+F2"/>
          <w:sz w:val="22"/>
          <w:szCs w:val="22"/>
          <w:lang w:eastAsia="en-US"/>
        </w:rPr>
        <w:t>Listers</w:t>
      </w:r>
      <w:proofErr w:type="spellEnd"/>
      <w:r>
        <w:rPr>
          <w:rFonts w:ascii="Trebuchet MS" w:hAnsi="Trebuchet MS" w:cs="CIDFont+F2"/>
          <w:sz w:val="22"/>
          <w:szCs w:val="22"/>
          <w:lang w:eastAsia="en-US"/>
        </w:rPr>
        <w:t xml:space="preserve"> Geo</w:t>
      </w:r>
    </w:p>
    <w:p w:rsidR="0009315B" w:rsidRDefault="0009315B"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Planning Statement, dated June 2017, prepared by CPL Chartered Architects</w:t>
      </w:r>
    </w:p>
    <w:p w:rsidR="0009315B" w:rsidRDefault="0009315B"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Transport Statement, ref: TR8170569/MB/DW/002, Issue 1: 20</w:t>
      </w:r>
      <w:r w:rsidRPr="0009315B">
        <w:rPr>
          <w:rFonts w:ascii="Trebuchet MS" w:hAnsi="Trebuchet MS" w:cs="Trebuchet MS"/>
          <w:sz w:val="22"/>
          <w:szCs w:val="22"/>
          <w:vertAlign w:val="superscript"/>
        </w:rPr>
        <w:t>th</w:t>
      </w:r>
      <w:r>
        <w:rPr>
          <w:rFonts w:ascii="Trebuchet MS" w:hAnsi="Trebuchet MS" w:cs="Trebuchet MS"/>
          <w:sz w:val="22"/>
          <w:szCs w:val="22"/>
        </w:rPr>
        <w:t xml:space="preserve"> June 2017, prepared by Glanville</w:t>
      </w:r>
    </w:p>
    <w:p w:rsidR="00B53CEF" w:rsidRDefault="00B53CEF" w:rsidP="00B53CEF">
      <w:pPr>
        <w:pStyle w:val="PlainText"/>
        <w:jc w:val="both"/>
        <w:rPr>
          <w:rFonts w:ascii="Trebuchet MS" w:hAnsi="Trebuchet MS" w:cs="Trebuchet MS"/>
          <w:sz w:val="22"/>
          <w:szCs w:val="22"/>
        </w:rPr>
      </w:pPr>
    </w:p>
    <w:p w:rsidR="00552268" w:rsidRDefault="00866F0A" w:rsidP="00B53CEF">
      <w:pPr>
        <w:pStyle w:val="PlainText"/>
        <w:jc w:val="both"/>
        <w:rPr>
          <w:rFonts w:ascii="Trebuchet MS" w:hAnsi="Trebuchet MS" w:cs="Trebuchet MS"/>
          <w:i/>
          <w:sz w:val="22"/>
          <w:szCs w:val="22"/>
        </w:rPr>
      </w:pPr>
      <w:r w:rsidRPr="00866F0A">
        <w:rPr>
          <w:rFonts w:ascii="Trebuchet MS" w:hAnsi="Trebuchet MS" w:cs="Trebuchet MS"/>
          <w:b/>
          <w:i/>
          <w:sz w:val="22"/>
          <w:szCs w:val="22"/>
        </w:rPr>
        <w:t>Planning officer note:</w:t>
      </w:r>
      <w:r>
        <w:rPr>
          <w:rFonts w:ascii="Trebuchet MS" w:hAnsi="Trebuchet MS" w:cs="Trebuchet MS"/>
          <w:i/>
          <w:sz w:val="22"/>
          <w:szCs w:val="22"/>
        </w:rPr>
        <w:t xml:space="preserve"> </w:t>
      </w:r>
      <w:r w:rsidR="009321AB">
        <w:rPr>
          <w:rFonts w:ascii="Trebuchet MS" w:hAnsi="Trebuchet MS" w:cs="Trebuchet MS"/>
          <w:i/>
          <w:sz w:val="22"/>
          <w:szCs w:val="22"/>
        </w:rPr>
        <w:t xml:space="preserve">Following </w:t>
      </w:r>
      <w:r>
        <w:rPr>
          <w:rFonts w:ascii="Trebuchet MS" w:hAnsi="Trebuchet MS" w:cs="Trebuchet MS"/>
          <w:i/>
          <w:sz w:val="22"/>
          <w:szCs w:val="22"/>
        </w:rPr>
        <w:t>consultation responses and discussions with the applicant/</w:t>
      </w:r>
      <w:r w:rsidR="009321AB">
        <w:rPr>
          <w:rFonts w:ascii="Trebuchet MS" w:hAnsi="Trebuchet MS" w:cs="Trebuchet MS"/>
          <w:i/>
          <w:sz w:val="22"/>
          <w:szCs w:val="22"/>
        </w:rPr>
        <w:t>agent the following amended plans were received</w:t>
      </w:r>
      <w:r w:rsidR="00552268">
        <w:rPr>
          <w:rFonts w:ascii="Trebuchet MS" w:hAnsi="Trebuchet MS" w:cs="Trebuchet MS"/>
          <w:i/>
          <w:sz w:val="22"/>
          <w:szCs w:val="22"/>
        </w:rPr>
        <w:t>:</w:t>
      </w:r>
    </w:p>
    <w:p w:rsidR="00552268" w:rsidRDefault="00552268" w:rsidP="00B53CEF">
      <w:pPr>
        <w:pStyle w:val="PlainText"/>
        <w:jc w:val="both"/>
        <w:rPr>
          <w:rFonts w:ascii="Trebuchet MS" w:hAnsi="Trebuchet MS" w:cs="Trebuchet MS"/>
          <w:i/>
          <w:sz w:val="22"/>
          <w:szCs w:val="22"/>
        </w:rPr>
      </w:pPr>
    </w:p>
    <w:p w:rsidR="00552268" w:rsidRDefault="00552268" w:rsidP="00B53CEF">
      <w:pPr>
        <w:pStyle w:val="PlainText"/>
        <w:jc w:val="both"/>
        <w:rPr>
          <w:rFonts w:ascii="Trebuchet MS" w:hAnsi="Trebuchet MS" w:cs="Trebuchet MS"/>
          <w:i/>
          <w:sz w:val="22"/>
          <w:szCs w:val="22"/>
        </w:rPr>
      </w:pPr>
      <w:r>
        <w:rPr>
          <w:rFonts w:ascii="Trebuchet MS" w:hAnsi="Trebuchet MS" w:cs="Trebuchet MS"/>
          <w:i/>
          <w:sz w:val="22"/>
          <w:szCs w:val="22"/>
        </w:rPr>
        <w:t>Amended received on 1</w:t>
      </w:r>
      <w:r w:rsidRPr="00552268">
        <w:rPr>
          <w:rFonts w:ascii="Trebuchet MS" w:hAnsi="Trebuchet MS" w:cs="Trebuchet MS"/>
          <w:i/>
          <w:sz w:val="22"/>
          <w:szCs w:val="22"/>
          <w:vertAlign w:val="superscript"/>
        </w:rPr>
        <w:t>st</w:t>
      </w:r>
      <w:r>
        <w:rPr>
          <w:rFonts w:ascii="Trebuchet MS" w:hAnsi="Trebuchet MS" w:cs="Trebuchet MS"/>
          <w:i/>
          <w:sz w:val="22"/>
          <w:szCs w:val="22"/>
        </w:rPr>
        <w:t xml:space="preserve"> September 2017:</w:t>
      </w:r>
    </w:p>
    <w:p w:rsidR="00552268" w:rsidRDefault="00552268" w:rsidP="0055226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Arboricultural Report [including T</w:t>
      </w:r>
      <w:r w:rsidR="00242C6C">
        <w:rPr>
          <w:rFonts w:ascii="Trebuchet MS" w:hAnsi="Trebuchet MS" w:cs="Trebuchet MS"/>
          <w:sz w:val="22"/>
          <w:szCs w:val="22"/>
        </w:rPr>
        <w:t>r</w:t>
      </w:r>
      <w:r>
        <w:rPr>
          <w:rFonts w:ascii="Trebuchet MS" w:hAnsi="Trebuchet MS" w:cs="Trebuchet MS"/>
          <w:sz w:val="22"/>
          <w:szCs w:val="22"/>
        </w:rPr>
        <w:t>ee Survey, Arboricultural Impact Assessment and Tree Protection Specification], ref: SA/1335/17/A, dated 31</w:t>
      </w:r>
      <w:r w:rsidRPr="00FA1A91">
        <w:rPr>
          <w:rFonts w:ascii="Trebuchet MS" w:hAnsi="Trebuchet MS" w:cs="Trebuchet MS"/>
          <w:sz w:val="22"/>
          <w:szCs w:val="22"/>
          <w:vertAlign w:val="superscript"/>
        </w:rPr>
        <w:t>st</w:t>
      </w:r>
      <w:r>
        <w:rPr>
          <w:rFonts w:ascii="Trebuchet MS" w:hAnsi="Trebuchet MS" w:cs="Trebuchet MS"/>
          <w:sz w:val="22"/>
          <w:szCs w:val="22"/>
        </w:rPr>
        <w:t xml:space="preserve"> August 2017, prepared by Sylvan Arb, received 1</w:t>
      </w:r>
      <w:r w:rsidRPr="00FA1A91">
        <w:rPr>
          <w:rFonts w:ascii="Trebuchet MS" w:hAnsi="Trebuchet MS" w:cs="Trebuchet MS"/>
          <w:sz w:val="22"/>
          <w:szCs w:val="22"/>
          <w:vertAlign w:val="superscript"/>
        </w:rPr>
        <w:t>st</w:t>
      </w:r>
      <w:r>
        <w:rPr>
          <w:rFonts w:ascii="Trebuchet MS" w:hAnsi="Trebuchet MS" w:cs="Trebuchet MS"/>
          <w:sz w:val="22"/>
          <w:szCs w:val="22"/>
        </w:rPr>
        <w:t xml:space="preserve"> September 2017</w:t>
      </w:r>
    </w:p>
    <w:p w:rsidR="00552268" w:rsidRDefault="00552268" w:rsidP="00B53CEF">
      <w:pPr>
        <w:pStyle w:val="PlainText"/>
        <w:jc w:val="both"/>
        <w:rPr>
          <w:rFonts w:ascii="Trebuchet MS" w:hAnsi="Trebuchet MS" w:cs="Trebuchet MS"/>
          <w:i/>
          <w:sz w:val="22"/>
          <w:szCs w:val="22"/>
        </w:rPr>
      </w:pPr>
    </w:p>
    <w:p w:rsidR="00B53CEF" w:rsidRDefault="00552268" w:rsidP="00B53CEF">
      <w:pPr>
        <w:pStyle w:val="PlainText"/>
        <w:jc w:val="both"/>
        <w:rPr>
          <w:rFonts w:ascii="Trebuchet MS" w:hAnsi="Trebuchet MS" w:cs="Trebuchet MS"/>
          <w:i/>
          <w:sz w:val="22"/>
          <w:szCs w:val="22"/>
        </w:rPr>
      </w:pPr>
      <w:r>
        <w:rPr>
          <w:rFonts w:ascii="Trebuchet MS" w:hAnsi="Trebuchet MS" w:cs="Trebuchet MS"/>
          <w:i/>
          <w:sz w:val="22"/>
          <w:szCs w:val="22"/>
        </w:rPr>
        <w:t xml:space="preserve">Amended received </w:t>
      </w:r>
      <w:r w:rsidR="009321AB">
        <w:rPr>
          <w:rFonts w:ascii="Trebuchet MS" w:hAnsi="Trebuchet MS" w:cs="Trebuchet MS"/>
          <w:i/>
          <w:sz w:val="22"/>
          <w:szCs w:val="22"/>
        </w:rPr>
        <w:t xml:space="preserve">on </w:t>
      </w:r>
      <w:r w:rsidR="00B65EDD">
        <w:rPr>
          <w:rFonts w:ascii="Trebuchet MS" w:hAnsi="Trebuchet MS" w:cs="Trebuchet MS"/>
          <w:i/>
          <w:sz w:val="22"/>
          <w:szCs w:val="22"/>
        </w:rPr>
        <w:t>13</w:t>
      </w:r>
      <w:r w:rsidR="00B65EDD" w:rsidRPr="00B65EDD">
        <w:rPr>
          <w:rFonts w:ascii="Trebuchet MS" w:hAnsi="Trebuchet MS" w:cs="Trebuchet MS"/>
          <w:i/>
          <w:sz w:val="22"/>
          <w:szCs w:val="22"/>
          <w:vertAlign w:val="superscript"/>
        </w:rPr>
        <w:t>th</w:t>
      </w:r>
      <w:r w:rsidR="00B65EDD">
        <w:rPr>
          <w:rFonts w:ascii="Trebuchet MS" w:hAnsi="Trebuchet MS" w:cs="Trebuchet MS"/>
          <w:i/>
          <w:sz w:val="22"/>
          <w:szCs w:val="22"/>
        </w:rPr>
        <w:t xml:space="preserve"> November 2017</w:t>
      </w:r>
      <w:r w:rsidR="00B53CEF" w:rsidRPr="00B53CEF">
        <w:rPr>
          <w:rFonts w:ascii="Trebuchet MS" w:hAnsi="Trebuchet MS" w:cs="Trebuchet MS"/>
          <w:i/>
          <w:sz w:val="22"/>
          <w:szCs w:val="22"/>
        </w:rPr>
        <w:t>:</w:t>
      </w:r>
    </w:p>
    <w:p w:rsidR="00B65EDD" w:rsidRDefault="00B65EDD"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&amp; Ground Floor Plan – Drawing no: 150 Rev A</w:t>
      </w:r>
    </w:p>
    <w:p w:rsidR="00B65EDD" w:rsidRDefault="00B65EDD"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Block Plan - Drawing no: 101 Rev A</w:t>
      </w:r>
    </w:p>
    <w:p w:rsidR="00552268" w:rsidRDefault="00552268" w:rsidP="0055226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First Floor plan – Drawing no: 151 Rev A</w:t>
      </w:r>
    </w:p>
    <w:p w:rsidR="00552268" w:rsidRDefault="00552268" w:rsidP="0055226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Second Floor/Roof Plan – Drawing no: 152 Rev A</w:t>
      </w:r>
    </w:p>
    <w:p w:rsidR="00552268" w:rsidRDefault="00552268" w:rsidP="0055226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Proposed Elevations – Drawing no: 160 Rev A</w:t>
      </w:r>
    </w:p>
    <w:p w:rsidR="00552268" w:rsidRDefault="00552268" w:rsidP="00391BF0">
      <w:pPr>
        <w:pStyle w:val="PlainText"/>
        <w:jc w:val="both"/>
        <w:rPr>
          <w:rFonts w:ascii="Trebuchet MS" w:hAnsi="Trebuchet MS" w:cs="Trebuchet MS"/>
          <w:sz w:val="22"/>
          <w:szCs w:val="22"/>
        </w:rPr>
      </w:pPr>
    </w:p>
    <w:p w:rsidR="00552268" w:rsidRPr="00552268" w:rsidRDefault="00552268" w:rsidP="00391BF0">
      <w:pPr>
        <w:pStyle w:val="PlainText"/>
        <w:jc w:val="both"/>
        <w:rPr>
          <w:rFonts w:ascii="Trebuchet MS" w:hAnsi="Trebuchet MS" w:cs="Trebuchet MS"/>
          <w:i/>
          <w:sz w:val="22"/>
          <w:szCs w:val="22"/>
        </w:rPr>
      </w:pPr>
      <w:r w:rsidRPr="00552268">
        <w:rPr>
          <w:rFonts w:ascii="Trebuchet MS" w:hAnsi="Trebuchet MS" w:cs="Trebuchet MS"/>
          <w:i/>
          <w:sz w:val="22"/>
          <w:szCs w:val="22"/>
        </w:rPr>
        <w:t>Amended received on 17</w:t>
      </w:r>
      <w:r w:rsidRPr="00552268">
        <w:rPr>
          <w:rFonts w:ascii="Trebuchet MS" w:hAnsi="Trebuchet MS" w:cs="Trebuchet MS"/>
          <w:i/>
          <w:sz w:val="22"/>
          <w:szCs w:val="22"/>
          <w:vertAlign w:val="superscript"/>
        </w:rPr>
        <w:t>th</w:t>
      </w:r>
      <w:r w:rsidRPr="00552268">
        <w:rPr>
          <w:rFonts w:ascii="Trebuchet MS" w:hAnsi="Trebuchet MS" w:cs="Trebuchet MS"/>
          <w:i/>
          <w:sz w:val="22"/>
          <w:szCs w:val="22"/>
        </w:rPr>
        <w:t xml:space="preserve"> January 2018:</w:t>
      </w:r>
    </w:p>
    <w:p w:rsidR="00552268" w:rsidRDefault="00552268" w:rsidP="0055226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&amp; Ground Floor Plan – Drawing no: 150 Rev B rec 17/1/18</w:t>
      </w:r>
    </w:p>
    <w:p w:rsidR="00552268" w:rsidRDefault="00552268" w:rsidP="00552268">
      <w:pPr>
        <w:pStyle w:val="PlainText"/>
        <w:jc w:val="both"/>
        <w:rPr>
          <w:rFonts w:ascii="Trebuchet MS" w:hAnsi="Trebuchet MS" w:cs="Trebuchet MS"/>
          <w:sz w:val="22"/>
          <w:szCs w:val="22"/>
        </w:rPr>
      </w:pPr>
    </w:p>
    <w:p w:rsidR="00552268" w:rsidRPr="00552268" w:rsidRDefault="00552268" w:rsidP="00552268">
      <w:pPr>
        <w:pStyle w:val="PlainText"/>
        <w:jc w:val="both"/>
        <w:rPr>
          <w:rFonts w:ascii="Trebuchet MS" w:hAnsi="Trebuchet MS" w:cs="Trebuchet MS"/>
          <w:i/>
          <w:sz w:val="22"/>
          <w:szCs w:val="22"/>
        </w:rPr>
      </w:pPr>
      <w:r w:rsidRPr="00552268">
        <w:rPr>
          <w:rFonts w:ascii="Trebuchet MS" w:hAnsi="Trebuchet MS" w:cs="Trebuchet MS"/>
          <w:i/>
          <w:sz w:val="22"/>
          <w:szCs w:val="22"/>
        </w:rPr>
        <w:t>Other Documents:</w:t>
      </w:r>
    </w:p>
    <w:p w:rsidR="00552268" w:rsidRPr="00D56503" w:rsidRDefault="00552268" w:rsidP="00552268">
      <w:pPr>
        <w:pStyle w:val="PlainText"/>
        <w:numPr>
          <w:ilvl w:val="0"/>
          <w:numId w:val="3"/>
        </w:numPr>
        <w:jc w:val="both"/>
        <w:rPr>
          <w:rFonts w:ascii="Trebuchet MS" w:hAnsi="Trebuchet MS" w:cs="Trebuchet MS"/>
          <w:color w:val="000000" w:themeColor="text1"/>
          <w:sz w:val="22"/>
          <w:szCs w:val="22"/>
        </w:rPr>
      </w:pPr>
      <w:r w:rsidRPr="00552268">
        <w:rPr>
          <w:rFonts w:ascii="Trebuchet MS" w:hAnsi="Trebuchet MS" w:cs="Trebuchet MS"/>
          <w:sz w:val="22"/>
          <w:szCs w:val="22"/>
        </w:rPr>
        <w:t xml:space="preserve">Proposed Residential Development, Reading Community Church: Oxford Road &amp; Wilson Road Sites transport Statement Addendum, ref: </w:t>
      </w:r>
      <w:r w:rsidRPr="00552268">
        <w:rPr>
          <w:rFonts w:ascii="Trebuchet MS" w:hAnsi="Trebuchet MS" w:cs="Helvetica"/>
          <w:sz w:val="22"/>
          <w:szCs w:val="22"/>
          <w:lang w:eastAsia="en-US"/>
        </w:rPr>
        <w:t xml:space="preserve">TR8170569/MB/DW/004 1/2 Issue 1: </w:t>
      </w:r>
      <w:r w:rsidRPr="00D56503">
        <w:rPr>
          <w:rFonts w:ascii="Trebuchet MS" w:hAnsi="Trebuchet MS" w:cs="Helvetica"/>
          <w:color w:val="000000" w:themeColor="text1"/>
          <w:sz w:val="22"/>
          <w:szCs w:val="22"/>
          <w:lang w:eastAsia="en-US"/>
        </w:rPr>
        <w:t>16 January 2018, prepared by Glanville</w:t>
      </w:r>
    </w:p>
    <w:p w:rsidR="00552268" w:rsidRPr="00463921" w:rsidRDefault="00552268" w:rsidP="00C476AD">
      <w:pPr>
        <w:autoSpaceDE/>
        <w:autoSpaceDN/>
        <w:rPr>
          <w:rFonts w:ascii="Trebuchet MS" w:hAnsi="Trebuchet MS"/>
          <w:b/>
          <w:bCs/>
          <w:i/>
          <w:color w:val="1F497D"/>
          <w:sz w:val="22"/>
          <w:szCs w:val="22"/>
          <w:lang w:eastAsia="en-US"/>
        </w:rPr>
      </w:pPr>
    </w:p>
    <w:p w:rsidR="00C476AD" w:rsidRPr="00463921" w:rsidRDefault="00463921" w:rsidP="00C476AD">
      <w:pPr>
        <w:pStyle w:val="PlainText"/>
        <w:jc w:val="both"/>
        <w:rPr>
          <w:rFonts w:ascii="Trebuchet MS" w:hAnsi="Trebuchet MS" w:cs="Trebuchet MS"/>
          <w:i/>
          <w:sz w:val="22"/>
          <w:szCs w:val="22"/>
        </w:rPr>
      </w:pPr>
      <w:r w:rsidRPr="00463921">
        <w:rPr>
          <w:rFonts w:ascii="Trebuchet MS" w:hAnsi="Trebuchet MS" w:cs="Trebuchet MS"/>
          <w:i/>
          <w:sz w:val="22"/>
          <w:szCs w:val="22"/>
        </w:rPr>
        <w:t>Amended received 22</w:t>
      </w:r>
      <w:r w:rsidRPr="00463921">
        <w:rPr>
          <w:rFonts w:ascii="Trebuchet MS" w:hAnsi="Trebuchet MS" w:cs="Trebuchet MS"/>
          <w:i/>
          <w:sz w:val="22"/>
          <w:szCs w:val="22"/>
          <w:vertAlign w:val="superscript"/>
        </w:rPr>
        <w:t>nd</w:t>
      </w:r>
      <w:r w:rsidRPr="00463921">
        <w:rPr>
          <w:rFonts w:ascii="Trebuchet MS" w:hAnsi="Trebuchet MS" w:cs="Trebuchet MS"/>
          <w:i/>
          <w:sz w:val="22"/>
          <w:szCs w:val="22"/>
        </w:rPr>
        <w:t xml:space="preserve"> January 2018:</w:t>
      </w:r>
    </w:p>
    <w:p w:rsidR="00C476AD" w:rsidRDefault="00C476AD"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&amp; Ground Floor Plan – Drawing no: 150 Rev C</w:t>
      </w:r>
    </w:p>
    <w:p w:rsidR="00C476AD" w:rsidRDefault="00C476AD"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Proposed Elevations – Drawing no: 160 Rev B</w:t>
      </w:r>
    </w:p>
    <w:p w:rsidR="00463921" w:rsidRDefault="00463921" w:rsidP="00463921">
      <w:pPr>
        <w:autoSpaceDE/>
        <w:autoSpaceDN/>
        <w:rPr>
          <w:rFonts w:ascii="Trebuchet MS" w:hAnsi="Trebuchet MS"/>
          <w:bCs/>
          <w:i/>
          <w:color w:val="000000" w:themeColor="text1"/>
          <w:sz w:val="22"/>
          <w:szCs w:val="22"/>
          <w:lang w:eastAsia="en-US"/>
        </w:rPr>
      </w:pPr>
    </w:p>
    <w:p w:rsidR="00463921" w:rsidRPr="00D56503" w:rsidRDefault="00463921" w:rsidP="00463921">
      <w:pPr>
        <w:autoSpaceDE/>
        <w:autoSpaceDN/>
        <w:rPr>
          <w:rFonts w:ascii="Trebuchet MS" w:hAnsi="Trebuchet MS"/>
          <w:bCs/>
          <w:i/>
          <w:color w:val="000000" w:themeColor="text1"/>
          <w:sz w:val="22"/>
          <w:szCs w:val="22"/>
          <w:lang w:eastAsia="en-US"/>
        </w:rPr>
      </w:pPr>
      <w:r w:rsidRPr="00D56503">
        <w:rPr>
          <w:rFonts w:ascii="Trebuchet MS" w:hAnsi="Trebuchet MS"/>
          <w:bCs/>
          <w:i/>
          <w:color w:val="000000" w:themeColor="text1"/>
          <w:sz w:val="22"/>
          <w:szCs w:val="22"/>
          <w:lang w:eastAsia="en-US"/>
        </w:rPr>
        <w:t>Amended other document received 1</w:t>
      </w:r>
      <w:r w:rsidRPr="00D56503">
        <w:rPr>
          <w:rFonts w:ascii="Trebuchet MS" w:hAnsi="Trebuchet MS"/>
          <w:bCs/>
          <w:i/>
          <w:color w:val="000000" w:themeColor="text1"/>
          <w:sz w:val="22"/>
          <w:szCs w:val="22"/>
          <w:vertAlign w:val="superscript"/>
          <w:lang w:eastAsia="en-US"/>
        </w:rPr>
        <w:t>st</w:t>
      </w:r>
      <w:r w:rsidRPr="00D56503">
        <w:rPr>
          <w:rFonts w:ascii="Trebuchet MS" w:hAnsi="Trebuchet MS"/>
          <w:bCs/>
          <w:i/>
          <w:color w:val="000000" w:themeColor="text1"/>
          <w:sz w:val="22"/>
          <w:szCs w:val="22"/>
          <w:lang w:eastAsia="en-US"/>
        </w:rPr>
        <w:t xml:space="preserve"> February 2018:</w:t>
      </w:r>
    </w:p>
    <w:p w:rsidR="00463921" w:rsidRPr="00D56503" w:rsidRDefault="00463921" w:rsidP="00463921">
      <w:pPr>
        <w:pStyle w:val="PlainText"/>
        <w:numPr>
          <w:ilvl w:val="0"/>
          <w:numId w:val="3"/>
        </w:numPr>
        <w:jc w:val="both"/>
        <w:rPr>
          <w:rFonts w:ascii="Trebuchet MS" w:hAnsi="Trebuchet MS" w:cs="Trebuchet MS"/>
          <w:color w:val="000000" w:themeColor="text1"/>
          <w:sz w:val="22"/>
          <w:szCs w:val="22"/>
        </w:rPr>
      </w:pPr>
      <w:r w:rsidRPr="00D56503">
        <w:rPr>
          <w:rFonts w:ascii="Trebuchet MS" w:hAnsi="Trebuchet MS" w:cs="Trebuchet MS"/>
          <w:color w:val="000000" w:themeColor="text1"/>
          <w:sz w:val="22"/>
          <w:szCs w:val="22"/>
        </w:rPr>
        <w:t xml:space="preserve">Proposed Residential Development, Reading Community Church: Oxford Road &amp; Wilson Road Sites transport Statement Addendum, ref: </w:t>
      </w:r>
      <w:r>
        <w:rPr>
          <w:rFonts w:ascii="Trebuchet MS" w:hAnsi="Trebuchet MS" w:cs="Helvetica"/>
          <w:color w:val="000000" w:themeColor="text1"/>
          <w:sz w:val="22"/>
          <w:szCs w:val="22"/>
          <w:lang w:eastAsia="en-US"/>
        </w:rPr>
        <w:t>TR8170569/MB/DW/006 1/2 Issue 2</w:t>
      </w:r>
      <w:r w:rsidRPr="00D56503">
        <w:rPr>
          <w:rFonts w:ascii="Trebuchet MS" w:hAnsi="Trebuchet MS" w:cs="Helvetica"/>
          <w:color w:val="000000" w:themeColor="text1"/>
          <w:sz w:val="22"/>
          <w:szCs w:val="22"/>
          <w:lang w:eastAsia="en-US"/>
        </w:rPr>
        <w:t xml:space="preserve">: </w:t>
      </w:r>
      <w:r>
        <w:rPr>
          <w:rFonts w:ascii="Trebuchet MS" w:hAnsi="Trebuchet MS" w:cs="Helvetica"/>
          <w:color w:val="000000" w:themeColor="text1"/>
          <w:sz w:val="22"/>
          <w:szCs w:val="22"/>
          <w:lang w:eastAsia="en-US"/>
        </w:rPr>
        <w:t>1 February 2018</w:t>
      </w:r>
      <w:r w:rsidRPr="00D56503">
        <w:rPr>
          <w:rFonts w:ascii="Trebuchet MS" w:hAnsi="Trebuchet MS" w:cs="Helvetica"/>
          <w:color w:val="000000" w:themeColor="text1"/>
          <w:sz w:val="22"/>
          <w:szCs w:val="22"/>
          <w:lang w:eastAsia="en-US"/>
        </w:rPr>
        <w:t>, prepared by Glanville</w:t>
      </w:r>
    </w:p>
    <w:p w:rsidR="00C476AD" w:rsidRDefault="00C476AD" w:rsidP="00806DE9">
      <w:pPr>
        <w:pStyle w:val="PlainText"/>
        <w:jc w:val="both"/>
        <w:rPr>
          <w:rFonts w:ascii="Trebuchet MS" w:hAnsi="Trebuchet MS" w:cs="Trebuchet MS"/>
          <w:sz w:val="22"/>
          <w:szCs w:val="22"/>
        </w:rPr>
      </w:pPr>
    </w:p>
    <w:p w:rsidR="00806DE9" w:rsidRPr="002813E3" w:rsidRDefault="002813E3" w:rsidP="00806DE9">
      <w:pPr>
        <w:pStyle w:val="PlainText"/>
        <w:jc w:val="both"/>
        <w:rPr>
          <w:rFonts w:ascii="Trebuchet MS" w:hAnsi="Trebuchet MS" w:cs="Trebuchet MS"/>
          <w:i/>
          <w:sz w:val="22"/>
          <w:szCs w:val="22"/>
        </w:rPr>
      </w:pPr>
      <w:r w:rsidRPr="002813E3">
        <w:rPr>
          <w:rFonts w:ascii="Trebuchet MS" w:hAnsi="Trebuchet MS" w:cs="Trebuchet MS"/>
          <w:i/>
          <w:sz w:val="22"/>
          <w:szCs w:val="22"/>
        </w:rPr>
        <w:t>Amended received 10</w:t>
      </w:r>
      <w:r w:rsidRPr="002813E3">
        <w:rPr>
          <w:rFonts w:ascii="Trebuchet MS" w:hAnsi="Trebuchet MS" w:cs="Trebuchet MS"/>
          <w:i/>
          <w:sz w:val="22"/>
          <w:szCs w:val="22"/>
          <w:vertAlign w:val="superscript"/>
        </w:rPr>
        <w:t>th</w:t>
      </w:r>
      <w:r w:rsidRPr="002813E3">
        <w:rPr>
          <w:rFonts w:ascii="Trebuchet MS" w:hAnsi="Trebuchet MS" w:cs="Trebuchet MS"/>
          <w:i/>
          <w:sz w:val="22"/>
          <w:szCs w:val="22"/>
        </w:rPr>
        <w:t xml:space="preserve"> August 2018:</w:t>
      </w:r>
    </w:p>
    <w:p w:rsidR="002813E3" w:rsidRDefault="002813E3" w:rsidP="002813E3">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&amp; Ground Floor Plan – Drawing no: 150 Rev D</w:t>
      </w:r>
    </w:p>
    <w:p w:rsidR="002813E3" w:rsidRDefault="002813E3" w:rsidP="002813E3">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First Floor plan – Drawing no: 151 Rev B</w:t>
      </w:r>
    </w:p>
    <w:p w:rsidR="002813E3" w:rsidRDefault="002813E3" w:rsidP="002813E3">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Second Floor/Roof Plan – Drawing no: 152 Rev B</w:t>
      </w:r>
    </w:p>
    <w:p w:rsidR="002813E3" w:rsidRDefault="002813E3" w:rsidP="002813E3">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Proposed Elevations – Drawing no: 160 Rev C</w:t>
      </w:r>
    </w:p>
    <w:p w:rsidR="002813E3" w:rsidRDefault="002813E3" w:rsidP="00806DE9">
      <w:pPr>
        <w:adjustRightInd w:val="0"/>
        <w:rPr>
          <w:rFonts w:ascii="Calibri,Bold" w:hAnsi="Calibri,Bold" w:cs="Calibri,Bold"/>
          <w:b/>
          <w:bCs/>
          <w:sz w:val="24"/>
          <w:szCs w:val="24"/>
          <w:lang w:eastAsia="en-US"/>
        </w:rPr>
      </w:pPr>
    </w:p>
    <w:p w:rsidR="002813E3" w:rsidRPr="002813E3" w:rsidRDefault="002813E3" w:rsidP="00806DE9">
      <w:pPr>
        <w:adjustRightInd w:val="0"/>
        <w:rPr>
          <w:rFonts w:ascii="Trebuchet MS" w:hAnsi="Trebuchet MS" w:cs="Calibri,Bold"/>
          <w:bCs/>
          <w:i/>
          <w:sz w:val="22"/>
          <w:szCs w:val="22"/>
          <w:lang w:eastAsia="en-US"/>
        </w:rPr>
      </w:pPr>
      <w:r w:rsidRPr="002813E3">
        <w:rPr>
          <w:rFonts w:ascii="Trebuchet MS" w:hAnsi="Trebuchet MS" w:cs="Calibri,Bold"/>
          <w:bCs/>
          <w:i/>
          <w:sz w:val="22"/>
          <w:szCs w:val="22"/>
          <w:lang w:eastAsia="en-US"/>
        </w:rPr>
        <w:t>Other Documents:</w:t>
      </w:r>
    </w:p>
    <w:p w:rsidR="002813E3" w:rsidRDefault="002813E3" w:rsidP="002813E3">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Planning Statement, Revision A – August 2018, prepared by CPL Chartered Architects</w:t>
      </w:r>
    </w:p>
    <w:p w:rsidR="002813E3" w:rsidRDefault="002813E3" w:rsidP="00806DE9">
      <w:pPr>
        <w:adjustRightInd w:val="0"/>
        <w:rPr>
          <w:rFonts w:ascii="Calibri,Bold" w:hAnsi="Calibri,Bold" w:cs="Calibri,Bold"/>
          <w:b/>
          <w:bCs/>
          <w:sz w:val="24"/>
          <w:szCs w:val="24"/>
          <w:lang w:eastAsia="en-US"/>
        </w:rPr>
      </w:pPr>
    </w:p>
    <w:p w:rsidR="002813E3" w:rsidRPr="00585B2C" w:rsidRDefault="002813E3" w:rsidP="00806DE9">
      <w:pPr>
        <w:adjustRightInd w:val="0"/>
        <w:rPr>
          <w:rFonts w:ascii="Trebuchet MS" w:hAnsi="Trebuchet MS" w:cs="Calibri,Bold"/>
          <w:bCs/>
          <w:i/>
          <w:sz w:val="22"/>
          <w:szCs w:val="22"/>
          <w:lang w:eastAsia="en-US"/>
        </w:rPr>
      </w:pPr>
      <w:r w:rsidRPr="00585B2C">
        <w:rPr>
          <w:rFonts w:ascii="Trebuchet MS" w:hAnsi="Trebuchet MS" w:cs="Calibri,Bold"/>
          <w:bCs/>
          <w:i/>
          <w:sz w:val="22"/>
          <w:szCs w:val="22"/>
          <w:lang w:eastAsia="en-US"/>
        </w:rPr>
        <w:t>Other Document received 9</w:t>
      </w:r>
      <w:r w:rsidRPr="00585B2C">
        <w:rPr>
          <w:rFonts w:ascii="Trebuchet MS" w:hAnsi="Trebuchet MS" w:cs="Calibri,Bold"/>
          <w:bCs/>
          <w:i/>
          <w:sz w:val="22"/>
          <w:szCs w:val="22"/>
          <w:vertAlign w:val="superscript"/>
          <w:lang w:eastAsia="en-US"/>
        </w:rPr>
        <w:t>th</w:t>
      </w:r>
      <w:r w:rsidRPr="00585B2C">
        <w:rPr>
          <w:rFonts w:ascii="Trebuchet MS" w:hAnsi="Trebuchet MS" w:cs="Calibri,Bold"/>
          <w:bCs/>
          <w:i/>
          <w:sz w:val="22"/>
          <w:szCs w:val="22"/>
          <w:lang w:eastAsia="en-US"/>
        </w:rPr>
        <w:t xml:space="preserve"> October 2018:</w:t>
      </w:r>
    </w:p>
    <w:p w:rsidR="00585B2C" w:rsidRDefault="002813E3" w:rsidP="002813E3">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Transport Statement</w:t>
      </w:r>
      <w:r w:rsidR="00585B2C">
        <w:rPr>
          <w:rFonts w:ascii="Trebuchet MS" w:hAnsi="Trebuchet MS" w:cs="Trebuchet MS"/>
          <w:sz w:val="22"/>
          <w:szCs w:val="22"/>
        </w:rPr>
        <w:t>, ref: TR8170569/PW/LR/007, Issue 2: 31</w:t>
      </w:r>
      <w:r w:rsidR="00585B2C" w:rsidRPr="00585B2C">
        <w:rPr>
          <w:rFonts w:ascii="Trebuchet MS" w:hAnsi="Trebuchet MS" w:cs="Trebuchet MS"/>
          <w:sz w:val="22"/>
          <w:szCs w:val="22"/>
          <w:vertAlign w:val="superscript"/>
        </w:rPr>
        <w:t>st</w:t>
      </w:r>
      <w:r w:rsidR="00585B2C">
        <w:rPr>
          <w:rFonts w:ascii="Trebuchet MS" w:hAnsi="Trebuchet MS" w:cs="Trebuchet MS"/>
          <w:sz w:val="22"/>
          <w:szCs w:val="22"/>
        </w:rPr>
        <w:t xml:space="preserve"> August 2018, prepared by Glanville</w:t>
      </w:r>
    </w:p>
    <w:p w:rsidR="002813E3" w:rsidRDefault="002813E3" w:rsidP="002813E3">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&amp; Ground Floor Plan – Drawing no: 150 Rev D</w:t>
      </w:r>
    </w:p>
    <w:p w:rsidR="002813E3" w:rsidRDefault="002813E3" w:rsidP="002813E3">
      <w:pPr>
        <w:autoSpaceDE/>
        <w:autoSpaceDN/>
        <w:rPr>
          <w:rFonts w:ascii="Calibri" w:hAnsi="Calibri"/>
          <w:color w:val="1F497D"/>
          <w:sz w:val="22"/>
          <w:szCs w:val="22"/>
          <w:u w:val="single"/>
        </w:rPr>
      </w:pPr>
    </w:p>
    <w:p w:rsidR="005E2578" w:rsidRPr="003938CB" w:rsidRDefault="003938CB" w:rsidP="004C2594">
      <w:pPr>
        <w:autoSpaceDE/>
        <w:autoSpaceDN/>
        <w:rPr>
          <w:rFonts w:ascii="Trebuchet MS" w:hAnsi="Trebuchet MS"/>
          <w:i/>
          <w:color w:val="000000" w:themeColor="text1"/>
          <w:sz w:val="22"/>
          <w:szCs w:val="22"/>
        </w:rPr>
      </w:pPr>
      <w:r w:rsidRPr="003938CB">
        <w:rPr>
          <w:rFonts w:ascii="Trebuchet MS" w:hAnsi="Trebuchet MS"/>
          <w:i/>
          <w:color w:val="000000" w:themeColor="text1"/>
          <w:sz w:val="22"/>
          <w:szCs w:val="22"/>
        </w:rPr>
        <w:t>Amended received 1</w:t>
      </w:r>
      <w:r w:rsidRPr="003938CB">
        <w:rPr>
          <w:rFonts w:ascii="Trebuchet MS" w:hAnsi="Trebuchet MS"/>
          <w:i/>
          <w:color w:val="000000" w:themeColor="text1"/>
          <w:sz w:val="22"/>
          <w:szCs w:val="22"/>
          <w:vertAlign w:val="superscript"/>
        </w:rPr>
        <w:t>st</w:t>
      </w:r>
      <w:r w:rsidRPr="003938CB">
        <w:rPr>
          <w:rFonts w:ascii="Trebuchet MS" w:hAnsi="Trebuchet MS"/>
          <w:i/>
          <w:color w:val="000000" w:themeColor="text1"/>
          <w:sz w:val="22"/>
          <w:szCs w:val="22"/>
        </w:rPr>
        <w:t xml:space="preserve"> April 2019:</w:t>
      </w:r>
    </w:p>
    <w:p w:rsidR="005E2578" w:rsidRDefault="005E2578"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&amp; Groun</w:t>
      </w:r>
      <w:r w:rsidR="00AE0936">
        <w:rPr>
          <w:rFonts w:ascii="Trebuchet MS" w:hAnsi="Trebuchet MS" w:cs="Trebuchet MS"/>
          <w:sz w:val="22"/>
          <w:szCs w:val="22"/>
        </w:rPr>
        <w:t>d Floor Plan – Drawing no: 150 R</w:t>
      </w:r>
      <w:r>
        <w:rPr>
          <w:rFonts w:ascii="Trebuchet MS" w:hAnsi="Trebuchet MS" w:cs="Trebuchet MS"/>
          <w:sz w:val="22"/>
          <w:szCs w:val="22"/>
        </w:rPr>
        <w:t>ev E</w:t>
      </w:r>
    </w:p>
    <w:p w:rsidR="005E2578" w:rsidRDefault="005E2578" w:rsidP="005E2578">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Tra</w:t>
      </w:r>
      <w:r w:rsidR="003938CB">
        <w:rPr>
          <w:rFonts w:ascii="Trebuchet MS" w:hAnsi="Trebuchet MS" w:cs="Trebuchet MS"/>
          <w:sz w:val="22"/>
          <w:szCs w:val="22"/>
        </w:rPr>
        <w:t>nsport Statement Addendum Note, April 2019, prepared by CPL Chartered Architects</w:t>
      </w:r>
    </w:p>
    <w:p w:rsidR="000F1753" w:rsidRDefault="000F1753" w:rsidP="000F1753">
      <w:pPr>
        <w:autoSpaceDE/>
        <w:autoSpaceDN/>
        <w:rPr>
          <w:rFonts w:ascii="Calibri" w:hAnsi="Calibri"/>
          <w:sz w:val="22"/>
          <w:szCs w:val="22"/>
        </w:rPr>
      </w:pPr>
    </w:p>
    <w:p w:rsidR="00AE0936" w:rsidRPr="003938CB" w:rsidRDefault="00AE0936" w:rsidP="00AE0936">
      <w:pPr>
        <w:autoSpaceDE/>
        <w:autoSpaceDN/>
        <w:rPr>
          <w:rFonts w:ascii="Trebuchet MS" w:hAnsi="Trebuchet MS"/>
          <w:i/>
          <w:color w:val="000000" w:themeColor="text1"/>
          <w:sz w:val="22"/>
          <w:szCs w:val="22"/>
        </w:rPr>
      </w:pPr>
      <w:r w:rsidRPr="003938CB">
        <w:rPr>
          <w:rFonts w:ascii="Trebuchet MS" w:hAnsi="Trebuchet MS"/>
          <w:i/>
          <w:color w:val="000000" w:themeColor="text1"/>
          <w:sz w:val="22"/>
          <w:szCs w:val="22"/>
        </w:rPr>
        <w:t xml:space="preserve">Amended received </w:t>
      </w:r>
      <w:r>
        <w:rPr>
          <w:rFonts w:ascii="Trebuchet MS" w:hAnsi="Trebuchet MS"/>
          <w:i/>
          <w:color w:val="000000" w:themeColor="text1"/>
          <w:sz w:val="22"/>
          <w:szCs w:val="22"/>
        </w:rPr>
        <w:t>22</w:t>
      </w:r>
      <w:r w:rsidRPr="00AE0936">
        <w:rPr>
          <w:rFonts w:ascii="Trebuchet MS" w:hAnsi="Trebuchet MS"/>
          <w:i/>
          <w:color w:val="000000" w:themeColor="text1"/>
          <w:sz w:val="22"/>
          <w:szCs w:val="22"/>
          <w:vertAlign w:val="superscript"/>
        </w:rPr>
        <w:t>nd</w:t>
      </w:r>
      <w:r>
        <w:rPr>
          <w:rFonts w:ascii="Trebuchet MS" w:hAnsi="Trebuchet MS"/>
          <w:i/>
          <w:color w:val="000000" w:themeColor="text1"/>
          <w:sz w:val="22"/>
          <w:szCs w:val="22"/>
        </w:rPr>
        <w:t xml:space="preserve"> May 2019</w:t>
      </w:r>
      <w:r w:rsidRPr="003938CB">
        <w:rPr>
          <w:rFonts w:ascii="Trebuchet MS" w:hAnsi="Trebuchet MS"/>
          <w:i/>
          <w:color w:val="000000" w:themeColor="text1"/>
          <w:sz w:val="22"/>
          <w:szCs w:val="22"/>
        </w:rPr>
        <w:t>:</w:t>
      </w:r>
    </w:p>
    <w:p w:rsidR="00AE0936" w:rsidRDefault="00AE0936" w:rsidP="00AE0936">
      <w:pPr>
        <w:pStyle w:val="PlainText"/>
        <w:numPr>
          <w:ilvl w:val="0"/>
          <w:numId w:val="3"/>
        </w:numPr>
        <w:jc w:val="both"/>
        <w:rPr>
          <w:rFonts w:ascii="Trebuchet MS" w:hAnsi="Trebuchet MS" w:cs="Trebuchet MS"/>
          <w:sz w:val="22"/>
          <w:szCs w:val="22"/>
        </w:rPr>
      </w:pPr>
      <w:r>
        <w:rPr>
          <w:rFonts w:ascii="Trebuchet MS" w:hAnsi="Trebuchet MS" w:cs="Trebuchet MS"/>
          <w:sz w:val="22"/>
          <w:szCs w:val="22"/>
        </w:rPr>
        <w:t>Site &amp; Ground Floor Plan – Drawing no: 150 Rev F</w:t>
      </w:r>
    </w:p>
    <w:p w:rsidR="00AE0936" w:rsidRPr="00E77385" w:rsidRDefault="00AE0936" w:rsidP="000F1753">
      <w:pPr>
        <w:autoSpaceDE/>
        <w:autoSpaceDN/>
        <w:rPr>
          <w:rFonts w:ascii="Trebuchet MS" w:hAnsi="Trebuchet MS"/>
          <w:sz w:val="22"/>
          <w:szCs w:val="22"/>
        </w:rPr>
      </w:pPr>
    </w:p>
    <w:p w:rsidR="00E77385" w:rsidRPr="00E77385" w:rsidRDefault="00E77385" w:rsidP="000F1753">
      <w:pPr>
        <w:autoSpaceDE/>
        <w:autoSpaceDN/>
        <w:rPr>
          <w:rFonts w:ascii="Trebuchet MS" w:hAnsi="Trebuchet MS"/>
          <w:i/>
          <w:sz w:val="22"/>
          <w:szCs w:val="22"/>
        </w:rPr>
      </w:pPr>
      <w:r w:rsidRPr="00E77385">
        <w:rPr>
          <w:rFonts w:ascii="Trebuchet MS" w:hAnsi="Trebuchet MS"/>
          <w:i/>
          <w:sz w:val="22"/>
          <w:szCs w:val="22"/>
        </w:rPr>
        <w:t>Amended received 10</w:t>
      </w:r>
      <w:r w:rsidRPr="00E77385">
        <w:rPr>
          <w:rFonts w:ascii="Trebuchet MS" w:hAnsi="Trebuchet MS"/>
          <w:i/>
          <w:sz w:val="22"/>
          <w:szCs w:val="22"/>
          <w:vertAlign w:val="superscript"/>
        </w:rPr>
        <w:t>th</w:t>
      </w:r>
      <w:r w:rsidRPr="00E77385">
        <w:rPr>
          <w:rFonts w:ascii="Trebuchet MS" w:hAnsi="Trebuchet MS"/>
          <w:i/>
          <w:sz w:val="22"/>
          <w:szCs w:val="22"/>
        </w:rPr>
        <w:t xml:space="preserve"> June 2019:</w:t>
      </w:r>
    </w:p>
    <w:p w:rsidR="00E77385" w:rsidRPr="00E77385" w:rsidRDefault="00E77385" w:rsidP="00E77385">
      <w:pPr>
        <w:pStyle w:val="PlainText"/>
        <w:numPr>
          <w:ilvl w:val="0"/>
          <w:numId w:val="3"/>
        </w:numPr>
        <w:jc w:val="both"/>
        <w:rPr>
          <w:rFonts w:ascii="Trebuchet MS" w:hAnsi="Trebuchet MS" w:cs="Trebuchet MS"/>
          <w:sz w:val="22"/>
          <w:szCs w:val="22"/>
        </w:rPr>
      </w:pPr>
      <w:r w:rsidRPr="00E77385">
        <w:rPr>
          <w:rFonts w:ascii="Trebuchet MS" w:hAnsi="Trebuchet MS" w:cs="Trebuchet MS"/>
          <w:sz w:val="22"/>
          <w:szCs w:val="22"/>
        </w:rPr>
        <w:t>First Fl</w:t>
      </w:r>
      <w:r w:rsidRPr="00E77385">
        <w:rPr>
          <w:rFonts w:ascii="Trebuchet MS" w:hAnsi="Trebuchet MS" w:cs="Trebuchet MS"/>
          <w:sz w:val="22"/>
          <w:szCs w:val="22"/>
        </w:rPr>
        <w:t>oor plan – Drawing no: 151 Rev C</w:t>
      </w:r>
    </w:p>
    <w:p w:rsidR="00E77385" w:rsidRDefault="00E77385" w:rsidP="000F1753">
      <w:pPr>
        <w:autoSpaceDE/>
        <w:autoSpaceDN/>
        <w:rPr>
          <w:rFonts w:ascii="Calibri" w:hAnsi="Calibri"/>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9479F5" w:rsidRPr="009479F5" w:rsidRDefault="009479F5" w:rsidP="009479F5">
      <w:pPr>
        <w:tabs>
          <w:tab w:val="left" w:pos="735"/>
        </w:tabs>
        <w:jc w:val="both"/>
        <w:rPr>
          <w:rFonts w:ascii="Trebuchet MS" w:hAnsi="Trebuchet MS"/>
          <w:sz w:val="22"/>
          <w:szCs w:val="22"/>
        </w:rPr>
      </w:pPr>
      <w:r w:rsidRPr="009479F5">
        <w:rPr>
          <w:rFonts w:ascii="Trebuchet MS" w:hAnsi="Trebuchet MS"/>
          <w:b/>
          <w:sz w:val="22"/>
          <w:szCs w:val="22"/>
        </w:rPr>
        <w:t xml:space="preserve">12/01577/FUL (121716) </w:t>
      </w:r>
      <w:r w:rsidRPr="009479F5">
        <w:rPr>
          <w:rFonts w:ascii="Trebuchet MS" w:hAnsi="Trebuchet MS"/>
          <w:sz w:val="22"/>
          <w:szCs w:val="22"/>
        </w:rPr>
        <w:t xml:space="preserve">- </w:t>
      </w:r>
      <w:r w:rsidRPr="009479F5">
        <w:rPr>
          <w:rFonts w:ascii="Trebuchet MS" w:hAnsi="Trebuchet MS"/>
          <w:sz w:val="22"/>
        </w:rPr>
        <w:t xml:space="preserve">Demolition of the existing church buildings, construction of a new 3 storey church building to accommodate worship/meeting rooms, offices, café and 2 retail outlets.  Attached residential accommodation comprising 1x 1 bed and 1x 2 bed and 1x studio flat </w:t>
      </w:r>
      <w:r w:rsidRPr="009479F5">
        <w:rPr>
          <w:rFonts w:ascii="Trebuchet MS" w:hAnsi="Trebuchet MS"/>
          <w:sz w:val="22"/>
          <w:szCs w:val="22"/>
        </w:rPr>
        <w:t xml:space="preserve">(Resubmission of 11/01189/FUL) – Approved 8/4/13 </w:t>
      </w:r>
    </w:p>
    <w:p w:rsidR="009479F5" w:rsidRPr="009479F5" w:rsidRDefault="009479F5" w:rsidP="009479F5">
      <w:pPr>
        <w:tabs>
          <w:tab w:val="left" w:pos="735"/>
        </w:tabs>
        <w:jc w:val="both"/>
        <w:rPr>
          <w:rFonts w:ascii="Trebuchet MS" w:hAnsi="Trebuchet MS"/>
          <w:sz w:val="22"/>
          <w:szCs w:val="22"/>
        </w:rPr>
      </w:pPr>
    </w:p>
    <w:p w:rsidR="009479F5" w:rsidRPr="009479F5" w:rsidRDefault="009479F5" w:rsidP="009479F5">
      <w:pPr>
        <w:jc w:val="both"/>
        <w:rPr>
          <w:rFonts w:ascii="Trebuchet MS" w:hAnsi="Trebuchet MS"/>
          <w:sz w:val="22"/>
          <w:szCs w:val="22"/>
        </w:rPr>
      </w:pPr>
      <w:r w:rsidRPr="009479F5">
        <w:rPr>
          <w:rFonts w:ascii="Trebuchet MS" w:hAnsi="Trebuchet MS"/>
          <w:sz w:val="22"/>
          <w:szCs w:val="22"/>
        </w:rPr>
        <w:t>This permission was subject to a S106 legal agreement, which included parking provision on the Wilson Road site.</w:t>
      </w:r>
    </w:p>
    <w:p w:rsidR="009479F5" w:rsidRDefault="009479F5" w:rsidP="00026E2F">
      <w:pPr>
        <w:pStyle w:val="PlainText"/>
        <w:jc w:val="both"/>
        <w:rPr>
          <w:rFonts w:ascii="Trebuchet MS" w:hAnsi="Trebuchet MS" w:cs="Trebuchet MS"/>
          <w:b/>
          <w:bCs/>
          <w:noProof/>
          <w:sz w:val="22"/>
          <w:szCs w:val="22"/>
        </w:rPr>
      </w:pPr>
    </w:p>
    <w:p w:rsidR="004B4976"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Consultation Responses: </w:t>
      </w:r>
    </w:p>
    <w:p w:rsidR="00977106" w:rsidRPr="004E5958" w:rsidRDefault="00A2363B" w:rsidP="007071A2">
      <w:pPr>
        <w:pStyle w:val="PlainText"/>
        <w:jc w:val="both"/>
        <w:rPr>
          <w:rFonts w:ascii="Trebuchet MS" w:hAnsi="Trebuchet MS"/>
          <w:sz w:val="24"/>
          <w:szCs w:val="21"/>
          <w:lang w:eastAsia="en-US"/>
        </w:rPr>
      </w:pPr>
      <w:r>
        <w:rPr>
          <w:rFonts w:ascii="Trebuchet MS" w:hAnsi="Trebuchet MS" w:cs="Trebuchet MS"/>
          <w:bCs/>
          <w:sz w:val="22"/>
          <w:szCs w:val="22"/>
        </w:rPr>
        <w:lastRenderedPageBreak/>
        <w:t xml:space="preserve">Consultation on the original submission was undertaken with </w:t>
      </w:r>
      <w:proofErr w:type="spellStart"/>
      <w:r>
        <w:rPr>
          <w:rFonts w:ascii="Trebuchet MS" w:hAnsi="Trebuchet MS" w:cs="Trebuchet MS"/>
          <w:bCs/>
          <w:sz w:val="22"/>
          <w:szCs w:val="22"/>
        </w:rPr>
        <w:t>nos</w:t>
      </w:r>
      <w:proofErr w:type="spellEnd"/>
      <w:r>
        <w:rPr>
          <w:rFonts w:ascii="Trebuchet MS" w:hAnsi="Trebuchet MS" w:cs="Trebuchet MS"/>
          <w:bCs/>
          <w:sz w:val="22"/>
          <w:szCs w:val="22"/>
        </w:rPr>
        <w:t xml:space="preserve">: </w:t>
      </w:r>
      <w:r w:rsidR="007071A2">
        <w:rPr>
          <w:rFonts w:ascii="Trebuchet MS" w:hAnsi="Trebuchet MS" w:cs="Trebuchet MS"/>
          <w:bCs/>
          <w:sz w:val="22"/>
          <w:szCs w:val="22"/>
        </w:rPr>
        <w:t xml:space="preserve">2-8 (even) Wilson Road, 553A and 555 Oxford Road, and owners of 1A Wilson Road.  One letter of support and </w:t>
      </w:r>
      <w:r w:rsidR="006B1668">
        <w:rPr>
          <w:rFonts w:ascii="Trebuchet MS" w:hAnsi="Trebuchet MS" w:cs="Trebuchet MS"/>
          <w:bCs/>
          <w:sz w:val="22"/>
          <w:szCs w:val="22"/>
        </w:rPr>
        <w:t>2</w:t>
      </w:r>
      <w:r w:rsidR="00F81835">
        <w:rPr>
          <w:rFonts w:ascii="Trebuchet MS" w:hAnsi="Trebuchet MS" w:cs="Trebuchet MS"/>
          <w:bCs/>
          <w:sz w:val="22"/>
          <w:szCs w:val="22"/>
        </w:rPr>
        <w:t xml:space="preserve"> no.</w:t>
      </w:r>
      <w:r w:rsidR="007071A2">
        <w:rPr>
          <w:rFonts w:ascii="Trebuchet MS" w:hAnsi="Trebuchet MS" w:cs="Trebuchet MS"/>
          <w:bCs/>
          <w:sz w:val="22"/>
          <w:szCs w:val="22"/>
        </w:rPr>
        <w:t xml:space="preserve"> objections were received as follows</w:t>
      </w:r>
      <w:r w:rsidR="006B1668">
        <w:rPr>
          <w:rFonts w:ascii="Trebuchet MS" w:hAnsi="Trebuchet MS" w:cs="Trebuchet MS"/>
          <w:bCs/>
          <w:sz w:val="22"/>
          <w:szCs w:val="22"/>
        </w:rPr>
        <w:t xml:space="preserve"> </w:t>
      </w:r>
      <w:r w:rsidR="006B1668" w:rsidRPr="006B1668">
        <w:rPr>
          <w:rFonts w:ascii="Trebuchet MS" w:hAnsi="Trebuchet MS" w:cs="Trebuchet MS"/>
          <w:bCs/>
          <w:i/>
          <w:sz w:val="22"/>
          <w:szCs w:val="22"/>
        </w:rPr>
        <w:t>(one further letter of objection. Although labelled with this planning reference appears to relate to the refused 171086</w:t>
      </w:r>
      <w:r w:rsidR="006B1668">
        <w:rPr>
          <w:rFonts w:ascii="Trebuchet MS" w:hAnsi="Trebuchet MS" w:cs="Trebuchet MS"/>
          <w:bCs/>
          <w:sz w:val="22"/>
          <w:szCs w:val="22"/>
        </w:rPr>
        <w:t>)</w:t>
      </w:r>
      <w:r w:rsidR="007071A2">
        <w:rPr>
          <w:rFonts w:ascii="Trebuchet MS" w:hAnsi="Trebuchet MS" w:cs="Trebuchet MS"/>
          <w:bCs/>
          <w:sz w:val="22"/>
          <w:szCs w:val="22"/>
        </w:rPr>
        <w:t>:</w:t>
      </w:r>
    </w:p>
    <w:p w:rsidR="004E5958" w:rsidRDefault="004E5958" w:rsidP="004E5958">
      <w:pPr>
        <w:autoSpaceDE/>
        <w:autoSpaceDN/>
        <w:jc w:val="both"/>
        <w:rPr>
          <w:rFonts w:ascii="Trebuchet MS" w:hAnsi="Trebuchet MS"/>
          <w:sz w:val="22"/>
          <w:szCs w:val="22"/>
          <w:lang w:eastAsia="en-US"/>
        </w:rPr>
      </w:pPr>
    </w:p>
    <w:p w:rsidR="007071A2" w:rsidRPr="007071A2" w:rsidRDefault="007071A2" w:rsidP="004E5958">
      <w:pPr>
        <w:autoSpaceDE/>
        <w:autoSpaceDN/>
        <w:jc w:val="both"/>
        <w:rPr>
          <w:rFonts w:ascii="Trebuchet MS" w:hAnsi="Trebuchet MS"/>
          <w:i/>
          <w:sz w:val="22"/>
          <w:szCs w:val="22"/>
          <w:lang w:eastAsia="en-US"/>
        </w:rPr>
      </w:pPr>
      <w:r w:rsidRPr="007071A2">
        <w:rPr>
          <w:rFonts w:ascii="Trebuchet MS" w:hAnsi="Trebuchet MS"/>
          <w:i/>
          <w:sz w:val="22"/>
          <w:szCs w:val="22"/>
          <w:lang w:eastAsia="en-US"/>
        </w:rPr>
        <w:t>Support:</w:t>
      </w:r>
    </w:p>
    <w:p w:rsidR="00BC7B5F" w:rsidRPr="007071A2" w:rsidRDefault="007071A2" w:rsidP="007071A2">
      <w:pPr>
        <w:pStyle w:val="ListParagraph"/>
        <w:numPr>
          <w:ilvl w:val="0"/>
          <w:numId w:val="20"/>
        </w:numPr>
        <w:autoSpaceDE/>
        <w:autoSpaceDN/>
        <w:ind w:left="426" w:hanging="426"/>
        <w:jc w:val="both"/>
        <w:rPr>
          <w:rFonts w:ascii="Trebuchet MS" w:hAnsi="Trebuchet MS"/>
          <w:sz w:val="22"/>
          <w:szCs w:val="22"/>
          <w:lang w:eastAsia="en-US"/>
        </w:rPr>
      </w:pPr>
      <w:r w:rsidRPr="007071A2">
        <w:rPr>
          <w:rFonts w:ascii="Trebuchet MS" w:hAnsi="Trebuchet MS"/>
          <w:sz w:val="22"/>
          <w:szCs w:val="22"/>
          <w:lang w:eastAsia="en-US"/>
        </w:rPr>
        <w:t>T</w:t>
      </w:r>
      <w:r w:rsidR="00BC7B5F" w:rsidRPr="007071A2">
        <w:rPr>
          <w:rFonts w:ascii="Trebuchet MS" w:hAnsi="Trebuchet MS"/>
          <w:sz w:val="22"/>
          <w:szCs w:val="22"/>
          <w:lang w:eastAsia="en-US"/>
        </w:rPr>
        <w:t>his site has b</w:t>
      </w:r>
      <w:r w:rsidRPr="007071A2">
        <w:rPr>
          <w:rFonts w:ascii="Trebuchet MS" w:hAnsi="Trebuchet MS"/>
          <w:sz w:val="22"/>
          <w:szCs w:val="22"/>
          <w:lang w:eastAsia="en-US"/>
        </w:rPr>
        <w:t>een rather an eyesore for many y</w:t>
      </w:r>
      <w:r w:rsidR="00BC7B5F" w:rsidRPr="007071A2">
        <w:rPr>
          <w:rFonts w:ascii="Trebuchet MS" w:hAnsi="Trebuchet MS"/>
          <w:sz w:val="22"/>
          <w:szCs w:val="22"/>
          <w:lang w:eastAsia="en-US"/>
        </w:rPr>
        <w:t>ears, since the small hall which used to be on the site was removed. It is often overgrown and would be much better used to provide houses which are much needed in RBC area, especially if the houses are affordable for young families etc.</w:t>
      </w:r>
    </w:p>
    <w:p w:rsidR="004E5958" w:rsidRDefault="004E5958" w:rsidP="004E5958">
      <w:pPr>
        <w:autoSpaceDE/>
        <w:autoSpaceDN/>
        <w:jc w:val="both"/>
        <w:rPr>
          <w:rFonts w:ascii="Trebuchet MS" w:hAnsi="Trebuchet MS"/>
          <w:sz w:val="22"/>
          <w:szCs w:val="22"/>
          <w:lang w:eastAsia="en-US"/>
        </w:rPr>
      </w:pPr>
    </w:p>
    <w:p w:rsidR="007071A2" w:rsidRDefault="007071A2" w:rsidP="004E5958">
      <w:pPr>
        <w:autoSpaceDE/>
        <w:autoSpaceDN/>
        <w:jc w:val="both"/>
        <w:rPr>
          <w:rFonts w:ascii="Trebuchet MS" w:hAnsi="Trebuchet MS"/>
          <w:sz w:val="22"/>
          <w:szCs w:val="22"/>
          <w:lang w:eastAsia="en-US"/>
        </w:rPr>
      </w:pPr>
      <w:r>
        <w:rPr>
          <w:rFonts w:ascii="Trebuchet MS" w:hAnsi="Trebuchet MS"/>
          <w:sz w:val="22"/>
          <w:szCs w:val="22"/>
          <w:lang w:eastAsia="en-US"/>
        </w:rPr>
        <w:t>Objections:</w:t>
      </w:r>
    </w:p>
    <w:p w:rsidR="00323E91" w:rsidRDefault="007071A2" w:rsidP="004E5958">
      <w:pPr>
        <w:pStyle w:val="ListParagraph"/>
        <w:numPr>
          <w:ilvl w:val="0"/>
          <w:numId w:val="20"/>
        </w:numPr>
        <w:autoSpaceDE/>
        <w:autoSpaceDN/>
        <w:ind w:left="426" w:hanging="426"/>
        <w:jc w:val="both"/>
        <w:rPr>
          <w:rFonts w:ascii="Trebuchet MS" w:hAnsi="Trebuchet MS"/>
          <w:sz w:val="22"/>
          <w:szCs w:val="22"/>
          <w:lang w:eastAsia="en-US"/>
        </w:rPr>
      </w:pPr>
      <w:r>
        <w:rPr>
          <w:rFonts w:ascii="Trebuchet MS" w:hAnsi="Trebuchet MS"/>
          <w:sz w:val="22"/>
          <w:szCs w:val="22"/>
          <w:lang w:eastAsia="en-US"/>
        </w:rPr>
        <w:t>Traffic impacts/ parking pressures</w:t>
      </w:r>
    </w:p>
    <w:p w:rsidR="00F81835" w:rsidRDefault="00F81835" w:rsidP="00F81835">
      <w:pPr>
        <w:pStyle w:val="ListParagraph"/>
        <w:autoSpaceDE/>
        <w:autoSpaceDN/>
        <w:ind w:left="426"/>
        <w:jc w:val="both"/>
        <w:rPr>
          <w:rFonts w:ascii="Trebuchet MS" w:hAnsi="Trebuchet MS"/>
          <w:sz w:val="22"/>
          <w:szCs w:val="22"/>
          <w:lang w:eastAsia="en-US"/>
        </w:rPr>
      </w:pPr>
    </w:p>
    <w:p w:rsidR="000E19A3" w:rsidRDefault="007071A2" w:rsidP="004E5958">
      <w:pPr>
        <w:pStyle w:val="ListParagraph"/>
        <w:numPr>
          <w:ilvl w:val="0"/>
          <w:numId w:val="20"/>
        </w:numPr>
        <w:autoSpaceDE/>
        <w:autoSpaceDN/>
        <w:ind w:left="426" w:hanging="426"/>
        <w:jc w:val="both"/>
        <w:rPr>
          <w:rFonts w:ascii="Trebuchet MS" w:hAnsi="Trebuchet MS"/>
          <w:sz w:val="22"/>
          <w:szCs w:val="22"/>
          <w:lang w:eastAsia="en-US"/>
        </w:rPr>
      </w:pPr>
      <w:r w:rsidRPr="00323E91">
        <w:rPr>
          <w:rFonts w:ascii="Trebuchet MS" w:hAnsi="Trebuchet MS"/>
          <w:sz w:val="22"/>
          <w:szCs w:val="22"/>
          <w:lang w:eastAsia="en-US"/>
        </w:rPr>
        <w:t>The proposed scheme would prevent the owners of 4 Wilson Road f</w:t>
      </w:r>
      <w:r w:rsidR="0072422E" w:rsidRPr="00323E91">
        <w:rPr>
          <w:rFonts w:ascii="Trebuchet MS" w:hAnsi="Trebuchet MS"/>
          <w:sz w:val="22"/>
          <w:szCs w:val="22"/>
          <w:lang w:eastAsia="en-US"/>
        </w:rPr>
        <w:t>rom accessin</w:t>
      </w:r>
      <w:r w:rsidR="00323E91">
        <w:rPr>
          <w:rFonts w:ascii="Trebuchet MS" w:hAnsi="Trebuchet MS"/>
          <w:sz w:val="22"/>
          <w:szCs w:val="22"/>
          <w:lang w:eastAsia="en-US"/>
        </w:rPr>
        <w:t>g</w:t>
      </w:r>
      <w:r w:rsidR="0072422E" w:rsidRPr="00323E91">
        <w:rPr>
          <w:rFonts w:ascii="Trebuchet MS" w:hAnsi="Trebuchet MS"/>
          <w:sz w:val="22"/>
          <w:szCs w:val="22"/>
          <w:lang w:eastAsia="en-US"/>
        </w:rPr>
        <w:t xml:space="preserve"> </w:t>
      </w:r>
      <w:r w:rsidR="000E19A3">
        <w:rPr>
          <w:rFonts w:ascii="Trebuchet MS" w:hAnsi="Trebuchet MS"/>
          <w:sz w:val="22"/>
          <w:szCs w:val="22"/>
          <w:lang w:eastAsia="en-US"/>
        </w:rPr>
        <w:t>the external face of their house.  Since owning the property a crack to the wall has required repair.</w:t>
      </w:r>
    </w:p>
    <w:p w:rsidR="00F81835" w:rsidRPr="00F81835" w:rsidRDefault="00F81835" w:rsidP="00F81835">
      <w:pPr>
        <w:adjustRightInd w:val="0"/>
        <w:spacing w:before="100" w:after="100"/>
        <w:ind w:left="426"/>
        <w:jc w:val="both"/>
        <w:rPr>
          <w:rFonts w:ascii="Trebuchet MS" w:hAnsi="Trebuchet MS"/>
          <w:sz w:val="22"/>
          <w:szCs w:val="22"/>
          <w:lang w:eastAsia="en-US"/>
        </w:rPr>
      </w:pPr>
      <w:r w:rsidRPr="00F81835">
        <w:rPr>
          <w:rFonts w:ascii="Trebuchet MS" w:hAnsi="Trebuchet MS"/>
          <w:b/>
          <w:i/>
          <w:sz w:val="22"/>
          <w:szCs w:val="22"/>
          <w:lang w:eastAsia="en-US"/>
        </w:rPr>
        <w:t xml:space="preserve">Planning Officer </w:t>
      </w:r>
      <w:proofErr w:type="gramStart"/>
      <w:r w:rsidRPr="00F81835">
        <w:rPr>
          <w:rFonts w:ascii="Trebuchet MS" w:hAnsi="Trebuchet MS"/>
          <w:b/>
          <w:i/>
          <w:sz w:val="22"/>
          <w:szCs w:val="22"/>
          <w:lang w:eastAsia="en-US"/>
        </w:rPr>
        <w:t>note</w:t>
      </w:r>
      <w:proofErr w:type="gramEnd"/>
      <w:r w:rsidRPr="00F81835">
        <w:rPr>
          <w:rFonts w:ascii="Trebuchet MS" w:hAnsi="Trebuchet MS"/>
          <w:sz w:val="22"/>
          <w:szCs w:val="22"/>
          <w:lang w:eastAsia="en-US"/>
        </w:rPr>
        <w:t xml:space="preserve">: </w:t>
      </w:r>
      <w:r w:rsidRPr="00F81835">
        <w:rPr>
          <w:rFonts w:ascii="Trebuchet MS" w:hAnsi="Trebuchet MS"/>
          <w:i/>
          <w:sz w:val="22"/>
          <w:szCs w:val="22"/>
          <w:lang w:eastAsia="en-US"/>
        </w:rPr>
        <w:t xml:space="preserve">The proposal would mean that there would no longer be a gable wall to maintain. This is a Party Wall matter and would be dealt with by the standard procedures under the Party Wall </w:t>
      </w:r>
      <w:proofErr w:type="spellStart"/>
      <w:r w:rsidRPr="00F81835">
        <w:rPr>
          <w:rFonts w:ascii="Trebuchet MS" w:hAnsi="Trebuchet MS"/>
          <w:i/>
          <w:sz w:val="22"/>
          <w:szCs w:val="22"/>
          <w:lang w:eastAsia="en-US"/>
        </w:rPr>
        <w:t>Etc</w:t>
      </w:r>
      <w:proofErr w:type="spellEnd"/>
      <w:r w:rsidRPr="00F81835">
        <w:rPr>
          <w:rFonts w:ascii="Trebuchet MS" w:hAnsi="Trebuchet MS"/>
          <w:i/>
          <w:sz w:val="22"/>
          <w:szCs w:val="22"/>
          <w:lang w:eastAsia="en-US"/>
        </w:rPr>
        <w:t xml:space="preserve"> Act, which are separate to planning.</w:t>
      </w:r>
    </w:p>
    <w:p w:rsidR="00F81835" w:rsidRDefault="00F81835" w:rsidP="00F81835">
      <w:pPr>
        <w:pStyle w:val="ListParagraph"/>
        <w:autoSpaceDE/>
        <w:autoSpaceDN/>
        <w:ind w:left="426"/>
        <w:jc w:val="both"/>
        <w:rPr>
          <w:rFonts w:ascii="Trebuchet MS" w:hAnsi="Trebuchet MS"/>
          <w:sz w:val="22"/>
          <w:szCs w:val="22"/>
          <w:lang w:eastAsia="en-US"/>
        </w:rPr>
      </w:pPr>
    </w:p>
    <w:p w:rsidR="000E19A3" w:rsidRDefault="000E19A3" w:rsidP="004E5958">
      <w:pPr>
        <w:pStyle w:val="ListParagraph"/>
        <w:numPr>
          <w:ilvl w:val="0"/>
          <w:numId w:val="20"/>
        </w:numPr>
        <w:autoSpaceDE/>
        <w:autoSpaceDN/>
        <w:ind w:left="426" w:hanging="426"/>
        <w:jc w:val="both"/>
        <w:rPr>
          <w:rFonts w:ascii="Trebuchet MS" w:hAnsi="Trebuchet MS"/>
          <w:sz w:val="22"/>
          <w:szCs w:val="22"/>
          <w:lang w:eastAsia="en-US"/>
        </w:rPr>
      </w:pPr>
      <w:r>
        <w:rPr>
          <w:rFonts w:ascii="Trebuchet MS" w:hAnsi="Trebuchet MS"/>
          <w:sz w:val="22"/>
          <w:szCs w:val="22"/>
          <w:lang w:eastAsia="en-US"/>
        </w:rPr>
        <w:t xml:space="preserve">An upstairs bathroom at no. 4 has an extractor which vents out the external side wall.  This would be blocked by the development and would be a substantial loss of </w:t>
      </w:r>
      <w:r w:rsidR="00BB1BB4">
        <w:rPr>
          <w:rFonts w:ascii="Trebuchet MS" w:hAnsi="Trebuchet MS"/>
          <w:sz w:val="22"/>
          <w:szCs w:val="22"/>
          <w:lang w:eastAsia="en-US"/>
        </w:rPr>
        <w:t>amenity</w:t>
      </w:r>
      <w:r>
        <w:rPr>
          <w:rFonts w:ascii="Trebuchet MS" w:hAnsi="Trebuchet MS"/>
          <w:sz w:val="22"/>
          <w:szCs w:val="22"/>
          <w:lang w:eastAsia="en-US"/>
        </w:rPr>
        <w:t>.</w:t>
      </w:r>
    </w:p>
    <w:p w:rsidR="00F81835" w:rsidRPr="00F81835" w:rsidRDefault="00F81835" w:rsidP="00F81835">
      <w:pPr>
        <w:adjustRightInd w:val="0"/>
        <w:spacing w:before="100" w:after="100"/>
        <w:ind w:left="426"/>
        <w:jc w:val="both"/>
        <w:rPr>
          <w:rFonts w:ascii="Trebuchet MS" w:hAnsi="Trebuchet MS"/>
          <w:i/>
          <w:sz w:val="22"/>
          <w:szCs w:val="22"/>
          <w:lang w:eastAsia="en-US"/>
        </w:rPr>
      </w:pPr>
      <w:r w:rsidRPr="00F81835">
        <w:rPr>
          <w:rFonts w:ascii="Trebuchet MS" w:hAnsi="Trebuchet MS"/>
          <w:b/>
          <w:i/>
          <w:sz w:val="22"/>
          <w:szCs w:val="22"/>
          <w:lang w:eastAsia="en-US"/>
        </w:rPr>
        <w:t xml:space="preserve">Planning Officer </w:t>
      </w:r>
      <w:proofErr w:type="gramStart"/>
      <w:r w:rsidRPr="00F81835">
        <w:rPr>
          <w:rFonts w:ascii="Trebuchet MS" w:hAnsi="Trebuchet MS"/>
          <w:b/>
          <w:i/>
          <w:sz w:val="22"/>
          <w:szCs w:val="22"/>
          <w:lang w:eastAsia="en-US"/>
        </w:rPr>
        <w:t>note</w:t>
      </w:r>
      <w:proofErr w:type="gramEnd"/>
      <w:r w:rsidRPr="00F81835">
        <w:rPr>
          <w:rFonts w:ascii="Trebuchet MS" w:hAnsi="Trebuchet MS"/>
          <w:b/>
          <w:i/>
          <w:sz w:val="22"/>
          <w:szCs w:val="22"/>
          <w:lang w:eastAsia="en-US"/>
        </w:rPr>
        <w:t>:</w:t>
      </w:r>
      <w:r w:rsidRPr="00F81835">
        <w:rPr>
          <w:rFonts w:ascii="Trebuchet MS" w:hAnsi="Trebuchet MS"/>
          <w:sz w:val="22"/>
          <w:szCs w:val="22"/>
          <w:lang w:eastAsia="en-US"/>
        </w:rPr>
        <w:t xml:space="preserve"> </w:t>
      </w:r>
      <w:r w:rsidRPr="00F81835">
        <w:rPr>
          <w:rFonts w:ascii="Trebuchet MS" w:hAnsi="Trebuchet MS"/>
          <w:i/>
          <w:sz w:val="22"/>
          <w:szCs w:val="22"/>
          <w:lang w:eastAsia="en-US"/>
        </w:rPr>
        <w:t xml:space="preserve">The vent could be diverted to a roof terminal or the back wall of the property. </w:t>
      </w:r>
      <w:r>
        <w:rPr>
          <w:rFonts w:ascii="Trebuchet MS" w:hAnsi="Trebuchet MS"/>
          <w:i/>
          <w:sz w:val="22"/>
          <w:szCs w:val="22"/>
          <w:lang w:eastAsia="en-US"/>
        </w:rPr>
        <w:t xml:space="preserve">This would mean that any future maintenance would be on no. 4s land rather than adjacent land. </w:t>
      </w:r>
      <w:r w:rsidRPr="00F81835">
        <w:rPr>
          <w:rFonts w:ascii="Trebuchet MS" w:hAnsi="Trebuchet MS"/>
          <w:i/>
          <w:sz w:val="22"/>
          <w:szCs w:val="22"/>
          <w:lang w:eastAsia="en-US"/>
        </w:rPr>
        <w:t xml:space="preserve">Works to the party wall are a Party Wall matter and would be dealt with by the standard procedures under the Party Wall </w:t>
      </w:r>
      <w:proofErr w:type="spellStart"/>
      <w:r w:rsidRPr="00F81835">
        <w:rPr>
          <w:rFonts w:ascii="Trebuchet MS" w:hAnsi="Trebuchet MS"/>
          <w:i/>
          <w:sz w:val="22"/>
          <w:szCs w:val="22"/>
          <w:lang w:eastAsia="en-US"/>
        </w:rPr>
        <w:t>Etc</w:t>
      </w:r>
      <w:proofErr w:type="spellEnd"/>
      <w:r w:rsidRPr="00F81835">
        <w:rPr>
          <w:rFonts w:ascii="Trebuchet MS" w:hAnsi="Trebuchet MS"/>
          <w:i/>
          <w:sz w:val="22"/>
          <w:szCs w:val="22"/>
          <w:lang w:eastAsia="en-US"/>
        </w:rPr>
        <w:t xml:space="preserve"> Act.</w:t>
      </w:r>
    </w:p>
    <w:p w:rsidR="00F81835" w:rsidRDefault="00F81835" w:rsidP="00F81835">
      <w:pPr>
        <w:pStyle w:val="ListParagraph"/>
        <w:autoSpaceDE/>
        <w:autoSpaceDN/>
        <w:ind w:left="426"/>
        <w:jc w:val="both"/>
        <w:rPr>
          <w:rFonts w:ascii="Trebuchet MS" w:hAnsi="Trebuchet MS"/>
          <w:sz w:val="22"/>
          <w:szCs w:val="22"/>
          <w:lang w:eastAsia="en-US"/>
        </w:rPr>
      </w:pPr>
    </w:p>
    <w:p w:rsidR="007071A2" w:rsidRDefault="000E19A3" w:rsidP="004E5958">
      <w:pPr>
        <w:pStyle w:val="ListParagraph"/>
        <w:numPr>
          <w:ilvl w:val="0"/>
          <w:numId w:val="20"/>
        </w:numPr>
        <w:autoSpaceDE/>
        <w:autoSpaceDN/>
        <w:ind w:left="426" w:hanging="426"/>
        <w:jc w:val="both"/>
        <w:rPr>
          <w:rFonts w:ascii="Trebuchet MS" w:hAnsi="Trebuchet MS"/>
          <w:sz w:val="22"/>
          <w:szCs w:val="22"/>
          <w:lang w:eastAsia="en-US"/>
        </w:rPr>
      </w:pPr>
      <w:r>
        <w:rPr>
          <w:rFonts w:ascii="Trebuchet MS" w:hAnsi="Trebuchet MS"/>
          <w:sz w:val="22"/>
          <w:szCs w:val="22"/>
          <w:lang w:eastAsia="en-US"/>
        </w:rPr>
        <w:t>Out of keeping with the appearance and design of other properties on Wilson Road and would extend further back than the neighbouring properties.</w:t>
      </w:r>
      <w:r w:rsidR="007071A2" w:rsidRPr="00323E91">
        <w:rPr>
          <w:rFonts w:ascii="Trebuchet MS" w:hAnsi="Trebuchet MS"/>
          <w:sz w:val="22"/>
          <w:szCs w:val="22"/>
          <w:lang w:eastAsia="en-US"/>
        </w:rPr>
        <w:t xml:space="preserve"> </w:t>
      </w:r>
      <w:r w:rsidR="00BB1BB4">
        <w:rPr>
          <w:rFonts w:ascii="Trebuchet MS" w:hAnsi="Trebuchet MS"/>
          <w:sz w:val="22"/>
          <w:szCs w:val="22"/>
          <w:lang w:eastAsia="en-US"/>
        </w:rPr>
        <w:t>Residents of no. 4 will be faced with a 2 storey wall less than 2 m away.  This will create a narrow and shadowed alleyway.  There will be loss of light to the kitchen and dining room.</w:t>
      </w:r>
    </w:p>
    <w:p w:rsidR="00F81835" w:rsidRPr="00F81835" w:rsidRDefault="00F81835" w:rsidP="00F81835">
      <w:pPr>
        <w:pStyle w:val="ListParagraph"/>
        <w:rPr>
          <w:rFonts w:ascii="Trebuchet MS" w:hAnsi="Trebuchet MS"/>
          <w:sz w:val="22"/>
          <w:szCs w:val="22"/>
          <w:lang w:eastAsia="en-US"/>
        </w:rPr>
      </w:pPr>
    </w:p>
    <w:p w:rsidR="00BB1BB4" w:rsidRDefault="00BB1BB4" w:rsidP="004E5958">
      <w:pPr>
        <w:pStyle w:val="ListParagraph"/>
        <w:numPr>
          <w:ilvl w:val="0"/>
          <w:numId w:val="20"/>
        </w:numPr>
        <w:autoSpaceDE/>
        <w:autoSpaceDN/>
        <w:ind w:left="426" w:hanging="426"/>
        <w:jc w:val="both"/>
        <w:rPr>
          <w:rFonts w:ascii="Trebuchet MS" w:hAnsi="Trebuchet MS"/>
          <w:sz w:val="22"/>
          <w:szCs w:val="22"/>
          <w:lang w:eastAsia="en-US"/>
        </w:rPr>
      </w:pPr>
      <w:proofErr w:type="spellStart"/>
      <w:r>
        <w:rPr>
          <w:rFonts w:ascii="Trebuchet MS" w:hAnsi="Trebuchet MS"/>
          <w:sz w:val="22"/>
          <w:szCs w:val="22"/>
          <w:lang w:eastAsia="en-US"/>
        </w:rPr>
        <w:t>Egs</w:t>
      </w:r>
      <w:proofErr w:type="spellEnd"/>
      <w:r>
        <w:rPr>
          <w:rFonts w:ascii="Trebuchet MS" w:hAnsi="Trebuchet MS"/>
          <w:sz w:val="22"/>
          <w:szCs w:val="22"/>
          <w:lang w:eastAsia="en-US"/>
        </w:rPr>
        <w:t xml:space="preserve"> of new development which have left gaps on both sides of the development and does not encroach on neighbouring properties.</w:t>
      </w:r>
    </w:p>
    <w:p w:rsidR="00F81835" w:rsidRPr="00F81835" w:rsidRDefault="00F81835" w:rsidP="00F81835">
      <w:pPr>
        <w:pStyle w:val="ListParagraph"/>
        <w:rPr>
          <w:rFonts w:ascii="Trebuchet MS" w:hAnsi="Trebuchet MS"/>
          <w:sz w:val="22"/>
          <w:szCs w:val="22"/>
          <w:lang w:eastAsia="en-US"/>
        </w:rPr>
      </w:pPr>
    </w:p>
    <w:p w:rsidR="00BB1BB4" w:rsidRPr="00323E91" w:rsidRDefault="00BB1BB4" w:rsidP="004E5958">
      <w:pPr>
        <w:pStyle w:val="ListParagraph"/>
        <w:numPr>
          <w:ilvl w:val="0"/>
          <w:numId w:val="20"/>
        </w:numPr>
        <w:autoSpaceDE/>
        <w:autoSpaceDN/>
        <w:ind w:left="426" w:hanging="426"/>
        <w:jc w:val="both"/>
        <w:rPr>
          <w:rFonts w:ascii="Trebuchet MS" w:hAnsi="Trebuchet MS"/>
          <w:sz w:val="22"/>
          <w:szCs w:val="22"/>
          <w:lang w:eastAsia="en-US"/>
        </w:rPr>
      </w:pPr>
      <w:r>
        <w:rPr>
          <w:rFonts w:ascii="Trebuchet MS" w:hAnsi="Trebuchet MS"/>
          <w:sz w:val="22"/>
          <w:szCs w:val="22"/>
          <w:lang w:eastAsia="en-US"/>
        </w:rPr>
        <w:t>The proposed housing mix is out of character with the rest of the road.</w:t>
      </w:r>
    </w:p>
    <w:p w:rsidR="00385D5C" w:rsidRDefault="00385D5C" w:rsidP="00385D5C">
      <w:pPr>
        <w:adjustRightInd w:val="0"/>
        <w:rPr>
          <w:rFonts w:ascii="Calibri-Bold" w:hAnsi="Calibri-Bold" w:cs="Calibri-Bold"/>
          <w:b/>
          <w:bCs/>
          <w:sz w:val="22"/>
          <w:szCs w:val="22"/>
          <w:lang w:eastAsia="en-US"/>
        </w:rPr>
      </w:pPr>
    </w:p>
    <w:p w:rsidR="00FD2E05" w:rsidRDefault="00BB1BB4" w:rsidP="00BB1BB4">
      <w:pPr>
        <w:adjustRightInd w:val="0"/>
        <w:jc w:val="both"/>
        <w:rPr>
          <w:rFonts w:ascii="Trebuchet MS" w:hAnsi="Trebuchet MS" w:cs="Trebuchet MS"/>
          <w:bCs/>
          <w:noProof/>
          <w:sz w:val="22"/>
          <w:szCs w:val="22"/>
        </w:rPr>
      </w:pPr>
      <w:r>
        <w:rPr>
          <w:rFonts w:ascii="Trebuchet MS" w:hAnsi="Trebuchet MS" w:cs="Calibri-Bold"/>
          <w:bCs/>
          <w:sz w:val="22"/>
          <w:szCs w:val="22"/>
          <w:lang w:eastAsia="en-US"/>
        </w:rPr>
        <w:t xml:space="preserve">It should be noted that a </w:t>
      </w:r>
      <w:r w:rsidR="00FD2E05" w:rsidRPr="007071A2">
        <w:rPr>
          <w:rFonts w:ascii="Trebuchet MS" w:hAnsi="Trebuchet MS" w:cs="Calibri-Bold"/>
          <w:bCs/>
          <w:sz w:val="22"/>
          <w:szCs w:val="22"/>
          <w:lang w:eastAsia="en-US"/>
        </w:rPr>
        <w:t xml:space="preserve">community consultation event was held </w:t>
      </w:r>
      <w:r>
        <w:rPr>
          <w:rFonts w:ascii="Trebuchet MS" w:hAnsi="Trebuchet MS" w:cs="Calibri-Bold"/>
          <w:bCs/>
          <w:sz w:val="22"/>
          <w:szCs w:val="22"/>
          <w:lang w:eastAsia="en-US"/>
        </w:rPr>
        <w:t xml:space="preserve">by the applicant </w:t>
      </w:r>
      <w:r w:rsidR="00FD2E05" w:rsidRPr="007071A2">
        <w:rPr>
          <w:rFonts w:ascii="Trebuchet MS" w:hAnsi="Trebuchet MS" w:cs="Calibri-Bold"/>
          <w:bCs/>
          <w:sz w:val="22"/>
          <w:szCs w:val="22"/>
          <w:lang w:eastAsia="en-US"/>
        </w:rPr>
        <w:t>at 553 Oxford Road on 18</w:t>
      </w:r>
      <w:r w:rsidR="00FD2E05" w:rsidRPr="007071A2">
        <w:rPr>
          <w:rFonts w:ascii="Trebuchet MS" w:hAnsi="Trebuchet MS" w:cs="Calibri-Bold"/>
          <w:bCs/>
          <w:sz w:val="22"/>
          <w:szCs w:val="22"/>
          <w:vertAlign w:val="superscript"/>
          <w:lang w:eastAsia="en-US"/>
        </w:rPr>
        <w:t>th</w:t>
      </w:r>
      <w:r w:rsidR="00FD2E05" w:rsidRPr="007071A2">
        <w:rPr>
          <w:rFonts w:ascii="Trebuchet MS" w:hAnsi="Trebuchet MS" w:cs="Calibri-Bold"/>
          <w:bCs/>
          <w:sz w:val="22"/>
          <w:szCs w:val="22"/>
          <w:lang w:eastAsia="en-US"/>
        </w:rPr>
        <w:t xml:space="preserve"> July 2018</w:t>
      </w:r>
      <w:r>
        <w:rPr>
          <w:rFonts w:ascii="Trebuchet MS" w:hAnsi="Trebuchet MS" w:cs="Calibri-Bold"/>
          <w:bCs/>
          <w:sz w:val="22"/>
          <w:szCs w:val="22"/>
          <w:lang w:eastAsia="en-US"/>
        </w:rPr>
        <w:t xml:space="preserve"> (following refusal of the original application on Oxford </w:t>
      </w:r>
      <w:proofErr w:type="gramStart"/>
      <w:r>
        <w:rPr>
          <w:rFonts w:ascii="Trebuchet MS" w:hAnsi="Trebuchet MS" w:cs="Calibri-Bold"/>
          <w:bCs/>
          <w:sz w:val="22"/>
          <w:szCs w:val="22"/>
          <w:lang w:eastAsia="en-US"/>
        </w:rPr>
        <w:t>Road  -</w:t>
      </w:r>
      <w:proofErr w:type="gramEnd"/>
      <w:r>
        <w:rPr>
          <w:rFonts w:ascii="Trebuchet MS" w:hAnsi="Trebuchet MS" w:cs="Calibri-Bold"/>
          <w:bCs/>
          <w:sz w:val="22"/>
          <w:szCs w:val="22"/>
          <w:lang w:eastAsia="en-US"/>
        </w:rPr>
        <w:t xml:space="preserve"> 171086, which had been submitted the same time as this application)</w:t>
      </w:r>
      <w:r w:rsidR="00FD2E05" w:rsidRPr="007071A2">
        <w:rPr>
          <w:rFonts w:ascii="Trebuchet MS" w:hAnsi="Trebuchet MS" w:cs="Calibri-Bold"/>
          <w:bCs/>
          <w:sz w:val="22"/>
          <w:szCs w:val="22"/>
          <w:lang w:eastAsia="en-US"/>
        </w:rPr>
        <w:t>.  This include</w:t>
      </w:r>
      <w:r>
        <w:rPr>
          <w:rFonts w:ascii="Trebuchet MS" w:hAnsi="Trebuchet MS" w:cs="Calibri-Bold"/>
          <w:bCs/>
          <w:sz w:val="22"/>
          <w:szCs w:val="22"/>
          <w:lang w:eastAsia="en-US"/>
        </w:rPr>
        <w:t>d designs for Oxford R</w:t>
      </w:r>
      <w:r w:rsidR="00FD2E05" w:rsidRPr="007071A2">
        <w:rPr>
          <w:rFonts w:ascii="Trebuchet MS" w:hAnsi="Trebuchet MS" w:cs="Calibri-Bold"/>
          <w:bCs/>
          <w:sz w:val="22"/>
          <w:szCs w:val="22"/>
          <w:lang w:eastAsia="en-US"/>
        </w:rPr>
        <w:t>oad and Wilson Road.</w:t>
      </w:r>
      <w:r w:rsidR="00FD2E05" w:rsidRPr="007071A2">
        <w:rPr>
          <w:rFonts w:ascii="Trebuchet MS" w:hAnsi="Trebuchet MS" w:cs="Trebuchet MS"/>
          <w:bCs/>
          <w:noProof/>
          <w:sz w:val="22"/>
          <w:szCs w:val="22"/>
        </w:rPr>
        <w:t xml:space="preserve">  All neighbours that had objected to the 2017 applications (171086 – Oxford Road, and 171087 – this application) were invited to th</w:t>
      </w:r>
      <w:r>
        <w:rPr>
          <w:rFonts w:ascii="Trebuchet MS" w:hAnsi="Trebuchet MS" w:cs="Trebuchet MS"/>
          <w:bCs/>
          <w:noProof/>
          <w:sz w:val="22"/>
          <w:szCs w:val="22"/>
        </w:rPr>
        <w:t>e event, along with n</w:t>
      </w:r>
      <w:r w:rsidR="00BA76C7">
        <w:rPr>
          <w:rFonts w:ascii="Trebuchet MS" w:hAnsi="Trebuchet MS" w:cs="Trebuchet MS"/>
          <w:bCs/>
          <w:noProof/>
          <w:sz w:val="22"/>
          <w:szCs w:val="22"/>
        </w:rPr>
        <w:t>ei</w:t>
      </w:r>
      <w:r>
        <w:rPr>
          <w:rFonts w:ascii="Trebuchet MS" w:hAnsi="Trebuchet MS" w:cs="Trebuchet MS"/>
          <w:bCs/>
          <w:noProof/>
          <w:sz w:val="22"/>
          <w:szCs w:val="22"/>
        </w:rPr>
        <w:t xml:space="preserve">ghbours </w:t>
      </w:r>
      <w:r w:rsidR="00FD2E05" w:rsidRPr="007071A2">
        <w:rPr>
          <w:rFonts w:ascii="Trebuchet MS" w:hAnsi="Trebuchet MS" w:cs="Trebuchet MS"/>
          <w:bCs/>
          <w:noProof/>
          <w:sz w:val="22"/>
          <w:szCs w:val="22"/>
        </w:rPr>
        <w:t>in surroudin</w:t>
      </w:r>
      <w:r w:rsidR="00BA76C7">
        <w:rPr>
          <w:rFonts w:ascii="Trebuchet MS" w:hAnsi="Trebuchet MS" w:cs="Trebuchet MS"/>
          <w:bCs/>
          <w:noProof/>
          <w:sz w:val="22"/>
          <w:szCs w:val="22"/>
        </w:rPr>
        <w:t>g</w:t>
      </w:r>
      <w:r w:rsidR="00FD2E05" w:rsidRPr="007071A2">
        <w:rPr>
          <w:rFonts w:ascii="Trebuchet MS" w:hAnsi="Trebuchet MS" w:cs="Trebuchet MS"/>
          <w:bCs/>
          <w:noProof/>
          <w:sz w:val="22"/>
          <w:szCs w:val="22"/>
        </w:rPr>
        <w:t xml:space="preserve"> streets, l</w:t>
      </w:r>
      <w:r>
        <w:rPr>
          <w:rFonts w:ascii="Trebuchet MS" w:hAnsi="Trebuchet MS" w:cs="Trebuchet MS"/>
          <w:bCs/>
          <w:noProof/>
          <w:sz w:val="22"/>
          <w:szCs w:val="22"/>
        </w:rPr>
        <w:t xml:space="preserve">ocal </w:t>
      </w:r>
      <w:r w:rsidR="00FD2E05" w:rsidRPr="007071A2">
        <w:rPr>
          <w:rFonts w:ascii="Trebuchet MS" w:hAnsi="Trebuchet MS" w:cs="Trebuchet MS"/>
          <w:bCs/>
          <w:noProof/>
          <w:sz w:val="22"/>
          <w:szCs w:val="22"/>
        </w:rPr>
        <w:t xml:space="preserve">councilors and Reading Civic Society.    </w:t>
      </w:r>
    </w:p>
    <w:p w:rsidR="00F81835" w:rsidRDefault="00F81835" w:rsidP="00BB1BB4">
      <w:pPr>
        <w:adjustRightInd w:val="0"/>
        <w:jc w:val="both"/>
        <w:rPr>
          <w:rFonts w:ascii="Trebuchet MS" w:hAnsi="Trebuchet MS" w:cs="Trebuchet MS"/>
          <w:bCs/>
          <w:noProof/>
          <w:sz w:val="22"/>
          <w:szCs w:val="22"/>
        </w:rPr>
      </w:pPr>
    </w:p>
    <w:p w:rsidR="00F81835" w:rsidRPr="007071A2" w:rsidRDefault="00F81835" w:rsidP="00BB1BB4">
      <w:pPr>
        <w:adjustRightInd w:val="0"/>
        <w:jc w:val="both"/>
        <w:rPr>
          <w:rFonts w:ascii="Trebuchet MS" w:hAnsi="Trebuchet MS" w:cs="Trebuchet MS"/>
          <w:bCs/>
          <w:noProof/>
          <w:sz w:val="22"/>
          <w:szCs w:val="22"/>
        </w:rPr>
      </w:pPr>
      <w:r>
        <w:rPr>
          <w:rFonts w:ascii="Trebuchet MS" w:hAnsi="Trebuchet MS" w:cs="Trebuchet MS"/>
          <w:bCs/>
          <w:noProof/>
          <w:sz w:val="22"/>
          <w:szCs w:val="22"/>
        </w:rPr>
        <w:t>No further comments were received on this application following this consulation event and amended plans (with changes as described under the Section ‘Discussion with the agent’ above) were not reconsulted on.</w:t>
      </w:r>
    </w:p>
    <w:p w:rsidR="00865337" w:rsidRDefault="00865337" w:rsidP="00385D5C">
      <w:pPr>
        <w:adjustRightInd w:val="0"/>
        <w:rPr>
          <w:rFonts w:ascii="Trebuchet MS" w:hAnsi="Trebuchet MS" w:cs="Calibri-Bold"/>
          <w:b/>
          <w:bCs/>
          <w:i/>
          <w:sz w:val="22"/>
          <w:szCs w:val="22"/>
          <w:u w:val="single"/>
          <w:lang w:eastAsia="en-US"/>
        </w:rPr>
      </w:pPr>
    </w:p>
    <w:p w:rsidR="00BC7B5F" w:rsidRPr="00430F09" w:rsidRDefault="00320B40" w:rsidP="00385D5C">
      <w:pPr>
        <w:adjustRightInd w:val="0"/>
        <w:rPr>
          <w:rFonts w:ascii="Trebuchet MS" w:hAnsi="Trebuchet MS" w:cs="Calibri-Bold"/>
          <w:bCs/>
          <w:i/>
          <w:sz w:val="22"/>
          <w:szCs w:val="22"/>
          <w:u w:val="single"/>
          <w:lang w:eastAsia="en-US"/>
        </w:rPr>
      </w:pPr>
      <w:r>
        <w:rPr>
          <w:rFonts w:ascii="Trebuchet MS" w:hAnsi="Trebuchet MS" w:cs="Calibri-Bold"/>
          <w:bCs/>
          <w:i/>
          <w:sz w:val="22"/>
          <w:szCs w:val="22"/>
          <w:u w:val="single"/>
          <w:lang w:eastAsia="en-US"/>
        </w:rPr>
        <w:t xml:space="preserve">Ward </w:t>
      </w:r>
      <w:r w:rsidR="00BC7B5F" w:rsidRPr="00430F09">
        <w:rPr>
          <w:rFonts w:ascii="Trebuchet MS" w:hAnsi="Trebuchet MS" w:cs="Calibri-Bold"/>
          <w:bCs/>
          <w:i/>
          <w:sz w:val="22"/>
          <w:szCs w:val="22"/>
          <w:u w:val="single"/>
          <w:lang w:eastAsia="en-US"/>
        </w:rPr>
        <w:t>Cllr comments</w:t>
      </w:r>
      <w:r>
        <w:rPr>
          <w:rFonts w:ascii="Trebuchet MS" w:hAnsi="Trebuchet MS" w:cs="Calibri-Bold"/>
          <w:bCs/>
          <w:i/>
          <w:sz w:val="22"/>
          <w:szCs w:val="22"/>
          <w:u w:val="single"/>
          <w:lang w:eastAsia="en-US"/>
        </w:rPr>
        <w:t>:</w:t>
      </w:r>
    </w:p>
    <w:p w:rsidR="00BC7B5F" w:rsidRPr="00320B40" w:rsidRDefault="00BC7B5F" w:rsidP="00320B40">
      <w:pPr>
        <w:numPr>
          <w:ilvl w:val="0"/>
          <w:numId w:val="11"/>
        </w:numPr>
        <w:autoSpaceDE/>
        <w:autoSpaceDN/>
        <w:ind w:left="426" w:hanging="426"/>
        <w:jc w:val="both"/>
        <w:rPr>
          <w:rFonts w:ascii="Trebuchet MS" w:hAnsi="Trebuchet MS"/>
          <w:sz w:val="22"/>
          <w:szCs w:val="22"/>
          <w:lang w:eastAsia="en-US"/>
        </w:rPr>
      </w:pPr>
      <w:r w:rsidRPr="00320B40">
        <w:rPr>
          <w:rFonts w:ascii="Trebuchet MS" w:hAnsi="Trebuchet MS"/>
          <w:sz w:val="22"/>
          <w:szCs w:val="22"/>
          <w:lang w:eastAsia="en-US"/>
        </w:rPr>
        <w:lastRenderedPageBreak/>
        <w:t>We also have a concern that the parking at the rear of the housing at 2 - 4 Wilson Road includes a space right against the back garden of no 6 Wilson Road which will detract from the use of that garden.</w:t>
      </w:r>
      <w:r w:rsidR="00430F09" w:rsidRPr="00320B40">
        <w:rPr>
          <w:rFonts w:ascii="Trebuchet MS" w:hAnsi="Trebuchet MS"/>
          <w:sz w:val="22"/>
          <w:szCs w:val="22"/>
          <w:lang w:eastAsia="en-US"/>
        </w:rPr>
        <w:t xml:space="preserve">  </w:t>
      </w:r>
    </w:p>
    <w:p w:rsidR="00BC7B5F" w:rsidRPr="00320B40" w:rsidRDefault="00BC7B5F" w:rsidP="00320B40">
      <w:pPr>
        <w:numPr>
          <w:ilvl w:val="0"/>
          <w:numId w:val="11"/>
        </w:numPr>
        <w:autoSpaceDE/>
        <w:autoSpaceDN/>
        <w:ind w:left="426" w:hanging="426"/>
        <w:jc w:val="both"/>
        <w:rPr>
          <w:rFonts w:ascii="Trebuchet MS" w:hAnsi="Trebuchet MS"/>
          <w:sz w:val="22"/>
          <w:szCs w:val="22"/>
          <w:lang w:eastAsia="en-US"/>
        </w:rPr>
      </w:pPr>
      <w:r w:rsidRPr="00320B40">
        <w:rPr>
          <w:rFonts w:ascii="Trebuchet MS" w:hAnsi="Trebuchet MS"/>
          <w:sz w:val="22"/>
          <w:szCs w:val="22"/>
          <w:lang w:eastAsia="en-US"/>
        </w:rPr>
        <w:t>While affordable housing is something we expect to see, we would query the need for 1 bed flats above family housing especially as the adjacent proposal is for a family house.  In an area where terrace housing is being converted to HMOs we would argue that two family homes are preferable.</w:t>
      </w:r>
    </w:p>
    <w:p w:rsidR="00BC7B5F" w:rsidRPr="00320B40" w:rsidRDefault="00BC7B5F" w:rsidP="00320B40">
      <w:pPr>
        <w:numPr>
          <w:ilvl w:val="0"/>
          <w:numId w:val="11"/>
        </w:numPr>
        <w:autoSpaceDE/>
        <w:autoSpaceDN/>
        <w:ind w:left="426" w:hanging="426"/>
        <w:jc w:val="both"/>
        <w:rPr>
          <w:rFonts w:ascii="Trebuchet MS" w:hAnsi="Trebuchet MS"/>
          <w:sz w:val="22"/>
          <w:szCs w:val="22"/>
          <w:lang w:eastAsia="en-US"/>
        </w:rPr>
      </w:pPr>
      <w:r w:rsidRPr="00320B40">
        <w:rPr>
          <w:rFonts w:ascii="Trebuchet MS" w:hAnsi="Trebuchet MS"/>
          <w:sz w:val="22"/>
          <w:szCs w:val="22"/>
          <w:lang w:eastAsia="en-US"/>
        </w:rPr>
        <w:t>We are also concerned that the top flat appears to have just a window in the roof.</w:t>
      </w:r>
    </w:p>
    <w:p w:rsidR="00BC7B5F" w:rsidRDefault="00BC7B5F" w:rsidP="00BC7B5F">
      <w:pPr>
        <w:autoSpaceDE/>
        <w:autoSpaceDN/>
        <w:rPr>
          <w:rFonts w:ascii="Calibri" w:hAnsi="Calibri"/>
          <w:sz w:val="22"/>
          <w:szCs w:val="22"/>
          <w:lang w:eastAsia="en-US"/>
        </w:rPr>
      </w:pPr>
    </w:p>
    <w:p w:rsidR="00626CFB" w:rsidRPr="00626CFB" w:rsidRDefault="00626CFB" w:rsidP="00BC7B5F">
      <w:pPr>
        <w:autoSpaceDE/>
        <w:autoSpaceDN/>
        <w:rPr>
          <w:rFonts w:ascii="Trebuchet MS" w:hAnsi="Trebuchet MS"/>
          <w:sz w:val="22"/>
          <w:szCs w:val="22"/>
          <w:lang w:eastAsia="en-US"/>
        </w:rPr>
      </w:pPr>
      <w:r w:rsidRPr="00626CFB">
        <w:rPr>
          <w:rFonts w:ascii="Trebuchet MS" w:hAnsi="Trebuchet MS"/>
          <w:i/>
          <w:sz w:val="22"/>
          <w:szCs w:val="22"/>
          <w:u w:val="single"/>
          <w:lang w:eastAsia="en-US"/>
        </w:rPr>
        <w:t xml:space="preserve">Design </w:t>
      </w:r>
      <w:r>
        <w:rPr>
          <w:rFonts w:ascii="Trebuchet MS" w:hAnsi="Trebuchet MS"/>
          <w:i/>
          <w:sz w:val="22"/>
          <w:szCs w:val="22"/>
          <w:u w:val="single"/>
          <w:lang w:eastAsia="en-US"/>
        </w:rPr>
        <w:t>R</w:t>
      </w:r>
      <w:r w:rsidRPr="00626CFB">
        <w:rPr>
          <w:rFonts w:ascii="Trebuchet MS" w:hAnsi="Trebuchet MS"/>
          <w:i/>
          <w:sz w:val="22"/>
          <w:szCs w:val="22"/>
          <w:u w:val="single"/>
          <w:lang w:eastAsia="en-US"/>
        </w:rPr>
        <w:t>eview Panel:</w:t>
      </w:r>
      <w:r w:rsidRPr="00626CFB">
        <w:rPr>
          <w:rFonts w:ascii="Trebuchet MS" w:hAnsi="Trebuchet MS"/>
          <w:sz w:val="22"/>
          <w:szCs w:val="22"/>
          <w:lang w:eastAsia="en-US"/>
        </w:rPr>
        <w:t xml:space="preserve"> The following are comments </w:t>
      </w:r>
      <w:r>
        <w:rPr>
          <w:rFonts w:ascii="Trebuchet MS" w:hAnsi="Trebuchet MS"/>
          <w:sz w:val="22"/>
          <w:szCs w:val="22"/>
          <w:lang w:eastAsia="en-US"/>
        </w:rPr>
        <w:t xml:space="preserve">were </w:t>
      </w:r>
      <w:r w:rsidRPr="00626CFB">
        <w:rPr>
          <w:rFonts w:ascii="Trebuchet MS" w:hAnsi="Trebuchet MS"/>
          <w:sz w:val="22"/>
          <w:szCs w:val="22"/>
          <w:lang w:eastAsia="en-US"/>
        </w:rPr>
        <w:t>made prior to the de-coupling of the application site from the Oxford Road site.</w:t>
      </w:r>
    </w:p>
    <w:p w:rsidR="00B0018A" w:rsidRDefault="00B0018A" w:rsidP="00B0018A">
      <w:pPr>
        <w:autoSpaceDE/>
        <w:autoSpaceDN/>
        <w:contextualSpacing/>
        <w:rPr>
          <w:rFonts w:ascii="Trebuchet MS" w:hAnsi="Trebuchet MS"/>
          <w:sz w:val="22"/>
          <w:szCs w:val="22"/>
          <w:lang w:eastAsia="en-US"/>
        </w:rPr>
      </w:pPr>
    </w:p>
    <w:p w:rsidR="00626CFB" w:rsidRPr="00B0018A" w:rsidRDefault="00B0018A" w:rsidP="00B0018A">
      <w:pPr>
        <w:autoSpaceDE/>
        <w:autoSpaceDN/>
        <w:contextualSpacing/>
        <w:jc w:val="both"/>
        <w:rPr>
          <w:rFonts w:ascii="Trebuchet MS" w:hAnsi="Trebuchet MS"/>
          <w:i/>
          <w:sz w:val="22"/>
          <w:szCs w:val="22"/>
          <w:lang w:eastAsia="en-US"/>
        </w:rPr>
      </w:pPr>
      <w:r w:rsidRPr="00B0018A">
        <w:rPr>
          <w:rFonts w:ascii="Trebuchet MS" w:hAnsi="Trebuchet MS"/>
          <w:i/>
          <w:sz w:val="22"/>
          <w:szCs w:val="22"/>
          <w:lang w:eastAsia="en-US"/>
        </w:rPr>
        <w:t>“</w:t>
      </w:r>
      <w:r w:rsidR="00626CFB" w:rsidRPr="00B0018A">
        <w:rPr>
          <w:rFonts w:ascii="Trebuchet MS" w:hAnsi="Trebuchet MS"/>
          <w:i/>
          <w:sz w:val="22"/>
          <w:szCs w:val="22"/>
          <w:lang w:eastAsia="en-US"/>
        </w:rPr>
        <w:t xml:space="preserve">The secondary site [Wilson Road]) which is seen to provide 100% social housing is somewhat of an oddity and seems to be wholly driven by parking and overspill parking from the larger neighbouring site. The panel welcomes the approach of the applicant in providing proper homes for the social housing aspect of the proposal and this typology should be followed through to the other parts of the site to enable the site to sit better contextually. The panel is sure the council would much rather have 3 (potentially 3 bed) houses rather than the current mix of a 2 bed house, 2bed apartments and 1 bed apartment, this approach should be discussed with the council’s housing officer. Again further talks with the council’s transport officer should help with the viability of the above. </w:t>
      </w:r>
    </w:p>
    <w:p w:rsidR="00B0018A" w:rsidRPr="00B0018A" w:rsidRDefault="00B0018A" w:rsidP="00B0018A">
      <w:pPr>
        <w:autoSpaceDE/>
        <w:autoSpaceDN/>
        <w:contextualSpacing/>
        <w:jc w:val="both"/>
        <w:rPr>
          <w:rFonts w:ascii="Trebuchet MS" w:hAnsi="Trebuchet MS"/>
          <w:i/>
          <w:sz w:val="22"/>
          <w:szCs w:val="22"/>
          <w:lang w:eastAsia="en-US"/>
        </w:rPr>
      </w:pPr>
    </w:p>
    <w:p w:rsidR="00626CFB" w:rsidRPr="00B0018A" w:rsidRDefault="00626CFB" w:rsidP="00B0018A">
      <w:pPr>
        <w:autoSpaceDE/>
        <w:autoSpaceDN/>
        <w:contextualSpacing/>
        <w:jc w:val="both"/>
        <w:rPr>
          <w:rFonts w:ascii="Trebuchet MS" w:hAnsi="Trebuchet MS"/>
          <w:i/>
          <w:sz w:val="22"/>
          <w:szCs w:val="22"/>
          <w:lang w:eastAsia="en-US"/>
        </w:rPr>
      </w:pPr>
      <w:r w:rsidRPr="00B0018A">
        <w:rPr>
          <w:rFonts w:ascii="Trebuchet MS" w:hAnsi="Trebuchet MS"/>
          <w:i/>
          <w:sz w:val="22"/>
          <w:szCs w:val="22"/>
          <w:lang w:eastAsia="en-US"/>
        </w:rPr>
        <w:t>A potential fix for the site could be sought by following the design approach found at 65-79 Elm Park Road Reading RG30 2TP - where the continuation of the terrace is carried through whilst allowing access to parking at the rear via a 3m width one way access road in a classic ‘yard terrace’ approach which is also found a</w:t>
      </w:r>
      <w:r w:rsidR="00B0018A" w:rsidRPr="00B0018A">
        <w:rPr>
          <w:rFonts w:ascii="Trebuchet MS" w:hAnsi="Trebuchet MS"/>
          <w:i/>
          <w:sz w:val="22"/>
          <w:szCs w:val="22"/>
          <w:lang w:eastAsia="en-US"/>
        </w:rPr>
        <w:t>t 49-51 George Street, Reading.”</w:t>
      </w:r>
      <w:r w:rsidRPr="00B0018A">
        <w:rPr>
          <w:rFonts w:ascii="Trebuchet MS" w:hAnsi="Trebuchet MS"/>
          <w:i/>
          <w:sz w:val="22"/>
          <w:szCs w:val="22"/>
          <w:lang w:eastAsia="en-US"/>
        </w:rPr>
        <w:t xml:space="preserve">    </w:t>
      </w:r>
    </w:p>
    <w:p w:rsidR="00626CFB" w:rsidRPr="00BC7B5F" w:rsidRDefault="00626CFB" w:rsidP="00BC7B5F">
      <w:pPr>
        <w:autoSpaceDE/>
        <w:autoSpaceDN/>
        <w:rPr>
          <w:rFonts w:ascii="Calibri" w:hAnsi="Calibri"/>
          <w:sz w:val="22"/>
          <w:szCs w:val="22"/>
          <w:lang w:eastAsia="en-US"/>
        </w:rPr>
      </w:pPr>
    </w:p>
    <w:p w:rsidR="00AD68EC" w:rsidRPr="0071777F" w:rsidRDefault="00385D5C" w:rsidP="00385D5C">
      <w:pPr>
        <w:adjustRightInd w:val="0"/>
        <w:rPr>
          <w:b/>
          <w:sz w:val="22"/>
          <w:szCs w:val="22"/>
          <w:lang w:eastAsia="en-US"/>
        </w:rPr>
      </w:pPr>
      <w:r w:rsidRPr="006B1668">
        <w:rPr>
          <w:rFonts w:ascii="Trebuchet MS" w:hAnsi="Trebuchet MS" w:cs="Calibri-Bold"/>
          <w:bCs/>
          <w:i/>
          <w:sz w:val="22"/>
          <w:szCs w:val="22"/>
          <w:u w:val="single"/>
          <w:lang w:eastAsia="en-US"/>
        </w:rPr>
        <w:t>Eco</w:t>
      </w:r>
      <w:r w:rsidR="0071777F" w:rsidRPr="006B1668">
        <w:rPr>
          <w:rFonts w:ascii="Trebuchet MS" w:hAnsi="Trebuchet MS"/>
          <w:i/>
          <w:sz w:val="22"/>
          <w:szCs w:val="22"/>
          <w:u w:val="single"/>
          <w:lang w:eastAsia="en-US"/>
        </w:rPr>
        <w:t>logy</w:t>
      </w:r>
      <w:r w:rsidR="0071777F" w:rsidRPr="006B1668">
        <w:rPr>
          <w:rFonts w:ascii="Trebuchet MS" w:hAnsi="Trebuchet MS"/>
          <w:i/>
          <w:sz w:val="22"/>
          <w:szCs w:val="22"/>
          <w:lang w:eastAsia="en-US"/>
        </w:rPr>
        <w:t>:</w:t>
      </w:r>
      <w:r w:rsidR="0071777F" w:rsidRPr="0071777F">
        <w:rPr>
          <w:rFonts w:ascii="Trebuchet MS" w:hAnsi="Trebuchet MS"/>
          <w:i/>
          <w:sz w:val="22"/>
          <w:szCs w:val="22"/>
          <w:lang w:eastAsia="en-US"/>
        </w:rPr>
        <w:t xml:space="preserve"> </w:t>
      </w:r>
      <w:r w:rsidR="0071777F">
        <w:rPr>
          <w:rFonts w:ascii="Trebuchet MS" w:hAnsi="Trebuchet MS"/>
          <w:sz w:val="22"/>
          <w:szCs w:val="22"/>
          <w:lang w:eastAsia="en-US"/>
        </w:rPr>
        <w:t>No objections</w:t>
      </w:r>
    </w:p>
    <w:p w:rsidR="009924EC" w:rsidRDefault="009924EC" w:rsidP="00026E2F">
      <w:pPr>
        <w:pStyle w:val="PlainText"/>
        <w:jc w:val="both"/>
        <w:rPr>
          <w:rFonts w:ascii="Trebuchet MS" w:hAnsi="Trebuchet MS" w:cs="Trebuchet MS"/>
          <w:bCs/>
          <w:sz w:val="22"/>
          <w:szCs w:val="22"/>
        </w:rPr>
      </w:pPr>
    </w:p>
    <w:p w:rsidR="00EE47F9" w:rsidRDefault="0007045E" w:rsidP="00EE47F9">
      <w:pPr>
        <w:pStyle w:val="PlainText"/>
        <w:jc w:val="both"/>
        <w:rPr>
          <w:rFonts w:ascii="Trebuchet MS" w:hAnsi="Trebuchet MS"/>
          <w:sz w:val="22"/>
          <w:szCs w:val="22"/>
        </w:rPr>
      </w:pPr>
      <w:r w:rsidRPr="0007045E">
        <w:rPr>
          <w:rFonts w:ascii="Trebuchet MS" w:hAnsi="Trebuchet MS" w:cs="Trebuchet MS"/>
          <w:bCs/>
          <w:i/>
          <w:sz w:val="22"/>
          <w:szCs w:val="22"/>
          <w:u w:val="single"/>
        </w:rPr>
        <w:t>Environmental Protection</w:t>
      </w:r>
      <w:r w:rsidR="00EE47F9">
        <w:rPr>
          <w:rFonts w:ascii="Trebuchet MS" w:hAnsi="Trebuchet MS" w:cs="Trebuchet MS"/>
          <w:bCs/>
          <w:i/>
          <w:sz w:val="22"/>
          <w:szCs w:val="22"/>
          <w:u w:val="single"/>
        </w:rPr>
        <w:t xml:space="preserve"> &amp; Nuisance:</w:t>
      </w:r>
      <w:r w:rsidR="00EE47F9">
        <w:rPr>
          <w:rFonts w:ascii="Trebuchet MS" w:hAnsi="Trebuchet MS" w:cs="Trebuchet MS"/>
          <w:bCs/>
          <w:sz w:val="22"/>
          <w:szCs w:val="22"/>
        </w:rPr>
        <w:t xml:space="preserve"> </w:t>
      </w:r>
      <w:r w:rsidR="009C3BF3">
        <w:rPr>
          <w:rFonts w:ascii="Trebuchet MS" w:hAnsi="Trebuchet MS" w:cs="Trebuchet MS"/>
          <w:bCs/>
          <w:sz w:val="22"/>
          <w:szCs w:val="22"/>
        </w:rPr>
        <w:t xml:space="preserve">Air Quality - </w:t>
      </w:r>
      <w:r w:rsidR="00EE47F9" w:rsidRPr="00EE47F9">
        <w:rPr>
          <w:rFonts w:ascii="Trebuchet MS" w:hAnsi="Trebuchet MS"/>
          <w:sz w:val="22"/>
          <w:szCs w:val="22"/>
        </w:rPr>
        <w:t>The air quality assessment submitted with the application shows that pollution levels near to the development will be below national objective levels, therefore no mitigation has been recommended.</w:t>
      </w:r>
    </w:p>
    <w:p w:rsidR="009C3BF3" w:rsidRDefault="009C3BF3" w:rsidP="00EE47F9">
      <w:pPr>
        <w:pStyle w:val="PlainText"/>
        <w:jc w:val="both"/>
        <w:rPr>
          <w:rFonts w:ascii="Trebuchet MS" w:hAnsi="Trebuchet MS"/>
          <w:sz w:val="22"/>
          <w:szCs w:val="22"/>
        </w:rPr>
      </w:pPr>
    </w:p>
    <w:p w:rsidR="009C3BF3" w:rsidRDefault="009C3BF3" w:rsidP="009C3BF3">
      <w:pPr>
        <w:pStyle w:val="PlainText"/>
        <w:jc w:val="both"/>
        <w:rPr>
          <w:rFonts w:ascii="Trebuchet MS" w:hAnsi="Trebuchet MS"/>
          <w:bCs/>
          <w:sz w:val="22"/>
          <w:szCs w:val="22"/>
        </w:rPr>
      </w:pPr>
      <w:r w:rsidRPr="009C3BF3">
        <w:rPr>
          <w:rFonts w:ascii="Trebuchet MS" w:hAnsi="Trebuchet MS"/>
          <w:sz w:val="22"/>
          <w:szCs w:val="22"/>
        </w:rPr>
        <w:t xml:space="preserve">Contaminated land – high risk sites - </w:t>
      </w:r>
      <w:r w:rsidR="00EE47F9" w:rsidRPr="009C3BF3">
        <w:rPr>
          <w:rFonts w:ascii="Trebuchet MS" w:hAnsi="Trebuchet MS"/>
          <w:bCs/>
          <w:sz w:val="22"/>
          <w:szCs w:val="22"/>
        </w:rPr>
        <w:t xml:space="preserve">A phase I assessment submitted with the application recommends that a phase II intrusive site investigation is carried out due to the potential for contaminated land to be present at the site. </w:t>
      </w:r>
      <w:r>
        <w:rPr>
          <w:rFonts w:ascii="Trebuchet MS" w:hAnsi="Trebuchet MS"/>
          <w:bCs/>
          <w:sz w:val="22"/>
          <w:szCs w:val="22"/>
        </w:rPr>
        <w:t xml:space="preserve">Conditions </w:t>
      </w:r>
      <w:r w:rsidR="00EE47F9" w:rsidRPr="009C3BF3">
        <w:rPr>
          <w:rFonts w:ascii="Trebuchet MS" w:hAnsi="Trebuchet MS"/>
          <w:bCs/>
          <w:sz w:val="22"/>
          <w:szCs w:val="22"/>
        </w:rPr>
        <w:t>are recommended in order to ensure that these works are carried out.</w:t>
      </w:r>
    </w:p>
    <w:p w:rsidR="009C3BF3" w:rsidRDefault="009C3BF3" w:rsidP="009C3BF3">
      <w:pPr>
        <w:pStyle w:val="PlainText"/>
        <w:jc w:val="both"/>
        <w:rPr>
          <w:rFonts w:ascii="Trebuchet MS" w:hAnsi="Trebuchet MS"/>
          <w:bCs/>
          <w:sz w:val="22"/>
          <w:szCs w:val="22"/>
        </w:rPr>
      </w:pPr>
    </w:p>
    <w:p w:rsidR="00EE47F9" w:rsidRPr="009C3BF3" w:rsidRDefault="009C3BF3" w:rsidP="009C3BF3">
      <w:pPr>
        <w:pStyle w:val="PlainText"/>
        <w:jc w:val="both"/>
        <w:rPr>
          <w:rFonts w:ascii="Trebuchet MS" w:hAnsi="Trebuchet MS"/>
        </w:rPr>
      </w:pPr>
      <w:r w:rsidRPr="009C3BF3">
        <w:rPr>
          <w:rFonts w:ascii="Trebuchet MS" w:hAnsi="Trebuchet MS"/>
          <w:color w:val="000000" w:themeColor="text1"/>
          <w:sz w:val="22"/>
          <w:szCs w:val="22"/>
        </w:rPr>
        <w:t>C</w:t>
      </w:r>
      <w:r w:rsidR="00EE47F9" w:rsidRPr="009C3BF3">
        <w:rPr>
          <w:rFonts w:ascii="Trebuchet MS" w:hAnsi="Trebuchet MS"/>
          <w:bCs/>
          <w:color w:val="000000" w:themeColor="text1"/>
          <w:sz w:val="22"/>
          <w:szCs w:val="22"/>
        </w:rPr>
        <w:t>onstruction and demolition phases</w:t>
      </w:r>
      <w:r w:rsidRPr="009C3BF3">
        <w:rPr>
          <w:rFonts w:ascii="Trebuchet MS" w:hAnsi="Trebuchet MS"/>
          <w:color w:val="000000" w:themeColor="text1"/>
          <w:sz w:val="22"/>
          <w:szCs w:val="22"/>
        </w:rPr>
        <w:t xml:space="preserve"> - </w:t>
      </w:r>
      <w:r w:rsidR="00EE47F9" w:rsidRPr="009C3BF3">
        <w:rPr>
          <w:rFonts w:ascii="Trebuchet MS" w:hAnsi="Trebuchet MS" w:cs="Trebuchet MS"/>
          <w:color w:val="000000" w:themeColor="text1"/>
          <w:sz w:val="22"/>
          <w:szCs w:val="22"/>
          <w:lang w:val="en-US"/>
        </w:rPr>
        <w:t>We have concerns about potential noise, dust and bonfires associated with the construction (and demolition) of the proposed development and possible adverse impact on nearby residents (and businesses).</w:t>
      </w:r>
      <w:r w:rsidRPr="009C3BF3">
        <w:rPr>
          <w:rFonts w:ascii="Trebuchet MS" w:hAnsi="Trebuchet MS" w:cs="Trebuchet MS"/>
          <w:color w:val="000000" w:themeColor="text1"/>
          <w:sz w:val="22"/>
          <w:szCs w:val="22"/>
          <w:lang w:val="en-US"/>
        </w:rPr>
        <w:t xml:space="preserve">  </w:t>
      </w:r>
      <w:r w:rsidR="00EE47F9" w:rsidRPr="009C3BF3">
        <w:rPr>
          <w:rFonts w:ascii="Trebuchet MS" w:hAnsi="Trebuchet MS"/>
          <w:color w:val="000000" w:themeColor="text1"/>
          <w:sz w:val="22"/>
          <w:szCs w:val="22"/>
        </w:rPr>
        <w:t xml:space="preserve">Fires during construction and demolition can impact on air quality and cause harm to residential amenity.  Burning of waste on </w:t>
      </w:r>
      <w:r w:rsidR="00EE47F9" w:rsidRPr="00A22A78">
        <w:rPr>
          <w:rFonts w:ascii="Trebuchet MS" w:hAnsi="Trebuchet MS"/>
          <w:color w:val="000000" w:themeColor="text1"/>
          <w:sz w:val="22"/>
          <w:szCs w:val="22"/>
        </w:rPr>
        <w:t xml:space="preserve">site could be considered to be harmful to the aims of environmental sustainability. </w:t>
      </w:r>
      <w:r w:rsidR="00A22A78" w:rsidRPr="00A22A78">
        <w:rPr>
          <w:rFonts w:ascii="Trebuchet MS" w:hAnsi="Trebuchet MS"/>
          <w:color w:val="000000" w:themeColor="text1"/>
          <w:sz w:val="22"/>
          <w:szCs w:val="22"/>
        </w:rPr>
        <w:t>The following conditions are recommended: CMS (including noise and dust), construction hours and no bonfires</w:t>
      </w:r>
    </w:p>
    <w:p w:rsidR="00EE47F9" w:rsidRPr="0007045E" w:rsidRDefault="00EE47F9" w:rsidP="00026E2F">
      <w:pPr>
        <w:pStyle w:val="PlainText"/>
        <w:jc w:val="both"/>
        <w:rPr>
          <w:rFonts w:ascii="Trebuchet MS" w:hAnsi="Trebuchet MS" w:cs="Trebuchet MS"/>
          <w:bCs/>
          <w:i/>
          <w:sz w:val="22"/>
          <w:szCs w:val="22"/>
          <w:u w:val="single"/>
        </w:rPr>
      </w:pPr>
    </w:p>
    <w:p w:rsidR="00385D5C" w:rsidRPr="00385D5C" w:rsidRDefault="001B6EC9" w:rsidP="00057C33">
      <w:pPr>
        <w:jc w:val="both"/>
        <w:rPr>
          <w:rFonts w:ascii="Trebuchet MS" w:hAnsi="Trebuchet MS"/>
          <w:sz w:val="22"/>
          <w:szCs w:val="22"/>
          <w:lang w:eastAsia="en-US"/>
        </w:rPr>
      </w:pPr>
      <w:r w:rsidRPr="001B6EC9">
        <w:rPr>
          <w:rFonts w:ascii="Trebuchet MS" w:hAnsi="Trebuchet MS" w:cs="Trebuchet MS"/>
          <w:bCs/>
          <w:i/>
          <w:sz w:val="22"/>
          <w:szCs w:val="22"/>
          <w:u w:val="single"/>
        </w:rPr>
        <w:t xml:space="preserve">Natural </w:t>
      </w:r>
      <w:proofErr w:type="gramStart"/>
      <w:r w:rsidRPr="001B6EC9">
        <w:rPr>
          <w:rFonts w:ascii="Trebuchet MS" w:hAnsi="Trebuchet MS" w:cs="Trebuchet MS"/>
          <w:bCs/>
          <w:i/>
          <w:sz w:val="22"/>
          <w:szCs w:val="22"/>
          <w:u w:val="single"/>
        </w:rPr>
        <w:t xml:space="preserve">Environment </w:t>
      </w:r>
      <w:r w:rsidR="00057C33" w:rsidRPr="00057C33">
        <w:rPr>
          <w:rFonts w:ascii="Trebuchet MS" w:hAnsi="Trebuchet MS"/>
          <w:sz w:val="22"/>
          <w:szCs w:val="22"/>
          <w:lang w:eastAsia="en-US"/>
        </w:rPr>
        <w:t>:</w:t>
      </w:r>
      <w:r w:rsidR="00385D5C" w:rsidRPr="00385D5C">
        <w:rPr>
          <w:rFonts w:ascii="Trebuchet MS" w:hAnsi="Trebuchet MS"/>
          <w:sz w:val="22"/>
          <w:szCs w:val="22"/>
          <w:lang w:eastAsia="en-US"/>
        </w:rPr>
        <w:t>The</w:t>
      </w:r>
      <w:proofErr w:type="gramEnd"/>
      <w:r w:rsidR="00385D5C" w:rsidRPr="00385D5C">
        <w:rPr>
          <w:rFonts w:ascii="Trebuchet MS" w:hAnsi="Trebuchet MS"/>
          <w:sz w:val="22"/>
          <w:szCs w:val="22"/>
          <w:lang w:eastAsia="en-US"/>
        </w:rPr>
        <w:t xml:space="preserve"> applicant has submitted a comprehensive arboricultural report which details the means of protecting two Sycamore trees at the rear of the site which have been given a BS:5837 category ‘B’ rating. The trees are multi-stem specimens and have some amenity value being visible as a backdrop in wider views from the Oxford Road.</w:t>
      </w:r>
    </w:p>
    <w:p w:rsidR="00385D5C" w:rsidRPr="00385D5C" w:rsidRDefault="00385D5C" w:rsidP="00057C33">
      <w:pPr>
        <w:autoSpaceDE/>
        <w:autoSpaceDN/>
        <w:jc w:val="both"/>
        <w:rPr>
          <w:rFonts w:ascii="Trebuchet MS" w:hAnsi="Trebuchet MS"/>
          <w:sz w:val="22"/>
          <w:szCs w:val="22"/>
          <w:lang w:eastAsia="en-US"/>
        </w:rPr>
      </w:pPr>
    </w:p>
    <w:p w:rsidR="00385D5C" w:rsidRPr="00385D5C" w:rsidRDefault="00385D5C" w:rsidP="00057C33">
      <w:pPr>
        <w:autoSpaceDE/>
        <w:autoSpaceDN/>
        <w:jc w:val="both"/>
        <w:rPr>
          <w:rFonts w:ascii="Trebuchet MS" w:hAnsi="Trebuchet MS"/>
          <w:sz w:val="22"/>
          <w:szCs w:val="22"/>
          <w:lang w:eastAsia="en-US"/>
        </w:rPr>
      </w:pPr>
      <w:r w:rsidRPr="00385D5C">
        <w:rPr>
          <w:rFonts w:ascii="Trebuchet MS" w:hAnsi="Trebuchet MS"/>
          <w:sz w:val="22"/>
          <w:szCs w:val="22"/>
          <w:lang w:eastAsia="en-US"/>
        </w:rPr>
        <w:t xml:space="preserve">I am satisfied from the arboricultural information provided that the works can be completed without harm to the trees provided the methodology is followed. However, I would like the method statement to include a minimum level of arboricultural supervision on the date when </w:t>
      </w:r>
      <w:r w:rsidRPr="00385D5C">
        <w:rPr>
          <w:rFonts w:ascii="Trebuchet MS" w:hAnsi="Trebuchet MS"/>
          <w:sz w:val="22"/>
          <w:szCs w:val="22"/>
          <w:lang w:eastAsia="en-US"/>
        </w:rPr>
        <w:lastRenderedPageBreak/>
        <w:t xml:space="preserve">the existing hardcore / concrete is pulled back and the geotextile surface laid. In addition, I would want the LA to be given a minimum of five days’ notice of this date and be advised when the work has been complete so that a tree officer can review operations. </w:t>
      </w:r>
    </w:p>
    <w:p w:rsidR="00385D5C" w:rsidRPr="00385D5C" w:rsidRDefault="00385D5C" w:rsidP="00057C33">
      <w:pPr>
        <w:autoSpaceDE/>
        <w:autoSpaceDN/>
        <w:jc w:val="both"/>
        <w:rPr>
          <w:rFonts w:ascii="Trebuchet MS" w:hAnsi="Trebuchet MS"/>
          <w:sz w:val="22"/>
          <w:szCs w:val="22"/>
          <w:lang w:eastAsia="en-US"/>
        </w:rPr>
      </w:pPr>
      <w:r w:rsidRPr="00385D5C">
        <w:rPr>
          <w:rFonts w:ascii="Trebuchet MS" w:hAnsi="Trebuchet MS"/>
          <w:sz w:val="22"/>
          <w:szCs w:val="22"/>
          <w:lang w:eastAsia="en-US"/>
        </w:rPr>
        <w:t xml:space="preserve">Once the report has been amended to include this information then I would have no objections to the application. </w:t>
      </w:r>
    </w:p>
    <w:p w:rsidR="00385D5C" w:rsidRPr="00385D5C" w:rsidRDefault="00385D5C" w:rsidP="00057C33">
      <w:pPr>
        <w:autoSpaceDE/>
        <w:autoSpaceDN/>
        <w:jc w:val="both"/>
        <w:rPr>
          <w:rFonts w:ascii="Trebuchet MS" w:hAnsi="Trebuchet MS"/>
          <w:sz w:val="22"/>
          <w:szCs w:val="22"/>
          <w:lang w:eastAsia="en-US"/>
        </w:rPr>
      </w:pPr>
    </w:p>
    <w:p w:rsidR="00385D5C" w:rsidRPr="00385D5C" w:rsidRDefault="00385D5C" w:rsidP="00057C33">
      <w:pPr>
        <w:autoSpaceDE/>
        <w:autoSpaceDN/>
        <w:jc w:val="both"/>
        <w:rPr>
          <w:rFonts w:ascii="Trebuchet MS" w:hAnsi="Trebuchet MS"/>
          <w:sz w:val="22"/>
          <w:szCs w:val="22"/>
          <w:lang w:eastAsia="en-US"/>
        </w:rPr>
      </w:pPr>
      <w:r w:rsidRPr="00385D5C">
        <w:rPr>
          <w:rFonts w:ascii="Trebuchet MS" w:hAnsi="Trebuchet MS"/>
          <w:sz w:val="22"/>
          <w:szCs w:val="22"/>
          <w:lang w:eastAsia="en-US"/>
        </w:rPr>
        <w:t>Please list the approved arboricultural data / report as an approved document of the formal planning consent and include a landscaping condition if planning permission is granted.</w:t>
      </w:r>
    </w:p>
    <w:p w:rsidR="00613082" w:rsidRDefault="00613082" w:rsidP="00385D5C">
      <w:pPr>
        <w:pStyle w:val="PlainText"/>
        <w:jc w:val="both"/>
        <w:rPr>
          <w:rFonts w:ascii="Trebuchet MS" w:hAnsi="Trebuchet MS"/>
          <w:iCs/>
          <w:sz w:val="22"/>
          <w:szCs w:val="22"/>
        </w:rPr>
      </w:pPr>
    </w:p>
    <w:p w:rsidR="00BC7B5F" w:rsidRDefault="00390B43" w:rsidP="00390B43">
      <w:pPr>
        <w:pStyle w:val="PlainText"/>
        <w:jc w:val="both"/>
        <w:rPr>
          <w:rFonts w:ascii="Trebuchet MS" w:hAnsi="Trebuchet MS"/>
          <w:iCs/>
          <w:sz w:val="22"/>
          <w:szCs w:val="22"/>
        </w:rPr>
      </w:pPr>
      <w:r w:rsidRPr="00390B43">
        <w:rPr>
          <w:rFonts w:ascii="Trebuchet MS" w:hAnsi="Trebuchet MS"/>
          <w:b/>
          <w:i/>
          <w:iCs/>
          <w:sz w:val="22"/>
          <w:szCs w:val="22"/>
        </w:rPr>
        <w:t xml:space="preserve">Planning Officer </w:t>
      </w:r>
      <w:proofErr w:type="gramStart"/>
      <w:r w:rsidRPr="00390B43">
        <w:rPr>
          <w:rFonts w:ascii="Trebuchet MS" w:hAnsi="Trebuchet MS"/>
          <w:b/>
          <w:i/>
          <w:iCs/>
          <w:sz w:val="22"/>
          <w:szCs w:val="22"/>
        </w:rPr>
        <w:t>note</w:t>
      </w:r>
      <w:proofErr w:type="gramEnd"/>
      <w:r w:rsidRPr="00390B43">
        <w:rPr>
          <w:rFonts w:ascii="Trebuchet MS" w:hAnsi="Trebuchet MS"/>
          <w:b/>
          <w:i/>
          <w:iCs/>
          <w:sz w:val="22"/>
          <w:szCs w:val="22"/>
        </w:rPr>
        <w:t>:</w:t>
      </w:r>
      <w:r>
        <w:rPr>
          <w:rFonts w:ascii="Trebuchet MS" w:hAnsi="Trebuchet MS"/>
          <w:iCs/>
          <w:sz w:val="22"/>
          <w:szCs w:val="22"/>
        </w:rPr>
        <w:t xml:space="preserve"> </w:t>
      </w:r>
      <w:r w:rsidRPr="00390B43">
        <w:rPr>
          <w:rFonts w:ascii="Trebuchet MS" w:hAnsi="Trebuchet MS"/>
          <w:i/>
          <w:iCs/>
          <w:sz w:val="22"/>
          <w:szCs w:val="22"/>
        </w:rPr>
        <w:t>An amended arboricultural report, which included amendments in Section 10 and Appendix C, was received 1</w:t>
      </w:r>
      <w:r w:rsidRPr="00390B43">
        <w:rPr>
          <w:rFonts w:ascii="Trebuchet MS" w:hAnsi="Trebuchet MS"/>
          <w:i/>
          <w:iCs/>
          <w:sz w:val="22"/>
          <w:szCs w:val="22"/>
          <w:vertAlign w:val="superscript"/>
        </w:rPr>
        <w:t>st</w:t>
      </w:r>
      <w:r w:rsidRPr="00390B43">
        <w:rPr>
          <w:rFonts w:ascii="Trebuchet MS" w:hAnsi="Trebuchet MS"/>
          <w:i/>
          <w:iCs/>
          <w:sz w:val="22"/>
          <w:szCs w:val="22"/>
        </w:rPr>
        <w:t xml:space="preserve"> September 2018, which Natural Environment confirmed was acceptable.</w:t>
      </w:r>
      <w:r>
        <w:rPr>
          <w:rFonts w:ascii="Trebuchet MS" w:hAnsi="Trebuchet MS"/>
          <w:iCs/>
          <w:sz w:val="22"/>
          <w:szCs w:val="22"/>
        </w:rPr>
        <w:t xml:space="preserve">  </w:t>
      </w:r>
    </w:p>
    <w:p w:rsidR="00390B43" w:rsidRPr="001B6EC9" w:rsidRDefault="00390B43" w:rsidP="00390B43">
      <w:pPr>
        <w:pStyle w:val="PlainText"/>
        <w:jc w:val="both"/>
        <w:rPr>
          <w:rFonts w:ascii="Trebuchet MS" w:hAnsi="Trebuchet MS"/>
          <w:iCs/>
          <w:sz w:val="22"/>
          <w:szCs w:val="22"/>
        </w:rPr>
      </w:pPr>
    </w:p>
    <w:p w:rsidR="004559AA" w:rsidRPr="00D5713C" w:rsidRDefault="009924EC" w:rsidP="00390B43">
      <w:pPr>
        <w:jc w:val="both"/>
        <w:rPr>
          <w:rFonts w:ascii="Trebuchet MS" w:hAnsi="Trebuchet MS" w:cs="Trebuchet MS"/>
          <w:bCs/>
          <w:i/>
          <w:sz w:val="22"/>
          <w:szCs w:val="22"/>
          <w:u w:val="single"/>
        </w:rPr>
      </w:pPr>
      <w:r w:rsidRPr="00D5713C">
        <w:rPr>
          <w:rFonts w:ascii="Trebuchet MS" w:hAnsi="Trebuchet MS" w:cs="Trebuchet MS"/>
          <w:bCs/>
          <w:i/>
          <w:sz w:val="22"/>
          <w:szCs w:val="22"/>
          <w:u w:val="single"/>
        </w:rPr>
        <w:t>Transport</w:t>
      </w:r>
      <w:r w:rsidRPr="00390B43">
        <w:rPr>
          <w:rFonts w:ascii="Trebuchet MS" w:hAnsi="Trebuchet MS" w:cs="Trebuchet MS"/>
          <w:bCs/>
          <w:i/>
          <w:sz w:val="22"/>
          <w:szCs w:val="22"/>
        </w:rPr>
        <w:t>:</w:t>
      </w:r>
      <w:r w:rsidR="00057C33" w:rsidRPr="00390B43">
        <w:rPr>
          <w:rFonts w:ascii="Trebuchet MS" w:hAnsi="Trebuchet MS" w:cs="Trebuchet MS"/>
          <w:bCs/>
          <w:i/>
          <w:sz w:val="22"/>
          <w:szCs w:val="22"/>
        </w:rPr>
        <w:t xml:space="preserve"> </w:t>
      </w:r>
      <w:r w:rsidR="00390B43" w:rsidRPr="00390B43">
        <w:rPr>
          <w:rFonts w:ascii="Trebuchet MS" w:hAnsi="Trebuchet MS" w:cs="Trebuchet MS"/>
          <w:bCs/>
          <w:sz w:val="22"/>
          <w:szCs w:val="22"/>
        </w:rPr>
        <w:t xml:space="preserve">Transport provided 3 sets of </w:t>
      </w:r>
      <w:proofErr w:type="gramStart"/>
      <w:r w:rsidR="00390B43" w:rsidRPr="00390B43">
        <w:rPr>
          <w:rFonts w:ascii="Trebuchet MS" w:hAnsi="Trebuchet MS" w:cs="Trebuchet MS"/>
          <w:bCs/>
          <w:sz w:val="22"/>
          <w:szCs w:val="22"/>
        </w:rPr>
        <w:t>comments,</w:t>
      </w:r>
      <w:proofErr w:type="gramEnd"/>
      <w:r w:rsidR="00390B43" w:rsidRPr="00390B43">
        <w:rPr>
          <w:rFonts w:ascii="Trebuchet MS" w:hAnsi="Trebuchet MS" w:cs="Trebuchet MS"/>
          <w:bCs/>
          <w:sz w:val="22"/>
          <w:szCs w:val="22"/>
        </w:rPr>
        <w:t xml:space="preserve"> the final comments</w:t>
      </w:r>
      <w:r w:rsidR="009479F5">
        <w:rPr>
          <w:rFonts w:ascii="Trebuchet MS" w:hAnsi="Trebuchet MS" w:cs="Trebuchet MS"/>
          <w:bCs/>
          <w:sz w:val="22"/>
          <w:szCs w:val="22"/>
        </w:rPr>
        <w:t xml:space="preserve"> were received </w:t>
      </w:r>
      <w:r w:rsidR="00390B43" w:rsidRPr="00390B43">
        <w:rPr>
          <w:rFonts w:ascii="Trebuchet MS" w:hAnsi="Trebuchet MS" w:cs="Trebuchet MS"/>
          <w:bCs/>
          <w:sz w:val="22"/>
          <w:szCs w:val="22"/>
        </w:rPr>
        <w:t>subsequent to the applicant’s decision to d</w:t>
      </w:r>
      <w:r w:rsidR="00390B43">
        <w:rPr>
          <w:rFonts w:ascii="Trebuchet MS" w:hAnsi="Trebuchet MS" w:cs="Trebuchet MS"/>
          <w:bCs/>
          <w:sz w:val="22"/>
          <w:szCs w:val="22"/>
        </w:rPr>
        <w:t>e-</w:t>
      </w:r>
      <w:r w:rsidR="00390B43" w:rsidRPr="00390B43">
        <w:rPr>
          <w:rFonts w:ascii="Trebuchet MS" w:hAnsi="Trebuchet MS" w:cs="Trebuchet MS"/>
          <w:bCs/>
          <w:sz w:val="22"/>
          <w:szCs w:val="22"/>
        </w:rPr>
        <w:t xml:space="preserve">couple this application from the Oxford Road site.  </w:t>
      </w:r>
      <w:r w:rsidR="00390B43">
        <w:rPr>
          <w:rFonts w:ascii="Trebuchet MS" w:hAnsi="Trebuchet MS" w:cs="Trebuchet MS"/>
          <w:bCs/>
          <w:sz w:val="22"/>
          <w:szCs w:val="22"/>
        </w:rPr>
        <w:t xml:space="preserve">These </w:t>
      </w:r>
      <w:r w:rsidR="009479F5">
        <w:rPr>
          <w:rFonts w:ascii="Trebuchet MS" w:hAnsi="Trebuchet MS" w:cs="Trebuchet MS"/>
          <w:bCs/>
          <w:sz w:val="22"/>
          <w:szCs w:val="22"/>
        </w:rPr>
        <w:t xml:space="preserve">comments </w:t>
      </w:r>
      <w:r w:rsidR="00390B43">
        <w:rPr>
          <w:rFonts w:ascii="Trebuchet MS" w:hAnsi="Trebuchet MS" w:cs="Trebuchet MS"/>
          <w:bCs/>
          <w:sz w:val="22"/>
          <w:szCs w:val="22"/>
        </w:rPr>
        <w:t>are set out below</w:t>
      </w:r>
      <w:r w:rsidR="00F06036">
        <w:rPr>
          <w:rFonts w:ascii="Trebuchet MS" w:hAnsi="Trebuchet MS" w:cs="Trebuchet MS"/>
          <w:bCs/>
          <w:sz w:val="22"/>
          <w:szCs w:val="22"/>
        </w:rPr>
        <w:t>:</w:t>
      </w:r>
    </w:p>
    <w:p w:rsidR="00B15619" w:rsidRDefault="00B15619" w:rsidP="00B15619">
      <w:pPr>
        <w:jc w:val="both"/>
        <w:rPr>
          <w:rFonts w:ascii="Trebuchet MS" w:hAnsi="Trebuchet MS" w:cs="Trebuchet MS"/>
        </w:rPr>
      </w:pPr>
    </w:p>
    <w:p w:rsidR="00B15619" w:rsidRPr="006F719F" w:rsidRDefault="00F06036" w:rsidP="00B15619">
      <w:pPr>
        <w:jc w:val="both"/>
        <w:rPr>
          <w:rFonts w:ascii="Trebuchet MS" w:hAnsi="Trebuchet MS" w:cs="Trebuchet MS"/>
          <w:sz w:val="22"/>
          <w:szCs w:val="22"/>
        </w:rPr>
      </w:pPr>
      <w:r w:rsidRPr="006F719F">
        <w:rPr>
          <w:rFonts w:ascii="Trebuchet MS" w:hAnsi="Trebuchet MS" w:cs="Trebuchet MS"/>
          <w:sz w:val="22"/>
          <w:szCs w:val="22"/>
        </w:rPr>
        <w:t>“</w:t>
      </w:r>
      <w:r w:rsidR="00B15619" w:rsidRPr="006F719F">
        <w:rPr>
          <w:rFonts w:ascii="Trebuchet MS" w:hAnsi="Trebuchet MS" w:cs="Trebuchet MS"/>
          <w:sz w:val="22"/>
          <w:szCs w:val="22"/>
        </w:rPr>
        <w:t>The proposed development consists of the construction of a 2 bedroom dwelling house and 3 x one bedroom flats.</w:t>
      </w:r>
    </w:p>
    <w:p w:rsidR="00B15619" w:rsidRPr="006F719F" w:rsidRDefault="00B15619" w:rsidP="00B15619">
      <w:pPr>
        <w:jc w:val="both"/>
        <w:rPr>
          <w:rFonts w:ascii="Trebuchet MS" w:hAnsi="Trebuchet MS" w:cs="Trebuchet MS"/>
          <w:sz w:val="22"/>
          <w:szCs w:val="22"/>
        </w:rPr>
      </w:pPr>
    </w:p>
    <w:p w:rsidR="00B15619" w:rsidRPr="006F719F" w:rsidRDefault="00B15619" w:rsidP="00B15619">
      <w:pPr>
        <w:jc w:val="both"/>
        <w:rPr>
          <w:rFonts w:ascii="Trebuchet MS" w:hAnsi="Trebuchet MS" w:cs="Trebuchet MS"/>
          <w:sz w:val="22"/>
          <w:szCs w:val="22"/>
        </w:rPr>
      </w:pPr>
      <w:r w:rsidRPr="006F719F">
        <w:rPr>
          <w:rFonts w:ascii="Trebuchet MS" w:hAnsi="Trebuchet MS" w:cs="Trebuchet MS"/>
          <w:sz w:val="22"/>
          <w:szCs w:val="22"/>
        </w:rPr>
        <w:t xml:space="preserve">This application site is currently used as parking for the church that is located opposite the site and as a result would be lost.  This application only deals with the merits of this proposal and any loss of car parking would be addressed as part of a future application. </w:t>
      </w:r>
    </w:p>
    <w:p w:rsidR="00B15619" w:rsidRPr="006F719F" w:rsidRDefault="00B15619" w:rsidP="00B15619">
      <w:pPr>
        <w:jc w:val="both"/>
        <w:rPr>
          <w:rFonts w:ascii="Trebuchet MS" w:hAnsi="Trebuchet MS" w:cs="Trebuchet MS"/>
          <w:sz w:val="22"/>
          <w:szCs w:val="22"/>
        </w:rPr>
      </w:pPr>
    </w:p>
    <w:p w:rsidR="00B15619" w:rsidRPr="006F719F" w:rsidRDefault="00B15619" w:rsidP="00B15619">
      <w:pPr>
        <w:jc w:val="both"/>
        <w:rPr>
          <w:rFonts w:ascii="Trebuchet MS" w:hAnsi="Trebuchet MS" w:cs="Trebuchet MS"/>
          <w:sz w:val="22"/>
          <w:szCs w:val="22"/>
        </w:rPr>
      </w:pPr>
      <w:r w:rsidRPr="006F719F">
        <w:rPr>
          <w:rFonts w:ascii="Trebuchet MS" w:hAnsi="Trebuchet MS" w:cs="Trebuchet MS"/>
          <w:sz w:val="22"/>
          <w:szCs w:val="22"/>
        </w:rPr>
        <w:t>The site is located within close proximity to the A329 Oxford Road that accommodates local amenities and high frequency public transport that travels to and from the town centre area.</w:t>
      </w:r>
    </w:p>
    <w:p w:rsidR="00F06036" w:rsidRPr="006F719F" w:rsidRDefault="00F06036" w:rsidP="00B15619">
      <w:pPr>
        <w:jc w:val="both"/>
        <w:rPr>
          <w:rFonts w:ascii="Trebuchet MS" w:hAnsi="Trebuchet MS" w:cs="Trebuchet MS"/>
          <w:sz w:val="22"/>
          <w:szCs w:val="22"/>
        </w:rPr>
      </w:pPr>
    </w:p>
    <w:p w:rsidR="00B15619" w:rsidRPr="006F719F" w:rsidRDefault="00B15619" w:rsidP="00B15619">
      <w:pPr>
        <w:jc w:val="both"/>
        <w:rPr>
          <w:rFonts w:ascii="Trebuchet MS" w:hAnsi="Trebuchet MS" w:cs="Trebuchet MS"/>
          <w:sz w:val="22"/>
          <w:szCs w:val="22"/>
        </w:rPr>
      </w:pPr>
      <w:r w:rsidRPr="006F719F">
        <w:rPr>
          <w:rFonts w:ascii="Trebuchet MS" w:hAnsi="Trebuchet MS" w:cs="Trebuchet MS"/>
          <w:sz w:val="22"/>
          <w:szCs w:val="22"/>
        </w:rPr>
        <w:t>Vehicular access to the site is to be gained via an existing dropped crossing and this is deemed acceptable.  The access is 4.1m in width and therefore can accommodate two-way traffic and is therefore acceptable.</w:t>
      </w:r>
    </w:p>
    <w:p w:rsidR="00B15619" w:rsidRPr="006F719F" w:rsidRDefault="00B15619" w:rsidP="00B15619">
      <w:pPr>
        <w:jc w:val="both"/>
        <w:rPr>
          <w:rFonts w:ascii="Trebuchet MS" w:hAnsi="Trebuchet MS" w:cs="Trebuchet MS"/>
          <w:sz w:val="22"/>
          <w:szCs w:val="22"/>
        </w:rPr>
      </w:pPr>
    </w:p>
    <w:p w:rsidR="00B15619" w:rsidRPr="006F719F" w:rsidRDefault="00B15619" w:rsidP="00B15619">
      <w:pPr>
        <w:jc w:val="both"/>
        <w:rPr>
          <w:rFonts w:ascii="Trebuchet MS" w:hAnsi="Trebuchet MS" w:cs="Trebuchet MS"/>
          <w:sz w:val="22"/>
          <w:szCs w:val="22"/>
        </w:rPr>
      </w:pPr>
      <w:r w:rsidRPr="006F719F">
        <w:rPr>
          <w:rFonts w:ascii="Trebuchet MS" w:hAnsi="Trebuchet MS" w:cs="Trebuchet MS"/>
          <w:sz w:val="22"/>
          <w:szCs w:val="22"/>
        </w:rPr>
        <w:t xml:space="preserve">A </w:t>
      </w:r>
      <w:r w:rsidRPr="00AC4F0A">
        <w:rPr>
          <w:rFonts w:ascii="Trebuchet MS" w:hAnsi="Trebuchet MS" w:cs="Trebuchet MS"/>
          <w:sz w:val="22"/>
          <w:szCs w:val="22"/>
        </w:rPr>
        <w:t>gate is proposed and is set back 4.8m from the back of the footway.  This is below the required 5m but has been deemed acceptable as this would allow a car to wait off the highway while the gate is opened.  Further clarity would however be required as to how the gate is to be operated i.e. is it a manual gate or automated.</w:t>
      </w:r>
    </w:p>
    <w:p w:rsidR="00B15619" w:rsidRPr="006F719F" w:rsidRDefault="00B15619" w:rsidP="00B15619">
      <w:pPr>
        <w:jc w:val="both"/>
        <w:rPr>
          <w:rFonts w:ascii="Trebuchet MS" w:hAnsi="Trebuchet MS" w:cs="Trebuchet MS"/>
          <w:sz w:val="22"/>
          <w:szCs w:val="22"/>
        </w:rPr>
      </w:pPr>
    </w:p>
    <w:p w:rsidR="00B15619" w:rsidRPr="006F719F" w:rsidRDefault="00B15619" w:rsidP="00B15619">
      <w:pPr>
        <w:jc w:val="both"/>
        <w:rPr>
          <w:rFonts w:ascii="Trebuchet MS" w:hAnsi="Trebuchet MS" w:cs="Trebuchet MS"/>
          <w:sz w:val="22"/>
          <w:szCs w:val="22"/>
        </w:rPr>
      </w:pPr>
      <w:r w:rsidRPr="006F719F">
        <w:rPr>
          <w:rFonts w:ascii="Trebuchet MS" w:hAnsi="Trebuchet MS" w:cs="Trebuchet MS"/>
          <w:sz w:val="22"/>
          <w:szCs w:val="22"/>
        </w:rPr>
        <w:t>In accordance with the Councils parking standards a provision of 4 spaces would be required and the proposal complies with is provision.  The spaces are to the correct dimensions and are provided with adequate manoeuvrability space.</w:t>
      </w:r>
    </w:p>
    <w:p w:rsidR="00A22A78" w:rsidRDefault="00A22A78" w:rsidP="00B15619">
      <w:pPr>
        <w:jc w:val="both"/>
        <w:rPr>
          <w:rFonts w:ascii="Trebuchet MS" w:hAnsi="Trebuchet MS" w:cs="Trebuchet MS"/>
          <w:sz w:val="22"/>
          <w:szCs w:val="22"/>
        </w:rPr>
      </w:pPr>
    </w:p>
    <w:p w:rsidR="00B15619" w:rsidRPr="006F719F" w:rsidRDefault="00B15619" w:rsidP="00B15619">
      <w:pPr>
        <w:jc w:val="both"/>
        <w:rPr>
          <w:rFonts w:ascii="Trebuchet MS" w:hAnsi="Trebuchet MS" w:cs="Trebuchet MS"/>
          <w:sz w:val="22"/>
          <w:szCs w:val="22"/>
        </w:rPr>
      </w:pPr>
      <w:r w:rsidRPr="006F719F">
        <w:rPr>
          <w:rFonts w:ascii="Trebuchet MS" w:hAnsi="Trebuchet MS" w:cs="Trebuchet MS"/>
          <w:sz w:val="22"/>
          <w:szCs w:val="22"/>
        </w:rPr>
        <w:t>The development site is located in an area designated as a Residents Parking Permit Area.  Under the Borough’s current parking standards, this proposal would generate additional pressure for parking in the area.  Therefore there should be an assumption that any future occupants of the flats will not be issued with resident parking permits.</w:t>
      </w:r>
    </w:p>
    <w:p w:rsidR="00B15619" w:rsidRPr="006F719F" w:rsidRDefault="00B15619" w:rsidP="00B15619">
      <w:pPr>
        <w:jc w:val="both"/>
        <w:rPr>
          <w:rFonts w:ascii="Trebuchet MS" w:hAnsi="Trebuchet MS" w:cs="Trebuchet MS"/>
          <w:sz w:val="22"/>
          <w:szCs w:val="22"/>
        </w:rPr>
      </w:pPr>
    </w:p>
    <w:p w:rsidR="00B15619" w:rsidRPr="006F719F" w:rsidRDefault="00B15619" w:rsidP="00B15619">
      <w:pPr>
        <w:jc w:val="both"/>
        <w:rPr>
          <w:rFonts w:ascii="Trebuchet MS" w:hAnsi="Trebuchet MS" w:cs="Trebuchet MS"/>
          <w:sz w:val="22"/>
          <w:szCs w:val="22"/>
        </w:rPr>
      </w:pPr>
      <w:r w:rsidRPr="00AC4F0A">
        <w:rPr>
          <w:rFonts w:ascii="Trebuchet MS" w:hAnsi="Trebuchet MS" w:cs="Trebuchet MS"/>
          <w:sz w:val="22"/>
          <w:szCs w:val="22"/>
        </w:rPr>
        <w:t>Cycle storage facilities have been provided for the proposed units and this complies with standards.  However, I do have some concern over the location of the cycle store for units 2,3 and 4 given that it is located within a concealed corner of the car park and this may discourage the use of cycling as an alternative mode of transport.  A revised drawing should therefore be submitted illustrating a revised location, although I would be happy for this to be dealt with by way of a condition.</w:t>
      </w:r>
    </w:p>
    <w:p w:rsidR="00B15619" w:rsidRPr="006F719F" w:rsidRDefault="00B15619" w:rsidP="00B15619">
      <w:pPr>
        <w:jc w:val="both"/>
        <w:rPr>
          <w:rFonts w:ascii="Trebuchet MS" w:hAnsi="Trebuchet MS" w:cs="Trebuchet MS"/>
          <w:sz w:val="22"/>
          <w:szCs w:val="22"/>
        </w:rPr>
      </w:pPr>
    </w:p>
    <w:p w:rsidR="00B15619" w:rsidRPr="006F719F" w:rsidRDefault="00B15619" w:rsidP="00B15619">
      <w:pPr>
        <w:jc w:val="both"/>
        <w:rPr>
          <w:rFonts w:ascii="Trebuchet MS" w:hAnsi="Trebuchet MS" w:cs="Trebuchet MS"/>
          <w:sz w:val="22"/>
          <w:szCs w:val="22"/>
        </w:rPr>
      </w:pPr>
      <w:r w:rsidRPr="006F719F">
        <w:rPr>
          <w:rFonts w:ascii="Trebuchet MS" w:hAnsi="Trebuchet MS" w:cs="Trebuchet MS"/>
          <w:sz w:val="22"/>
          <w:szCs w:val="22"/>
        </w:rPr>
        <w:t xml:space="preserve">Refuse collection / storage are located within the required distance in accordance with National Standards.  </w:t>
      </w:r>
    </w:p>
    <w:p w:rsidR="00B15619" w:rsidRPr="006F719F" w:rsidRDefault="00B15619" w:rsidP="00B15619">
      <w:pPr>
        <w:jc w:val="both"/>
        <w:rPr>
          <w:rFonts w:ascii="Trebuchet MS" w:hAnsi="Trebuchet MS" w:cs="Trebuchet MS"/>
          <w:sz w:val="22"/>
          <w:szCs w:val="22"/>
        </w:rPr>
      </w:pPr>
    </w:p>
    <w:p w:rsidR="00B15619" w:rsidRDefault="00B15619" w:rsidP="00B15619">
      <w:pPr>
        <w:jc w:val="both"/>
        <w:rPr>
          <w:rFonts w:ascii="Trebuchet MS" w:hAnsi="Trebuchet MS" w:cs="Trebuchet MS"/>
          <w:sz w:val="22"/>
          <w:szCs w:val="22"/>
        </w:rPr>
      </w:pPr>
      <w:r w:rsidRPr="006F719F">
        <w:rPr>
          <w:rFonts w:ascii="Trebuchet MS" w:hAnsi="Trebuchet MS" w:cs="Trebuchet MS"/>
          <w:sz w:val="22"/>
          <w:szCs w:val="22"/>
        </w:rPr>
        <w:t xml:space="preserve">In principle there are no transport objections to the development subject to the </w:t>
      </w:r>
      <w:r w:rsidR="00F06036" w:rsidRPr="006F719F">
        <w:rPr>
          <w:rFonts w:ascii="Trebuchet MS" w:hAnsi="Trebuchet MS" w:cs="Trebuchet MS"/>
          <w:sz w:val="22"/>
          <w:szCs w:val="22"/>
        </w:rPr>
        <w:t xml:space="preserve">following conditions: </w:t>
      </w:r>
      <w:r w:rsidRPr="006F719F">
        <w:rPr>
          <w:rFonts w:ascii="Trebuchet MS" w:hAnsi="Trebuchet MS" w:cs="Trebuchet MS"/>
          <w:sz w:val="22"/>
          <w:szCs w:val="22"/>
        </w:rPr>
        <w:t>DC1</w:t>
      </w:r>
      <w:r w:rsidR="00F06036" w:rsidRPr="006F719F">
        <w:rPr>
          <w:rFonts w:ascii="Trebuchet MS" w:hAnsi="Trebuchet MS" w:cs="Trebuchet MS"/>
          <w:sz w:val="22"/>
          <w:szCs w:val="22"/>
        </w:rPr>
        <w:t xml:space="preserve"> - </w:t>
      </w:r>
      <w:r w:rsidRPr="006F719F">
        <w:rPr>
          <w:rFonts w:ascii="Trebuchet MS" w:hAnsi="Trebuchet MS" w:cs="Trebuchet MS"/>
          <w:sz w:val="22"/>
          <w:szCs w:val="22"/>
        </w:rPr>
        <w:t>Vehicle parking space provided in accordance with approved plans</w:t>
      </w:r>
      <w:r w:rsidR="00F06036" w:rsidRPr="006F719F">
        <w:rPr>
          <w:rFonts w:ascii="Trebuchet MS" w:hAnsi="Trebuchet MS" w:cs="Trebuchet MS"/>
          <w:sz w:val="22"/>
          <w:szCs w:val="22"/>
        </w:rPr>
        <w:t xml:space="preserve">, </w:t>
      </w:r>
      <w:r w:rsidRPr="006F719F">
        <w:rPr>
          <w:rFonts w:ascii="Trebuchet MS" w:hAnsi="Trebuchet MS" w:cs="Trebuchet MS"/>
          <w:sz w:val="22"/>
          <w:szCs w:val="22"/>
        </w:rPr>
        <w:t>DC3</w:t>
      </w:r>
      <w:r w:rsidR="00F06036" w:rsidRPr="006F719F">
        <w:rPr>
          <w:rFonts w:ascii="Trebuchet MS" w:hAnsi="Trebuchet MS" w:cs="Trebuchet MS"/>
          <w:sz w:val="22"/>
          <w:szCs w:val="22"/>
        </w:rPr>
        <w:t xml:space="preserve"> - </w:t>
      </w:r>
      <w:r w:rsidRPr="006F719F">
        <w:rPr>
          <w:rFonts w:ascii="Trebuchet MS" w:hAnsi="Trebuchet MS" w:cs="Trebuchet MS"/>
          <w:sz w:val="22"/>
          <w:szCs w:val="22"/>
        </w:rPr>
        <w:t>Bicycle parking space provided in acc</w:t>
      </w:r>
      <w:r w:rsidR="00F06036" w:rsidRPr="006F719F">
        <w:rPr>
          <w:rFonts w:ascii="Trebuchet MS" w:hAnsi="Trebuchet MS" w:cs="Trebuchet MS"/>
          <w:sz w:val="22"/>
          <w:szCs w:val="22"/>
        </w:rPr>
        <w:t xml:space="preserve">ordance with approved plans, </w:t>
      </w:r>
      <w:r w:rsidRPr="006F719F">
        <w:rPr>
          <w:rFonts w:ascii="Trebuchet MS" w:hAnsi="Trebuchet MS" w:cs="Trebuchet MS"/>
          <w:sz w:val="22"/>
          <w:szCs w:val="22"/>
        </w:rPr>
        <w:t>DC5</w:t>
      </w:r>
      <w:r w:rsidR="00F06036" w:rsidRPr="006F719F">
        <w:rPr>
          <w:rFonts w:ascii="Trebuchet MS" w:hAnsi="Trebuchet MS" w:cs="Trebuchet MS"/>
          <w:sz w:val="22"/>
          <w:szCs w:val="22"/>
        </w:rPr>
        <w:t xml:space="preserve"> - </w:t>
      </w:r>
      <w:r w:rsidRPr="006F719F">
        <w:rPr>
          <w:rFonts w:ascii="Trebuchet MS" w:hAnsi="Trebuchet MS" w:cs="Trebuchet MS"/>
          <w:sz w:val="22"/>
          <w:szCs w:val="22"/>
        </w:rPr>
        <w:t>Bicycle</w:t>
      </w:r>
      <w:r w:rsidR="00F06036" w:rsidRPr="006F719F">
        <w:rPr>
          <w:rFonts w:ascii="Trebuchet MS" w:hAnsi="Trebuchet MS" w:cs="Trebuchet MS"/>
          <w:sz w:val="22"/>
          <w:szCs w:val="22"/>
        </w:rPr>
        <w:t xml:space="preserve"> parking – plans to be approved, </w:t>
      </w:r>
      <w:r w:rsidRPr="006F719F">
        <w:rPr>
          <w:rFonts w:ascii="Trebuchet MS" w:hAnsi="Trebuchet MS" w:cs="Trebuchet MS"/>
          <w:sz w:val="22"/>
          <w:szCs w:val="22"/>
        </w:rPr>
        <w:t>DC7</w:t>
      </w:r>
      <w:r w:rsidR="00F06036" w:rsidRPr="006F719F">
        <w:rPr>
          <w:rFonts w:ascii="Trebuchet MS" w:hAnsi="Trebuchet MS" w:cs="Trebuchet MS"/>
          <w:sz w:val="22"/>
          <w:szCs w:val="22"/>
        </w:rPr>
        <w:t xml:space="preserve"> &amp; DC8 - </w:t>
      </w:r>
      <w:r w:rsidRPr="006F719F">
        <w:rPr>
          <w:rFonts w:ascii="Trebuchet MS" w:hAnsi="Trebuchet MS" w:cs="Trebuchet MS"/>
          <w:sz w:val="22"/>
          <w:szCs w:val="22"/>
        </w:rPr>
        <w:t>Parking permits 1</w:t>
      </w:r>
      <w:r w:rsidR="006F719F">
        <w:rPr>
          <w:rFonts w:ascii="Trebuchet MS" w:hAnsi="Trebuchet MS" w:cs="Trebuchet MS"/>
          <w:sz w:val="22"/>
          <w:szCs w:val="22"/>
        </w:rPr>
        <w:t xml:space="preserve"> and informatives regarding highways damage (IF3) and parking permits. </w:t>
      </w:r>
    </w:p>
    <w:p w:rsidR="00AC4F0A" w:rsidRDefault="00AC4F0A" w:rsidP="00B15619">
      <w:pPr>
        <w:jc w:val="both"/>
        <w:rPr>
          <w:rFonts w:ascii="Trebuchet MS" w:hAnsi="Trebuchet MS" w:cs="Trebuchet MS"/>
          <w:sz w:val="22"/>
          <w:szCs w:val="22"/>
        </w:rPr>
      </w:pPr>
    </w:p>
    <w:p w:rsidR="00AC4F0A" w:rsidRPr="006F719F" w:rsidRDefault="00AC4F0A" w:rsidP="00B15619">
      <w:pPr>
        <w:jc w:val="both"/>
        <w:rPr>
          <w:rFonts w:ascii="Trebuchet MS" w:hAnsi="Trebuchet MS" w:cs="Trebuchet MS"/>
          <w:sz w:val="22"/>
          <w:szCs w:val="22"/>
        </w:rPr>
      </w:pPr>
      <w:r w:rsidRPr="00AC4F0A">
        <w:rPr>
          <w:rFonts w:ascii="Trebuchet MS" w:hAnsi="Trebuchet MS" w:cs="Trebuchet MS"/>
          <w:i/>
          <w:sz w:val="22"/>
          <w:szCs w:val="22"/>
        </w:rPr>
        <w:t>Planning Officer note:</w:t>
      </w:r>
      <w:r>
        <w:rPr>
          <w:rFonts w:ascii="Trebuchet MS" w:hAnsi="Trebuchet MS" w:cs="Trebuchet MS"/>
          <w:sz w:val="22"/>
          <w:szCs w:val="22"/>
        </w:rPr>
        <w:t xml:space="preserve"> Transport confirmed acceptance of further amended plans which stated that fob entry would be required for the gates and cycle storage for units 2</w:t>
      </w:r>
      <w:proofErr w:type="gramStart"/>
      <w:r>
        <w:rPr>
          <w:rFonts w:ascii="Trebuchet MS" w:hAnsi="Trebuchet MS" w:cs="Trebuchet MS"/>
          <w:sz w:val="22"/>
          <w:szCs w:val="22"/>
        </w:rPr>
        <w:t>,3</w:t>
      </w:r>
      <w:proofErr w:type="gramEnd"/>
      <w:r>
        <w:rPr>
          <w:rFonts w:ascii="Trebuchet MS" w:hAnsi="Trebuchet MS" w:cs="Trebuchet MS"/>
          <w:sz w:val="22"/>
          <w:szCs w:val="22"/>
        </w:rPr>
        <w:t xml:space="preserve"> &amp; 4 were moved closer to the building, to the rear of the amenity space serving the ground floor flat.</w:t>
      </w:r>
    </w:p>
    <w:p w:rsidR="00370F44" w:rsidRDefault="00370F44" w:rsidP="00370F44">
      <w:pPr>
        <w:autoSpaceDE/>
        <w:autoSpaceDN/>
        <w:rPr>
          <w:rFonts w:ascii="Trebuchet MS" w:hAnsi="Trebuchet MS"/>
          <w:color w:val="000000"/>
          <w:sz w:val="24"/>
          <w:szCs w:val="24"/>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47560" w:rsidRDefault="00F47560" w:rsidP="00026E2F">
      <w:pPr>
        <w:pStyle w:val="PlainText"/>
        <w:jc w:val="both"/>
        <w:rPr>
          <w:rFonts w:ascii="Trebuchet MS" w:hAnsi="Trebuchet MS" w:cs="Trebuchet MS"/>
          <w:b/>
          <w:bC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w:t>
      </w:r>
      <w:r>
        <w:rPr>
          <w:rFonts w:ascii="Trebuchet MS" w:hAnsi="Trebuchet MS"/>
          <w:b w:val="0"/>
          <w:color w:val="000000"/>
          <w:sz w:val="22"/>
          <w:szCs w:val="22"/>
        </w:rPr>
        <w:t>olicy CS3: Social Inclusion and Diversity</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CS4: </w:t>
      </w:r>
      <w:r w:rsidRPr="004D0EAB">
        <w:rPr>
          <w:rFonts w:ascii="Trebuchet MS" w:hAnsi="Trebuchet MS"/>
          <w:b w:val="0"/>
          <w:color w:val="000000"/>
          <w:sz w:val="22"/>
          <w:szCs w:val="22"/>
        </w:rPr>
        <w:t>Accessibility a</w:t>
      </w:r>
      <w:r>
        <w:rPr>
          <w:rFonts w:ascii="Trebuchet MS" w:hAnsi="Trebuchet MS"/>
          <w:b w:val="0"/>
          <w:color w:val="000000"/>
          <w:sz w:val="22"/>
          <w:szCs w:val="22"/>
        </w:rPr>
        <w:t>nd the Intensity of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w:t>
      </w:r>
      <w:r>
        <w:rPr>
          <w:rFonts w:ascii="Trebuchet MS" w:hAnsi="Trebuchet MS"/>
          <w:b w:val="0"/>
          <w:color w:val="000000"/>
          <w:sz w:val="22"/>
          <w:szCs w:val="22"/>
        </w:rPr>
        <w:t xml:space="preserve">: </w:t>
      </w:r>
      <w:r w:rsidRPr="004D0EAB">
        <w:rPr>
          <w:rFonts w:ascii="Trebuchet MS" w:hAnsi="Trebuchet MS"/>
          <w:b w:val="0"/>
          <w:color w:val="000000"/>
          <w:sz w:val="22"/>
          <w:szCs w:val="22"/>
        </w:rPr>
        <w:t>Infrastructure, Se</w:t>
      </w:r>
      <w:r>
        <w:rPr>
          <w:rFonts w:ascii="Trebuchet MS" w:hAnsi="Trebuchet MS"/>
          <w:b w:val="0"/>
          <w:color w:val="000000"/>
          <w:sz w:val="22"/>
          <w:szCs w:val="22"/>
        </w:rPr>
        <w:t>rvices, Resources and Amenities</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CS14: Provision of Housing</w:t>
      </w:r>
    </w:p>
    <w:p w:rsidR="000959A1" w:rsidRDefault="000959A1" w:rsidP="000959A1">
      <w:pPr>
        <w:pStyle w:val="BodyText"/>
        <w:jc w:val="both"/>
        <w:rPr>
          <w:rFonts w:ascii="Trebuchet MS" w:hAnsi="Trebuchet MS"/>
          <w:b w:val="0"/>
          <w:color w:val="000000"/>
          <w:sz w:val="22"/>
          <w:szCs w:val="22"/>
        </w:rPr>
      </w:pPr>
      <w:r w:rsidRPr="006B79F6">
        <w:rPr>
          <w:rFonts w:ascii="Trebuchet MS" w:hAnsi="Trebuchet MS"/>
          <w:b w:val="0"/>
          <w:color w:val="000000"/>
          <w:sz w:val="22"/>
          <w:szCs w:val="22"/>
        </w:rPr>
        <w:t>Policy CS15: Location, Accessibility, Density and Housing Mix</w:t>
      </w:r>
    </w:p>
    <w:p w:rsidR="003E08FC" w:rsidRPr="007B0178" w:rsidRDefault="003E08FC" w:rsidP="003E08FC">
      <w:pPr>
        <w:jc w:val="both"/>
        <w:rPr>
          <w:rFonts w:ascii="Trebuchet MS" w:hAnsi="Trebuchet MS"/>
          <w:sz w:val="22"/>
          <w:szCs w:val="22"/>
        </w:rPr>
      </w:pPr>
      <w:r>
        <w:rPr>
          <w:rFonts w:ascii="Trebuchet MS" w:hAnsi="Trebuchet MS"/>
          <w:sz w:val="22"/>
          <w:szCs w:val="22"/>
        </w:rPr>
        <w:t xml:space="preserve">Policy </w:t>
      </w:r>
      <w:r w:rsidRPr="007B0178">
        <w:rPr>
          <w:rFonts w:ascii="Trebuchet MS" w:hAnsi="Trebuchet MS"/>
          <w:sz w:val="22"/>
          <w:szCs w:val="22"/>
        </w:rPr>
        <w:t xml:space="preserve">CS20: Implementation of Reading Transport Strategy </w:t>
      </w:r>
    </w:p>
    <w:p w:rsidR="000138CA" w:rsidRPr="006B79F6" w:rsidRDefault="006C1692" w:rsidP="000138CA">
      <w:pPr>
        <w:jc w:val="both"/>
        <w:rPr>
          <w:rFonts w:ascii="Trebuchet MS" w:hAnsi="Trebuchet MS"/>
          <w:sz w:val="22"/>
          <w:szCs w:val="22"/>
        </w:rPr>
      </w:pPr>
      <w:r w:rsidRPr="006B79F6">
        <w:rPr>
          <w:rFonts w:ascii="Trebuchet MS" w:hAnsi="Trebuchet MS"/>
          <w:sz w:val="22"/>
          <w:szCs w:val="22"/>
        </w:rPr>
        <w:t xml:space="preserve">Policy </w:t>
      </w:r>
      <w:r w:rsidR="000138CA" w:rsidRPr="006B79F6">
        <w:rPr>
          <w:rFonts w:ascii="Trebuchet MS" w:hAnsi="Trebuchet MS"/>
          <w:sz w:val="22"/>
          <w:szCs w:val="22"/>
        </w:rPr>
        <w:t>CS23: Sustainable Travel and Travel Plans</w:t>
      </w:r>
    </w:p>
    <w:p w:rsidR="000959A1" w:rsidRPr="006B79F6" w:rsidRDefault="000959A1" w:rsidP="000959A1">
      <w:pPr>
        <w:pStyle w:val="BodyText"/>
        <w:jc w:val="both"/>
        <w:rPr>
          <w:rFonts w:ascii="Trebuchet MS" w:hAnsi="Trebuchet MS"/>
          <w:b w:val="0"/>
          <w:color w:val="000000"/>
          <w:sz w:val="22"/>
          <w:szCs w:val="22"/>
        </w:rPr>
      </w:pPr>
      <w:r w:rsidRPr="006B79F6">
        <w:rPr>
          <w:rFonts w:ascii="Trebuchet MS" w:hAnsi="Trebuchet MS"/>
          <w:b w:val="0"/>
          <w:color w:val="000000"/>
          <w:sz w:val="22"/>
          <w:szCs w:val="22"/>
        </w:rPr>
        <w:t>Policy CS24: Car/Cycle Parking</w:t>
      </w:r>
    </w:p>
    <w:p w:rsidR="000959A1" w:rsidRDefault="000959A1" w:rsidP="000959A1">
      <w:pPr>
        <w:pStyle w:val="BodyText"/>
        <w:jc w:val="both"/>
        <w:rPr>
          <w:rFonts w:ascii="Trebuchet MS" w:hAnsi="Trebuchet MS"/>
          <w:b w:val="0"/>
          <w:color w:val="000000"/>
          <w:sz w:val="22"/>
          <w:szCs w:val="22"/>
        </w:rPr>
      </w:pPr>
      <w:r w:rsidRPr="006B79F6">
        <w:rPr>
          <w:rFonts w:ascii="Trebuchet MS" w:hAnsi="Trebuchet MS"/>
          <w:b w:val="0"/>
          <w:color w:val="000000"/>
          <w:sz w:val="22"/>
          <w:szCs w:val="22"/>
        </w:rPr>
        <w:t>Policy CS34: Pollution and Water Resources</w:t>
      </w:r>
    </w:p>
    <w:p w:rsidR="006D41F7" w:rsidRPr="007F54D2" w:rsidRDefault="006D41F7" w:rsidP="006D41F7">
      <w:pPr>
        <w:adjustRightInd w:val="0"/>
        <w:jc w:val="both"/>
        <w:rPr>
          <w:rFonts w:ascii="Trebuchet MS" w:hAnsi="Trebuchet MS" w:cs="Trebuchet MS"/>
          <w:color w:val="000000"/>
          <w:sz w:val="22"/>
          <w:szCs w:val="22"/>
        </w:rPr>
      </w:pPr>
      <w:r w:rsidRPr="007F54D2">
        <w:rPr>
          <w:rFonts w:ascii="Trebuchet MS" w:hAnsi="Trebuchet MS" w:cs="Trebuchet MS"/>
          <w:color w:val="000000"/>
          <w:sz w:val="22"/>
          <w:szCs w:val="22"/>
        </w:rPr>
        <w:t xml:space="preserve">CS38: Trees, Hedges and Woodland </w:t>
      </w:r>
    </w:p>
    <w:p w:rsidR="006D41F7" w:rsidRPr="006B79F6" w:rsidRDefault="006D41F7" w:rsidP="000959A1">
      <w:pPr>
        <w:pStyle w:val="BodyText"/>
        <w:jc w:val="both"/>
        <w:rPr>
          <w:rFonts w:ascii="Trebuchet MS" w:hAnsi="Trebuchet MS"/>
          <w:b w:val="0"/>
          <w:color w:val="000000"/>
          <w:sz w:val="22"/>
          <w:szCs w:val="22"/>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 Adaption to Climate Change</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DM3: Infrastructure</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DD3FAB" w:rsidRPr="007B0178" w:rsidRDefault="00DD3FAB" w:rsidP="00DD3FAB">
      <w:pPr>
        <w:jc w:val="both"/>
        <w:rPr>
          <w:rFonts w:ascii="Trebuchet MS" w:hAnsi="Trebuchet MS"/>
          <w:sz w:val="22"/>
          <w:szCs w:val="22"/>
        </w:rPr>
      </w:pPr>
      <w:r>
        <w:rPr>
          <w:rFonts w:ascii="Trebuchet MS" w:hAnsi="Trebuchet MS"/>
          <w:sz w:val="22"/>
          <w:szCs w:val="22"/>
        </w:rPr>
        <w:t xml:space="preserve">Policy </w:t>
      </w:r>
      <w:r w:rsidRPr="007B0178">
        <w:rPr>
          <w:rFonts w:ascii="Trebuchet MS" w:hAnsi="Trebuchet MS"/>
          <w:sz w:val="22"/>
          <w:szCs w:val="22"/>
        </w:rPr>
        <w:t>DM6: Affordable Housing</w:t>
      </w:r>
    </w:p>
    <w:p w:rsidR="000959A1" w:rsidRPr="004D0EAB"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0959A1" w:rsidRDefault="000959A1" w:rsidP="000959A1">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DM12: </w:t>
      </w:r>
      <w:r w:rsidRPr="004D0EAB">
        <w:rPr>
          <w:rFonts w:ascii="Trebuchet MS" w:hAnsi="Trebuchet MS"/>
          <w:b w:val="0"/>
          <w:color w:val="000000"/>
          <w:sz w:val="22"/>
          <w:szCs w:val="22"/>
        </w:rPr>
        <w:t>Access, Traf</w:t>
      </w:r>
      <w:r>
        <w:rPr>
          <w:rFonts w:ascii="Trebuchet MS" w:hAnsi="Trebuchet MS"/>
          <w:b w:val="0"/>
          <w:color w:val="000000"/>
          <w:sz w:val="22"/>
          <w:szCs w:val="22"/>
        </w:rPr>
        <w:t>fic and Highway-Related Matters</w:t>
      </w:r>
    </w:p>
    <w:p w:rsidR="00DD3FAB" w:rsidRPr="004D0EAB" w:rsidRDefault="00DD3FAB" w:rsidP="000959A1">
      <w:pPr>
        <w:pStyle w:val="BodyText"/>
        <w:jc w:val="both"/>
        <w:rPr>
          <w:rFonts w:ascii="Trebuchet MS" w:hAnsi="Trebuchet MS"/>
          <w:b w:val="0"/>
          <w:color w:val="000000"/>
          <w:sz w:val="22"/>
          <w:szCs w:val="22"/>
        </w:rPr>
      </w:pPr>
      <w:r>
        <w:rPr>
          <w:rFonts w:ascii="Trebuchet MS" w:hAnsi="Trebuchet MS"/>
          <w:b w:val="0"/>
          <w:color w:val="000000"/>
          <w:sz w:val="22"/>
          <w:szCs w:val="22"/>
        </w:rPr>
        <w:t>Policy DM19: Air Quality</w:t>
      </w:r>
    </w:p>
    <w:p w:rsidR="000959A1" w:rsidRDefault="000959A1" w:rsidP="000959A1">
      <w:pPr>
        <w:pStyle w:val="BodyText"/>
        <w:jc w:val="both"/>
        <w:rPr>
          <w:rFonts w:ascii="Trebuchet MS" w:hAnsi="Trebuchet MS"/>
          <w:b w:val="0"/>
          <w:color w:val="000000"/>
          <w:sz w:val="22"/>
          <w:szCs w:val="22"/>
          <w:u w:val="single"/>
        </w:rPr>
      </w:pPr>
    </w:p>
    <w:p w:rsidR="000959A1" w:rsidRPr="004D0EAB" w:rsidRDefault="000959A1" w:rsidP="000959A1">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0959A1" w:rsidRPr="004D0EAB"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Parking Standards and Design (2011)</w:t>
      </w:r>
    </w:p>
    <w:p w:rsidR="000959A1" w:rsidRDefault="000959A1" w:rsidP="000959A1">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Sustainable Design and Construction (2011)</w:t>
      </w:r>
    </w:p>
    <w:p w:rsidR="000959A1" w:rsidRDefault="000959A1" w:rsidP="00026E2F">
      <w:pPr>
        <w:pStyle w:val="PlainText"/>
        <w:jc w:val="both"/>
        <w:rPr>
          <w:rFonts w:ascii="Trebuchet MS" w:hAnsi="Trebuchet MS" w:cs="Trebuchet MS"/>
          <w:sz w:val="22"/>
          <w:szCs w:val="22"/>
          <w:u w:val="single"/>
        </w:rPr>
      </w:pPr>
    </w:p>
    <w:p w:rsidR="00B330AB" w:rsidRPr="00B330AB" w:rsidRDefault="00B330AB" w:rsidP="00026E2F">
      <w:pPr>
        <w:pStyle w:val="PlainText"/>
        <w:jc w:val="both"/>
        <w:rPr>
          <w:rFonts w:ascii="Trebuchet MS" w:hAnsi="Trebuchet MS" w:cs="Trebuchet MS"/>
          <w:sz w:val="22"/>
          <w:szCs w:val="22"/>
        </w:rPr>
      </w:pPr>
      <w:r w:rsidRPr="00B330AB">
        <w:rPr>
          <w:rFonts w:ascii="Trebuchet MS" w:hAnsi="Trebuchet MS" w:cs="Trebuchet MS"/>
          <w:sz w:val="22"/>
          <w:szCs w:val="22"/>
        </w:rPr>
        <w:t>Technical Housing Standards – Nationally Described Space Standards, DCLG, March 2015</w:t>
      </w:r>
    </w:p>
    <w:p w:rsidR="000959A1" w:rsidRPr="00DD3FAB" w:rsidRDefault="000959A1" w:rsidP="00026E2F">
      <w:pPr>
        <w:pStyle w:val="PlainText"/>
        <w:jc w:val="both"/>
        <w:rPr>
          <w:rFonts w:ascii="Trebuchet MS" w:hAnsi="Trebuchet MS" w:cs="Trebuchet MS"/>
          <w:b/>
          <w:sz w:val="22"/>
          <w:szCs w:val="22"/>
        </w:rPr>
      </w:pPr>
      <w:r w:rsidRPr="00DD3FAB">
        <w:rPr>
          <w:rFonts w:ascii="Trebuchet MS" w:hAnsi="Trebuchet MS" w:cs="Trebuchet MS"/>
          <w:b/>
          <w:sz w:val="22"/>
          <w:szCs w:val="22"/>
        </w:rPr>
        <w:t>APPRAISAL:</w:t>
      </w:r>
    </w:p>
    <w:p w:rsidR="000959A1" w:rsidRDefault="000959A1" w:rsidP="000959A1">
      <w:pPr>
        <w:adjustRightInd w:val="0"/>
        <w:jc w:val="both"/>
        <w:rPr>
          <w:rFonts w:ascii="Trebuchet MS" w:hAnsi="Trebuchet MS" w:cs="Helvetica Neue"/>
          <w:bCs/>
          <w:color w:val="000000"/>
          <w:sz w:val="22"/>
          <w:szCs w:val="22"/>
        </w:rPr>
      </w:pP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DD3FAB" w:rsidRPr="00DD3FAB" w:rsidRDefault="00261750" w:rsidP="005E2578">
      <w:pPr>
        <w:numPr>
          <w:ilvl w:val="0"/>
          <w:numId w:val="1"/>
        </w:numPr>
        <w:ind w:hanging="720"/>
        <w:jc w:val="both"/>
        <w:rPr>
          <w:rFonts w:ascii="Trebuchet MS" w:hAnsi="Trebuchet MS" w:cs="Trebuchet MS"/>
          <w:color w:val="000000"/>
          <w:sz w:val="22"/>
          <w:szCs w:val="22"/>
        </w:rPr>
      </w:pPr>
      <w:r>
        <w:rPr>
          <w:rFonts w:ascii="Trebuchet MS" w:hAnsi="Trebuchet MS"/>
          <w:sz w:val="22"/>
          <w:szCs w:val="22"/>
        </w:rPr>
        <w:t>Principle of Residential D</w:t>
      </w:r>
      <w:r w:rsidR="000959A1" w:rsidRPr="000959A1">
        <w:rPr>
          <w:rFonts w:ascii="Trebuchet MS" w:hAnsi="Trebuchet MS"/>
          <w:sz w:val="22"/>
          <w:szCs w:val="22"/>
        </w:rPr>
        <w:t>evelopment</w:t>
      </w:r>
    </w:p>
    <w:p w:rsidR="0061319D" w:rsidRDefault="00606D73" w:rsidP="005E2578">
      <w:pPr>
        <w:numPr>
          <w:ilvl w:val="0"/>
          <w:numId w:val="1"/>
        </w:numPr>
        <w:ind w:hanging="720"/>
        <w:jc w:val="both"/>
        <w:rPr>
          <w:rFonts w:ascii="Trebuchet MS" w:hAnsi="Trebuchet MS" w:cs="Trebuchet MS"/>
          <w:color w:val="000000"/>
          <w:sz w:val="22"/>
          <w:szCs w:val="22"/>
        </w:rPr>
      </w:pPr>
      <w:r>
        <w:rPr>
          <w:rFonts w:ascii="Trebuchet MS" w:hAnsi="Trebuchet MS" w:cs="Trebuchet MS"/>
          <w:color w:val="000000"/>
          <w:sz w:val="22"/>
          <w:szCs w:val="22"/>
        </w:rPr>
        <w:t>Design/ Scale</w:t>
      </w:r>
      <w:r w:rsidR="00E47849">
        <w:rPr>
          <w:rFonts w:ascii="Trebuchet MS" w:hAnsi="Trebuchet MS" w:cs="Trebuchet MS"/>
          <w:color w:val="000000"/>
          <w:sz w:val="22"/>
          <w:szCs w:val="22"/>
        </w:rPr>
        <w:t>/Density</w:t>
      </w:r>
    </w:p>
    <w:p w:rsidR="000959A1" w:rsidRDefault="0061319D" w:rsidP="005E2578">
      <w:pPr>
        <w:numPr>
          <w:ilvl w:val="0"/>
          <w:numId w:val="1"/>
        </w:numPr>
        <w:ind w:hanging="720"/>
        <w:jc w:val="both"/>
        <w:rPr>
          <w:rFonts w:ascii="Trebuchet MS" w:hAnsi="Trebuchet MS" w:cs="Trebuchet MS"/>
          <w:color w:val="000000"/>
          <w:sz w:val="22"/>
          <w:szCs w:val="22"/>
        </w:rPr>
      </w:pPr>
      <w:r>
        <w:rPr>
          <w:rFonts w:ascii="Trebuchet MS" w:hAnsi="Trebuchet MS"/>
          <w:color w:val="000000"/>
          <w:sz w:val="22"/>
          <w:szCs w:val="22"/>
        </w:rPr>
        <w:t>Layout/</w:t>
      </w:r>
      <w:r w:rsidR="00261750">
        <w:rPr>
          <w:rFonts w:ascii="Trebuchet MS" w:hAnsi="Trebuchet MS"/>
          <w:color w:val="000000"/>
          <w:sz w:val="22"/>
          <w:szCs w:val="22"/>
        </w:rPr>
        <w:t>Mix/ Size of Units</w:t>
      </w:r>
    </w:p>
    <w:p w:rsidR="000959A1" w:rsidRPr="00D65E21" w:rsidRDefault="00D65E21" w:rsidP="005E2578">
      <w:pPr>
        <w:numPr>
          <w:ilvl w:val="0"/>
          <w:numId w:val="1"/>
        </w:numPr>
        <w:ind w:hanging="720"/>
        <w:jc w:val="both"/>
        <w:rPr>
          <w:rFonts w:ascii="Trebuchet MS" w:hAnsi="Trebuchet MS" w:cs="Trebuchet MS"/>
          <w:color w:val="000000"/>
          <w:sz w:val="22"/>
          <w:szCs w:val="22"/>
        </w:rPr>
      </w:pPr>
      <w:r>
        <w:rPr>
          <w:rFonts w:ascii="Trebuchet MS" w:hAnsi="Trebuchet MS"/>
          <w:iCs/>
          <w:sz w:val="22"/>
          <w:szCs w:val="22"/>
        </w:rPr>
        <w:t>Amenity of Proposed R</w:t>
      </w:r>
      <w:r w:rsidR="00E77147">
        <w:rPr>
          <w:rFonts w:ascii="Trebuchet MS" w:hAnsi="Trebuchet MS"/>
          <w:iCs/>
          <w:sz w:val="22"/>
          <w:szCs w:val="22"/>
        </w:rPr>
        <w:t>esidents and Existing Residents of Nearby P</w:t>
      </w:r>
      <w:r w:rsidR="000959A1" w:rsidRPr="007B72FF">
        <w:rPr>
          <w:rFonts w:ascii="Trebuchet MS" w:hAnsi="Trebuchet MS"/>
          <w:iCs/>
          <w:sz w:val="22"/>
          <w:szCs w:val="22"/>
        </w:rPr>
        <w:t>roperties</w:t>
      </w:r>
    </w:p>
    <w:p w:rsidR="00D65E21" w:rsidRPr="00DD3FAB" w:rsidRDefault="00AB464F" w:rsidP="005E2578">
      <w:pPr>
        <w:numPr>
          <w:ilvl w:val="0"/>
          <w:numId w:val="1"/>
        </w:numPr>
        <w:ind w:hanging="720"/>
        <w:jc w:val="both"/>
        <w:rPr>
          <w:rFonts w:ascii="Trebuchet MS" w:hAnsi="Trebuchet MS" w:cs="Trebuchet MS"/>
          <w:color w:val="000000"/>
          <w:sz w:val="22"/>
          <w:szCs w:val="22"/>
        </w:rPr>
      </w:pPr>
      <w:r>
        <w:rPr>
          <w:rFonts w:ascii="Trebuchet MS" w:hAnsi="Trebuchet MS"/>
          <w:iCs/>
          <w:sz w:val="22"/>
          <w:szCs w:val="22"/>
        </w:rPr>
        <w:t>Environmental Matters</w:t>
      </w:r>
    </w:p>
    <w:p w:rsidR="000959A1" w:rsidRDefault="00E77147" w:rsidP="005E2578">
      <w:pPr>
        <w:numPr>
          <w:ilvl w:val="0"/>
          <w:numId w:val="1"/>
        </w:numPr>
        <w:ind w:hanging="720"/>
        <w:jc w:val="both"/>
        <w:rPr>
          <w:rFonts w:ascii="Trebuchet MS" w:hAnsi="Trebuchet MS" w:cs="Trebuchet MS"/>
          <w:color w:val="000000"/>
          <w:sz w:val="22"/>
          <w:szCs w:val="22"/>
        </w:rPr>
      </w:pPr>
      <w:r>
        <w:rPr>
          <w:rFonts w:ascii="Trebuchet MS" w:hAnsi="Trebuchet MS" w:cs="Trebuchet MS"/>
          <w:color w:val="000000"/>
          <w:sz w:val="22"/>
          <w:szCs w:val="22"/>
        </w:rPr>
        <w:t>Car/ Cycle P</w:t>
      </w:r>
      <w:r w:rsidR="000959A1" w:rsidRPr="00865890">
        <w:rPr>
          <w:rFonts w:ascii="Trebuchet MS" w:hAnsi="Trebuchet MS" w:cs="Trebuchet MS"/>
          <w:color w:val="000000"/>
          <w:sz w:val="22"/>
          <w:szCs w:val="22"/>
        </w:rPr>
        <w:t>arking</w:t>
      </w:r>
      <w:r w:rsidR="003D78CB">
        <w:rPr>
          <w:rFonts w:ascii="Trebuchet MS" w:hAnsi="Trebuchet MS" w:cs="Trebuchet MS"/>
          <w:color w:val="000000"/>
          <w:sz w:val="22"/>
          <w:szCs w:val="22"/>
        </w:rPr>
        <w:t xml:space="preserve"> and Bin Storage</w:t>
      </w:r>
    </w:p>
    <w:p w:rsidR="001B6EC9" w:rsidRDefault="001B6EC9" w:rsidP="005E2578">
      <w:pPr>
        <w:numPr>
          <w:ilvl w:val="0"/>
          <w:numId w:val="1"/>
        </w:numPr>
        <w:ind w:hanging="720"/>
        <w:jc w:val="both"/>
        <w:rPr>
          <w:rFonts w:ascii="Trebuchet MS" w:hAnsi="Trebuchet MS" w:cs="Trebuchet MS"/>
          <w:color w:val="000000"/>
          <w:sz w:val="22"/>
          <w:szCs w:val="22"/>
        </w:rPr>
      </w:pPr>
      <w:r>
        <w:rPr>
          <w:rFonts w:ascii="Trebuchet MS" w:hAnsi="Trebuchet MS" w:cs="Trebuchet MS"/>
          <w:color w:val="000000"/>
          <w:sz w:val="22"/>
          <w:szCs w:val="22"/>
        </w:rPr>
        <w:t>Landscaping</w:t>
      </w:r>
    </w:p>
    <w:p w:rsidR="000959A1" w:rsidRDefault="00E77147" w:rsidP="005E2578">
      <w:pPr>
        <w:numPr>
          <w:ilvl w:val="0"/>
          <w:numId w:val="1"/>
        </w:numPr>
        <w:ind w:hanging="720"/>
        <w:jc w:val="both"/>
        <w:rPr>
          <w:rFonts w:ascii="Trebuchet MS" w:hAnsi="Trebuchet MS" w:cs="Trebuchet MS"/>
          <w:color w:val="000000"/>
          <w:sz w:val="22"/>
          <w:szCs w:val="22"/>
        </w:rPr>
      </w:pPr>
      <w:r>
        <w:rPr>
          <w:rFonts w:ascii="Trebuchet MS" w:hAnsi="Trebuchet MS" w:cs="Trebuchet MS"/>
          <w:color w:val="000000"/>
          <w:sz w:val="22"/>
          <w:szCs w:val="22"/>
        </w:rPr>
        <w:t>Impact Mitigation/ Infrastructure C</w:t>
      </w:r>
      <w:r w:rsidR="000959A1" w:rsidRPr="00865890">
        <w:rPr>
          <w:rFonts w:ascii="Trebuchet MS" w:hAnsi="Trebuchet MS" w:cs="Trebuchet MS"/>
          <w:color w:val="000000"/>
          <w:sz w:val="22"/>
          <w:szCs w:val="22"/>
        </w:rPr>
        <w:t xml:space="preserve">ontributions </w:t>
      </w:r>
    </w:p>
    <w:p w:rsidR="00F47560" w:rsidRPr="0061319D" w:rsidRDefault="00F47560" w:rsidP="0061319D">
      <w:pPr>
        <w:jc w:val="both"/>
        <w:rPr>
          <w:rFonts w:ascii="Trebuchet MS" w:hAnsi="Trebuchet MS" w:cs="Trebuchet MS"/>
          <w:color w:val="000000"/>
          <w:sz w:val="22"/>
          <w:szCs w:val="22"/>
          <w:u w:val="single"/>
        </w:rPr>
      </w:pPr>
    </w:p>
    <w:p w:rsidR="0061319D" w:rsidRPr="0061319D" w:rsidRDefault="00AD098F" w:rsidP="005E2578">
      <w:pPr>
        <w:numPr>
          <w:ilvl w:val="0"/>
          <w:numId w:val="2"/>
        </w:numPr>
        <w:ind w:hanging="720"/>
        <w:jc w:val="both"/>
        <w:rPr>
          <w:rFonts w:ascii="Trebuchet MS" w:hAnsi="Trebuchet MS"/>
          <w:iCs/>
          <w:sz w:val="22"/>
          <w:szCs w:val="22"/>
        </w:rPr>
      </w:pPr>
      <w:r>
        <w:rPr>
          <w:rFonts w:ascii="Trebuchet MS" w:hAnsi="Trebuchet MS"/>
          <w:sz w:val="22"/>
          <w:szCs w:val="22"/>
          <w:u w:val="single"/>
        </w:rPr>
        <w:t>Principle of Residential De</w:t>
      </w:r>
      <w:r w:rsidR="000959A1" w:rsidRPr="0061319D">
        <w:rPr>
          <w:rFonts w:ascii="Trebuchet MS" w:hAnsi="Trebuchet MS"/>
          <w:sz w:val="22"/>
          <w:szCs w:val="22"/>
          <w:u w:val="single"/>
        </w:rPr>
        <w:t>velopment</w:t>
      </w:r>
    </w:p>
    <w:p w:rsidR="006F719F" w:rsidRPr="006F719F" w:rsidRDefault="006F719F" w:rsidP="006F719F">
      <w:pPr>
        <w:pStyle w:val="ListParagraph"/>
        <w:jc w:val="both"/>
        <w:rPr>
          <w:rFonts w:ascii="Trebuchet MS" w:hAnsi="Trebuchet MS"/>
          <w:iCs/>
          <w:sz w:val="22"/>
          <w:szCs w:val="22"/>
        </w:rPr>
      </w:pPr>
      <w:r w:rsidRPr="006F719F">
        <w:rPr>
          <w:rFonts w:ascii="Trebuchet MS" w:hAnsi="Trebuchet MS"/>
          <w:iCs/>
          <w:sz w:val="22"/>
          <w:szCs w:val="22"/>
        </w:rPr>
        <w:t>The site is a brownfield site and the development for housing would be acceptable in principle on this accessible site</w:t>
      </w:r>
      <w:r w:rsidR="00871F43">
        <w:rPr>
          <w:rFonts w:ascii="Trebuchet MS" w:hAnsi="Trebuchet MS"/>
          <w:iCs/>
          <w:sz w:val="22"/>
          <w:szCs w:val="22"/>
        </w:rPr>
        <w:t xml:space="preserve">, which would represent a sustainable </w:t>
      </w:r>
      <w:r w:rsidR="00B0018A">
        <w:rPr>
          <w:rFonts w:ascii="Trebuchet MS" w:hAnsi="Trebuchet MS"/>
          <w:iCs/>
          <w:sz w:val="22"/>
          <w:szCs w:val="22"/>
        </w:rPr>
        <w:t>development</w:t>
      </w:r>
      <w:r w:rsidR="00A92F03">
        <w:rPr>
          <w:rFonts w:ascii="Trebuchet MS" w:hAnsi="Trebuchet MS"/>
          <w:iCs/>
          <w:sz w:val="22"/>
          <w:szCs w:val="22"/>
        </w:rPr>
        <w:t xml:space="preserve">, </w:t>
      </w:r>
      <w:r w:rsidR="00A92F03" w:rsidRPr="006F719F">
        <w:rPr>
          <w:rFonts w:ascii="Trebuchet MS" w:hAnsi="Trebuchet MS"/>
          <w:iCs/>
          <w:sz w:val="22"/>
          <w:szCs w:val="22"/>
        </w:rPr>
        <w:t>subject</w:t>
      </w:r>
      <w:r w:rsidRPr="006F719F">
        <w:rPr>
          <w:rFonts w:ascii="Trebuchet MS" w:hAnsi="Trebuchet MS"/>
          <w:iCs/>
          <w:sz w:val="22"/>
          <w:szCs w:val="22"/>
        </w:rPr>
        <w:t xml:space="preserve"> to meeting other policy considerations.  This would specifically accord with </w:t>
      </w:r>
      <w:r w:rsidR="00871F43">
        <w:rPr>
          <w:rFonts w:ascii="Trebuchet MS" w:hAnsi="Trebuchet MS"/>
          <w:iCs/>
          <w:sz w:val="22"/>
          <w:szCs w:val="22"/>
        </w:rPr>
        <w:t xml:space="preserve">paragraph 11 of NPPF, and </w:t>
      </w:r>
      <w:r w:rsidRPr="006F719F">
        <w:rPr>
          <w:rFonts w:ascii="Trebuchet MS" w:hAnsi="Trebuchet MS"/>
          <w:iCs/>
          <w:sz w:val="22"/>
          <w:szCs w:val="22"/>
        </w:rPr>
        <w:t>policies SD1</w:t>
      </w:r>
      <w:r w:rsidR="00871F43">
        <w:rPr>
          <w:rFonts w:ascii="Trebuchet MS" w:hAnsi="Trebuchet MS"/>
          <w:iCs/>
          <w:sz w:val="22"/>
          <w:szCs w:val="22"/>
        </w:rPr>
        <w:t xml:space="preserve">, and </w:t>
      </w:r>
      <w:r w:rsidRPr="006F719F">
        <w:rPr>
          <w:rFonts w:ascii="Trebuchet MS" w:hAnsi="Trebuchet MS"/>
          <w:iCs/>
          <w:sz w:val="22"/>
          <w:szCs w:val="22"/>
        </w:rPr>
        <w:t>CS</w:t>
      </w:r>
      <w:r w:rsidR="00871F43">
        <w:rPr>
          <w:rFonts w:ascii="Trebuchet MS" w:hAnsi="Trebuchet MS"/>
          <w:iCs/>
          <w:sz w:val="22"/>
          <w:szCs w:val="22"/>
        </w:rPr>
        <w:t>14.</w:t>
      </w:r>
    </w:p>
    <w:p w:rsidR="006F719F" w:rsidRDefault="006F719F" w:rsidP="008326E8">
      <w:pPr>
        <w:adjustRightInd w:val="0"/>
        <w:ind w:left="720"/>
        <w:jc w:val="both"/>
        <w:rPr>
          <w:rFonts w:ascii="Trebuchet MS" w:hAnsi="Trebuchet MS"/>
          <w:sz w:val="22"/>
          <w:szCs w:val="22"/>
        </w:rPr>
      </w:pPr>
    </w:p>
    <w:p w:rsidR="00791232" w:rsidRDefault="00791232" w:rsidP="005E2578">
      <w:pPr>
        <w:numPr>
          <w:ilvl w:val="0"/>
          <w:numId w:val="2"/>
        </w:numPr>
        <w:autoSpaceDE/>
        <w:autoSpaceDN/>
        <w:ind w:hanging="720"/>
        <w:jc w:val="both"/>
        <w:rPr>
          <w:rFonts w:ascii="Trebuchet MS" w:hAnsi="Trebuchet MS"/>
          <w:iCs/>
          <w:sz w:val="22"/>
          <w:szCs w:val="22"/>
          <w:u w:val="single"/>
        </w:rPr>
      </w:pPr>
      <w:r>
        <w:rPr>
          <w:rFonts w:ascii="Trebuchet MS" w:hAnsi="Trebuchet MS"/>
          <w:iCs/>
          <w:sz w:val="22"/>
          <w:szCs w:val="22"/>
          <w:u w:val="single"/>
        </w:rPr>
        <w:t>Design</w:t>
      </w:r>
      <w:r w:rsidR="00606D73">
        <w:rPr>
          <w:rFonts w:ascii="Trebuchet MS" w:hAnsi="Trebuchet MS"/>
          <w:iCs/>
          <w:sz w:val="22"/>
          <w:szCs w:val="22"/>
          <w:u w:val="single"/>
        </w:rPr>
        <w:t>/ Scale</w:t>
      </w:r>
      <w:r w:rsidR="00786155">
        <w:rPr>
          <w:rFonts w:ascii="Trebuchet MS" w:hAnsi="Trebuchet MS"/>
          <w:iCs/>
          <w:sz w:val="22"/>
          <w:szCs w:val="22"/>
          <w:u w:val="single"/>
        </w:rPr>
        <w:t>/ Density</w:t>
      </w:r>
    </w:p>
    <w:p w:rsidR="0093690D" w:rsidRDefault="00871F43" w:rsidP="003662C1">
      <w:pPr>
        <w:pStyle w:val="ListParagraph"/>
        <w:jc w:val="both"/>
        <w:rPr>
          <w:rFonts w:ascii="Trebuchet MS" w:hAnsi="Trebuchet MS"/>
          <w:iCs/>
          <w:sz w:val="22"/>
          <w:szCs w:val="22"/>
        </w:rPr>
      </w:pPr>
      <w:r>
        <w:rPr>
          <w:rFonts w:ascii="Trebuchet MS" w:hAnsi="Trebuchet MS"/>
          <w:iCs/>
          <w:sz w:val="22"/>
          <w:szCs w:val="22"/>
        </w:rPr>
        <w:t>The de</w:t>
      </w:r>
      <w:r w:rsidR="00991429">
        <w:rPr>
          <w:rFonts w:ascii="Trebuchet MS" w:hAnsi="Trebuchet MS"/>
          <w:iCs/>
          <w:sz w:val="22"/>
          <w:szCs w:val="22"/>
        </w:rPr>
        <w:t xml:space="preserve">sign </w:t>
      </w:r>
      <w:r>
        <w:rPr>
          <w:rFonts w:ascii="Trebuchet MS" w:hAnsi="Trebuchet MS"/>
          <w:iCs/>
          <w:sz w:val="22"/>
          <w:szCs w:val="22"/>
        </w:rPr>
        <w:t xml:space="preserve">was </w:t>
      </w:r>
      <w:r w:rsidR="00991429">
        <w:rPr>
          <w:rFonts w:ascii="Trebuchet MS" w:hAnsi="Trebuchet MS"/>
          <w:iCs/>
          <w:sz w:val="22"/>
          <w:szCs w:val="22"/>
        </w:rPr>
        <w:t>reviewed</w:t>
      </w:r>
      <w:r>
        <w:rPr>
          <w:rFonts w:ascii="Trebuchet MS" w:hAnsi="Trebuchet MS"/>
          <w:iCs/>
          <w:sz w:val="22"/>
          <w:szCs w:val="22"/>
        </w:rPr>
        <w:t xml:space="preserve"> by the Design </w:t>
      </w:r>
      <w:r w:rsidR="00991429">
        <w:rPr>
          <w:rFonts w:ascii="Trebuchet MS" w:hAnsi="Trebuchet MS"/>
          <w:iCs/>
          <w:sz w:val="22"/>
          <w:szCs w:val="22"/>
        </w:rPr>
        <w:t>Review Panel on 24</w:t>
      </w:r>
      <w:r w:rsidR="00991429" w:rsidRPr="00991429">
        <w:rPr>
          <w:rFonts w:ascii="Trebuchet MS" w:hAnsi="Trebuchet MS"/>
          <w:iCs/>
          <w:sz w:val="22"/>
          <w:szCs w:val="22"/>
          <w:vertAlign w:val="superscript"/>
        </w:rPr>
        <w:t>th</w:t>
      </w:r>
      <w:r w:rsidR="00991429">
        <w:rPr>
          <w:rFonts w:ascii="Trebuchet MS" w:hAnsi="Trebuchet MS"/>
          <w:iCs/>
          <w:sz w:val="22"/>
          <w:szCs w:val="22"/>
        </w:rPr>
        <w:t xml:space="preserve"> October 2017 along with that of the Oxford</w:t>
      </w:r>
      <w:r w:rsidR="00B0018A">
        <w:rPr>
          <w:rFonts w:ascii="Trebuchet MS" w:hAnsi="Trebuchet MS"/>
          <w:iCs/>
          <w:sz w:val="22"/>
          <w:szCs w:val="22"/>
        </w:rPr>
        <w:t xml:space="preserve"> R</w:t>
      </w:r>
      <w:r w:rsidR="00991429">
        <w:rPr>
          <w:rFonts w:ascii="Trebuchet MS" w:hAnsi="Trebuchet MS"/>
          <w:iCs/>
          <w:sz w:val="22"/>
          <w:szCs w:val="22"/>
        </w:rPr>
        <w:t>oad site (171086) which at the time was linked to this site</w:t>
      </w:r>
      <w:r w:rsidR="00626CFB">
        <w:rPr>
          <w:rFonts w:ascii="Trebuchet MS" w:hAnsi="Trebuchet MS"/>
          <w:iCs/>
          <w:sz w:val="22"/>
          <w:szCs w:val="22"/>
        </w:rPr>
        <w:t xml:space="preserve">.  The majority of the response related to the Oxford Road site.  </w:t>
      </w:r>
      <w:r w:rsidR="00991429">
        <w:rPr>
          <w:rFonts w:ascii="Trebuchet MS" w:hAnsi="Trebuchet MS"/>
          <w:iCs/>
          <w:sz w:val="22"/>
          <w:szCs w:val="22"/>
        </w:rPr>
        <w:t>Wi</w:t>
      </w:r>
      <w:r w:rsidR="00207360">
        <w:rPr>
          <w:rFonts w:ascii="Trebuchet MS" w:hAnsi="Trebuchet MS"/>
          <w:iCs/>
          <w:sz w:val="22"/>
          <w:szCs w:val="22"/>
        </w:rPr>
        <w:t xml:space="preserve">th respect to Wilson Road, however, </w:t>
      </w:r>
      <w:r w:rsidR="003662C1">
        <w:rPr>
          <w:rFonts w:ascii="Trebuchet MS" w:hAnsi="Trebuchet MS"/>
          <w:iCs/>
          <w:sz w:val="22"/>
          <w:szCs w:val="22"/>
        </w:rPr>
        <w:t>there was a suggestion that the terrace could be continued whilst allowing for access to the parking at the rear via a 3m wide one way access road in a classic ‘yard terrace’</w:t>
      </w:r>
      <w:r w:rsidR="00B0018A">
        <w:rPr>
          <w:rFonts w:ascii="Trebuchet MS" w:hAnsi="Trebuchet MS"/>
          <w:iCs/>
          <w:sz w:val="22"/>
          <w:szCs w:val="22"/>
        </w:rPr>
        <w:t>,</w:t>
      </w:r>
      <w:r w:rsidR="003662C1">
        <w:rPr>
          <w:rFonts w:ascii="Trebuchet MS" w:hAnsi="Trebuchet MS"/>
          <w:iCs/>
          <w:sz w:val="22"/>
          <w:szCs w:val="22"/>
        </w:rPr>
        <w:t xml:space="preserve"> and providing more houses than flats. </w:t>
      </w:r>
    </w:p>
    <w:p w:rsidR="00626CFB" w:rsidRDefault="00626CFB" w:rsidP="003662C1">
      <w:pPr>
        <w:pStyle w:val="ListParagraph"/>
        <w:jc w:val="both"/>
        <w:rPr>
          <w:rFonts w:ascii="Trebuchet MS" w:hAnsi="Trebuchet MS"/>
          <w:iCs/>
          <w:sz w:val="22"/>
          <w:szCs w:val="22"/>
        </w:rPr>
      </w:pPr>
    </w:p>
    <w:p w:rsidR="0093690D" w:rsidRDefault="0093690D" w:rsidP="0093690D">
      <w:pPr>
        <w:pStyle w:val="ListParagraph"/>
        <w:jc w:val="both"/>
        <w:rPr>
          <w:rFonts w:ascii="Trebuchet MS" w:hAnsi="Trebuchet MS"/>
          <w:iCs/>
          <w:sz w:val="22"/>
          <w:szCs w:val="22"/>
        </w:rPr>
      </w:pPr>
      <w:r w:rsidRPr="00325298">
        <w:rPr>
          <w:rFonts w:ascii="Trebuchet MS" w:hAnsi="Trebuchet MS"/>
          <w:iCs/>
          <w:sz w:val="22"/>
          <w:szCs w:val="22"/>
        </w:rPr>
        <w:t>To achieve complianc</w:t>
      </w:r>
      <w:r w:rsidR="00325298">
        <w:rPr>
          <w:rFonts w:ascii="Trebuchet MS" w:hAnsi="Trebuchet MS"/>
          <w:iCs/>
          <w:sz w:val="22"/>
          <w:szCs w:val="22"/>
        </w:rPr>
        <w:t xml:space="preserve">e with Lifetime - </w:t>
      </w:r>
      <w:r w:rsidR="00325298" w:rsidRPr="00325298">
        <w:rPr>
          <w:rFonts w:ascii="Trebuchet MS" w:hAnsi="Trebuchet MS"/>
          <w:iCs/>
          <w:sz w:val="22"/>
          <w:szCs w:val="22"/>
        </w:rPr>
        <w:t xml:space="preserve">Homes standards the width of </w:t>
      </w:r>
      <w:r w:rsidRPr="00325298">
        <w:rPr>
          <w:rFonts w:ascii="Trebuchet MS" w:hAnsi="Trebuchet MS"/>
          <w:iCs/>
          <w:sz w:val="22"/>
          <w:szCs w:val="22"/>
        </w:rPr>
        <w:t xml:space="preserve">two </w:t>
      </w:r>
      <w:r w:rsidR="00325298" w:rsidRPr="00325298">
        <w:rPr>
          <w:rFonts w:ascii="Trebuchet MS" w:hAnsi="Trebuchet MS"/>
          <w:iCs/>
          <w:sz w:val="22"/>
          <w:szCs w:val="22"/>
        </w:rPr>
        <w:t xml:space="preserve">terraced buildings </w:t>
      </w:r>
      <w:r w:rsidRPr="00325298">
        <w:rPr>
          <w:rFonts w:ascii="Trebuchet MS" w:hAnsi="Trebuchet MS"/>
          <w:iCs/>
          <w:sz w:val="22"/>
          <w:szCs w:val="22"/>
        </w:rPr>
        <w:t>is considered to be the maximum achievable on this site.  Additionally, from a Transport perspective retaining sufficient width for two</w:t>
      </w:r>
      <w:r w:rsidR="00B0018A" w:rsidRPr="00325298">
        <w:rPr>
          <w:rFonts w:ascii="Trebuchet MS" w:hAnsi="Trebuchet MS"/>
          <w:iCs/>
          <w:sz w:val="22"/>
          <w:szCs w:val="22"/>
        </w:rPr>
        <w:t>-</w:t>
      </w:r>
      <w:r w:rsidRPr="00325298">
        <w:rPr>
          <w:rFonts w:ascii="Trebuchet MS" w:hAnsi="Trebuchet MS"/>
          <w:iCs/>
          <w:sz w:val="22"/>
          <w:szCs w:val="22"/>
        </w:rPr>
        <w:t>way car movement would be preferable</w:t>
      </w:r>
      <w:r w:rsidR="00207360" w:rsidRPr="00325298">
        <w:rPr>
          <w:rFonts w:ascii="Trebuchet MS" w:hAnsi="Trebuchet MS"/>
          <w:iCs/>
          <w:sz w:val="22"/>
          <w:szCs w:val="22"/>
        </w:rPr>
        <w:t xml:space="preserve"> on this busy street and </w:t>
      </w:r>
      <w:r w:rsidR="00A92F03" w:rsidRPr="00325298">
        <w:rPr>
          <w:rFonts w:ascii="Trebuchet MS" w:hAnsi="Trebuchet MS"/>
          <w:iCs/>
          <w:sz w:val="22"/>
          <w:szCs w:val="22"/>
        </w:rPr>
        <w:t xml:space="preserve">it would be </w:t>
      </w:r>
      <w:r w:rsidR="00207360" w:rsidRPr="00325298">
        <w:rPr>
          <w:rFonts w:ascii="Trebuchet MS" w:hAnsi="Trebuchet MS"/>
          <w:iCs/>
          <w:sz w:val="22"/>
          <w:szCs w:val="22"/>
        </w:rPr>
        <w:t>important to provide sufficient parking where there is pressure for on-street parking at present.  T</w:t>
      </w:r>
      <w:r w:rsidRPr="00325298">
        <w:rPr>
          <w:rFonts w:ascii="Trebuchet MS" w:hAnsi="Trebuchet MS"/>
          <w:iCs/>
          <w:sz w:val="22"/>
          <w:szCs w:val="22"/>
        </w:rPr>
        <w:t>he layout also enables more effective provision of amenity space.</w:t>
      </w:r>
    </w:p>
    <w:p w:rsidR="0093690D" w:rsidRDefault="0093690D" w:rsidP="0093690D">
      <w:pPr>
        <w:pStyle w:val="ListParagraph"/>
        <w:jc w:val="both"/>
        <w:rPr>
          <w:rFonts w:ascii="Trebuchet MS" w:hAnsi="Trebuchet MS"/>
          <w:iCs/>
          <w:sz w:val="22"/>
          <w:szCs w:val="22"/>
        </w:rPr>
      </w:pPr>
    </w:p>
    <w:p w:rsidR="00207360" w:rsidRDefault="0093690D" w:rsidP="00207360">
      <w:pPr>
        <w:pStyle w:val="ListParagraph"/>
        <w:jc w:val="both"/>
        <w:rPr>
          <w:rFonts w:ascii="Trebuchet MS" w:hAnsi="Trebuchet MS"/>
          <w:iCs/>
          <w:sz w:val="22"/>
          <w:szCs w:val="22"/>
        </w:rPr>
      </w:pPr>
      <w:r>
        <w:rPr>
          <w:rFonts w:ascii="Trebuchet MS" w:hAnsi="Trebuchet MS"/>
          <w:iCs/>
          <w:sz w:val="22"/>
          <w:szCs w:val="22"/>
        </w:rPr>
        <w:t>Using the site for a mix of a house and flats is considered to make more efficient use of the site.</w:t>
      </w:r>
    </w:p>
    <w:p w:rsidR="00207360" w:rsidRDefault="00207360" w:rsidP="00207360">
      <w:pPr>
        <w:pStyle w:val="ListParagraph"/>
        <w:jc w:val="both"/>
        <w:rPr>
          <w:rFonts w:ascii="Trebuchet MS" w:hAnsi="Trebuchet MS"/>
          <w:iCs/>
          <w:sz w:val="22"/>
          <w:szCs w:val="22"/>
        </w:rPr>
      </w:pPr>
    </w:p>
    <w:p w:rsidR="00883A6D" w:rsidRDefault="00B0018A" w:rsidP="00207360">
      <w:pPr>
        <w:pStyle w:val="ListParagraph"/>
        <w:jc w:val="both"/>
        <w:rPr>
          <w:rFonts w:ascii="Trebuchet MS" w:hAnsi="Trebuchet MS" w:cs="Calibri"/>
          <w:sz w:val="22"/>
          <w:szCs w:val="22"/>
          <w:lang w:eastAsia="en-US"/>
        </w:rPr>
      </w:pPr>
      <w:r w:rsidRPr="00207360">
        <w:rPr>
          <w:rFonts w:ascii="Trebuchet MS" w:hAnsi="Trebuchet MS" w:cs="Calibri"/>
          <w:sz w:val="22"/>
          <w:szCs w:val="22"/>
          <w:lang w:eastAsia="en-US"/>
        </w:rPr>
        <w:t xml:space="preserve">Officers had requested </w:t>
      </w:r>
      <w:r w:rsidR="00883A6D">
        <w:rPr>
          <w:rFonts w:ascii="Trebuchet MS" w:hAnsi="Trebuchet MS" w:cs="Calibri"/>
          <w:sz w:val="22"/>
          <w:szCs w:val="22"/>
          <w:lang w:eastAsia="en-US"/>
        </w:rPr>
        <w:t xml:space="preserve">a number of </w:t>
      </w:r>
      <w:r w:rsidRPr="00207360">
        <w:rPr>
          <w:rFonts w:ascii="Trebuchet MS" w:hAnsi="Trebuchet MS" w:cs="Calibri"/>
          <w:sz w:val="22"/>
          <w:szCs w:val="22"/>
          <w:lang w:eastAsia="en-US"/>
        </w:rPr>
        <w:t xml:space="preserve">amendments to the originally proposed </w:t>
      </w:r>
      <w:r w:rsidR="00883A6D">
        <w:rPr>
          <w:rFonts w:ascii="Trebuchet MS" w:hAnsi="Trebuchet MS" w:cs="Calibri"/>
          <w:sz w:val="22"/>
          <w:szCs w:val="22"/>
          <w:lang w:eastAsia="en-US"/>
        </w:rPr>
        <w:t>scheme as follows:</w:t>
      </w:r>
    </w:p>
    <w:p w:rsidR="00883A6D" w:rsidRDefault="00883A6D" w:rsidP="00207360">
      <w:pPr>
        <w:pStyle w:val="ListParagraph"/>
        <w:jc w:val="both"/>
        <w:rPr>
          <w:rFonts w:ascii="Trebuchet MS" w:hAnsi="Trebuchet MS" w:cs="Calibri"/>
          <w:sz w:val="22"/>
          <w:szCs w:val="22"/>
          <w:lang w:eastAsia="en-US"/>
        </w:rPr>
      </w:pPr>
    </w:p>
    <w:p w:rsidR="00B0018A" w:rsidRDefault="00883A6D" w:rsidP="00883A6D">
      <w:pPr>
        <w:pStyle w:val="ListParagraph"/>
        <w:numPr>
          <w:ilvl w:val="0"/>
          <w:numId w:val="21"/>
        </w:numPr>
        <w:jc w:val="both"/>
        <w:rPr>
          <w:rFonts w:ascii="Trebuchet MS" w:hAnsi="Trebuchet MS" w:cs="Calibri"/>
          <w:sz w:val="22"/>
          <w:szCs w:val="22"/>
          <w:lang w:eastAsia="en-US"/>
        </w:rPr>
      </w:pPr>
      <w:r>
        <w:rPr>
          <w:rFonts w:ascii="Trebuchet MS" w:hAnsi="Trebuchet MS" w:cs="Calibri"/>
          <w:sz w:val="22"/>
          <w:szCs w:val="22"/>
          <w:lang w:eastAsia="en-US"/>
        </w:rPr>
        <w:t>W</w:t>
      </w:r>
      <w:r w:rsidR="00B0018A" w:rsidRPr="00207360">
        <w:rPr>
          <w:rFonts w:ascii="Trebuchet MS" w:hAnsi="Trebuchet MS" w:cs="Calibri"/>
          <w:sz w:val="22"/>
          <w:szCs w:val="22"/>
          <w:lang w:eastAsia="en-US"/>
        </w:rPr>
        <w:t>indows</w:t>
      </w:r>
      <w:r>
        <w:rPr>
          <w:rFonts w:ascii="Trebuchet MS" w:hAnsi="Trebuchet MS" w:cs="Calibri"/>
          <w:sz w:val="22"/>
          <w:szCs w:val="22"/>
          <w:lang w:eastAsia="en-US"/>
        </w:rPr>
        <w:t xml:space="preserve"> - </w:t>
      </w:r>
      <w:r w:rsidR="00B0018A" w:rsidRPr="00207360">
        <w:rPr>
          <w:rFonts w:ascii="Trebuchet MS" w:hAnsi="Trebuchet MS" w:cs="Calibri"/>
          <w:sz w:val="22"/>
          <w:szCs w:val="22"/>
          <w:lang w:eastAsia="en-US"/>
        </w:rPr>
        <w:t>to match with the existing adjoining terrace</w:t>
      </w:r>
      <w:r w:rsidR="00FE72C0">
        <w:rPr>
          <w:rFonts w:ascii="Trebuchet MS" w:hAnsi="Trebuchet MS" w:cs="Calibri"/>
          <w:sz w:val="22"/>
          <w:szCs w:val="22"/>
          <w:lang w:eastAsia="en-US"/>
        </w:rPr>
        <w:t xml:space="preserve"> as well as removal of the patio doors</w:t>
      </w:r>
      <w:r w:rsidR="00B0018A" w:rsidRPr="00207360">
        <w:rPr>
          <w:rFonts w:ascii="Trebuchet MS" w:hAnsi="Trebuchet MS" w:cs="Calibri"/>
          <w:sz w:val="22"/>
          <w:szCs w:val="22"/>
          <w:lang w:eastAsia="en-US"/>
        </w:rPr>
        <w:t xml:space="preserve">.  </w:t>
      </w:r>
      <w:r w:rsidR="00207360" w:rsidRPr="00207360">
        <w:rPr>
          <w:rFonts w:ascii="Trebuchet MS" w:hAnsi="Trebuchet MS" w:cs="Calibri"/>
          <w:sz w:val="22"/>
          <w:szCs w:val="22"/>
          <w:lang w:eastAsia="en-US"/>
        </w:rPr>
        <w:t>Amendments</w:t>
      </w:r>
      <w:r w:rsidR="00B0018A" w:rsidRPr="00207360">
        <w:rPr>
          <w:rFonts w:ascii="Trebuchet MS" w:hAnsi="Trebuchet MS" w:cs="Calibri"/>
          <w:sz w:val="22"/>
          <w:szCs w:val="22"/>
          <w:lang w:eastAsia="en-US"/>
        </w:rPr>
        <w:t xml:space="preserve"> were made as shown below</w:t>
      </w:r>
      <w:r w:rsidR="00FE72C0">
        <w:rPr>
          <w:rFonts w:ascii="Trebuchet MS" w:hAnsi="Trebuchet MS" w:cs="Calibri"/>
          <w:sz w:val="22"/>
          <w:szCs w:val="22"/>
          <w:lang w:eastAsia="en-US"/>
        </w:rPr>
        <w:t xml:space="preserve"> (right)</w:t>
      </w:r>
      <w:r w:rsidR="00B0018A" w:rsidRPr="00207360">
        <w:rPr>
          <w:rFonts w:ascii="Trebuchet MS" w:hAnsi="Trebuchet MS" w:cs="Calibri"/>
          <w:sz w:val="22"/>
          <w:szCs w:val="22"/>
          <w:lang w:eastAsia="en-US"/>
        </w:rPr>
        <w:t xml:space="preserve">, which the agent </w:t>
      </w:r>
      <w:r w:rsidR="00207360" w:rsidRPr="00207360">
        <w:rPr>
          <w:rFonts w:ascii="Trebuchet MS" w:hAnsi="Trebuchet MS" w:cs="Calibri"/>
          <w:sz w:val="22"/>
          <w:szCs w:val="22"/>
          <w:lang w:eastAsia="en-US"/>
        </w:rPr>
        <w:t>explained</w:t>
      </w:r>
      <w:r w:rsidR="00B0018A" w:rsidRPr="00207360">
        <w:rPr>
          <w:rFonts w:ascii="Trebuchet MS" w:hAnsi="Trebuchet MS" w:cs="Calibri"/>
          <w:sz w:val="22"/>
          <w:szCs w:val="22"/>
          <w:lang w:eastAsia="en-US"/>
        </w:rPr>
        <w:t xml:space="preserve"> were as closely aligned as possible in</w:t>
      </w:r>
      <w:r w:rsidR="00207360">
        <w:rPr>
          <w:rFonts w:ascii="Trebuchet MS" w:hAnsi="Trebuchet MS" w:cs="Calibri"/>
          <w:sz w:val="22"/>
          <w:szCs w:val="22"/>
          <w:lang w:eastAsia="en-US"/>
        </w:rPr>
        <w:t xml:space="preserve"> the </w:t>
      </w:r>
      <w:r w:rsidR="00B0018A" w:rsidRPr="00207360">
        <w:rPr>
          <w:rFonts w:ascii="Trebuchet MS" w:hAnsi="Trebuchet MS" w:cs="Calibri"/>
          <w:sz w:val="22"/>
          <w:szCs w:val="22"/>
          <w:lang w:eastAsia="en-US"/>
        </w:rPr>
        <w:t xml:space="preserve">context of modern accessibility standards, which place requirements on the design in terms of floor levels, stair </w:t>
      </w:r>
      <w:r w:rsidR="00FE72C0" w:rsidRPr="00207360">
        <w:rPr>
          <w:rFonts w:ascii="Trebuchet MS" w:hAnsi="Trebuchet MS" w:cs="Calibri"/>
          <w:sz w:val="22"/>
          <w:szCs w:val="22"/>
          <w:lang w:eastAsia="en-US"/>
        </w:rPr>
        <w:t>design</w:t>
      </w:r>
      <w:r w:rsidR="00B0018A" w:rsidRPr="00207360">
        <w:rPr>
          <w:rFonts w:ascii="Trebuchet MS" w:hAnsi="Trebuchet MS" w:cs="Calibri"/>
          <w:sz w:val="22"/>
          <w:szCs w:val="22"/>
          <w:lang w:eastAsia="en-US"/>
        </w:rPr>
        <w:t xml:space="preserve">, and window sill heights.  </w:t>
      </w:r>
      <w:r w:rsidR="00FE72C0">
        <w:rPr>
          <w:rFonts w:ascii="Trebuchet MS" w:hAnsi="Trebuchet MS" w:cs="Calibri"/>
          <w:sz w:val="22"/>
          <w:szCs w:val="22"/>
          <w:lang w:eastAsia="en-US"/>
        </w:rPr>
        <w:t>This amendment was considered acceptable.</w:t>
      </w:r>
    </w:p>
    <w:p w:rsidR="00EF3E5F" w:rsidRDefault="00EF3E5F" w:rsidP="00883A6D">
      <w:pPr>
        <w:pStyle w:val="ListParagraph"/>
        <w:numPr>
          <w:ilvl w:val="0"/>
          <w:numId w:val="21"/>
        </w:numPr>
        <w:jc w:val="both"/>
        <w:rPr>
          <w:rFonts w:ascii="Trebuchet MS" w:hAnsi="Trebuchet MS" w:cs="Calibri"/>
          <w:sz w:val="22"/>
          <w:szCs w:val="22"/>
          <w:lang w:eastAsia="en-US"/>
        </w:rPr>
      </w:pPr>
      <w:r>
        <w:rPr>
          <w:rFonts w:ascii="Trebuchet MS" w:hAnsi="Trebuchet MS" w:cs="Calibri"/>
          <w:sz w:val="22"/>
          <w:szCs w:val="22"/>
          <w:lang w:eastAsia="en-US"/>
        </w:rPr>
        <w:lastRenderedPageBreak/>
        <w:t>Bay windows –</w:t>
      </w:r>
      <w:r w:rsidR="007D7565">
        <w:rPr>
          <w:rFonts w:ascii="Trebuchet MS" w:hAnsi="Trebuchet MS" w:cs="Calibri"/>
          <w:sz w:val="22"/>
          <w:szCs w:val="22"/>
          <w:lang w:eastAsia="en-US"/>
        </w:rPr>
        <w:t xml:space="preserve"> </w:t>
      </w:r>
      <w:r>
        <w:rPr>
          <w:rFonts w:ascii="Trebuchet MS" w:hAnsi="Trebuchet MS" w:cs="Calibri"/>
          <w:sz w:val="22"/>
          <w:szCs w:val="22"/>
          <w:lang w:eastAsia="en-US"/>
        </w:rPr>
        <w:t>Officers expressed a preference for bay windows</w:t>
      </w:r>
      <w:r w:rsidR="007D7565">
        <w:rPr>
          <w:rFonts w:ascii="Trebuchet MS" w:hAnsi="Trebuchet MS" w:cs="Calibri"/>
          <w:sz w:val="22"/>
          <w:szCs w:val="22"/>
          <w:lang w:eastAsia="en-US"/>
        </w:rPr>
        <w:t xml:space="preserve"> to the front, but the agent explained that the proposed living rooms are to the rear </w:t>
      </w:r>
      <w:r>
        <w:rPr>
          <w:rFonts w:ascii="Trebuchet MS" w:hAnsi="Trebuchet MS" w:cs="Calibri"/>
          <w:sz w:val="22"/>
          <w:szCs w:val="22"/>
          <w:lang w:eastAsia="en-US"/>
        </w:rPr>
        <w:t>in order to make use of passive solar gain</w:t>
      </w:r>
      <w:r w:rsidR="007D7565">
        <w:rPr>
          <w:rFonts w:ascii="Trebuchet MS" w:hAnsi="Trebuchet MS" w:cs="Calibri"/>
          <w:sz w:val="22"/>
          <w:szCs w:val="22"/>
          <w:lang w:eastAsia="en-US"/>
        </w:rPr>
        <w:t>.</w:t>
      </w:r>
    </w:p>
    <w:p w:rsidR="00B0018A" w:rsidRDefault="00AC4F0A" w:rsidP="00AC4F0A">
      <w:pPr>
        <w:pStyle w:val="PlainText"/>
        <w:ind w:left="709"/>
        <w:rPr>
          <w:rFonts w:ascii="Calibri" w:hAnsi="Calibri" w:cs="Calibri"/>
          <w:sz w:val="22"/>
          <w:szCs w:val="22"/>
          <w:lang w:eastAsia="en-US"/>
        </w:rPr>
      </w:pPr>
      <w:r>
        <w:rPr>
          <w:rFonts w:ascii="Calibri" w:hAnsi="Calibri" w:cs="Calibri"/>
          <w:noProof/>
          <w:sz w:val="22"/>
          <w:szCs w:val="22"/>
        </w:rPr>
        <w:drawing>
          <wp:inline distT="0" distB="0" distL="0" distR="0">
            <wp:extent cx="2517727" cy="7249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7727" cy="724909"/>
                    </a:xfrm>
                    <a:prstGeom prst="rect">
                      <a:avLst/>
                    </a:prstGeom>
                    <a:noFill/>
                    <a:ln>
                      <a:noFill/>
                    </a:ln>
                  </pic:spPr>
                </pic:pic>
              </a:graphicData>
            </a:graphic>
          </wp:inline>
        </w:drawing>
      </w:r>
      <w:r>
        <w:rPr>
          <w:rFonts w:ascii="Calibri" w:hAnsi="Calibri" w:cs="Calibri"/>
          <w:sz w:val="22"/>
          <w:szCs w:val="22"/>
          <w:lang w:eastAsia="en-US"/>
        </w:rPr>
        <w:t xml:space="preserve">        </w:t>
      </w:r>
      <w:r w:rsidR="007D7565">
        <w:rPr>
          <w:rFonts w:ascii="Trebuchet MS" w:hAnsi="Trebuchet MS"/>
          <w:iCs/>
          <w:noProof/>
          <w:sz w:val="22"/>
          <w:szCs w:val="22"/>
        </w:rPr>
        <w:drawing>
          <wp:inline distT="0" distB="0" distL="0" distR="0" wp14:anchorId="468C001D" wp14:editId="03ED3B38">
            <wp:extent cx="2701039" cy="878641"/>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3847" cy="879554"/>
                    </a:xfrm>
                    <a:prstGeom prst="rect">
                      <a:avLst/>
                    </a:prstGeom>
                    <a:noFill/>
                    <a:ln>
                      <a:noFill/>
                    </a:ln>
                  </pic:spPr>
                </pic:pic>
              </a:graphicData>
            </a:graphic>
          </wp:inline>
        </w:drawing>
      </w:r>
    </w:p>
    <w:p w:rsidR="00B0018A" w:rsidRPr="00AC4F0A" w:rsidRDefault="007D7565" w:rsidP="007D7565">
      <w:pPr>
        <w:adjustRightInd w:val="0"/>
        <w:rPr>
          <w:rFonts w:ascii="Trebuchet MS" w:hAnsi="Trebuchet MS" w:cs="Calibri"/>
          <w:color w:val="000000"/>
          <w:sz w:val="22"/>
          <w:szCs w:val="22"/>
          <w:lang w:eastAsia="en-US"/>
        </w:rPr>
      </w:pPr>
      <w:r w:rsidRPr="00AC4F0A">
        <w:rPr>
          <w:rFonts w:ascii="Trebuchet MS" w:hAnsi="Trebuchet MS" w:cs="Calibri"/>
          <w:color w:val="000000"/>
          <w:sz w:val="22"/>
          <w:szCs w:val="22"/>
          <w:lang w:eastAsia="en-US"/>
        </w:rPr>
        <w:t xml:space="preserve">                           Original                                                             Amended</w:t>
      </w:r>
    </w:p>
    <w:p w:rsidR="007D7565" w:rsidRDefault="007D7565" w:rsidP="007D7565">
      <w:pPr>
        <w:adjustRightInd w:val="0"/>
        <w:rPr>
          <w:rFonts w:ascii="Calibri" w:hAnsi="Calibri" w:cs="Calibri"/>
          <w:color w:val="000000"/>
          <w:sz w:val="22"/>
          <w:szCs w:val="22"/>
          <w:lang w:eastAsia="en-US"/>
        </w:rPr>
      </w:pPr>
    </w:p>
    <w:p w:rsidR="00B0018A" w:rsidRDefault="00883A6D" w:rsidP="00883A6D">
      <w:pPr>
        <w:pStyle w:val="ListParagraph"/>
        <w:numPr>
          <w:ilvl w:val="0"/>
          <w:numId w:val="21"/>
        </w:numPr>
        <w:adjustRightInd w:val="0"/>
        <w:rPr>
          <w:rFonts w:ascii="Trebuchet MS" w:hAnsi="Trebuchet MS" w:cs="Calibri"/>
          <w:color w:val="000000"/>
          <w:sz w:val="22"/>
          <w:szCs w:val="22"/>
          <w:lang w:eastAsia="en-US"/>
        </w:rPr>
      </w:pPr>
      <w:r w:rsidRPr="00883A6D">
        <w:rPr>
          <w:rFonts w:ascii="Trebuchet MS" w:hAnsi="Trebuchet MS" w:cs="Calibri"/>
          <w:color w:val="000000"/>
          <w:sz w:val="22"/>
          <w:szCs w:val="22"/>
          <w:lang w:eastAsia="en-US"/>
        </w:rPr>
        <w:t xml:space="preserve">Balconies and rear dormers </w:t>
      </w:r>
      <w:r>
        <w:rPr>
          <w:rFonts w:ascii="Trebuchet MS" w:hAnsi="Trebuchet MS" w:cs="Calibri"/>
          <w:color w:val="000000"/>
          <w:sz w:val="22"/>
          <w:szCs w:val="22"/>
          <w:lang w:eastAsia="en-US"/>
        </w:rPr>
        <w:t>–</w:t>
      </w:r>
      <w:r w:rsidRPr="00883A6D">
        <w:rPr>
          <w:rFonts w:ascii="Trebuchet MS" w:hAnsi="Trebuchet MS" w:cs="Calibri"/>
          <w:color w:val="000000"/>
          <w:sz w:val="22"/>
          <w:szCs w:val="22"/>
          <w:lang w:eastAsia="en-US"/>
        </w:rPr>
        <w:t xml:space="preserve"> </w:t>
      </w:r>
      <w:r>
        <w:rPr>
          <w:rFonts w:ascii="Trebuchet MS" w:hAnsi="Trebuchet MS" w:cs="Calibri"/>
          <w:color w:val="000000"/>
          <w:sz w:val="22"/>
          <w:szCs w:val="22"/>
          <w:lang w:eastAsia="en-US"/>
        </w:rPr>
        <w:t xml:space="preserve">The </w:t>
      </w:r>
      <w:r w:rsidR="00FE72C0" w:rsidRPr="00883A6D">
        <w:rPr>
          <w:rFonts w:ascii="Trebuchet MS" w:hAnsi="Trebuchet MS" w:cs="Calibri"/>
          <w:color w:val="000000"/>
          <w:sz w:val="22"/>
          <w:szCs w:val="22"/>
          <w:lang w:eastAsia="en-US"/>
        </w:rPr>
        <w:t xml:space="preserve">first floor balcony and </w:t>
      </w:r>
      <w:r w:rsidRPr="00883A6D">
        <w:rPr>
          <w:rFonts w:ascii="Trebuchet MS" w:hAnsi="Trebuchet MS" w:cs="Calibri"/>
          <w:color w:val="000000"/>
          <w:sz w:val="22"/>
          <w:szCs w:val="22"/>
          <w:lang w:eastAsia="en-US"/>
        </w:rPr>
        <w:t xml:space="preserve">dormer </w:t>
      </w:r>
      <w:r w:rsidR="00FE72C0" w:rsidRPr="00883A6D">
        <w:rPr>
          <w:rFonts w:ascii="Trebuchet MS" w:hAnsi="Trebuchet MS" w:cs="Calibri"/>
          <w:color w:val="000000"/>
          <w:sz w:val="22"/>
          <w:szCs w:val="22"/>
          <w:lang w:eastAsia="en-US"/>
        </w:rPr>
        <w:t>windows were moved c</w:t>
      </w:r>
      <w:r w:rsidRPr="00883A6D">
        <w:rPr>
          <w:rFonts w:ascii="Trebuchet MS" w:hAnsi="Trebuchet MS" w:cs="Calibri"/>
          <w:color w:val="000000"/>
          <w:sz w:val="22"/>
          <w:szCs w:val="22"/>
          <w:lang w:eastAsia="en-US"/>
        </w:rPr>
        <w:t>loser to the corner of</w:t>
      </w:r>
      <w:r w:rsidR="00FE72C0" w:rsidRPr="00883A6D">
        <w:rPr>
          <w:rFonts w:ascii="Trebuchet MS" w:hAnsi="Trebuchet MS" w:cs="Calibri"/>
          <w:color w:val="000000"/>
          <w:sz w:val="22"/>
          <w:szCs w:val="22"/>
          <w:lang w:eastAsia="en-US"/>
        </w:rPr>
        <w:t xml:space="preserve"> the building </w:t>
      </w:r>
    </w:p>
    <w:p w:rsidR="00883A6D" w:rsidRPr="00883A6D" w:rsidRDefault="00EF3E5F" w:rsidP="00883A6D">
      <w:pPr>
        <w:pStyle w:val="ListParagraph"/>
        <w:numPr>
          <w:ilvl w:val="0"/>
          <w:numId w:val="21"/>
        </w:numPr>
        <w:adjustRightInd w:val="0"/>
        <w:rPr>
          <w:rFonts w:ascii="Trebuchet MS" w:hAnsi="Trebuchet MS" w:cs="Calibri"/>
          <w:color w:val="000000"/>
          <w:sz w:val="22"/>
          <w:szCs w:val="22"/>
          <w:lang w:eastAsia="en-US"/>
        </w:rPr>
      </w:pPr>
      <w:r>
        <w:rPr>
          <w:rFonts w:ascii="Trebuchet MS" w:hAnsi="Trebuchet MS" w:cs="Calibri"/>
          <w:color w:val="000000"/>
          <w:sz w:val="22"/>
          <w:szCs w:val="22"/>
          <w:lang w:eastAsia="en-US"/>
        </w:rPr>
        <w:t>Two storey rear depth – This was reduced a</w:t>
      </w:r>
      <w:r w:rsidR="00883A6D" w:rsidRPr="00883A6D">
        <w:rPr>
          <w:rFonts w:ascii="Trebuchet MS" w:hAnsi="Trebuchet MS" w:cs="Calibri"/>
          <w:color w:val="000000"/>
          <w:sz w:val="22"/>
          <w:szCs w:val="22"/>
          <w:lang w:eastAsia="en-US"/>
        </w:rPr>
        <w:t>djacent to no.4 Wilson Road</w:t>
      </w:r>
      <w:r>
        <w:rPr>
          <w:rFonts w:ascii="Trebuchet MS" w:hAnsi="Trebuchet MS" w:cs="Calibri"/>
          <w:color w:val="000000"/>
          <w:sz w:val="22"/>
          <w:szCs w:val="22"/>
          <w:lang w:eastAsia="en-US"/>
        </w:rPr>
        <w:t>.</w:t>
      </w:r>
      <w:r w:rsidR="00883A6D" w:rsidRPr="00883A6D">
        <w:rPr>
          <w:rFonts w:ascii="Trebuchet MS" w:hAnsi="Trebuchet MS" w:cs="Calibri"/>
          <w:color w:val="000000"/>
          <w:sz w:val="22"/>
          <w:szCs w:val="22"/>
          <w:lang w:eastAsia="en-US"/>
        </w:rPr>
        <w:t xml:space="preserve"> </w:t>
      </w:r>
    </w:p>
    <w:p w:rsidR="00883A6D" w:rsidRPr="00883A6D" w:rsidRDefault="00883A6D" w:rsidP="00883A6D">
      <w:pPr>
        <w:adjustRightInd w:val="0"/>
        <w:rPr>
          <w:rFonts w:ascii="Trebuchet MS" w:hAnsi="Trebuchet MS" w:cs="Calibri"/>
          <w:color w:val="000000"/>
          <w:sz w:val="22"/>
          <w:szCs w:val="22"/>
          <w:lang w:eastAsia="en-US"/>
        </w:rPr>
      </w:pPr>
    </w:p>
    <w:p w:rsidR="007D7565" w:rsidRPr="00AC4F0A" w:rsidRDefault="00AC4F0A" w:rsidP="00AC4F0A">
      <w:pPr>
        <w:pStyle w:val="ListParagraph"/>
        <w:rPr>
          <w:rFonts w:ascii="Trebuchet MS" w:hAnsi="Trebuchet MS"/>
          <w:iCs/>
          <w:sz w:val="22"/>
          <w:szCs w:val="22"/>
        </w:rPr>
      </w:pPr>
      <w:r>
        <w:rPr>
          <w:rFonts w:ascii="Trebuchet MS" w:hAnsi="Trebuchet MS"/>
          <w:iCs/>
          <w:noProof/>
          <w:sz w:val="22"/>
          <w:szCs w:val="22"/>
        </w:rPr>
        <w:drawing>
          <wp:inline distT="0" distB="0" distL="0" distR="0">
            <wp:extent cx="2133600" cy="77322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4584" cy="773577"/>
                    </a:xfrm>
                    <a:prstGeom prst="rect">
                      <a:avLst/>
                    </a:prstGeom>
                    <a:noFill/>
                    <a:ln>
                      <a:noFill/>
                    </a:ln>
                  </pic:spPr>
                </pic:pic>
              </a:graphicData>
            </a:graphic>
          </wp:inline>
        </w:drawing>
      </w:r>
      <w:r w:rsidR="007D7565">
        <w:rPr>
          <w:rFonts w:ascii="Trebuchet MS" w:hAnsi="Trebuchet MS"/>
          <w:iCs/>
          <w:sz w:val="22"/>
          <w:szCs w:val="22"/>
        </w:rPr>
        <w:t xml:space="preserve">              </w:t>
      </w:r>
      <w:r w:rsidR="007D7565">
        <w:rPr>
          <w:rFonts w:ascii="Trebuchet MS" w:hAnsi="Trebuchet MS"/>
          <w:iCs/>
          <w:noProof/>
          <w:sz w:val="22"/>
          <w:szCs w:val="22"/>
        </w:rPr>
        <w:drawing>
          <wp:inline distT="0" distB="0" distL="0" distR="0" wp14:anchorId="13AD66F8" wp14:editId="7E53E127">
            <wp:extent cx="2609241" cy="762675"/>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10067" cy="762916"/>
                    </a:xfrm>
                    <a:prstGeom prst="rect">
                      <a:avLst/>
                    </a:prstGeom>
                    <a:noFill/>
                    <a:ln>
                      <a:noFill/>
                    </a:ln>
                  </pic:spPr>
                </pic:pic>
              </a:graphicData>
            </a:graphic>
          </wp:inline>
        </w:drawing>
      </w:r>
    </w:p>
    <w:p w:rsidR="009F6EA2" w:rsidRDefault="007D7565" w:rsidP="008326E8">
      <w:pPr>
        <w:pStyle w:val="ListParagraph"/>
        <w:jc w:val="both"/>
        <w:rPr>
          <w:rFonts w:ascii="Trebuchet MS" w:hAnsi="Trebuchet MS"/>
          <w:iCs/>
          <w:sz w:val="22"/>
          <w:szCs w:val="22"/>
        </w:rPr>
      </w:pPr>
      <w:r>
        <w:rPr>
          <w:rFonts w:ascii="Trebuchet MS" w:hAnsi="Trebuchet MS"/>
          <w:iCs/>
          <w:sz w:val="22"/>
          <w:szCs w:val="22"/>
        </w:rPr>
        <w:t xml:space="preserve">                            Original                                                     Amended</w:t>
      </w:r>
    </w:p>
    <w:p w:rsidR="007D7565" w:rsidRDefault="007D7565" w:rsidP="008326E8">
      <w:pPr>
        <w:pStyle w:val="ListParagraph"/>
        <w:jc w:val="both"/>
        <w:rPr>
          <w:rFonts w:ascii="Trebuchet MS" w:hAnsi="Trebuchet MS"/>
          <w:iCs/>
          <w:sz w:val="22"/>
          <w:szCs w:val="22"/>
        </w:rPr>
      </w:pPr>
    </w:p>
    <w:p w:rsidR="007D7565" w:rsidRDefault="007D7565" w:rsidP="007D7565">
      <w:pPr>
        <w:pStyle w:val="ListParagraph"/>
        <w:jc w:val="both"/>
        <w:rPr>
          <w:rFonts w:ascii="Trebuchet MS" w:hAnsi="Trebuchet MS"/>
          <w:iCs/>
          <w:sz w:val="22"/>
          <w:szCs w:val="22"/>
        </w:rPr>
      </w:pPr>
      <w:r>
        <w:rPr>
          <w:rFonts w:ascii="Trebuchet MS" w:hAnsi="Trebuchet MS"/>
          <w:iCs/>
          <w:sz w:val="22"/>
          <w:szCs w:val="22"/>
        </w:rPr>
        <w:t xml:space="preserve">The proposed building would be an extension to the existing Victorian terrace and it is considered that the scale of the new buildings, proportions of the elevations, fenestration details and proposed materials would relate to and complement the existing housing. </w:t>
      </w:r>
    </w:p>
    <w:p w:rsidR="00B0018A" w:rsidRDefault="00B0018A" w:rsidP="008326E8">
      <w:pPr>
        <w:pStyle w:val="ListParagraph"/>
        <w:jc w:val="both"/>
        <w:rPr>
          <w:rFonts w:ascii="Trebuchet MS" w:hAnsi="Trebuchet MS"/>
          <w:iCs/>
          <w:sz w:val="22"/>
          <w:szCs w:val="22"/>
        </w:rPr>
      </w:pPr>
    </w:p>
    <w:p w:rsidR="00261750" w:rsidRDefault="00261750" w:rsidP="00261750">
      <w:pPr>
        <w:pStyle w:val="ListParagraph"/>
        <w:jc w:val="both"/>
        <w:rPr>
          <w:rFonts w:ascii="Trebuchet MS" w:hAnsi="Trebuchet MS"/>
          <w:sz w:val="22"/>
          <w:szCs w:val="22"/>
        </w:rPr>
      </w:pPr>
      <w:r w:rsidRPr="00CD7ECD">
        <w:rPr>
          <w:rFonts w:ascii="Trebuchet MS" w:hAnsi="Trebuchet MS"/>
          <w:sz w:val="22"/>
          <w:szCs w:val="22"/>
        </w:rPr>
        <w:t>It is considered that the proposals would be acceptable in their scale, appearance and design and would therefore be in accordance with Policy</w:t>
      </w:r>
      <w:r>
        <w:rPr>
          <w:rFonts w:ascii="Trebuchet MS" w:hAnsi="Trebuchet MS"/>
          <w:sz w:val="22"/>
          <w:szCs w:val="22"/>
        </w:rPr>
        <w:t xml:space="preserve"> CS7 of the Core Strategy and the principles of high quality design set out in the NPPF.</w:t>
      </w:r>
    </w:p>
    <w:p w:rsidR="007D7565" w:rsidRDefault="007D7565" w:rsidP="00261750">
      <w:pPr>
        <w:pStyle w:val="ListParagraph"/>
        <w:jc w:val="both"/>
        <w:rPr>
          <w:rFonts w:ascii="Trebuchet MS" w:hAnsi="Trebuchet MS"/>
          <w:sz w:val="22"/>
          <w:szCs w:val="22"/>
        </w:rPr>
      </w:pPr>
    </w:p>
    <w:p w:rsidR="007D7565" w:rsidRDefault="007D7565" w:rsidP="007D7565">
      <w:pPr>
        <w:pStyle w:val="ListParagraph"/>
        <w:jc w:val="both"/>
        <w:rPr>
          <w:rFonts w:ascii="Trebuchet MS" w:hAnsi="Trebuchet MS" w:cs="Helvetica Neue"/>
          <w:color w:val="000000"/>
          <w:sz w:val="22"/>
          <w:szCs w:val="22"/>
        </w:rPr>
      </w:pPr>
      <w:r w:rsidRPr="00786155">
        <w:rPr>
          <w:rFonts w:ascii="Trebuchet MS" w:hAnsi="Trebuchet MS"/>
          <w:iCs/>
          <w:sz w:val="22"/>
          <w:szCs w:val="22"/>
        </w:rPr>
        <w:t xml:space="preserve">Policy CS15: </w:t>
      </w:r>
      <w:r w:rsidRPr="00786155">
        <w:rPr>
          <w:rFonts w:ascii="Trebuchet MS" w:hAnsi="Trebuchet MS" w:cs="Helvetica Neue"/>
          <w:bCs/>
          <w:color w:val="000000"/>
          <w:sz w:val="22"/>
          <w:szCs w:val="22"/>
        </w:rPr>
        <w:t>Location, Accessibility, Density and Housing Mix</w:t>
      </w:r>
      <w:r>
        <w:rPr>
          <w:rFonts w:ascii="Trebuchet MS" w:hAnsi="Trebuchet MS" w:cs="Helvetica Neue"/>
          <w:bCs/>
          <w:color w:val="000000"/>
          <w:sz w:val="22"/>
          <w:szCs w:val="22"/>
        </w:rPr>
        <w:t>,</w:t>
      </w:r>
      <w:r w:rsidRPr="00786155">
        <w:rPr>
          <w:rFonts w:ascii="Trebuchet MS" w:hAnsi="Trebuchet MS" w:cs="Helvetica Neue"/>
          <w:bCs/>
          <w:color w:val="000000"/>
          <w:sz w:val="22"/>
          <w:szCs w:val="22"/>
        </w:rPr>
        <w:t xml:space="preserve"> identifies </w:t>
      </w:r>
      <w:r w:rsidR="00E47849">
        <w:rPr>
          <w:rFonts w:ascii="Trebuchet MS" w:hAnsi="Trebuchet MS" w:cs="Helvetica Neue"/>
          <w:bCs/>
          <w:color w:val="000000"/>
          <w:sz w:val="22"/>
          <w:szCs w:val="22"/>
        </w:rPr>
        <w:t>indicative</w:t>
      </w:r>
      <w:r w:rsidRPr="00786155">
        <w:rPr>
          <w:rFonts w:ascii="Trebuchet MS" w:hAnsi="Trebuchet MS" w:cs="Helvetica Neue"/>
          <w:bCs/>
          <w:color w:val="000000"/>
          <w:sz w:val="22"/>
          <w:szCs w:val="22"/>
        </w:rPr>
        <w:t xml:space="preserve"> density for town centres as 70</w:t>
      </w:r>
      <w:r w:rsidR="006A0489">
        <w:rPr>
          <w:rFonts w:ascii="Trebuchet MS" w:hAnsi="Trebuchet MS" w:cs="Helvetica Neue"/>
          <w:bCs/>
          <w:color w:val="000000"/>
          <w:sz w:val="22"/>
          <w:szCs w:val="22"/>
        </w:rPr>
        <w:t xml:space="preserve"> and over</w:t>
      </w:r>
      <w:r w:rsidRPr="00786155">
        <w:rPr>
          <w:rFonts w:ascii="Trebuchet MS" w:hAnsi="Trebuchet MS" w:cs="Helvetica Neue"/>
          <w:bCs/>
          <w:color w:val="000000"/>
          <w:sz w:val="22"/>
          <w:szCs w:val="22"/>
        </w:rPr>
        <w:t xml:space="preserve"> dwellings per ha, and </w:t>
      </w:r>
      <w:r w:rsidR="00E47849">
        <w:rPr>
          <w:rFonts w:ascii="Trebuchet MS" w:hAnsi="Trebuchet MS" w:cs="Helvetica Neue"/>
          <w:bCs/>
          <w:color w:val="000000"/>
          <w:sz w:val="22"/>
          <w:szCs w:val="22"/>
        </w:rPr>
        <w:t>40-75 dwellings per hectare for urban sites (</w:t>
      </w:r>
      <w:r w:rsidRPr="00786155">
        <w:rPr>
          <w:rFonts w:ascii="Trebuchet MS" w:hAnsi="Trebuchet MS" w:cs="Helvetica Neue"/>
          <w:color w:val="000000"/>
          <w:sz w:val="22"/>
          <w:szCs w:val="22"/>
        </w:rPr>
        <w:t>Areas that are generally denser than more suburban areas and comprise a mix of residential and employment areas</w:t>
      </w:r>
      <w:r w:rsidR="00E47849">
        <w:rPr>
          <w:rFonts w:ascii="Trebuchet MS" w:hAnsi="Trebuchet MS" w:cs="Helvetica Neue"/>
          <w:color w:val="000000"/>
          <w:sz w:val="22"/>
          <w:szCs w:val="22"/>
        </w:rPr>
        <w:t xml:space="preserve">).  </w:t>
      </w:r>
      <w:r w:rsidRPr="00786155">
        <w:rPr>
          <w:rFonts w:ascii="Trebuchet MS" w:hAnsi="Trebuchet MS" w:cs="Helvetica Neue"/>
          <w:color w:val="000000"/>
          <w:sz w:val="22"/>
          <w:szCs w:val="22"/>
        </w:rPr>
        <w:t xml:space="preserve">The proposed </w:t>
      </w:r>
      <w:r>
        <w:rPr>
          <w:rFonts w:ascii="Trebuchet MS" w:hAnsi="Trebuchet MS" w:cs="Helvetica Neue"/>
          <w:color w:val="000000"/>
          <w:sz w:val="22"/>
          <w:szCs w:val="22"/>
        </w:rPr>
        <w:t xml:space="preserve">site is on the edge of the town centre and </w:t>
      </w:r>
      <w:r w:rsidRPr="00786155">
        <w:rPr>
          <w:rFonts w:ascii="Trebuchet MS" w:hAnsi="Trebuchet MS" w:cs="Helvetica Neue"/>
          <w:color w:val="000000"/>
          <w:sz w:val="22"/>
          <w:szCs w:val="22"/>
        </w:rPr>
        <w:t>equ</w:t>
      </w:r>
      <w:r>
        <w:rPr>
          <w:rFonts w:ascii="Trebuchet MS" w:hAnsi="Trebuchet MS" w:cs="Helvetica Neue"/>
          <w:color w:val="000000"/>
          <w:sz w:val="22"/>
          <w:szCs w:val="22"/>
        </w:rPr>
        <w:t xml:space="preserve">ates to ca </w:t>
      </w:r>
      <w:r w:rsidR="006A0489">
        <w:rPr>
          <w:rFonts w:ascii="Trebuchet MS" w:hAnsi="Trebuchet MS" w:cs="Helvetica Neue"/>
          <w:color w:val="000000"/>
          <w:sz w:val="22"/>
          <w:szCs w:val="22"/>
        </w:rPr>
        <w:t>83</w:t>
      </w:r>
      <w:r>
        <w:rPr>
          <w:rFonts w:ascii="Trebuchet MS" w:hAnsi="Trebuchet MS" w:cs="Helvetica Neue"/>
          <w:color w:val="000000"/>
          <w:sz w:val="22"/>
          <w:szCs w:val="22"/>
        </w:rPr>
        <w:t xml:space="preserve"> dwellings per he</w:t>
      </w:r>
      <w:r w:rsidR="006A0489">
        <w:rPr>
          <w:rFonts w:ascii="Trebuchet MS" w:hAnsi="Trebuchet MS" w:cs="Helvetica Neue"/>
          <w:color w:val="000000"/>
          <w:sz w:val="22"/>
          <w:szCs w:val="22"/>
        </w:rPr>
        <w:t xml:space="preserve">ctare.  </w:t>
      </w:r>
      <w:r w:rsidR="00E47849">
        <w:rPr>
          <w:rFonts w:ascii="Trebuchet MS" w:hAnsi="Trebuchet MS" w:cs="Helvetica Neue"/>
          <w:color w:val="000000"/>
          <w:sz w:val="22"/>
          <w:szCs w:val="22"/>
        </w:rPr>
        <w:t xml:space="preserve">Although higher than the adjoining density of terrace houses, it is considered that there is a </w:t>
      </w:r>
      <w:r w:rsidR="006A0489">
        <w:rPr>
          <w:rFonts w:ascii="Trebuchet MS" w:hAnsi="Trebuchet MS" w:cs="Helvetica Neue"/>
          <w:color w:val="000000"/>
          <w:sz w:val="22"/>
          <w:szCs w:val="22"/>
        </w:rPr>
        <w:t xml:space="preserve">mix of </w:t>
      </w:r>
      <w:r w:rsidR="00E47849">
        <w:rPr>
          <w:rFonts w:ascii="Trebuchet MS" w:hAnsi="Trebuchet MS" w:cs="Helvetica Neue"/>
          <w:color w:val="000000"/>
          <w:sz w:val="22"/>
          <w:szCs w:val="22"/>
        </w:rPr>
        <w:t>densities</w:t>
      </w:r>
      <w:r w:rsidR="006A0489">
        <w:rPr>
          <w:rFonts w:ascii="Trebuchet MS" w:hAnsi="Trebuchet MS" w:cs="Helvetica Neue"/>
          <w:color w:val="000000"/>
          <w:sz w:val="22"/>
          <w:szCs w:val="22"/>
        </w:rPr>
        <w:t xml:space="preserve"> in this location and </w:t>
      </w:r>
      <w:r w:rsidR="00E47849">
        <w:rPr>
          <w:rFonts w:ascii="Trebuchet MS" w:hAnsi="Trebuchet MS" w:cs="Helvetica Neue"/>
          <w:color w:val="000000"/>
          <w:sz w:val="22"/>
          <w:szCs w:val="22"/>
        </w:rPr>
        <w:t>would be acceptable; making efficient use of this accessible site.</w:t>
      </w:r>
    </w:p>
    <w:p w:rsidR="00AA2B8E" w:rsidRDefault="00783403" w:rsidP="00786155">
      <w:pPr>
        <w:pStyle w:val="ListParagraph"/>
        <w:jc w:val="both"/>
        <w:rPr>
          <w:rFonts w:ascii="Trebuchet MS" w:hAnsi="Trebuchet MS" w:cs="Helvetica Neue"/>
          <w:color w:val="000000"/>
          <w:sz w:val="22"/>
          <w:szCs w:val="22"/>
        </w:rPr>
      </w:pPr>
      <w:r w:rsidRPr="00786155">
        <w:rPr>
          <w:rFonts w:ascii="Trebuchet MS" w:hAnsi="Trebuchet MS" w:cs="Helvetica Neue"/>
          <w:color w:val="000000"/>
          <w:sz w:val="22"/>
          <w:szCs w:val="22"/>
        </w:rPr>
        <w:t xml:space="preserve">  </w:t>
      </w:r>
    </w:p>
    <w:p w:rsidR="000959A1" w:rsidRPr="00564B3C" w:rsidRDefault="00261750" w:rsidP="005E2578">
      <w:pPr>
        <w:numPr>
          <w:ilvl w:val="0"/>
          <w:numId w:val="2"/>
        </w:numPr>
        <w:autoSpaceDE/>
        <w:autoSpaceDN/>
        <w:ind w:hanging="720"/>
        <w:jc w:val="both"/>
        <w:rPr>
          <w:rFonts w:ascii="Trebuchet MS" w:hAnsi="Trebuchet MS"/>
          <w:iCs/>
          <w:sz w:val="22"/>
          <w:szCs w:val="22"/>
          <w:u w:val="single"/>
        </w:rPr>
      </w:pPr>
      <w:r>
        <w:rPr>
          <w:rFonts w:ascii="Trebuchet MS" w:hAnsi="Trebuchet MS"/>
          <w:iCs/>
          <w:sz w:val="22"/>
          <w:szCs w:val="22"/>
          <w:u w:val="single"/>
        </w:rPr>
        <w:t xml:space="preserve">Layout/ </w:t>
      </w:r>
      <w:r w:rsidR="00F335F3">
        <w:rPr>
          <w:rFonts w:ascii="Trebuchet MS" w:hAnsi="Trebuchet MS"/>
          <w:iCs/>
          <w:sz w:val="22"/>
          <w:szCs w:val="22"/>
          <w:u w:val="single"/>
        </w:rPr>
        <w:t xml:space="preserve">Mix/ Size </w:t>
      </w:r>
      <w:r w:rsidR="000959A1" w:rsidRPr="00564B3C">
        <w:rPr>
          <w:rFonts w:ascii="Trebuchet MS" w:hAnsi="Trebuchet MS"/>
          <w:iCs/>
          <w:sz w:val="22"/>
          <w:szCs w:val="22"/>
          <w:u w:val="single"/>
        </w:rPr>
        <w:t>of Units</w:t>
      </w:r>
    </w:p>
    <w:p w:rsidR="00FC7180" w:rsidRDefault="00E47849" w:rsidP="00286FAE">
      <w:pPr>
        <w:pStyle w:val="ListParagraph"/>
        <w:jc w:val="both"/>
        <w:rPr>
          <w:rFonts w:ascii="Trebuchet MS" w:hAnsi="Trebuchet MS" w:cs="Trebuchet MS"/>
          <w:bCs/>
          <w:iCs/>
          <w:color w:val="000000"/>
          <w:sz w:val="22"/>
          <w:szCs w:val="22"/>
        </w:rPr>
      </w:pPr>
      <w:r>
        <w:rPr>
          <w:rFonts w:ascii="Trebuchet MS" w:hAnsi="Trebuchet MS" w:cs="Trebuchet MS"/>
          <w:bCs/>
          <w:iCs/>
          <w:color w:val="000000"/>
          <w:sz w:val="22"/>
          <w:szCs w:val="22"/>
        </w:rPr>
        <w:t xml:space="preserve">Policy CS15 </w:t>
      </w:r>
      <w:r w:rsidR="00286FAE">
        <w:rPr>
          <w:rFonts w:ascii="Trebuchet MS" w:hAnsi="Trebuchet MS" w:cs="Helvetica Neue"/>
          <w:color w:val="000000"/>
          <w:sz w:val="22"/>
          <w:szCs w:val="22"/>
        </w:rPr>
        <w:t xml:space="preserve">requires that </w:t>
      </w:r>
      <w:r w:rsidR="00286FAE" w:rsidRPr="00E47849">
        <w:rPr>
          <w:rFonts w:ascii="Trebuchet MS" w:hAnsi="Trebuchet MS" w:cs="Helvetica Neue"/>
          <w:i/>
          <w:color w:val="000000"/>
          <w:sz w:val="22"/>
          <w:szCs w:val="22"/>
        </w:rPr>
        <w:t>“</w:t>
      </w:r>
      <w:r w:rsidR="00286FAE" w:rsidRPr="00E47849">
        <w:rPr>
          <w:rFonts w:ascii="Trebuchet MS" w:hAnsi="Trebuchet MS" w:cs="Helvetica Neue"/>
          <w:bCs/>
          <w:i/>
          <w:color w:val="000000"/>
          <w:sz w:val="22"/>
          <w:szCs w:val="22"/>
        </w:rPr>
        <w:t>Developments should provide an appropriate range of housing opportunities in terms of a mix of housing types, sizes and tenures, in accordance with the findings of a housing market assessment.”</w:t>
      </w:r>
      <w:r w:rsidR="00286FAE">
        <w:rPr>
          <w:rFonts w:ascii="Trebuchet MS" w:hAnsi="Trebuchet MS" w:cs="Helvetica Neue"/>
          <w:bCs/>
          <w:i/>
          <w:color w:val="000000"/>
          <w:sz w:val="22"/>
          <w:szCs w:val="22"/>
        </w:rPr>
        <w:t xml:space="preserve"> And states </w:t>
      </w:r>
      <w:r>
        <w:rPr>
          <w:rFonts w:ascii="Trebuchet MS" w:hAnsi="Trebuchet MS" w:cs="Trebuchet MS"/>
          <w:bCs/>
          <w:iCs/>
          <w:color w:val="000000"/>
          <w:sz w:val="22"/>
          <w:szCs w:val="22"/>
        </w:rPr>
        <w:t xml:space="preserve">that </w:t>
      </w:r>
      <w:r w:rsidRPr="00980EA1">
        <w:rPr>
          <w:rFonts w:ascii="Trebuchet MS" w:hAnsi="Trebuchet MS" w:cs="Trebuchet MS"/>
          <w:bCs/>
          <w:i/>
          <w:iCs/>
          <w:color w:val="000000"/>
          <w:sz w:val="22"/>
          <w:szCs w:val="22"/>
        </w:rPr>
        <w:t xml:space="preserve">“while a </w:t>
      </w:r>
      <w:r w:rsidR="00980EA1" w:rsidRPr="00980EA1">
        <w:rPr>
          <w:rFonts w:ascii="Trebuchet MS" w:hAnsi="Trebuchet MS" w:cs="Trebuchet MS"/>
          <w:bCs/>
          <w:i/>
          <w:iCs/>
          <w:color w:val="000000"/>
          <w:sz w:val="22"/>
          <w:szCs w:val="22"/>
        </w:rPr>
        <w:t>h</w:t>
      </w:r>
      <w:r w:rsidRPr="00980EA1">
        <w:rPr>
          <w:rFonts w:ascii="Trebuchet MS" w:hAnsi="Trebuchet MS" w:cs="Trebuchet MS"/>
          <w:bCs/>
          <w:i/>
          <w:iCs/>
          <w:color w:val="000000"/>
          <w:sz w:val="22"/>
          <w:szCs w:val="22"/>
        </w:rPr>
        <w:t xml:space="preserve">igh proportion of future needs </w:t>
      </w:r>
      <w:proofErr w:type="gramStart"/>
      <w:r w:rsidRPr="00980EA1">
        <w:rPr>
          <w:rFonts w:ascii="Trebuchet MS" w:hAnsi="Trebuchet MS" w:cs="Trebuchet MS"/>
          <w:bCs/>
          <w:i/>
          <w:iCs/>
          <w:color w:val="000000"/>
          <w:sz w:val="22"/>
          <w:szCs w:val="22"/>
        </w:rPr>
        <w:t>is</w:t>
      </w:r>
      <w:proofErr w:type="gramEnd"/>
      <w:r w:rsidRPr="00980EA1">
        <w:rPr>
          <w:rFonts w:ascii="Trebuchet MS" w:hAnsi="Trebuchet MS" w:cs="Trebuchet MS"/>
          <w:bCs/>
          <w:i/>
          <w:iCs/>
          <w:color w:val="000000"/>
          <w:sz w:val="22"/>
          <w:szCs w:val="22"/>
        </w:rPr>
        <w:t xml:space="preserve"> for the accommodation for small </w:t>
      </w:r>
      <w:r w:rsidR="00980EA1" w:rsidRPr="00980EA1">
        <w:rPr>
          <w:rFonts w:ascii="Trebuchet MS" w:hAnsi="Trebuchet MS" w:cs="Trebuchet MS"/>
          <w:bCs/>
          <w:i/>
          <w:iCs/>
          <w:color w:val="000000"/>
          <w:sz w:val="22"/>
          <w:szCs w:val="22"/>
        </w:rPr>
        <w:t>households</w:t>
      </w:r>
      <w:r w:rsidRPr="00980EA1">
        <w:rPr>
          <w:rFonts w:ascii="Trebuchet MS" w:hAnsi="Trebuchet MS" w:cs="Trebuchet MS"/>
          <w:bCs/>
          <w:i/>
          <w:iCs/>
          <w:color w:val="000000"/>
          <w:sz w:val="22"/>
          <w:szCs w:val="22"/>
        </w:rPr>
        <w:t xml:space="preserve">, development should include the provision for family </w:t>
      </w:r>
      <w:r w:rsidR="00980EA1" w:rsidRPr="00980EA1">
        <w:rPr>
          <w:rFonts w:ascii="Trebuchet MS" w:hAnsi="Trebuchet MS" w:cs="Trebuchet MS"/>
          <w:bCs/>
          <w:i/>
          <w:iCs/>
          <w:color w:val="000000"/>
          <w:sz w:val="22"/>
          <w:szCs w:val="22"/>
        </w:rPr>
        <w:t>accommodation</w:t>
      </w:r>
      <w:r w:rsidRPr="00980EA1">
        <w:rPr>
          <w:rFonts w:ascii="Trebuchet MS" w:hAnsi="Trebuchet MS" w:cs="Trebuchet MS"/>
          <w:bCs/>
          <w:i/>
          <w:iCs/>
          <w:color w:val="000000"/>
          <w:sz w:val="22"/>
          <w:szCs w:val="22"/>
        </w:rPr>
        <w:t>.</w:t>
      </w:r>
      <w:r w:rsidR="00980EA1" w:rsidRPr="00980EA1">
        <w:rPr>
          <w:rFonts w:ascii="Trebuchet MS" w:hAnsi="Trebuchet MS" w:cs="Trebuchet MS"/>
          <w:bCs/>
          <w:i/>
          <w:iCs/>
          <w:color w:val="000000"/>
          <w:sz w:val="22"/>
          <w:szCs w:val="22"/>
        </w:rPr>
        <w:t xml:space="preserve">” </w:t>
      </w:r>
      <w:r w:rsidR="00980EA1">
        <w:rPr>
          <w:rFonts w:ascii="Trebuchet MS" w:hAnsi="Trebuchet MS" w:cs="Trebuchet MS"/>
          <w:bCs/>
          <w:iCs/>
          <w:color w:val="000000"/>
          <w:sz w:val="22"/>
          <w:szCs w:val="22"/>
        </w:rPr>
        <w:t>The proposed mix of a two bedroom house and 3 no. 1 bed flats would therefore be acceptable.</w:t>
      </w:r>
    </w:p>
    <w:p w:rsidR="00E47849" w:rsidRDefault="00E47849" w:rsidP="000959A1">
      <w:pPr>
        <w:adjustRightInd w:val="0"/>
        <w:ind w:left="720"/>
        <w:jc w:val="both"/>
        <w:rPr>
          <w:rFonts w:ascii="Trebuchet MS" w:hAnsi="Trebuchet MS" w:cs="Trebuchet MS"/>
          <w:bCs/>
          <w:iCs/>
          <w:color w:val="000000"/>
          <w:sz w:val="22"/>
          <w:szCs w:val="22"/>
        </w:rPr>
      </w:pPr>
    </w:p>
    <w:p w:rsidR="00980EA1" w:rsidRPr="003231BB" w:rsidRDefault="00980EA1" w:rsidP="000959A1">
      <w:pPr>
        <w:adjustRightInd w:val="0"/>
        <w:ind w:left="720"/>
        <w:jc w:val="both"/>
        <w:rPr>
          <w:rFonts w:ascii="Trebuchet MS" w:hAnsi="Trebuchet MS" w:cs="Trebuchet MS"/>
          <w:bCs/>
          <w:iCs/>
          <w:color w:val="000000"/>
          <w:sz w:val="22"/>
          <w:szCs w:val="22"/>
        </w:rPr>
      </w:pPr>
      <w:r w:rsidRPr="003231BB">
        <w:rPr>
          <w:rFonts w:ascii="Trebuchet MS" w:hAnsi="Trebuchet MS"/>
          <w:bCs/>
          <w:iCs/>
          <w:sz w:val="22"/>
          <w:szCs w:val="22"/>
        </w:rPr>
        <w:t>The Technical Housing Standards (DCLG, 2015) includes recommended internal floor spaces</w:t>
      </w:r>
      <w:r w:rsidR="003231BB" w:rsidRPr="003231BB">
        <w:rPr>
          <w:rFonts w:ascii="Trebuchet MS" w:hAnsi="Trebuchet MS"/>
          <w:bCs/>
          <w:iCs/>
          <w:sz w:val="22"/>
          <w:szCs w:val="22"/>
        </w:rPr>
        <w:t xml:space="preserve"> for 1 bed flats for 2 persons – 50sqm, for 2 bed houses for 4 persons – 79Sqm.  All the units (sizes above) exceed these.</w:t>
      </w:r>
      <w:r w:rsidRPr="003231BB">
        <w:rPr>
          <w:rFonts w:ascii="Trebuchet MS" w:hAnsi="Trebuchet MS"/>
          <w:bCs/>
          <w:iCs/>
          <w:sz w:val="22"/>
          <w:szCs w:val="22"/>
        </w:rPr>
        <w:t xml:space="preserve"> </w:t>
      </w:r>
      <w:r w:rsidRPr="003231BB">
        <w:rPr>
          <w:rFonts w:ascii="Trebuchet MS" w:hAnsi="Trebuchet MS"/>
          <w:bCs/>
          <w:iCs/>
          <w:sz w:val="22"/>
          <w:szCs w:val="22"/>
        </w:rPr>
        <w:tab/>
        <w:t xml:space="preserve"> </w:t>
      </w:r>
    </w:p>
    <w:p w:rsidR="00286FAE" w:rsidRDefault="00286FAE" w:rsidP="000959A1">
      <w:pPr>
        <w:adjustRightInd w:val="0"/>
        <w:ind w:left="720"/>
        <w:jc w:val="both"/>
        <w:rPr>
          <w:rFonts w:ascii="Trebuchet MS" w:hAnsi="Trebuchet MS" w:cs="Trebuchet MS"/>
          <w:bCs/>
          <w:iCs/>
          <w:color w:val="000000"/>
          <w:sz w:val="22"/>
          <w:szCs w:val="22"/>
        </w:rPr>
      </w:pPr>
    </w:p>
    <w:p w:rsidR="0096707F" w:rsidRPr="00E1601F" w:rsidRDefault="00FC7180" w:rsidP="000959A1">
      <w:pPr>
        <w:adjustRightInd w:val="0"/>
        <w:ind w:left="720"/>
        <w:jc w:val="both"/>
        <w:rPr>
          <w:rFonts w:ascii="Trebuchet MS" w:hAnsi="Trebuchet MS" w:cs="Trebuchet MS"/>
          <w:bCs/>
          <w:iCs/>
          <w:color w:val="000000"/>
          <w:sz w:val="22"/>
          <w:szCs w:val="22"/>
        </w:rPr>
      </w:pPr>
      <w:r w:rsidRPr="00E1601F">
        <w:rPr>
          <w:rFonts w:ascii="Trebuchet MS" w:hAnsi="Trebuchet MS" w:cs="Trebuchet MS"/>
          <w:bCs/>
          <w:iCs/>
          <w:color w:val="000000"/>
          <w:sz w:val="22"/>
          <w:szCs w:val="22"/>
        </w:rPr>
        <w:t xml:space="preserve">The internal layout </w:t>
      </w:r>
      <w:r w:rsidR="00980EA1">
        <w:rPr>
          <w:rFonts w:ascii="Trebuchet MS" w:hAnsi="Trebuchet MS" w:cs="Trebuchet MS"/>
          <w:bCs/>
          <w:iCs/>
          <w:color w:val="000000"/>
          <w:sz w:val="22"/>
          <w:szCs w:val="22"/>
        </w:rPr>
        <w:t xml:space="preserve">of the flats part of the development, </w:t>
      </w:r>
      <w:r w:rsidRPr="00E1601F">
        <w:rPr>
          <w:rFonts w:ascii="Trebuchet MS" w:hAnsi="Trebuchet MS" w:cs="Trebuchet MS"/>
          <w:bCs/>
          <w:iCs/>
          <w:color w:val="000000"/>
          <w:sz w:val="22"/>
          <w:szCs w:val="22"/>
        </w:rPr>
        <w:t xml:space="preserve">although not ideal in terms of stacking would not provide sufficient harm to refuse the scheme on this basis.  </w:t>
      </w:r>
      <w:r w:rsidR="006D29BA" w:rsidRPr="00E1601F">
        <w:rPr>
          <w:rFonts w:ascii="Trebuchet MS" w:hAnsi="Trebuchet MS" w:cs="Trebuchet MS"/>
          <w:bCs/>
          <w:iCs/>
          <w:color w:val="000000"/>
          <w:sz w:val="22"/>
          <w:szCs w:val="22"/>
        </w:rPr>
        <w:t xml:space="preserve"> </w:t>
      </w:r>
    </w:p>
    <w:p w:rsidR="009479F5" w:rsidRDefault="00F756F6" w:rsidP="00F756F6">
      <w:pPr>
        <w:pStyle w:val="Default"/>
        <w:jc w:val="both"/>
        <w:rPr>
          <w:bCs/>
          <w:iCs/>
          <w:sz w:val="22"/>
          <w:szCs w:val="22"/>
        </w:rPr>
      </w:pPr>
      <w:r w:rsidRPr="00E1601F">
        <w:rPr>
          <w:bCs/>
          <w:iCs/>
          <w:sz w:val="22"/>
          <w:szCs w:val="22"/>
        </w:rPr>
        <w:tab/>
      </w:r>
    </w:p>
    <w:p w:rsidR="00EF388B" w:rsidRDefault="00EF388B" w:rsidP="00F756F6">
      <w:pPr>
        <w:pStyle w:val="Default"/>
        <w:jc w:val="both"/>
        <w:rPr>
          <w:bCs/>
          <w:iCs/>
          <w:sz w:val="22"/>
          <w:szCs w:val="22"/>
        </w:rPr>
      </w:pPr>
    </w:p>
    <w:p w:rsidR="00AC4F0A" w:rsidRDefault="00AC4F0A" w:rsidP="00F756F6">
      <w:pPr>
        <w:pStyle w:val="Default"/>
        <w:jc w:val="both"/>
        <w:rPr>
          <w:bCs/>
          <w:iCs/>
          <w:sz w:val="22"/>
          <w:szCs w:val="22"/>
        </w:rPr>
      </w:pPr>
    </w:p>
    <w:p w:rsidR="00AC4F0A" w:rsidRDefault="00AC4F0A" w:rsidP="00F756F6">
      <w:pPr>
        <w:pStyle w:val="Default"/>
        <w:jc w:val="both"/>
        <w:rPr>
          <w:bCs/>
          <w:iCs/>
          <w:sz w:val="22"/>
          <w:szCs w:val="22"/>
        </w:rPr>
      </w:pPr>
    </w:p>
    <w:p w:rsidR="000959A1" w:rsidRPr="007B72FF" w:rsidRDefault="000959A1" w:rsidP="005E2578">
      <w:pPr>
        <w:numPr>
          <w:ilvl w:val="0"/>
          <w:numId w:val="2"/>
        </w:numPr>
        <w:autoSpaceDE/>
        <w:autoSpaceDN/>
        <w:ind w:hanging="720"/>
        <w:jc w:val="both"/>
        <w:rPr>
          <w:rFonts w:ascii="Trebuchet MS" w:hAnsi="Trebuchet MS"/>
          <w:iCs/>
          <w:sz w:val="22"/>
          <w:szCs w:val="22"/>
        </w:rPr>
      </w:pPr>
      <w:r w:rsidRPr="002F68A1">
        <w:rPr>
          <w:rFonts w:ascii="Trebuchet MS" w:hAnsi="Trebuchet MS"/>
          <w:iCs/>
          <w:sz w:val="22"/>
          <w:szCs w:val="22"/>
          <w:u w:val="single"/>
        </w:rPr>
        <w:t xml:space="preserve">Amenity of proposed residents and </w:t>
      </w:r>
      <w:r>
        <w:rPr>
          <w:rFonts w:ascii="Trebuchet MS" w:hAnsi="Trebuchet MS"/>
          <w:iCs/>
          <w:sz w:val="22"/>
          <w:szCs w:val="22"/>
          <w:u w:val="single"/>
        </w:rPr>
        <w:t xml:space="preserve">existing </w:t>
      </w:r>
      <w:r w:rsidRPr="002F68A1">
        <w:rPr>
          <w:rFonts w:ascii="Trebuchet MS" w:hAnsi="Trebuchet MS"/>
          <w:iCs/>
          <w:sz w:val="22"/>
          <w:szCs w:val="22"/>
          <w:u w:val="single"/>
        </w:rPr>
        <w:t>residents of nearby properties</w:t>
      </w:r>
    </w:p>
    <w:p w:rsidR="00143A87" w:rsidRPr="00143A87" w:rsidRDefault="006D29BA" w:rsidP="00143A87">
      <w:pPr>
        <w:ind w:left="720"/>
        <w:jc w:val="both"/>
        <w:rPr>
          <w:rFonts w:ascii="Trebuchet MS" w:hAnsi="Trebuchet MS" w:cs="Trebuchet MS"/>
          <w:color w:val="000000"/>
          <w:sz w:val="22"/>
          <w:szCs w:val="22"/>
          <w:lang w:eastAsia="en-US"/>
        </w:rPr>
      </w:pPr>
      <w:r>
        <w:rPr>
          <w:rFonts w:ascii="Trebuchet MS" w:hAnsi="Trebuchet MS"/>
          <w:iCs/>
          <w:sz w:val="22"/>
          <w:szCs w:val="22"/>
        </w:rPr>
        <w:t xml:space="preserve">Policies </w:t>
      </w:r>
      <w:r w:rsidR="000959A1" w:rsidRPr="001C0D32">
        <w:rPr>
          <w:rFonts w:ascii="Trebuchet MS" w:hAnsi="Trebuchet MS"/>
          <w:iCs/>
          <w:sz w:val="22"/>
          <w:szCs w:val="22"/>
        </w:rPr>
        <w:t>DM4, and DM10</w:t>
      </w:r>
      <w:r w:rsidR="000959A1">
        <w:rPr>
          <w:rFonts w:ascii="Trebuchet MS" w:hAnsi="Trebuchet MS"/>
          <w:iCs/>
          <w:sz w:val="22"/>
          <w:szCs w:val="22"/>
        </w:rPr>
        <w:t xml:space="preserve"> of the S</w:t>
      </w:r>
      <w:r w:rsidR="000959A1" w:rsidRPr="001C0D32">
        <w:rPr>
          <w:rFonts w:ascii="Trebuchet MS" w:hAnsi="Trebuchet MS"/>
          <w:iCs/>
          <w:sz w:val="22"/>
          <w:szCs w:val="22"/>
        </w:rPr>
        <w:t>ites and Detailed Policies Document</w:t>
      </w:r>
      <w:r>
        <w:rPr>
          <w:rFonts w:ascii="Trebuchet MS" w:hAnsi="Trebuchet MS"/>
          <w:iCs/>
          <w:sz w:val="22"/>
          <w:szCs w:val="22"/>
        </w:rPr>
        <w:t xml:space="preserve"> are specifically relevant</w:t>
      </w:r>
      <w:r w:rsidRPr="00C203F3">
        <w:rPr>
          <w:rFonts w:ascii="Trebuchet MS" w:hAnsi="Trebuchet MS"/>
          <w:iCs/>
          <w:sz w:val="22"/>
          <w:szCs w:val="22"/>
        </w:rPr>
        <w:t xml:space="preserve">.  </w:t>
      </w:r>
      <w:r w:rsidR="00143A87" w:rsidRPr="00C203F3">
        <w:rPr>
          <w:rFonts w:ascii="Trebuchet MS" w:hAnsi="Trebuchet MS"/>
          <w:iCs/>
          <w:sz w:val="22"/>
          <w:szCs w:val="22"/>
        </w:rPr>
        <w:t>DM4 r</w:t>
      </w:r>
      <w:r w:rsidR="00C203F3">
        <w:rPr>
          <w:rFonts w:ascii="Trebuchet MS" w:hAnsi="Trebuchet MS"/>
          <w:iCs/>
          <w:sz w:val="22"/>
          <w:szCs w:val="22"/>
        </w:rPr>
        <w:t>e</w:t>
      </w:r>
      <w:r w:rsidR="00143A87" w:rsidRPr="00C203F3">
        <w:rPr>
          <w:rFonts w:ascii="Trebuchet MS" w:hAnsi="Trebuchet MS"/>
          <w:iCs/>
          <w:sz w:val="22"/>
          <w:szCs w:val="22"/>
        </w:rPr>
        <w:t>quires that “</w:t>
      </w:r>
      <w:r w:rsidR="00143A87" w:rsidRPr="00143A87">
        <w:rPr>
          <w:rFonts w:ascii="Trebuchet MS" w:hAnsi="Trebuchet MS" w:cs="Trebuchet MS"/>
          <w:bCs/>
          <w:i/>
          <w:iCs/>
          <w:color w:val="000000"/>
          <w:sz w:val="22"/>
          <w:szCs w:val="22"/>
          <w:lang w:eastAsia="en-US"/>
        </w:rPr>
        <w:t>Development will not cause a significant detrimental impact to the living environment of existing or new residential properties, in terms of:</w:t>
      </w:r>
      <w:r w:rsidR="00143A87" w:rsidRPr="00C203F3">
        <w:rPr>
          <w:rFonts w:ascii="Trebuchet MS" w:hAnsi="Trebuchet MS" w:cs="Trebuchet MS"/>
          <w:bCs/>
          <w:i/>
          <w:iCs/>
          <w:color w:val="000000"/>
          <w:sz w:val="22"/>
          <w:szCs w:val="22"/>
          <w:lang w:eastAsia="en-US"/>
        </w:rPr>
        <w:t xml:space="preserve"> </w:t>
      </w:r>
      <w:r w:rsidR="00143A87" w:rsidRPr="00143A87">
        <w:rPr>
          <w:rFonts w:ascii="Trebuchet MS" w:hAnsi="Trebuchet MS" w:cs="Trebuchet MS"/>
          <w:bCs/>
          <w:i/>
          <w:iCs/>
          <w:color w:val="000000"/>
          <w:sz w:val="22"/>
          <w:szCs w:val="22"/>
          <w:lang w:eastAsia="en-US"/>
        </w:rPr>
        <w:t>Privacy and overlooking; Access to sunlight and daylight; Visual dominance and overbearing effects of a development; Noise and disturbance;</w:t>
      </w:r>
      <w:r w:rsidR="00143A87" w:rsidRPr="00C203F3">
        <w:rPr>
          <w:rFonts w:ascii="Trebuchet MS" w:hAnsi="Trebuchet MS" w:cs="Trebuchet MS"/>
          <w:bCs/>
          <w:i/>
          <w:iCs/>
          <w:color w:val="000000"/>
          <w:sz w:val="22"/>
          <w:szCs w:val="22"/>
          <w:lang w:eastAsia="en-US"/>
        </w:rPr>
        <w:t xml:space="preserve"> </w:t>
      </w:r>
      <w:r w:rsidR="00143A87" w:rsidRPr="00143A87">
        <w:rPr>
          <w:rFonts w:ascii="Trebuchet MS" w:hAnsi="Trebuchet MS" w:cs="Trebuchet MS"/>
          <w:bCs/>
          <w:i/>
          <w:iCs/>
          <w:color w:val="000000"/>
          <w:sz w:val="22"/>
          <w:szCs w:val="22"/>
          <w:lang w:eastAsia="en-US"/>
        </w:rPr>
        <w:t>Artificial lighting</w:t>
      </w:r>
      <w:proofErr w:type="gramStart"/>
      <w:r w:rsidR="00143A87" w:rsidRPr="00143A87">
        <w:rPr>
          <w:rFonts w:ascii="Trebuchet MS" w:hAnsi="Trebuchet MS" w:cs="Trebuchet MS"/>
          <w:bCs/>
          <w:i/>
          <w:iCs/>
          <w:color w:val="000000"/>
          <w:sz w:val="22"/>
          <w:szCs w:val="22"/>
          <w:lang w:eastAsia="en-US"/>
        </w:rPr>
        <w:t xml:space="preserve">; </w:t>
      </w:r>
      <w:r w:rsidR="00143A87" w:rsidRPr="00143A87">
        <w:rPr>
          <w:rFonts w:ascii="Trebuchet MS" w:hAnsi="Trebuchet MS" w:cs="Trebuchet MS"/>
          <w:color w:val="000000"/>
          <w:sz w:val="23"/>
          <w:szCs w:val="23"/>
          <w:lang w:eastAsia="en-US"/>
        </w:rPr>
        <w:t xml:space="preserve"> </w:t>
      </w:r>
      <w:r w:rsidR="00143A87" w:rsidRPr="00143A87">
        <w:rPr>
          <w:rFonts w:ascii="Trebuchet MS" w:hAnsi="Trebuchet MS" w:cs="Trebuchet MS"/>
          <w:bCs/>
          <w:i/>
          <w:iCs/>
          <w:color w:val="000000"/>
          <w:sz w:val="22"/>
          <w:szCs w:val="22"/>
          <w:lang w:eastAsia="en-US"/>
        </w:rPr>
        <w:t>Vibration</w:t>
      </w:r>
      <w:proofErr w:type="gramEnd"/>
      <w:r w:rsidR="00143A87" w:rsidRPr="00143A87">
        <w:rPr>
          <w:rFonts w:ascii="Trebuchet MS" w:hAnsi="Trebuchet MS" w:cs="Trebuchet MS"/>
          <w:bCs/>
          <w:i/>
          <w:iCs/>
          <w:color w:val="000000"/>
          <w:sz w:val="22"/>
          <w:szCs w:val="22"/>
          <w:lang w:eastAsia="en-US"/>
        </w:rPr>
        <w:t xml:space="preserve">; Dust and fumes; Smell; or Crime and safety. </w:t>
      </w:r>
    </w:p>
    <w:p w:rsidR="00143A87" w:rsidRDefault="00143A87" w:rsidP="000959A1">
      <w:pPr>
        <w:ind w:left="720"/>
        <w:jc w:val="both"/>
        <w:rPr>
          <w:rFonts w:ascii="Trebuchet MS" w:hAnsi="Trebuchet MS"/>
          <w:sz w:val="22"/>
          <w:szCs w:val="22"/>
        </w:rPr>
      </w:pPr>
    </w:p>
    <w:p w:rsidR="00C203F3" w:rsidRDefault="00C203F3" w:rsidP="000959A1">
      <w:pPr>
        <w:ind w:left="720"/>
        <w:jc w:val="both"/>
        <w:rPr>
          <w:rFonts w:ascii="Trebuchet MS" w:hAnsi="Trebuchet MS"/>
          <w:sz w:val="22"/>
          <w:szCs w:val="22"/>
        </w:rPr>
      </w:pPr>
      <w:r>
        <w:rPr>
          <w:rFonts w:ascii="Trebuchet MS" w:hAnsi="Trebuchet MS"/>
          <w:sz w:val="22"/>
          <w:szCs w:val="22"/>
        </w:rPr>
        <w:t xml:space="preserve">There would be rear facing windows, which would allow overlooking of existing rear gardens, but this arrangement would be no different to that which exists between existing houses at present.  The amended scheme </w:t>
      </w:r>
      <w:r w:rsidR="009479F5">
        <w:rPr>
          <w:rFonts w:ascii="Trebuchet MS" w:hAnsi="Trebuchet MS"/>
          <w:sz w:val="22"/>
          <w:szCs w:val="22"/>
        </w:rPr>
        <w:t xml:space="preserve">includes a revised location of the </w:t>
      </w:r>
      <w:r>
        <w:rPr>
          <w:rFonts w:ascii="Trebuchet MS" w:hAnsi="Trebuchet MS"/>
          <w:sz w:val="22"/>
          <w:szCs w:val="22"/>
        </w:rPr>
        <w:t>second floor dormer and first floor balcony</w:t>
      </w:r>
      <w:r w:rsidR="009479F5">
        <w:rPr>
          <w:rFonts w:ascii="Trebuchet MS" w:hAnsi="Trebuchet MS"/>
          <w:sz w:val="22"/>
          <w:szCs w:val="22"/>
        </w:rPr>
        <w:t xml:space="preserve"> further </w:t>
      </w:r>
      <w:r>
        <w:rPr>
          <w:rFonts w:ascii="Trebuchet MS" w:hAnsi="Trebuchet MS"/>
          <w:sz w:val="22"/>
          <w:szCs w:val="22"/>
        </w:rPr>
        <w:t xml:space="preserve">towards the corner of the proposed buildings and opaque glazing is proposed for the balcony sides. </w:t>
      </w:r>
    </w:p>
    <w:p w:rsidR="00E02EA2" w:rsidRDefault="00744369" w:rsidP="000959A1">
      <w:pPr>
        <w:ind w:left="720"/>
        <w:jc w:val="both"/>
        <w:rPr>
          <w:rFonts w:ascii="Trebuchet MS" w:hAnsi="Trebuchet MS"/>
          <w:sz w:val="22"/>
          <w:szCs w:val="22"/>
        </w:rPr>
      </w:pPr>
      <w:r>
        <w:rPr>
          <w:rFonts w:ascii="Trebuchet MS" w:hAnsi="Trebuchet MS"/>
          <w:sz w:val="22"/>
          <w:szCs w:val="22"/>
        </w:rPr>
        <w:t xml:space="preserve">  </w:t>
      </w:r>
    </w:p>
    <w:p w:rsidR="00C203F3" w:rsidRDefault="00C203F3" w:rsidP="00C203F3">
      <w:pPr>
        <w:ind w:left="720"/>
        <w:jc w:val="both"/>
        <w:rPr>
          <w:rFonts w:ascii="Trebuchet MS" w:hAnsi="Trebuchet MS"/>
          <w:sz w:val="22"/>
          <w:szCs w:val="22"/>
        </w:rPr>
      </w:pPr>
      <w:r>
        <w:rPr>
          <w:rFonts w:ascii="Trebuchet MS" w:hAnsi="Trebuchet MS"/>
          <w:sz w:val="22"/>
          <w:szCs w:val="22"/>
        </w:rPr>
        <w:t xml:space="preserve">The proposed dwellings would be to the north of the existing terrace and the depth of the two storey element has been reduced closest to no. 4 Wilson Road.  The ground floor projection is 3 m depth and 2.6m high and it is considered that this would have limited impact on the rear facing window of no.4 </w:t>
      </w:r>
      <w:r w:rsidR="009479F5">
        <w:rPr>
          <w:rFonts w:ascii="Trebuchet MS" w:hAnsi="Trebuchet MS"/>
          <w:sz w:val="22"/>
          <w:szCs w:val="22"/>
        </w:rPr>
        <w:t>with respect to daylight and sunlight.</w:t>
      </w:r>
      <w:r>
        <w:rPr>
          <w:rFonts w:ascii="Trebuchet MS" w:hAnsi="Trebuchet MS"/>
          <w:sz w:val="22"/>
          <w:szCs w:val="22"/>
        </w:rPr>
        <w:t xml:space="preserve"> </w:t>
      </w:r>
    </w:p>
    <w:p w:rsidR="00C203F3" w:rsidRDefault="00C203F3" w:rsidP="000959A1">
      <w:pPr>
        <w:ind w:left="720"/>
        <w:jc w:val="both"/>
        <w:rPr>
          <w:rFonts w:ascii="Trebuchet MS" w:hAnsi="Trebuchet MS"/>
          <w:sz w:val="22"/>
          <w:szCs w:val="22"/>
        </w:rPr>
      </w:pPr>
    </w:p>
    <w:p w:rsidR="00C203F3" w:rsidRDefault="00C203F3" w:rsidP="000959A1">
      <w:pPr>
        <w:ind w:left="720"/>
        <w:jc w:val="both"/>
        <w:rPr>
          <w:rFonts w:ascii="Trebuchet MS" w:hAnsi="Trebuchet MS"/>
          <w:sz w:val="22"/>
          <w:szCs w:val="22"/>
        </w:rPr>
      </w:pPr>
      <w:r>
        <w:rPr>
          <w:rFonts w:ascii="Trebuchet MS" w:hAnsi="Trebuchet MS"/>
          <w:sz w:val="22"/>
          <w:szCs w:val="22"/>
        </w:rPr>
        <w:t>It is not considered that the proposed buildings would be overbearing or visually dominant.</w:t>
      </w:r>
    </w:p>
    <w:p w:rsidR="00C203F3" w:rsidRDefault="00C203F3" w:rsidP="000959A1">
      <w:pPr>
        <w:ind w:left="720"/>
        <w:jc w:val="both"/>
        <w:rPr>
          <w:rFonts w:ascii="Trebuchet MS" w:hAnsi="Trebuchet MS"/>
          <w:sz w:val="22"/>
          <w:szCs w:val="22"/>
        </w:rPr>
      </w:pPr>
    </w:p>
    <w:p w:rsidR="00E02EA2" w:rsidRDefault="002B4384" w:rsidP="000959A1">
      <w:pPr>
        <w:ind w:left="720"/>
        <w:jc w:val="both"/>
        <w:rPr>
          <w:rFonts w:ascii="Trebuchet MS" w:hAnsi="Trebuchet MS"/>
          <w:sz w:val="22"/>
          <w:szCs w:val="22"/>
        </w:rPr>
      </w:pPr>
      <w:r w:rsidRPr="00E1601F">
        <w:rPr>
          <w:rFonts w:ascii="Trebuchet MS" w:hAnsi="Trebuchet MS"/>
          <w:sz w:val="22"/>
          <w:szCs w:val="22"/>
        </w:rPr>
        <w:t xml:space="preserve">In terms of noise and disturbance between </w:t>
      </w:r>
      <w:r w:rsidR="00870E02">
        <w:rPr>
          <w:rFonts w:ascii="Trebuchet MS" w:hAnsi="Trebuchet MS"/>
          <w:sz w:val="22"/>
          <w:szCs w:val="22"/>
        </w:rPr>
        <w:t xml:space="preserve">proposed </w:t>
      </w:r>
      <w:r w:rsidRPr="00E1601F">
        <w:rPr>
          <w:rFonts w:ascii="Trebuchet MS" w:hAnsi="Trebuchet MS"/>
          <w:sz w:val="22"/>
          <w:szCs w:val="22"/>
        </w:rPr>
        <w:t xml:space="preserve">units there would be a requirement to meeting sound insulation standards under building </w:t>
      </w:r>
      <w:r w:rsidR="00F406EF" w:rsidRPr="00E1601F">
        <w:rPr>
          <w:rFonts w:ascii="Trebuchet MS" w:hAnsi="Trebuchet MS"/>
          <w:sz w:val="22"/>
          <w:szCs w:val="22"/>
        </w:rPr>
        <w:t>regulations</w:t>
      </w:r>
      <w:r w:rsidRPr="00E1601F">
        <w:rPr>
          <w:rFonts w:ascii="Trebuchet MS" w:hAnsi="Trebuchet MS"/>
          <w:sz w:val="22"/>
          <w:szCs w:val="22"/>
        </w:rPr>
        <w:t xml:space="preserve"> </w:t>
      </w:r>
      <w:r w:rsidR="00F406EF" w:rsidRPr="00E1601F">
        <w:rPr>
          <w:rFonts w:ascii="Trebuchet MS" w:hAnsi="Trebuchet MS"/>
          <w:sz w:val="22"/>
          <w:szCs w:val="22"/>
        </w:rPr>
        <w:t>requirements</w:t>
      </w:r>
      <w:r w:rsidRPr="00E1601F">
        <w:rPr>
          <w:rFonts w:ascii="Trebuchet MS" w:hAnsi="Trebuchet MS"/>
          <w:sz w:val="22"/>
          <w:szCs w:val="22"/>
        </w:rPr>
        <w:t xml:space="preserve">. </w:t>
      </w:r>
    </w:p>
    <w:p w:rsidR="00E1601F" w:rsidRDefault="00E1601F" w:rsidP="000959A1">
      <w:pPr>
        <w:ind w:left="720"/>
        <w:jc w:val="both"/>
        <w:rPr>
          <w:rFonts w:ascii="Trebuchet MS" w:hAnsi="Trebuchet MS"/>
          <w:sz w:val="22"/>
          <w:szCs w:val="22"/>
        </w:rPr>
      </w:pPr>
    </w:p>
    <w:p w:rsidR="00744369" w:rsidRDefault="00786155" w:rsidP="000959A1">
      <w:pPr>
        <w:ind w:left="720"/>
        <w:jc w:val="both"/>
        <w:rPr>
          <w:rFonts w:ascii="Trebuchet MS" w:hAnsi="Trebuchet MS"/>
          <w:sz w:val="22"/>
          <w:szCs w:val="22"/>
        </w:rPr>
      </w:pPr>
      <w:r>
        <w:rPr>
          <w:rFonts w:ascii="Trebuchet MS" w:hAnsi="Trebuchet MS"/>
          <w:sz w:val="22"/>
          <w:szCs w:val="22"/>
        </w:rPr>
        <w:t xml:space="preserve">On balance the proposals are considered to </w:t>
      </w:r>
      <w:r w:rsidR="00744369">
        <w:rPr>
          <w:rFonts w:ascii="Trebuchet MS" w:hAnsi="Trebuchet MS"/>
          <w:sz w:val="22"/>
          <w:szCs w:val="22"/>
        </w:rPr>
        <w:t>meet the requirements of Policy DM4.</w:t>
      </w:r>
    </w:p>
    <w:p w:rsidR="00744369" w:rsidRPr="00E02EA2" w:rsidRDefault="00744369" w:rsidP="00AA6FFB">
      <w:pPr>
        <w:pStyle w:val="ListParagraph"/>
        <w:jc w:val="both"/>
        <w:rPr>
          <w:rFonts w:ascii="Trebuchet MS" w:hAnsi="Trebuchet MS"/>
          <w:iCs/>
          <w:sz w:val="22"/>
          <w:szCs w:val="22"/>
        </w:rPr>
      </w:pPr>
    </w:p>
    <w:p w:rsidR="00883A6D" w:rsidRDefault="006D29BA" w:rsidP="00A92F03">
      <w:pPr>
        <w:pStyle w:val="ListParagraph"/>
        <w:jc w:val="both"/>
        <w:rPr>
          <w:rFonts w:ascii="Calibri" w:hAnsi="Calibri" w:cs="Calibri"/>
          <w:color w:val="000000"/>
          <w:sz w:val="22"/>
          <w:szCs w:val="22"/>
          <w:lang w:eastAsia="en-US"/>
        </w:rPr>
      </w:pPr>
      <w:r w:rsidRPr="00E02EA2">
        <w:rPr>
          <w:rFonts w:ascii="Trebuchet MS" w:hAnsi="Trebuchet MS"/>
          <w:iCs/>
          <w:sz w:val="22"/>
          <w:szCs w:val="22"/>
        </w:rPr>
        <w:t>Policy DM10 provides guidance that amenity space should be 25sqm per flat</w:t>
      </w:r>
      <w:r w:rsidR="00A22059">
        <w:rPr>
          <w:rFonts w:ascii="Trebuchet MS" w:hAnsi="Trebuchet MS"/>
          <w:iCs/>
          <w:sz w:val="22"/>
          <w:szCs w:val="22"/>
        </w:rPr>
        <w:t xml:space="preserve">, although there is also an acceptance that this could be provided for by balconies.  The scheme provides for a garden for the ground floor flat, a garden for the house, and a balcony for the first floor flat. </w:t>
      </w:r>
      <w:r w:rsidRPr="00E02EA2">
        <w:rPr>
          <w:rFonts w:ascii="Trebuchet MS" w:hAnsi="Trebuchet MS"/>
          <w:iCs/>
          <w:sz w:val="22"/>
          <w:szCs w:val="22"/>
        </w:rPr>
        <w:t xml:space="preserve"> </w:t>
      </w:r>
      <w:r w:rsidR="00A92F03">
        <w:rPr>
          <w:rFonts w:ascii="Trebuchet MS" w:hAnsi="Trebuchet MS"/>
          <w:iCs/>
          <w:sz w:val="22"/>
          <w:szCs w:val="22"/>
        </w:rPr>
        <w:t>Although</w:t>
      </w:r>
      <w:r w:rsidR="00614CAD">
        <w:rPr>
          <w:rFonts w:ascii="Trebuchet MS" w:hAnsi="Trebuchet MS"/>
          <w:iCs/>
          <w:sz w:val="22"/>
          <w:szCs w:val="22"/>
        </w:rPr>
        <w:t xml:space="preserve"> the second floor flat has no private amenity space</w:t>
      </w:r>
      <w:r w:rsidR="00A92F03">
        <w:rPr>
          <w:rFonts w:ascii="Trebuchet MS" w:hAnsi="Trebuchet MS"/>
          <w:iCs/>
          <w:sz w:val="22"/>
          <w:szCs w:val="22"/>
        </w:rPr>
        <w:t xml:space="preserve"> there are public parks in walking distance, e.g. Kensington Park.  </w:t>
      </w:r>
    </w:p>
    <w:p w:rsidR="008817BA" w:rsidRDefault="008817BA" w:rsidP="00F930B0">
      <w:pPr>
        <w:pStyle w:val="BodyText"/>
        <w:jc w:val="both"/>
        <w:rPr>
          <w:sz w:val="22"/>
          <w:szCs w:val="22"/>
        </w:rPr>
      </w:pPr>
    </w:p>
    <w:p w:rsidR="00BC3BDD" w:rsidRPr="00D65E21" w:rsidRDefault="00AB464F" w:rsidP="005E2578">
      <w:pPr>
        <w:pStyle w:val="BodyText"/>
        <w:numPr>
          <w:ilvl w:val="0"/>
          <w:numId w:val="2"/>
        </w:numPr>
        <w:ind w:hanging="720"/>
        <w:jc w:val="both"/>
        <w:rPr>
          <w:rFonts w:ascii="Trebuchet MS" w:hAnsi="Trebuchet MS"/>
          <w:b w:val="0"/>
          <w:sz w:val="22"/>
          <w:szCs w:val="22"/>
          <w:u w:val="single"/>
        </w:rPr>
      </w:pPr>
      <w:r>
        <w:rPr>
          <w:rFonts w:ascii="Trebuchet MS" w:hAnsi="Trebuchet MS"/>
          <w:b w:val="0"/>
          <w:sz w:val="22"/>
          <w:szCs w:val="22"/>
          <w:u w:val="single"/>
        </w:rPr>
        <w:t>Environmental Matters</w:t>
      </w:r>
    </w:p>
    <w:p w:rsidR="009923D0" w:rsidRPr="009923D0" w:rsidRDefault="009923D0" w:rsidP="009923D0">
      <w:pPr>
        <w:ind w:left="720"/>
        <w:jc w:val="both"/>
        <w:rPr>
          <w:rFonts w:ascii="Trebuchet MS" w:hAnsi="Trebuchet MS"/>
          <w:sz w:val="22"/>
          <w:szCs w:val="22"/>
        </w:rPr>
      </w:pPr>
      <w:r w:rsidRPr="009923D0">
        <w:rPr>
          <w:rFonts w:ascii="Trebuchet MS" w:hAnsi="Trebuchet MS"/>
          <w:i/>
          <w:sz w:val="22"/>
          <w:szCs w:val="22"/>
        </w:rPr>
        <w:t>Air Quality</w:t>
      </w:r>
      <w:r>
        <w:rPr>
          <w:rFonts w:ascii="Trebuchet MS" w:hAnsi="Trebuchet MS"/>
          <w:i/>
          <w:sz w:val="22"/>
          <w:szCs w:val="22"/>
        </w:rPr>
        <w:t xml:space="preserve">: </w:t>
      </w:r>
      <w:r w:rsidR="00A92F03" w:rsidRPr="009923D0">
        <w:rPr>
          <w:rFonts w:ascii="Trebuchet MS" w:hAnsi="Trebuchet MS"/>
          <w:sz w:val="22"/>
          <w:szCs w:val="22"/>
        </w:rPr>
        <w:t>The site is located within the Air Quality Management Area</w:t>
      </w:r>
      <w:r>
        <w:rPr>
          <w:rFonts w:ascii="Trebuchet MS" w:hAnsi="Trebuchet MS"/>
          <w:sz w:val="22"/>
          <w:szCs w:val="22"/>
        </w:rPr>
        <w:t xml:space="preserve">, </w:t>
      </w:r>
      <w:r w:rsidR="00A92F03" w:rsidRPr="009923D0">
        <w:rPr>
          <w:rFonts w:ascii="Trebuchet MS" w:hAnsi="Trebuchet MS"/>
          <w:sz w:val="22"/>
          <w:szCs w:val="22"/>
        </w:rPr>
        <w:t xml:space="preserve">which requires that developments should have regard to the need to improve air quality and reduce the effects of poor air quality.  For sensitive uses (including residential) mitigation measures should be detailed.  </w:t>
      </w:r>
      <w:r w:rsidRPr="009923D0">
        <w:rPr>
          <w:rFonts w:ascii="Trebuchet MS" w:hAnsi="Trebuchet MS"/>
          <w:sz w:val="22"/>
          <w:szCs w:val="22"/>
        </w:rPr>
        <w:t>The air quality assessment submitted with the application</w:t>
      </w:r>
      <w:r>
        <w:rPr>
          <w:rFonts w:ascii="Trebuchet MS" w:hAnsi="Trebuchet MS"/>
          <w:sz w:val="22"/>
          <w:szCs w:val="22"/>
        </w:rPr>
        <w:t>, however,</w:t>
      </w:r>
      <w:r w:rsidRPr="009923D0">
        <w:rPr>
          <w:rFonts w:ascii="Trebuchet MS" w:hAnsi="Trebuchet MS"/>
          <w:sz w:val="22"/>
          <w:szCs w:val="22"/>
        </w:rPr>
        <w:t xml:space="preserve"> shows that pollution levels near to the development will be below national objective levels, therefore no </w:t>
      </w:r>
      <w:r>
        <w:rPr>
          <w:rFonts w:ascii="Trebuchet MS" w:hAnsi="Trebuchet MS"/>
          <w:sz w:val="22"/>
          <w:szCs w:val="22"/>
        </w:rPr>
        <w:t>mitigation has been recommended.</w:t>
      </w:r>
    </w:p>
    <w:p w:rsidR="00A92F03" w:rsidRDefault="00A92F03" w:rsidP="00BC3BDD">
      <w:pPr>
        <w:pStyle w:val="BodyText"/>
        <w:ind w:left="720"/>
        <w:jc w:val="both"/>
        <w:rPr>
          <w:rFonts w:ascii="Trebuchet MS" w:hAnsi="Trebuchet MS"/>
          <w:b w:val="0"/>
          <w:sz w:val="22"/>
          <w:szCs w:val="22"/>
        </w:rPr>
      </w:pPr>
    </w:p>
    <w:p w:rsidR="008817BA" w:rsidRDefault="009923D0" w:rsidP="00BC3BDD">
      <w:pPr>
        <w:pStyle w:val="BodyText"/>
        <w:ind w:left="720"/>
        <w:jc w:val="both"/>
        <w:rPr>
          <w:rFonts w:ascii="Trebuchet MS" w:hAnsi="Trebuchet MS"/>
          <w:b w:val="0"/>
          <w:sz w:val="22"/>
          <w:szCs w:val="22"/>
        </w:rPr>
      </w:pPr>
      <w:r w:rsidRPr="009923D0">
        <w:rPr>
          <w:rFonts w:ascii="Trebuchet MS" w:hAnsi="Trebuchet MS"/>
          <w:b w:val="0"/>
          <w:i/>
          <w:sz w:val="22"/>
          <w:szCs w:val="22"/>
        </w:rPr>
        <w:t>Sustainable Design and Construction</w:t>
      </w:r>
      <w:r>
        <w:rPr>
          <w:rFonts w:ascii="Trebuchet MS" w:hAnsi="Trebuchet MS"/>
          <w:b w:val="0"/>
          <w:sz w:val="22"/>
          <w:szCs w:val="22"/>
        </w:rPr>
        <w:t xml:space="preserve">: </w:t>
      </w:r>
      <w:r w:rsidR="008817BA">
        <w:rPr>
          <w:rFonts w:ascii="Trebuchet MS" w:hAnsi="Trebuchet MS"/>
          <w:b w:val="0"/>
          <w:sz w:val="22"/>
          <w:szCs w:val="22"/>
        </w:rPr>
        <w:t>Living spaces have been located on the west facing façade so as to maximise solar gain and reduce energy consu</w:t>
      </w:r>
      <w:r>
        <w:rPr>
          <w:rFonts w:ascii="Trebuchet MS" w:hAnsi="Trebuchet MS"/>
          <w:b w:val="0"/>
          <w:sz w:val="22"/>
          <w:szCs w:val="22"/>
        </w:rPr>
        <w:t>mption</w:t>
      </w:r>
      <w:r w:rsidR="008817BA">
        <w:rPr>
          <w:rFonts w:ascii="Trebuchet MS" w:hAnsi="Trebuchet MS"/>
          <w:b w:val="0"/>
          <w:sz w:val="22"/>
          <w:szCs w:val="22"/>
        </w:rPr>
        <w:t xml:space="preserve"> for heating. </w:t>
      </w:r>
    </w:p>
    <w:p w:rsidR="009923D0" w:rsidRDefault="009923D0" w:rsidP="00BC3BDD">
      <w:pPr>
        <w:pStyle w:val="BodyText"/>
        <w:ind w:left="720"/>
        <w:jc w:val="both"/>
        <w:rPr>
          <w:rFonts w:ascii="Trebuchet MS" w:hAnsi="Trebuchet MS"/>
          <w:b w:val="0"/>
          <w:sz w:val="22"/>
          <w:szCs w:val="22"/>
        </w:rPr>
      </w:pPr>
    </w:p>
    <w:p w:rsidR="009923D0" w:rsidRDefault="009923D0" w:rsidP="00BC3BDD">
      <w:pPr>
        <w:pStyle w:val="BodyText"/>
        <w:ind w:left="720"/>
        <w:jc w:val="both"/>
        <w:rPr>
          <w:rFonts w:ascii="Trebuchet MS" w:hAnsi="Trebuchet MS"/>
          <w:b w:val="0"/>
          <w:sz w:val="22"/>
          <w:szCs w:val="22"/>
        </w:rPr>
      </w:pPr>
      <w:r>
        <w:rPr>
          <w:rFonts w:ascii="Trebuchet MS" w:hAnsi="Trebuchet MS"/>
          <w:b w:val="0"/>
          <w:sz w:val="22"/>
          <w:szCs w:val="22"/>
        </w:rPr>
        <w:t>It is anticipated that a permeable surface will be used for the hard surfacing.  A condition is included for further details.</w:t>
      </w:r>
    </w:p>
    <w:p w:rsidR="001478CB" w:rsidRDefault="001478CB" w:rsidP="00BC3BDD">
      <w:pPr>
        <w:pStyle w:val="BodyText"/>
        <w:ind w:left="720"/>
        <w:jc w:val="both"/>
        <w:rPr>
          <w:rFonts w:ascii="Trebuchet MS" w:hAnsi="Trebuchet MS"/>
          <w:b w:val="0"/>
          <w:sz w:val="22"/>
          <w:szCs w:val="22"/>
        </w:rPr>
      </w:pPr>
    </w:p>
    <w:p w:rsidR="009479F5" w:rsidRDefault="009479F5" w:rsidP="00BC3BDD">
      <w:pPr>
        <w:pStyle w:val="BodyText"/>
        <w:ind w:left="720"/>
        <w:jc w:val="both"/>
        <w:rPr>
          <w:rFonts w:ascii="Trebuchet MS" w:hAnsi="Trebuchet MS"/>
          <w:b w:val="0"/>
          <w:sz w:val="22"/>
          <w:szCs w:val="22"/>
        </w:rPr>
      </w:pPr>
      <w:r w:rsidRPr="009479F5">
        <w:rPr>
          <w:rFonts w:ascii="Trebuchet MS" w:hAnsi="Trebuchet MS"/>
          <w:b w:val="0"/>
          <w:sz w:val="22"/>
          <w:szCs w:val="22"/>
        </w:rPr>
        <w:t xml:space="preserve">The Planning Statement identifies that the design has employed a fabric first approach, which would achieve sustainable building based on good thermal </w:t>
      </w:r>
      <w:r w:rsidRPr="009479F5">
        <w:rPr>
          <w:rFonts w:ascii="Trebuchet MS" w:hAnsi="Trebuchet MS"/>
          <w:b w:val="0"/>
          <w:sz w:val="22"/>
          <w:szCs w:val="22"/>
        </w:rPr>
        <w:lastRenderedPageBreak/>
        <w:t>performance of walls, floors, roofs and glazing, which coupled with good levels of air tightness, would ensure that the development minimises carbon emissions.</w:t>
      </w:r>
    </w:p>
    <w:p w:rsidR="009479F5" w:rsidRDefault="009479F5" w:rsidP="00BC3BDD">
      <w:pPr>
        <w:pStyle w:val="BodyText"/>
        <w:ind w:left="720"/>
        <w:jc w:val="both"/>
        <w:rPr>
          <w:rFonts w:ascii="Trebuchet MS" w:hAnsi="Trebuchet MS"/>
          <w:b w:val="0"/>
          <w:sz w:val="22"/>
          <w:szCs w:val="22"/>
        </w:rPr>
      </w:pPr>
    </w:p>
    <w:p w:rsidR="009479F5" w:rsidRPr="009479F5" w:rsidRDefault="009479F5" w:rsidP="00BC3BDD">
      <w:pPr>
        <w:pStyle w:val="BodyText"/>
        <w:ind w:left="720"/>
        <w:jc w:val="both"/>
        <w:rPr>
          <w:rFonts w:ascii="Trebuchet MS" w:hAnsi="Trebuchet MS"/>
          <w:b w:val="0"/>
          <w:sz w:val="22"/>
          <w:szCs w:val="22"/>
        </w:rPr>
      </w:pPr>
      <w:r>
        <w:rPr>
          <w:rFonts w:ascii="Trebuchet MS" w:hAnsi="Trebuchet MS"/>
          <w:b w:val="0"/>
          <w:sz w:val="22"/>
          <w:szCs w:val="22"/>
        </w:rPr>
        <w:t>It is proposed to use permeable paving/tarmac and a condition is included for the submission and approval of hard and soft landscaping.</w:t>
      </w:r>
    </w:p>
    <w:p w:rsidR="009479F5" w:rsidRDefault="009479F5" w:rsidP="00BC3BDD">
      <w:pPr>
        <w:pStyle w:val="BodyText"/>
        <w:ind w:left="720"/>
        <w:jc w:val="both"/>
        <w:rPr>
          <w:rFonts w:ascii="Trebuchet MS" w:hAnsi="Trebuchet MS"/>
          <w:b w:val="0"/>
          <w:i/>
          <w:sz w:val="22"/>
          <w:szCs w:val="22"/>
        </w:rPr>
      </w:pPr>
    </w:p>
    <w:p w:rsidR="005034D3" w:rsidRPr="009923D0" w:rsidRDefault="009923D0" w:rsidP="00BC3BDD">
      <w:pPr>
        <w:pStyle w:val="BodyText"/>
        <w:ind w:left="720"/>
        <w:jc w:val="both"/>
        <w:rPr>
          <w:rFonts w:ascii="Trebuchet MS" w:hAnsi="Trebuchet MS"/>
          <w:b w:val="0"/>
          <w:sz w:val="22"/>
          <w:szCs w:val="22"/>
        </w:rPr>
      </w:pPr>
      <w:r w:rsidRPr="009923D0">
        <w:rPr>
          <w:rFonts w:ascii="Trebuchet MS" w:hAnsi="Trebuchet MS"/>
          <w:b w:val="0"/>
          <w:i/>
          <w:sz w:val="22"/>
          <w:szCs w:val="22"/>
        </w:rPr>
        <w:t>Contamination:</w:t>
      </w:r>
      <w:r>
        <w:rPr>
          <w:rFonts w:ascii="Trebuchet MS" w:hAnsi="Trebuchet MS"/>
          <w:b w:val="0"/>
          <w:sz w:val="22"/>
          <w:szCs w:val="22"/>
        </w:rPr>
        <w:t xml:space="preserve"> </w:t>
      </w:r>
      <w:r w:rsidR="005034D3" w:rsidRPr="009923D0">
        <w:rPr>
          <w:rFonts w:ascii="Trebuchet MS" w:hAnsi="Trebuchet MS"/>
          <w:b w:val="0"/>
          <w:sz w:val="22"/>
          <w:szCs w:val="22"/>
        </w:rPr>
        <w:t xml:space="preserve">A desk study has established that potential </w:t>
      </w:r>
      <w:r w:rsidRPr="009923D0">
        <w:rPr>
          <w:rFonts w:ascii="Trebuchet MS" w:hAnsi="Trebuchet MS"/>
          <w:b w:val="0"/>
          <w:sz w:val="22"/>
          <w:szCs w:val="22"/>
        </w:rPr>
        <w:t>contaminants</w:t>
      </w:r>
      <w:r w:rsidR="005034D3" w:rsidRPr="009923D0">
        <w:rPr>
          <w:rFonts w:ascii="Trebuchet MS" w:hAnsi="Trebuchet MS"/>
          <w:b w:val="0"/>
          <w:sz w:val="22"/>
          <w:szCs w:val="22"/>
        </w:rPr>
        <w:t xml:space="preserve"> might be present within the soils and possible groundwater beneath the site.  The report ther</w:t>
      </w:r>
      <w:r>
        <w:rPr>
          <w:rFonts w:ascii="Trebuchet MS" w:hAnsi="Trebuchet MS"/>
          <w:b w:val="0"/>
          <w:sz w:val="22"/>
          <w:szCs w:val="22"/>
        </w:rPr>
        <w:t>efore recommends that a Phase II</w:t>
      </w:r>
      <w:r w:rsidR="005034D3" w:rsidRPr="009923D0">
        <w:rPr>
          <w:rFonts w:ascii="Trebuchet MS" w:hAnsi="Trebuchet MS"/>
          <w:b w:val="0"/>
          <w:sz w:val="22"/>
          <w:szCs w:val="22"/>
        </w:rPr>
        <w:t xml:space="preserve"> ground </w:t>
      </w:r>
      <w:r w:rsidRPr="009923D0">
        <w:rPr>
          <w:rFonts w:ascii="Trebuchet MS" w:hAnsi="Trebuchet MS"/>
          <w:b w:val="0"/>
          <w:sz w:val="22"/>
          <w:szCs w:val="22"/>
        </w:rPr>
        <w:t>investigation</w:t>
      </w:r>
      <w:r w:rsidR="005034D3" w:rsidRPr="009923D0">
        <w:rPr>
          <w:rFonts w:ascii="Trebuchet MS" w:hAnsi="Trebuchet MS"/>
          <w:b w:val="0"/>
          <w:sz w:val="22"/>
          <w:szCs w:val="22"/>
        </w:rPr>
        <w:t xml:space="preserve"> works are undertaken to id</w:t>
      </w:r>
      <w:r>
        <w:rPr>
          <w:rFonts w:ascii="Trebuchet MS" w:hAnsi="Trebuchet MS"/>
          <w:b w:val="0"/>
          <w:sz w:val="22"/>
          <w:szCs w:val="22"/>
        </w:rPr>
        <w:t xml:space="preserve">entify </w:t>
      </w:r>
      <w:r w:rsidR="005034D3" w:rsidRPr="009923D0">
        <w:rPr>
          <w:rFonts w:ascii="Trebuchet MS" w:hAnsi="Trebuchet MS"/>
          <w:b w:val="0"/>
          <w:sz w:val="22"/>
          <w:szCs w:val="22"/>
        </w:rPr>
        <w:t xml:space="preserve">any soil or groundwater contamination and if necessary identify </w:t>
      </w:r>
      <w:r w:rsidRPr="009923D0">
        <w:rPr>
          <w:rFonts w:ascii="Trebuchet MS" w:hAnsi="Trebuchet MS"/>
          <w:b w:val="0"/>
          <w:sz w:val="22"/>
          <w:szCs w:val="22"/>
        </w:rPr>
        <w:t>appropriate</w:t>
      </w:r>
      <w:r w:rsidR="005034D3" w:rsidRPr="009923D0">
        <w:rPr>
          <w:rFonts w:ascii="Trebuchet MS" w:hAnsi="Trebuchet MS"/>
          <w:b w:val="0"/>
          <w:sz w:val="22"/>
          <w:szCs w:val="22"/>
        </w:rPr>
        <w:t xml:space="preserve"> remedial </w:t>
      </w:r>
      <w:r w:rsidRPr="009923D0">
        <w:rPr>
          <w:rFonts w:ascii="Trebuchet MS" w:hAnsi="Trebuchet MS"/>
          <w:b w:val="0"/>
          <w:sz w:val="22"/>
          <w:szCs w:val="22"/>
        </w:rPr>
        <w:t>measures</w:t>
      </w:r>
      <w:r w:rsidR="005034D3" w:rsidRPr="009923D0">
        <w:rPr>
          <w:rFonts w:ascii="Trebuchet MS" w:hAnsi="Trebuchet MS"/>
          <w:b w:val="0"/>
          <w:sz w:val="22"/>
          <w:szCs w:val="22"/>
        </w:rPr>
        <w:t xml:space="preserve">.  </w:t>
      </w:r>
      <w:r w:rsidRPr="009923D0">
        <w:rPr>
          <w:rFonts w:ascii="Trebuchet MS" w:hAnsi="Trebuchet MS"/>
          <w:b w:val="0"/>
          <w:sz w:val="22"/>
          <w:szCs w:val="22"/>
        </w:rPr>
        <w:t>Environmental</w:t>
      </w:r>
      <w:r w:rsidR="005034D3" w:rsidRPr="009923D0">
        <w:rPr>
          <w:rFonts w:ascii="Trebuchet MS" w:hAnsi="Trebuchet MS"/>
          <w:b w:val="0"/>
          <w:sz w:val="22"/>
          <w:szCs w:val="22"/>
        </w:rPr>
        <w:t xml:space="preserve"> </w:t>
      </w:r>
      <w:r w:rsidRPr="009923D0">
        <w:rPr>
          <w:rFonts w:ascii="Trebuchet MS" w:hAnsi="Trebuchet MS"/>
          <w:b w:val="0"/>
          <w:sz w:val="22"/>
          <w:szCs w:val="22"/>
        </w:rPr>
        <w:t>Protection</w:t>
      </w:r>
      <w:r w:rsidR="005034D3" w:rsidRPr="009923D0">
        <w:rPr>
          <w:rFonts w:ascii="Trebuchet MS" w:hAnsi="Trebuchet MS"/>
          <w:b w:val="0"/>
          <w:sz w:val="22"/>
          <w:szCs w:val="22"/>
        </w:rPr>
        <w:t xml:space="preserve"> and </w:t>
      </w:r>
      <w:r w:rsidRPr="009923D0">
        <w:rPr>
          <w:rFonts w:ascii="Trebuchet MS" w:hAnsi="Trebuchet MS"/>
          <w:b w:val="0"/>
          <w:sz w:val="22"/>
          <w:szCs w:val="22"/>
        </w:rPr>
        <w:t>Nuisance</w:t>
      </w:r>
      <w:r w:rsidR="005034D3" w:rsidRPr="009923D0">
        <w:rPr>
          <w:rFonts w:ascii="Trebuchet MS" w:hAnsi="Trebuchet MS"/>
          <w:b w:val="0"/>
          <w:sz w:val="22"/>
          <w:szCs w:val="22"/>
        </w:rPr>
        <w:t xml:space="preserve"> therefore </w:t>
      </w:r>
      <w:r w:rsidRPr="009923D0">
        <w:rPr>
          <w:rFonts w:ascii="Trebuchet MS" w:hAnsi="Trebuchet MS"/>
          <w:b w:val="0"/>
          <w:sz w:val="22"/>
          <w:szCs w:val="22"/>
        </w:rPr>
        <w:t>recommend</w:t>
      </w:r>
      <w:r w:rsidR="005034D3" w:rsidRPr="009923D0">
        <w:rPr>
          <w:rFonts w:ascii="Trebuchet MS" w:hAnsi="Trebuchet MS"/>
          <w:b w:val="0"/>
          <w:sz w:val="22"/>
          <w:szCs w:val="22"/>
        </w:rPr>
        <w:t xml:space="preserve"> conditions in this regard.</w:t>
      </w:r>
    </w:p>
    <w:p w:rsidR="00781DEC" w:rsidRPr="00781DEC" w:rsidRDefault="00781DEC" w:rsidP="00781DEC">
      <w:pPr>
        <w:adjustRightInd w:val="0"/>
        <w:rPr>
          <w:rFonts w:ascii="Trebuchet MS" w:hAnsi="Trebuchet MS"/>
          <w:bCs/>
          <w:sz w:val="24"/>
          <w:szCs w:val="24"/>
          <w:lang w:eastAsia="en-US"/>
        </w:rPr>
      </w:pPr>
    </w:p>
    <w:p w:rsidR="000959A1" w:rsidRDefault="00F930B0" w:rsidP="00B37209">
      <w:pPr>
        <w:pStyle w:val="BodyText"/>
        <w:jc w:val="both"/>
        <w:rPr>
          <w:rFonts w:ascii="Trebuchet MS" w:hAnsi="Trebuchet MS"/>
          <w:b w:val="0"/>
          <w:sz w:val="22"/>
          <w:szCs w:val="22"/>
          <w:u w:val="single"/>
        </w:rPr>
      </w:pPr>
      <w:r>
        <w:rPr>
          <w:rFonts w:ascii="Trebuchet MS" w:hAnsi="Trebuchet MS"/>
          <w:b w:val="0"/>
          <w:sz w:val="22"/>
          <w:szCs w:val="22"/>
        </w:rPr>
        <w:t>f</w:t>
      </w:r>
      <w:r w:rsidR="000959A1" w:rsidRPr="00BA67A8">
        <w:rPr>
          <w:rFonts w:ascii="Trebuchet MS" w:hAnsi="Trebuchet MS"/>
          <w:b w:val="0"/>
          <w:sz w:val="22"/>
          <w:szCs w:val="22"/>
        </w:rPr>
        <w:t xml:space="preserve">) </w:t>
      </w:r>
      <w:r w:rsidR="000959A1" w:rsidRPr="00BA67A8">
        <w:rPr>
          <w:rFonts w:ascii="Trebuchet MS" w:hAnsi="Trebuchet MS"/>
          <w:b w:val="0"/>
          <w:sz w:val="22"/>
          <w:szCs w:val="22"/>
        </w:rPr>
        <w:tab/>
      </w:r>
      <w:r w:rsidR="000959A1">
        <w:rPr>
          <w:rFonts w:ascii="Trebuchet MS" w:hAnsi="Trebuchet MS"/>
          <w:b w:val="0"/>
          <w:sz w:val="22"/>
          <w:szCs w:val="22"/>
          <w:u w:val="single"/>
        </w:rPr>
        <w:t>C</w:t>
      </w:r>
      <w:r w:rsidR="000959A1" w:rsidRPr="00BB0551">
        <w:rPr>
          <w:rFonts w:ascii="Trebuchet MS" w:hAnsi="Trebuchet MS"/>
          <w:b w:val="0"/>
          <w:sz w:val="22"/>
          <w:szCs w:val="22"/>
          <w:u w:val="single"/>
        </w:rPr>
        <w:t>ar/cycle parking</w:t>
      </w:r>
      <w:r w:rsidR="003D78CB">
        <w:rPr>
          <w:rFonts w:ascii="Trebuchet MS" w:hAnsi="Trebuchet MS"/>
          <w:b w:val="0"/>
          <w:sz w:val="22"/>
          <w:szCs w:val="22"/>
          <w:u w:val="single"/>
        </w:rPr>
        <w:t xml:space="preserve"> and bin storage</w:t>
      </w:r>
    </w:p>
    <w:p w:rsidR="003D78CB" w:rsidRDefault="003D78CB" w:rsidP="000959A1">
      <w:pPr>
        <w:ind w:left="709"/>
        <w:jc w:val="both"/>
        <w:rPr>
          <w:rFonts w:ascii="Trebuchet MS" w:hAnsi="Trebuchet MS"/>
          <w:sz w:val="22"/>
          <w:szCs w:val="22"/>
        </w:rPr>
      </w:pPr>
      <w:r>
        <w:rPr>
          <w:rFonts w:ascii="Trebuchet MS" w:hAnsi="Trebuchet MS"/>
          <w:sz w:val="22"/>
          <w:szCs w:val="22"/>
        </w:rPr>
        <w:t>The amended plans included parking provision for 1 space per dwelling and sufficient cycle storage spaces, which comply with the Council’s standards.  Transport has</w:t>
      </w:r>
      <w:r w:rsidR="000959A1" w:rsidRPr="00BA67A8">
        <w:rPr>
          <w:rFonts w:ascii="Trebuchet MS" w:hAnsi="Trebuchet MS"/>
          <w:sz w:val="22"/>
          <w:szCs w:val="22"/>
        </w:rPr>
        <w:t xml:space="preserve"> confirmed that </w:t>
      </w:r>
      <w:r w:rsidR="00495FCA">
        <w:rPr>
          <w:rFonts w:ascii="Trebuchet MS" w:hAnsi="Trebuchet MS"/>
          <w:sz w:val="22"/>
          <w:szCs w:val="22"/>
        </w:rPr>
        <w:t>the</w:t>
      </w:r>
      <w:r>
        <w:rPr>
          <w:rFonts w:ascii="Trebuchet MS" w:hAnsi="Trebuchet MS"/>
          <w:sz w:val="22"/>
          <w:szCs w:val="22"/>
        </w:rPr>
        <w:t xml:space="preserve">se are acceptable, subject to a number of conditions.  </w:t>
      </w:r>
    </w:p>
    <w:p w:rsidR="003D78CB" w:rsidRDefault="003D78CB" w:rsidP="000959A1">
      <w:pPr>
        <w:ind w:left="709"/>
        <w:jc w:val="both"/>
        <w:rPr>
          <w:rFonts w:ascii="Trebuchet MS" w:hAnsi="Trebuchet MS"/>
          <w:sz w:val="22"/>
          <w:szCs w:val="22"/>
        </w:rPr>
      </w:pPr>
    </w:p>
    <w:p w:rsidR="009F6EA2" w:rsidRDefault="003D78CB" w:rsidP="003D78CB">
      <w:pPr>
        <w:ind w:left="709"/>
        <w:jc w:val="both"/>
        <w:rPr>
          <w:rFonts w:ascii="Trebuchet MS" w:hAnsi="Trebuchet MS"/>
          <w:sz w:val="22"/>
          <w:szCs w:val="22"/>
        </w:rPr>
      </w:pPr>
      <w:r>
        <w:rPr>
          <w:rFonts w:ascii="Trebuchet MS" w:hAnsi="Trebuchet MS"/>
          <w:sz w:val="22"/>
          <w:szCs w:val="22"/>
        </w:rPr>
        <w:t xml:space="preserve">The proposed refuse storage </w:t>
      </w:r>
      <w:r w:rsidR="00AC4F0A">
        <w:rPr>
          <w:rFonts w:ascii="Trebuchet MS" w:hAnsi="Trebuchet MS"/>
          <w:sz w:val="22"/>
          <w:szCs w:val="22"/>
        </w:rPr>
        <w:t xml:space="preserve">area </w:t>
      </w:r>
      <w:r>
        <w:rPr>
          <w:rFonts w:ascii="Trebuchet MS" w:hAnsi="Trebuchet MS"/>
          <w:sz w:val="22"/>
          <w:szCs w:val="22"/>
        </w:rPr>
        <w:t>is located close to the road frontage accessible from the side access and for ease of collection.</w:t>
      </w:r>
      <w:r w:rsidR="00B37209">
        <w:rPr>
          <w:rFonts w:ascii="Trebuchet MS" w:hAnsi="Trebuchet MS"/>
          <w:sz w:val="22"/>
          <w:szCs w:val="22"/>
        </w:rPr>
        <w:t xml:space="preserve">  </w:t>
      </w:r>
      <w:r w:rsidR="00AC4F0A">
        <w:rPr>
          <w:rFonts w:ascii="Trebuchet MS" w:hAnsi="Trebuchet MS"/>
          <w:sz w:val="22"/>
          <w:szCs w:val="22"/>
        </w:rPr>
        <w:t>A condition is included for the submission and approval of suitable bin storage enclosure.</w:t>
      </w:r>
    </w:p>
    <w:p w:rsidR="003938CB" w:rsidRDefault="003938CB" w:rsidP="003D70BC">
      <w:pPr>
        <w:pStyle w:val="PlainText"/>
        <w:jc w:val="both"/>
        <w:rPr>
          <w:rFonts w:ascii="Trebuchet MS" w:hAnsi="Trebuchet MS"/>
          <w:sz w:val="22"/>
          <w:szCs w:val="22"/>
        </w:rPr>
      </w:pPr>
    </w:p>
    <w:p w:rsidR="003D78CB" w:rsidRDefault="003D78CB" w:rsidP="003D70BC">
      <w:pPr>
        <w:pStyle w:val="PlainText"/>
        <w:jc w:val="both"/>
        <w:rPr>
          <w:rFonts w:ascii="Trebuchet MS" w:hAnsi="Trebuchet MS"/>
          <w:sz w:val="22"/>
          <w:szCs w:val="22"/>
        </w:rPr>
      </w:pPr>
      <w:r>
        <w:rPr>
          <w:rFonts w:ascii="Trebuchet MS" w:hAnsi="Trebuchet MS"/>
          <w:sz w:val="22"/>
          <w:szCs w:val="22"/>
        </w:rPr>
        <w:tab/>
        <w:t>The proposed scheme therefore complies with policy CS24.</w:t>
      </w:r>
    </w:p>
    <w:p w:rsidR="003D78CB" w:rsidRDefault="003D78CB" w:rsidP="003D70BC">
      <w:pPr>
        <w:pStyle w:val="PlainText"/>
        <w:jc w:val="both"/>
        <w:rPr>
          <w:rFonts w:ascii="Trebuchet MS" w:hAnsi="Trebuchet MS"/>
          <w:sz w:val="22"/>
          <w:szCs w:val="22"/>
        </w:rPr>
      </w:pPr>
    </w:p>
    <w:p w:rsidR="009A2F78" w:rsidRPr="003D70BC" w:rsidRDefault="009A2F78" w:rsidP="003D70BC">
      <w:pPr>
        <w:pStyle w:val="PlainText"/>
        <w:jc w:val="both"/>
        <w:rPr>
          <w:rFonts w:ascii="Trebuchet MS" w:hAnsi="Trebuchet MS"/>
          <w:sz w:val="22"/>
          <w:szCs w:val="22"/>
        </w:rPr>
      </w:pPr>
      <w:r w:rsidRPr="003D70BC">
        <w:rPr>
          <w:rFonts w:ascii="Trebuchet MS" w:hAnsi="Trebuchet MS"/>
          <w:sz w:val="22"/>
          <w:szCs w:val="22"/>
        </w:rPr>
        <w:t>g)</w:t>
      </w:r>
      <w:r w:rsidRPr="003D70BC">
        <w:rPr>
          <w:rFonts w:ascii="Trebuchet MS" w:hAnsi="Trebuchet MS"/>
          <w:sz w:val="22"/>
          <w:szCs w:val="22"/>
        </w:rPr>
        <w:tab/>
      </w:r>
      <w:r w:rsidRPr="003D70BC">
        <w:rPr>
          <w:rFonts w:ascii="Trebuchet MS" w:hAnsi="Trebuchet MS"/>
          <w:sz w:val="22"/>
          <w:szCs w:val="22"/>
          <w:u w:val="single"/>
        </w:rPr>
        <w:t>Landscape</w:t>
      </w:r>
    </w:p>
    <w:p w:rsidR="003F6315" w:rsidRPr="003F6315" w:rsidRDefault="003F6315" w:rsidP="003F6315">
      <w:pPr>
        <w:pStyle w:val="BodyText"/>
        <w:ind w:left="720"/>
        <w:jc w:val="both"/>
        <w:rPr>
          <w:rFonts w:ascii="Trebuchet MS" w:hAnsi="Trebuchet MS" w:cs="Trebuchet MS"/>
          <w:b w:val="0"/>
          <w:sz w:val="22"/>
          <w:szCs w:val="22"/>
        </w:rPr>
      </w:pPr>
      <w:r>
        <w:rPr>
          <w:rFonts w:ascii="Trebuchet MS" w:hAnsi="Trebuchet MS"/>
          <w:b w:val="0"/>
          <w:sz w:val="22"/>
          <w:szCs w:val="22"/>
        </w:rPr>
        <w:t>There are t</w:t>
      </w:r>
      <w:r w:rsidRPr="003F6315">
        <w:rPr>
          <w:rFonts w:ascii="Trebuchet MS" w:hAnsi="Trebuchet MS"/>
          <w:b w:val="0"/>
          <w:sz w:val="22"/>
          <w:szCs w:val="22"/>
        </w:rPr>
        <w:t>w</w:t>
      </w:r>
      <w:r>
        <w:rPr>
          <w:rFonts w:ascii="Trebuchet MS" w:hAnsi="Trebuchet MS"/>
          <w:b w:val="0"/>
          <w:sz w:val="22"/>
          <w:szCs w:val="22"/>
        </w:rPr>
        <w:t>o</w:t>
      </w:r>
      <w:r w:rsidRPr="003F6315">
        <w:rPr>
          <w:rFonts w:ascii="Trebuchet MS" w:hAnsi="Trebuchet MS"/>
          <w:b w:val="0"/>
          <w:sz w:val="22"/>
          <w:szCs w:val="22"/>
        </w:rPr>
        <w:t xml:space="preserve"> large sycamore trees adjacent to the western boundary.  </w:t>
      </w:r>
      <w:proofErr w:type="gramStart"/>
      <w:r w:rsidRPr="003F6315">
        <w:rPr>
          <w:rFonts w:ascii="Trebuchet MS" w:hAnsi="Trebuchet MS"/>
          <w:b w:val="0"/>
          <w:sz w:val="22"/>
          <w:szCs w:val="22"/>
        </w:rPr>
        <w:t>A tree survey and impact assessment have</w:t>
      </w:r>
      <w:proofErr w:type="gramEnd"/>
      <w:r w:rsidRPr="003F6315">
        <w:rPr>
          <w:rFonts w:ascii="Trebuchet MS" w:hAnsi="Trebuchet MS"/>
          <w:b w:val="0"/>
          <w:sz w:val="22"/>
          <w:szCs w:val="22"/>
        </w:rPr>
        <w:t xml:space="preserve"> been carried out and demonstrate measures to ensure that trees would not be harmed during development.  The original </w:t>
      </w:r>
      <w:r w:rsidRPr="003F6315">
        <w:rPr>
          <w:rFonts w:ascii="Trebuchet MS" w:hAnsi="Trebuchet MS" w:cs="Trebuchet MS"/>
          <w:b w:val="0"/>
          <w:sz w:val="22"/>
          <w:szCs w:val="22"/>
        </w:rPr>
        <w:t>Arboricultural Report</w:t>
      </w:r>
      <w:r w:rsidRPr="003F6315">
        <w:rPr>
          <w:rFonts w:ascii="Trebuchet MS" w:hAnsi="Trebuchet MS"/>
          <w:b w:val="0"/>
          <w:sz w:val="22"/>
          <w:szCs w:val="22"/>
        </w:rPr>
        <w:t xml:space="preserve"> was amended following the above comments from Natural Environment and the officer confirmed that the works </w:t>
      </w:r>
      <w:r>
        <w:rPr>
          <w:rFonts w:ascii="Trebuchet MS" w:hAnsi="Trebuchet MS"/>
          <w:b w:val="0"/>
          <w:sz w:val="22"/>
          <w:szCs w:val="22"/>
        </w:rPr>
        <w:t>c</w:t>
      </w:r>
      <w:r w:rsidRPr="003F6315">
        <w:rPr>
          <w:rFonts w:ascii="Trebuchet MS" w:hAnsi="Trebuchet MS"/>
          <w:b w:val="0"/>
          <w:sz w:val="22"/>
          <w:szCs w:val="22"/>
        </w:rPr>
        <w:t>ould be completed without harm to the trees</w:t>
      </w:r>
      <w:r>
        <w:rPr>
          <w:rFonts w:ascii="Trebuchet MS" w:hAnsi="Trebuchet MS"/>
          <w:b w:val="0"/>
          <w:sz w:val="22"/>
          <w:szCs w:val="22"/>
        </w:rPr>
        <w:t xml:space="preserve"> </w:t>
      </w:r>
      <w:r w:rsidRPr="003F6315">
        <w:rPr>
          <w:rFonts w:ascii="Trebuchet MS" w:hAnsi="Trebuchet MS"/>
          <w:b w:val="0"/>
          <w:sz w:val="22"/>
          <w:szCs w:val="22"/>
        </w:rPr>
        <w:t xml:space="preserve">provided the methodology were followed. A </w:t>
      </w:r>
      <w:r w:rsidR="00F26D8D">
        <w:rPr>
          <w:rFonts w:ascii="Trebuchet MS" w:hAnsi="Trebuchet MS"/>
          <w:b w:val="0"/>
          <w:sz w:val="22"/>
          <w:szCs w:val="22"/>
        </w:rPr>
        <w:t xml:space="preserve">landscaping </w:t>
      </w:r>
      <w:r w:rsidRPr="003F6315">
        <w:rPr>
          <w:rFonts w:ascii="Trebuchet MS" w:hAnsi="Trebuchet MS"/>
          <w:b w:val="0"/>
          <w:sz w:val="22"/>
          <w:szCs w:val="22"/>
        </w:rPr>
        <w:t xml:space="preserve">condition is </w:t>
      </w:r>
      <w:r>
        <w:rPr>
          <w:rFonts w:ascii="Trebuchet MS" w:hAnsi="Trebuchet MS"/>
          <w:b w:val="0"/>
          <w:sz w:val="22"/>
          <w:szCs w:val="22"/>
        </w:rPr>
        <w:t xml:space="preserve">included and the report included as one of the approved documents. </w:t>
      </w:r>
    </w:p>
    <w:p w:rsidR="003F6315" w:rsidRDefault="003F6315" w:rsidP="000959A1">
      <w:pPr>
        <w:pStyle w:val="PlainText"/>
        <w:ind w:left="720"/>
        <w:jc w:val="both"/>
        <w:rPr>
          <w:rFonts w:ascii="Trebuchet MS" w:hAnsi="Trebuchet MS"/>
          <w:sz w:val="22"/>
          <w:szCs w:val="22"/>
        </w:rPr>
      </w:pPr>
    </w:p>
    <w:p w:rsidR="009F6EA2" w:rsidRDefault="006D41F7" w:rsidP="00057C33">
      <w:pPr>
        <w:autoSpaceDE/>
        <w:autoSpaceDN/>
        <w:jc w:val="both"/>
        <w:rPr>
          <w:rFonts w:ascii="Trebuchet MS" w:hAnsi="Trebuchet MS"/>
          <w:sz w:val="22"/>
          <w:szCs w:val="22"/>
          <w:lang w:eastAsia="en-US"/>
        </w:rPr>
      </w:pPr>
      <w:r>
        <w:rPr>
          <w:rFonts w:ascii="Trebuchet MS" w:hAnsi="Trebuchet MS"/>
          <w:sz w:val="22"/>
          <w:szCs w:val="22"/>
          <w:lang w:eastAsia="en-US"/>
        </w:rPr>
        <w:tab/>
        <w:t xml:space="preserve">The proposed front garden would include a low brick wall and there would be new </w:t>
      </w:r>
      <w:r>
        <w:rPr>
          <w:rFonts w:ascii="Trebuchet MS" w:hAnsi="Trebuchet MS"/>
          <w:sz w:val="22"/>
          <w:szCs w:val="22"/>
          <w:lang w:eastAsia="en-US"/>
        </w:rPr>
        <w:tab/>
        <w:t>gate serving the access to the parking.</w:t>
      </w:r>
    </w:p>
    <w:p w:rsidR="006D41F7" w:rsidRDefault="006D41F7" w:rsidP="00057C33">
      <w:pPr>
        <w:autoSpaceDE/>
        <w:autoSpaceDN/>
        <w:jc w:val="both"/>
        <w:rPr>
          <w:rFonts w:ascii="Trebuchet MS" w:hAnsi="Trebuchet MS"/>
          <w:sz w:val="22"/>
          <w:szCs w:val="22"/>
          <w:lang w:eastAsia="en-US"/>
        </w:rPr>
      </w:pPr>
    </w:p>
    <w:p w:rsidR="006D41F7" w:rsidRDefault="006D41F7" w:rsidP="00057C33">
      <w:pPr>
        <w:autoSpaceDE/>
        <w:autoSpaceDN/>
        <w:jc w:val="both"/>
        <w:rPr>
          <w:rFonts w:ascii="Trebuchet MS" w:hAnsi="Trebuchet MS"/>
          <w:sz w:val="22"/>
          <w:szCs w:val="22"/>
          <w:lang w:eastAsia="en-US"/>
        </w:rPr>
      </w:pPr>
      <w:r>
        <w:rPr>
          <w:rFonts w:ascii="Trebuchet MS" w:hAnsi="Trebuchet MS"/>
          <w:sz w:val="22"/>
          <w:szCs w:val="22"/>
          <w:lang w:eastAsia="en-US"/>
        </w:rPr>
        <w:tab/>
        <w:t xml:space="preserve">Subject to the conditions the proposed scheme is considered to accord with policy </w:t>
      </w:r>
      <w:r>
        <w:rPr>
          <w:rFonts w:ascii="Trebuchet MS" w:hAnsi="Trebuchet MS"/>
          <w:sz w:val="22"/>
          <w:szCs w:val="22"/>
          <w:lang w:eastAsia="en-US"/>
        </w:rPr>
        <w:tab/>
        <w:t>CS38.</w:t>
      </w:r>
    </w:p>
    <w:p w:rsidR="009F6EA2" w:rsidRPr="00E638C2" w:rsidRDefault="009F6EA2" w:rsidP="000959A1">
      <w:pPr>
        <w:pStyle w:val="PlainText"/>
        <w:ind w:left="720"/>
        <w:jc w:val="both"/>
        <w:rPr>
          <w:rFonts w:ascii="Trebuchet MS" w:hAnsi="Trebuchet MS"/>
          <w:sz w:val="22"/>
          <w:szCs w:val="22"/>
        </w:rPr>
      </w:pPr>
    </w:p>
    <w:p w:rsidR="000959A1" w:rsidRPr="004529A7" w:rsidRDefault="009A2F78" w:rsidP="000959A1">
      <w:pPr>
        <w:ind w:left="709" w:hanging="709"/>
        <w:jc w:val="both"/>
        <w:rPr>
          <w:rFonts w:ascii="Trebuchet MS" w:hAnsi="Trebuchet MS" w:cs="Trebuchet MS"/>
          <w:color w:val="000000"/>
          <w:sz w:val="22"/>
          <w:szCs w:val="22"/>
          <w:u w:val="single"/>
        </w:rPr>
      </w:pPr>
      <w:r>
        <w:rPr>
          <w:rFonts w:ascii="Trebuchet MS" w:hAnsi="Trebuchet MS" w:cs="Trebuchet MS"/>
          <w:color w:val="000000"/>
          <w:sz w:val="22"/>
          <w:szCs w:val="22"/>
        </w:rPr>
        <w:t>h</w:t>
      </w:r>
      <w:r w:rsidR="000959A1" w:rsidRPr="003F3F76">
        <w:rPr>
          <w:rFonts w:ascii="Trebuchet MS" w:hAnsi="Trebuchet MS" w:cs="Trebuchet MS"/>
          <w:color w:val="000000"/>
          <w:sz w:val="22"/>
          <w:szCs w:val="22"/>
        </w:rPr>
        <w:t>)</w:t>
      </w:r>
      <w:r w:rsidR="000959A1">
        <w:rPr>
          <w:rFonts w:ascii="Trebuchet MS" w:hAnsi="Trebuchet MS" w:cs="Trebuchet MS"/>
          <w:color w:val="000000"/>
          <w:sz w:val="22"/>
          <w:szCs w:val="22"/>
        </w:rPr>
        <w:tab/>
      </w:r>
      <w:r w:rsidR="000959A1" w:rsidRPr="004529A7">
        <w:rPr>
          <w:rFonts w:ascii="Trebuchet MS" w:hAnsi="Trebuchet MS" w:cs="Trebuchet MS"/>
          <w:color w:val="000000"/>
          <w:sz w:val="22"/>
          <w:szCs w:val="22"/>
          <w:u w:val="single"/>
        </w:rPr>
        <w:t>Impact mitigation/ infrastructure contributions</w:t>
      </w:r>
      <w:r w:rsidR="001857EF">
        <w:rPr>
          <w:rFonts w:ascii="Trebuchet MS" w:hAnsi="Trebuchet MS" w:cs="Trebuchet MS"/>
          <w:color w:val="000000"/>
          <w:sz w:val="22"/>
          <w:szCs w:val="22"/>
          <w:u w:val="single"/>
        </w:rPr>
        <w:t xml:space="preserve">  </w:t>
      </w:r>
    </w:p>
    <w:p w:rsidR="0076185D" w:rsidRDefault="000959A1" w:rsidP="000959A1">
      <w:pPr>
        <w:pStyle w:val="BodyText"/>
        <w:ind w:left="709"/>
        <w:jc w:val="both"/>
        <w:rPr>
          <w:rFonts w:ascii="Trebuchet MS" w:hAnsi="Trebuchet MS"/>
          <w:b w:val="0"/>
          <w:color w:val="000000"/>
          <w:sz w:val="22"/>
          <w:szCs w:val="22"/>
        </w:rPr>
      </w:pPr>
      <w:r w:rsidRPr="00494AF2">
        <w:rPr>
          <w:rFonts w:ascii="Trebuchet MS" w:hAnsi="Trebuchet MS"/>
          <w:b w:val="0"/>
          <w:color w:val="000000"/>
          <w:sz w:val="22"/>
          <w:szCs w:val="22"/>
        </w:rPr>
        <w:t xml:space="preserve">The development would involve the creation </w:t>
      </w:r>
      <w:r w:rsidRPr="004135DC">
        <w:rPr>
          <w:rFonts w:ascii="Trebuchet MS" w:hAnsi="Trebuchet MS"/>
          <w:b w:val="0"/>
          <w:color w:val="000000"/>
          <w:sz w:val="22"/>
          <w:szCs w:val="22"/>
        </w:rPr>
        <w:t>of</w:t>
      </w:r>
      <w:r>
        <w:rPr>
          <w:rFonts w:ascii="Trebuchet MS" w:hAnsi="Trebuchet MS"/>
          <w:b w:val="0"/>
          <w:color w:val="000000"/>
          <w:sz w:val="22"/>
          <w:szCs w:val="22"/>
        </w:rPr>
        <w:t xml:space="preserve"> </w:t>
      </w:r>
      <w:r w:rsidRPr="00494AF2">
        <w:rPr>
          <w:rFonts w:ascii="Trebuchet MS" w:hAnsi="Trebuchet MS"/>
          <w:b w:val="0"/>
          <w:color w:val="000000"/>
          <w:sz w:val="22"/>
          <w:szCs w:val="22"/>
        </w:rPr>
        <w:t xml:space="preserve">additional C3 residential </w:t>
      </w:r>
      <w:r>
        <w:rPr>
          <w:rFonts w:ascii="Trebuchet MS" w:hAnsi="Trebuchet MS"/>
          <w:b w:val="0"/>
          <w:color w:val="000000"/>
          <w:sz w:val="22"/>
          <w:szCs w:val="22"/>
        </w:rPr>
        <w:t>floor</w:t>
      </w:r>
      <w:r w:rsidRPr="00494AF2">
        <w:rPr>
          <w:rFonts w:ascii="Trebuchet MS" w:hAnsi="Trebuchet MS"/>
          <w:b w:val="0"/>
          <w:color w:val="000000"/>
          <w:sz w:val="22"/>
          <w:szCs w:val="22"/>
        </w:rPr>
        <w:t>space</w:t>
      </w:r>
      <w:r w:rsidR="00004664">
        <w:rPr>
          <w:rFonts w:ascii="Trebuchet MS" w:hAnsi="Trebuchet MS"/>
          <w:b w:val="0"/>
          <w:color w:val="000000"/>
          <w:sz w:val="22"/>
          <w:szCs w:val="22"/>
        </w:rPr>
        <w:t xml:space="preserve">, </w:t>
      </w:r>
      <w:r w:rsidR="00775FDA">
        <w:rPr>
          <w:rFonts w:ascii="Trebuchet MS" w:hAnsi="Trebuchet MS"/>
          <w:b w:val="0"/>
          <w:color w:val="000000"/>
          <w:sz w:val="22"/>
          <w:szCs w:val="22"/>
        </w:rPr>
        <w:t>which would be liable for CIL at the rate of £</w:t>
      </w:r>
      <w:r w:rsidR="003D78CB">
        <w:rPr>
          <w:rFonts w:ascii="Trebuchet MS" w:hAnsi="Trebuchet MS"/>
          <w:b w:val="0"/>
          <w:color w:val="000000"/>
          <w:sz w:val="22"/>
          <w:szCs w:val="22"/>
        </w:rPr>
        <w:t>148.24</w:t>
      </w:r>
      <w:r w:rsidR="00775FDA">
        <w:rPr>
          <w:rFonts w:ascii="Trebuchet MS" w:hAnsi="Trebuchet MS"/>
          <w:b w:val="0"/>
          <w:color w:val="000000"/>
          <w:sz w:val="22"/>
          <w:szCs w:val="22"/>
        </w:rPr>
        <w:t>per sqm</w:t>
      </w:r>
      <w:r w:rsidR="003D78CB">
        <w:rPr>
          <w:rFonts w:ascii="Trebuchet MS" w:hAnsi="Trebuchet MS"/>
          <w:b w:val="0"/>
          <w:color w:val="000000"/>
          <w:sz w:val="22"/>
          <w:szCs w:val="22"/>
        </w:rPr>
        <w:t xml:space="preserve"> (2019 rate)</w:t>
      </w:r>
      <w:r w:rsidR="00775FDA">
        <w:rPr>
          <w:rFonts w:ascii="Trebuchet MS" w:hAnsi="Trebuchet MS"/>
          <w:b w:val="0"/>
          <w:color w:val="000000"/>
          <w:sz w:val="22"/>
          <w:szCs w:val="22"/>
        </w:rPr>
        <w:t xml:space="preserve">.  </w:t>
      </w:r>
      <w:r w:rsidR="0076185D">
        <w:rPr>
          <w:rFonts w:ascii="Trebuchet MS" w:hAnsi="Trebuchet MS"/>
          <w:b w:val="0"/>
          <w:color w:val="000000"/>
          <w:sz w:val="22"/>
          <w:szCs w:val="22"/>
        </w:rPr>
        <w:t>CIL does</w:t>
      </w:r>
      <w:r w:rsidR="00775FDA">
        <w:rPr>
          <w:rFonts w:ascii="Trebuchet MS" w:hAnsi="Trebuchet MS"/>
          <w:b w:val="0"/>
          <w:color w:val="000000"/>
          <w:sz w:val="22"/>
          <w:szCs w:val="22"/>
        </w:rPr>
        <w:t xml:space="preserve"> not form part </w:t>
      </w:r>
      <w:r w:rsidR="00C83D25">
        <w:rPr>
          <w:rFonts w:ascii="Trebuchet MS" w:hAnsi="Trebuchet MS"/>
          <w:b w:val="0"/>
          <w:color w:val="000000"/>
          <w:sz w:val="22"/>
          <w:szCs w:val="22"/>
        </w:rPr>
        <w:t xml:space="preserve">of </w:t>
      </w:r>
      <w:r w:rsidR="0076185D">
        <w:rPr>
          <w:rFonts w:ascii="Trebuchet MS" w:hAnsi="Trebuchet MS"/>
          <w:b w:val="0"/>
          <w:color w:val="000000"/>
          <w:sz w:val="22"/>
          <w:szCs w:val="22"/>
        </w:rPr>
        <w:t>the determination</w:t>
      </w:r>
      <w:r w:rsidR="00C83D25">
        <w:rPr>
          <w:rFonts w:ascii="Trebuchet MS" w:hAnsi="Trebuchet MS"/>
          <w:b w:val="0"/>
          <w:color w:val="000000"/>
          <w:sz w:val="22"/>
          <w:szCs w:val="22"/>
        </w:rPr>
        <w:t xml:space="preserve">, but </w:t>
      </w:r>
      <w:r w:rsidR="003D78CB">
        <w:rPr>
          <w:rFonts w:ascii="Trebuchet MS" w:hAnsi="Trebuchet MS"/>
          <w:b w:val="0"/>
          <w:color w:val="000000"/>
          <w:sz w:val="22"/>
          <w:szCs w:val="22"/>
        </w:rPr>
        <w:t xml:space="preserve">an </w:t>
      </w:r>
      <w:r w:rsidR="00C83D25">
        <w:rPr>
          <w:rFonts w:ascii="Trebuchet MS" w:hAnsi="Trebuchet MS"/>
          <w:b w:val="0"/>
          <w:color w:val="000000"/>
          <w:sz w:val="22"/>
          <w:szCs w:val="22"/>
        </w:rPr>
        <w:t>informative</w:t>
      </w:r>
      <w:r w:rsidR="003D78CB">
        <w:rPr>
          <w:rFonts w:ascii="Trebuchet MS" w:hAnsi="Trebuchet MS"/>
          <w:b w:val="0"/>
          <w:color w:val="000000"/>
          <w:sz w:val="22"/>
          <w:szCs w:val="22"/>
        </w:rPr>
        <w:t xml:space="preserve"> is </w:t>
      </w:r>
      <w:r w:rsidR="00C83D25">
        <w:rPr>
          <w:rFonts w:ascii="Trebuchet MS" w:hAnsi="Trebuchet MS"/>
          <w:b w:val="0"/>
          <w:color w:val="000000"/>
          <w:sz w:val="22"/>
          <w:szCs w:val="22"/>
        </w:rPr>
        <w:t>included regarding the CIL process following determination.</w:t>
      </w:r>
      <w:r w:rsidR="004135DC">
        <w:rPr>
          <w:rFonts w:ascii="Trebuchet MS" w:hAnsi="Trebuchet MS"/>
          <w:b w:val="0"/>
          <w:color w:val="000000"/>
          <w:sz w:val="22"/>
          <w:szCs w:val="22"/>
        </w:rPr>
        <w:t xml:space="preserve"> </w:t>
      </w:r>
    </w:p>
    <w:p w:rsidR="0076185D" w:rsidRPr="0076185D" w:rsidRDefault="0076185D" w:rsidP="0076185D">
      <w:pPr>
        <w:pStyle w:val="BodyText"/>
        <w:ind w:left="709"/>
        <w:jc w:val="both"/>
        <w:rPr>
          <w:rFonts w:ascii="Trebuchet MS" w:hAnsi="Trebuchet MS"/>
          <w:b w:val="0"/>
          <w:color w:val="000000" w:themeColor="text1"/>
          <w:sz w:val="22"/>
          <w:szCs w:val="22"/>
        </w:rPr>
      </w:pPr>
    </w:p>
    <w:p w:rsidR="00425098" w:rsidRDefault="0076185D" w:rsidP="00425098">
      <w:pPr>
        <w:ind w:left="709" w:firstLine="11"/>
        <w:jc w:val="both"/>
        <w:rPr>
          <w:rFonts w:ascii="Trebuchet MS" w:hAnsi="Trebuchet MS" w:cs="Trebuchet MS"/>
          <w:b/>
          <w:bCs/>
          <w:i/>
          <w:iCs/>
          <w:color w:val="000000"/>
          <w:sz w:val="22"/>
          <w:szCs w:val="22"/>
          <w:lang w:eastAsia="en-US"/>
        </w:rPr>
      </w:pPr>
      <w:r w:rsidRPr="0076185D">
        <w:rPr>
          <w:rFonts w:ascii="Trebuchet MS" w:hAnsi="Trebuchet MS"/>
          <w:color w:val="000000" w:themeColor="text1"/>
          <w:sz w:val="22"/>
          <w:szCs w:val="22"/>
        </w:rPr>
        <w:t>P</w:t>
      </w:r>
      <w:r w:rsidR="000959A1" w:rsidRPr="0076185D">
        <w:rPr>
          <w:rFonts w:ascii="Trebuchet MS" w:hAnsi="Trebuchet MS"/>
          <w:color w:val="000000" w:themeColor="text1"/>
          <w:sz w:val="22"/>
          <w:szCs w:val="22"/>
        </w:rPr>
        <w:t xml:space="preserve">olicy DM6 of the Sites and Detailed Policies Document - </w:t>
      </w:r>
      <w:r w:rsidRPr="0076185D">
        <w:rPr>
          <w:rFonts w:ascii="Trebuchet MS" w:hAnsi="Trebuchet MS"/>
          <w:color w:val="000000" w:themeColor="text1"/>
          <w:sz w:val="22"/>
          <w:szCs w:val="22"/>
        </w:rPr>
        <w:t>Affordable H</w:t>
      </w:r>
      <w:r w:rsidR="000959A1" w:rsidRPr="0076185D">
        <w:rPr>
          <w:rFonts w:ascii="Trebuchet MS" w:hAnsi="Trebuchet MS"/>
          <w:color w:val="000000" w:themeColor="text1"/>
          <w:sz w:val="22"/>
          <w:szCs w:val="22"/>
        </w:rPr>
        <w:t>ousing</w:t>
      </w:r>
      <w:r w:rsidR="003D78CB">
        <w:rPr>
          <w:rFonts w:ascii="Trebuchet MS" w:hAnsi="Trebuchet MS"/>
          <w:color w:val="000000" w:themeColor="text1"/>
          <w:sz w:val="22"/>
          <w:szCs w:val="22"/>
        </w:rPr>
        <w:t xml:space="preserve"> states that “</w:t>
      </w:r>
      <w:r w:rsidR="003D78CB" w:rsidRPr="003D78CB">
        <w:rPr>
          <w:rFonts w:ascii="Trebuchet MS" w:hAnsi="Trebuchet MS"/>
          <w:i/>
          <w:color w:val="000000" w:themeColor="text1"/>
          <w:sz w:val="22"/>
          <w:szCs w:val="22"/>
        </w:rPr>
        <w:t>on site</w:t>
      </w:r>
      <w:r w:rsidR="00F335F3" w:rsidRPr="003D78CB">
        <w:rPr>
          <w:rFonts w:ascii="Trebuchet MS" w:hAnsi="Trebuchet MS" w:cs="Trebuchet MS"/>
          <w:bCs/>
          <w:i/>
          <w:iCs/>
          <w:color w:val="000000"/>
          <w:sz w:val="22"/>
          <w:szCs w:val="22"/>
          <w:lang w:eastAsia="en-US"/>
        </w:rPr>
        <w:t>s of 1 – 4 dwellings, a financial contribution will be made that will enable the equivalent of 10% of the housing to be provided as affordable housing elsewhere in the Borough</w:t>
      </w:r>
      <w:r w:rsidR="00425098" w:rsidRPr="003D78CB">
        <w:rPr>
          <w:rFonts w:ascii="Trebuchet MS" w:hAnsi="Trebuchet MS" w:cs="Trebuchet MS"/>
          <w:bCs/>
          <w:i/>
          <w:iCs/>
          <w:color w:val="000000"/>
          <w:sz w:val="22"/>
          <w:szCs w:val="22"/>
          <w:lang w:eastAsia="en-US"/>
        </w:rPr>
        <w:t>”.</w:t>
      </w:r>
    </w:p>
    <w:p w:rsidR="00425098" w:rsidRDefault="00425098" w:rsidP="00425098">
      <w:pPr>
        <w:ind w:left="709" w:firstLine="11"/>
        <w:jc w:val="both"/>
        <w:rPr>
          <w:rFonts w:ascii="Trebuchet MS" w:hAnsi="Trebuchet MS" w:cs="Trebuchet MS"/>
          <w:b/>
          <w:bCs/>
          <w:i/>
          <w:iCs/>
          <w:color w:val="000000"/>
          <w:sz w:val="22"/>
          <w:szCs w:val="22"/>
          <w:lang w:eastAsia="en-US"/>
        </w:rPr>
      </w:pPr>
    </w:p>
    <w:p w:rsidR="00F335F3" w:rsidRDefault="00425098" w:rsidP="00425098">
      <w:pPr>
        <w:ind w:left="709" w:firstLine="11"/>
        <w:jc w:val="both"/>
        <w:rPr>
          <w:rFonts w:ascii="Trebuchet MS" w:hAnsi="Trebuchet MS" w:cs="Trebuchet MS"/>
          <w:bCs/>
          <w:iCs/>
          <w:color w:val="000000"/>
          <w:sz w:val="22"/>
          <w:szCs w:val="22"/>
          <w:lang w:eastAsia="en-US"/>
        </w:rPr>
      </w:pPr>
      <w:r w:rsidRPr="003D78CB">
        <w:rPr>
          <w:rFonts w:ascii="Trebuchet MS" w:hAnsi="Trebuchet MS" w:cs="Trebuchet MS"/>
          <w:bCs/>
          <w:iCs/>
          <w:color w:val="000000"/>
          <w:sz w:val="22"/>
          <w:szCs w:val="22"/>
          <w:lang w:eastAsia="en-US"/>
        </w:rPr>
        <w:t>The Applicant submitted a viability assessment</w:t>
      </w:r>
      <w:r w:rsidR="003D78CB" w:rsidRPr="003D78CB">
        <w:rPr>
          <w:rFonts w:ascii="Trebuchet MS" w:hAnsi="Trebuchet MS" w:cs="Trebuchet MS"/>
          <w:bCs/>
          <w:iCs/>
          <w:color w:val="000000"/>
          <w:sz w:val="22"/>
          <w:szCs w:val="22"/>
          <w:lang w:eastAsia="en-US"/>
        </w:rPr>
        <w:t xml:space="preserve">, and </w:t>
      </w:r>
      <w:r w:rsidRPr="003D78CB">
        <w:rPr>
          <w:rFonts w:ascii="Trebuchet MS" w:hAnsi="Trebuchet MS" w:cs="Trebuchet MS"/>
          <w:bCs/>
          <w:iCs/>
          <w:color w:val="000000"/>
          <w:sz w:val="22"/>
          <w:szCs w:val="22"/>
          <w:lang w:eastAsia="en-US"/>
        </w:rPr>
        <w:t xml:space="preserve">further to </w:t>
      </w:r>
      <w:r w:rsidR="000D109B" w:rsidRPr="003D78CB">
        <w:rPr>
          <w:rFonts w:ascii="Trebuchet MS" w:hAnsi="Trebuchet MS" w:cs="Trebuchet MS"/>
          <w:bCs/>
          <w:iCs/>
          <w:color w:val="000000"/>
          <w:sz w:val="22"/>
          <w:szCs w:val="22"/>
          <w:lang w:eastAsia="en-US"/>
        </w:rPr>
        <w:t>assessment and negotiation</w:t>
      </w:r>
      <w:r w:rsidRPr="003D78CB">
        <w:rPr>
          <w:rFonts w:ascii="Trebuchet MS" w:hAnsi="Trebuchet MS" w:cs="Trebuchet MS"/>
          <w:bCs/>
          <w:iCs/>
          <w:color w:val="000000"/>
          <w:sz w:val="22"/>
          <w:szCs w:val="22"/>
          <w:lang w:eastAsia="en-US"/>
        </w:rPr>
        <w:t xml:space="preserve"> by the Council’s Valuer a figure of £</w:t>
      </w:r>
      <w:r w:rsidR="003D78CB" w:rsidRPr="003D78CB">
        <w:rPr>
          <w:rFonts w:ascii="Trebuchet MS" w:hAnsi="Trebuchet MS" w:cs="Trebuchet MS"/>
          <w:bCs/>
          <w:iCs/>
          <w:color w:val="000000"/>
          <w:sz w:val="22"/>
          <w:szCs w:val="22"/>
          <w:lang w:eastAsia="en-US"/>
        </w:rPr>
        <w:t>30</w:t>
      </w:r>
      <w:r w:rsidRPr="003D78CB">
        <w:rPr>
          <w:rFonts w:ascii="Trebuchet MS" w:hAnsi="Trebuchet MS" w:cs="Trebuchet MS"/>
          <w:bCs/>
          <w:iCs/>
          <w:color w:val="000000"/>
          <w:sz w:val="22"/>
          <w:szCs w:val="22"/>
          <w:lang w:eastAsia="en-US"/>
        </w:rPr>
        <w:t xml:space="preserve">,000 was agreed </w:t>
      </w:r>
      <w:r w:rsidR="000D109B" w:rsidRPr="003D78CB">
        <w:rPr>
          <w:rFonts w:ascii="Trebuchet MS" w:hAnsi="Trebuchet MS" w:cs="Trebuchet MS"/>
          <w:bCs/>
          <w:iCs/>
          <w:color w:val="000000"/>
          <w:sz w:val="22"/>
          <w:szCs w:val="22"/>
          <w:lang w:eastAsia="en-US"/>
        </w:rPr>
        <w:t xml:space="preserve">with the Applicant </w:t>
      </w:r>
      <w:r w:rsidRPr="003D78CB">
        <w:rPr>
          <w:rFonts w:ascii="Trebuchet MS" w:hAnsi="Trebuchet MS" w:cs="Trebuchet MS"/>
          <w:bCs/>
          <w:iCs/>
          <w:color w:val="000000"/>
          <w:sz w:val="22"/>
          <w:szCs w:val="22"/>
          <w:lang w:eastAsia="en-US"/>
        </w:rPr>
        <w:t>as an acceptable level of contribution.</w:t>
      </w:r>
      <w:r w:rsidRPr="003638D2">
        <w:rPr>
          <w:rFonts w:ascii="Trebuchet MS" w:hAnsi="Trebuchet MS" w:cs="Trebuchet MS"/>
          <w:bCs/>
          <w:iCs/>
          <w:color w:val="000000"/>
          <w:sz w:val="22"/>
          <w:szCs w:val="22"/>
          <w:lang w:eastAsia="en-US"/>
        </w:rPr>
        <w:t xml:space="preserve">  </w:t>
      </w:r>
      <w:r w:rsidR="00F335F3" w:rsidRPr="003638D2">
        <w:rPr>
          <w:rFonts w:ascii="Trebuchet MS" w:hAnsi="Trebuchet MS" w:cs="Trebuchet MS"/>
          <w:bCs/>
          <w:iCs/>
          <w:color w:val="000000"/>
          <w:sz w:val="22"/>
          <w:szCs w:val="22"/>
          <w:lang w:eastAsia="en-US"/>
        </w:rPr>
        <w:t xml:space="preserve"> </w:t>
      </w:r>
    </w:p>
    <w:p w:rsidR="00EB61DA" w:rsidRDefault="00EB61DA" w:rsidP="00425098">
      <w:pPr>
        <w:ind w:left="709" w:firstLine="11"/>
        <w:jc w:val="both"/>
        <w:rPr>
          <w:rFonts w:ascii="Trebuchet MS" w:hAnsi="Trebuchet MS" w:cs="Trebuchet MS"/>
          <w:bCs/>
          <w:iCs/>
          <w:color w:val="000000"/>
          <w:sz w:val="22"/>
          <w:szCs w:val="22"/>
          <w:lang w:eastAsia="en-US"/>
        </w:rPr>
      </w:pPr>
    </w:p>
    <w:p w:rsidR="00EF388B" w:rsidRDefault="00EF388B" w:rsidP="00C3070C">
      <w:pPr>
        <w:rPr>
          <w:rFonts w:ascii="Arial" w:hAnsi="Arial" w:cs="Arial"/>
          <w:i/>
          <w:iCs/>
          <w:color w:val="1F497D"/>
        </w:rPr>
      </w:pPr>
    </w:p>
    <w:p w:rsidR="00EF388B" w:rsidRDefault="00EF388B" w:rsidP="00C3070C">
      <w:pPr>
        <w:rPr>
          <w:rFonts w:ascii="Arial" w:hAnsi="Arial" w:cs="Arial"/>
          <w:i/>
          <w:iCs/>
          <w:color w:val="1F497D"/>
        </w:rPr>
      </w:pPr>
    </w:p>
    <w:p w:rsidR="00EF388B" w:rsidRDefault="00EF388B" w:rsidP="00C3070C">
      <w:pPr>
        <w:rPr>
          <w:rFonts w:ascii="Arial" w:hAnsi="Arial" w:cs="Arial"/>
          <w:i/>
          <w:iCs/>
          <w:color w:val="1F497D"/>
        </w:rPr>
      </w:pPr>
    </w:p>
    <w:p w:rsidR="00F116C1" w:rsidRDefault="00F116C1" w:rsidP="00C3070C">
      <w:pPr>
        <w:rPr>
          <w:rFonts w:ascii="Trebuchet MS" w:hAnsi="Trebuchet MS" w:cs="Trebuchet MS"/>
          <w:b/>
          <w:bCs/>
          <w:sz w:val="22"/>
          <w:szCs w:val="22"/>
        </w:rPr>
      </w:pPr>
      <w:r>
        <w:rPr>
          <w:rFonts w:ascii="Trebuchet MS" w:hAnsi="Trebuchet MS" w:cs="Trebuchet MS"/>
          <w:b/>
          <w:bCs/>
          <w:sz w:val="22"/>
          <w:szCs w:val="22"/>
        </w:rPr>
        <w:t>RECOMMENDATION:</w:t>
      </w:r>
    </w:p>
    <w:p w:rsidR="008720DE" w:rsidRDefault="008720DE" w:rsidP="00026E2F">
      <w:pPr>
        <w:ind w:hanging="11"/>
        <w:jc w:val="both"/>
        <w:rPr>
          <w:rFonts w:ascii="Trebuchet MS" w:hAnsi="Trebuchet MS" w:cs="Trebuchet MS"/>
          <w:b/>
          <w:bCs/>
          <w:sz w:val="22"/>
          <w:szCs w:val="22"/>
        </w:rPr>
      </w:pPr>
    </w:p>
    <w:p w:rsidR="00F116C1" w:rsidRDefault="00F116C1" w:rsidP="00026E2F">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3D78CB" w:rsidRDefault="003D78CB" w:rsidP="005E2578">
      <w:pPr>
        <w:pStyle w:val="PlainText"/>
        <w:numPr>
          <w:ilvl w:val="0"/>
          <w:numId w:val="8"/>
        </w:numPr>
        <w:jc w:val="both"/>
        <w:rPr>
          <w:rFonts w:ascii="Trebuchet MS" w:hAnsi="Trebuchet MS" w:cs="Trebuchet MS"/>
          <w:sz w:val="22"/>
          <w:szCs w:val="22"/>
        </w:rPr>
      </w:pPr>
      <w:r>
        <w:rPr>
          <w:rFonts w:ascii="Trebuchet MS" w:hAnsi="Trebuchet MS" w:cs="Trebuchet MS"/>
          <w:sz w:val="22"/>
          <w:szCs w:val="22"/>
        </w:rPr>
        <w:t>TL1 – standard 3 year time limit</w:t>
      </w:r>
    </w:p>
    <w:p w:rsidR="001F205F" w:rsidRPr="000672BE" w:rsidRDefault="003D78CB" w:rsidP="005E2578">
      <w:pPr>
        <w:pStyle w:val="PlainText"/>
        <w:numPr>
          <w:ilvl w:val="0"/>
          <w:numId w:val="8"/>
        </w:numPr>
        <w:jc w:val="both"/>
        <w:rPr>
          <w:rFonts w:ascii="Trebuchet MS" w:hAnsi="Trebuchet MS" w:cs="Trebuchet MS"/>
          <w:sz w:val="22"/>
          <w:szCs w:val="22"/>
        </w:rPr>
      </w:pPr>
      <w:r w:rsidRPr="000672BE">
        <w:rPr>
          <w:rFonts w:ascii="Trebuchet MS" w:hAnsi="Trebuchet MS" w:cs="Trebuchet MS"/>
          <w:sz w:val="22"/>
          <w:szCs w:val="22"/>
        </w:rPr>
        <w:t xml:space="preserve">AP1 – Approved plans - </w:t>
      </w:r>
    </w:p>
    <w:p w:rsidR="001F205F" w:rsidRPr="00A90F07" w:rsidRDefault="001F205F" w:rsidP="001F205F">
      <w:pPr>
        <w:pStyle w:val="PlainText"/>
        <w:ind w:left="720"/>
        <w:jc w:val="both"/>
        <w:rPr>
          <w:rFonts w:ascii="Trebuchet MS" w:hAnsi="Trebuchet MS" w:cs="Trebuchet MS"/>
          <w:sz w:val="22"/>
          <w:szCs w:val="22"/>
          <w:highlight w:val="yellow"/>
        </w:rPr>
      </w:pPr>
    </w:p>
    <w:p w:rsidR="000672BE" w:rsidRPr="00242C6C" w:rsidRDefault="000672BE" w:rsidP="00242C6C">
      <w:pPr>
        <w:pStyle w:val="ListParagraph"/>
        <w:numPr>
          <w:ilvl w:val="0"/>
          <w:numId w:val="23"/>
        </w:numPr>
        <w:autoSpaceDE/>
        <w:autoSpaceDN/>
        <w:ind w:left="1134" w:hanging="425"/>
        <w:rPr>
          <w:rFonts w:ascii="Trebuchet MS" w:hAnsi="Trebuchet MS" w:cs="Trebuchet MS"/>
          <w:sz w:val="22"/>
          <w:szCs w:val="22"/>
        </w:rPr>
      </w:pPr>
      <w:r w:rsidRPr="00242C6C">
        <w:rPr>
          <w:rFonts w:ascii="Trebuchet MS" w:hAnsi="Trebuchet MS" w:cs="Trebuchet MS"/>
          <w:sz w:val="22"/>
          <w:szCs w:val="22"/>
        </w:rPr>
        <w:t>Site &amp; Ground Fl</w:t>
      </w:r>
      <w:r w:rsidR="00AC4F0A">
        <w:rPr>
          <w:rFonts w:ascii="Trebuchet MS" w:hAnsi="Trebuchet MS" w:cs="Trebuchet MS"/>
          <w:sz w:val="22"/>
          <w:szCs w:val="22"/>
        </w:rPr>
        <w:t>oor Plan – Drawing no: 150 rev F</w:t>
      </w:r>
      <w:r w:rsidRPr="00242C6C">
        <w:rPr>
          <w:rFonts w:ascii="Trebuchet MS" w:hAnsi="Trebuchet MS" w:cs="Trebuchet MS"/>
          <w:sz w:val="22"/>
          <w:szCs w:val="22"/>
        </w:rPr>
        <w:t xml:space="preserve">, received </w:t>
      </w:r>
      <w:r w:rsidR="00AC4F0A">
        <w:rPr>
          <w:rFonts w:ascii="Trebuchet MS" w:hAnsi="Trebuchet MS" w:cs="Trebuchet MS"/>
          <w:sz w:val="22"/>
          <w:szCs w:val="22"/>
        </w:rPr>
        <w:t>22</w:t>
      </w:r>
      <w:r w:rsidR="00AC4F0A" w:rsidRPr="00AC4F0A">
        <w:rPr>
          <w:rFonts w:ascii="Trebuchet MS" w:hAnsi="Trebuchet MS" w:cs="Trebuchet MS"/>
          <w:sz w:val="22"/>
          <w:szCs w:val="22"/>
          <w:vertAlign w:val="superscript"/>
        </w:rPr>
        <w:t>nd</w:t>
      </w:r>
      <w:r w:rsidR="00AC4F0A">
        <w:rPr>
          <w:rFonts w:ascii="Trebuchet MS" w:hAnsi="Trebuchet MS" w:cs="Trebuchet MS"/>
          <w:sz w:val="22"/>
          <w:szCs w:val="22"/>
        </w:rPr>
        <w:t xml:space="preserve"> May 2019</w:t>
      </w:r>
    </w:p>
    <w:p w:rsidR="00EF388B" w:rsidRPr="00E77385" w:rsidRDefault="00EF388B" w:rsidP="00EF388B">
      <w:pPr>
        <w:pStyle w:val="PlainText"/>
        <w:numPr>
          <w:ilvl w:val="0"/>
          <w:numId w:val="3"/>
        </w:numPr>
        <w:ind w:left="1134" w:hanging="425"/>
        <w:jc w:val="both"/>
        <w:rPr>
          <w:rFonts w:ascii="Trebuchet MS" w:hAnsi="Trebuchet MS" w:cs="Trebuchet MS"/>
          <w:sz w:val="22"/>
          <w:szCs w:val="22"/>
        </w:rPr>
      </w:pPr>
      <w:r w:rsidRPr="00E77385">
        <w:rPr>
          <w:rFonts w:ascii="Trebuchet MS" w:hAnsi="Trebuchet MS" w:cs="Trebuchet MS"/>
          <w:sz w:val="22"/>
          <w:szCs w:val="22"/>
        </w:rPr>
        <w:t>First Fl</w:t>
      </w:r>
      <w:r w:rsidR="00E77385" w:rsidRPr="00E77385">
        <w:rPr>
          <w:rFonts w:ascii="Trebuchet MS" w:hAnsi="Trebuchet MS" w:cs="Trebuchet MS"/>
          <w:sz w:val="22"/>
          <w:szCs w:val="22"/>
        </w:rPr>
        <w:t>oor Plan – Drawing no: 151 Rev C</w:t>
      </w:r>
      <w:r w:rsidRPr="00E77385">
        <w:rPr>
          <w:rFonts w:ascii="Trebuchet MS" w:hAnsi="Trebuchet MS" w:cs="Trebuchet MS"/>
          <w:sz w:val="22"/>
          <w:szCs w:val="22"/>
        </w:rPr>
        <w:t xml:space="preserve">, received </w:t>
      </w:r>
      <w:r w:rsidR="00E77385" w:rsidRPr="00E77385">
        <w:rPr>
          <w:rFonts w:ascii="Trebuchet MS" w:hAnsi="Trebuchet MS" w:cs="Trebuchet MS"/>
          <w:sz w:val="22"/>
          <w:szCs w:val="22"/>
        </w:rPr>
        <w:t>10</w:t>
      </w:r>
      <w:r w:rsidR="00E77385" w:rsidRPr="00E77385">
        <w:rPr>
          <w:rFonts w:ascii="Trebuchet MS" w:hAnsi="Trebuchet MS" w:cs="Trebuchet MS"/>
          <w:sz w:val="22"/>
          <w:szCs w:val="22"/>
          <w:vertAlign w:val="superscript"/>
        </w:rPr>
        <w:t>th</w:t>
      </w:r>
      <w:r w:rsidR="00E77385" w:rsidRPr="00E77385">
        <w:rPr>
          <w:rFonts w:ascii="Trebuchet MS" w:hAnsi="Trebuchet MS" w:cs="Trebuchet MS"/>
          <w:sz w:val="22"/>
          <w:szCs w:val="22"/>
        </w:rPr>
        <w:t xml:space="preserve"> June 2019</w:t>
      </w:r>
    </w:p>
    <w:p w:rsidR="00EF388B" w:rsidRDefault="00EF388B" w:rsidP="00EF388B">
      <w:pPr>
        <w:pStyle w:val="PlainText"/>
        <w:numPr>
          <w:ilvl w:val="0"/>
          <w:numId w:val="3"/>
        </w:numPr>
        <w:ind w:left="1134" w:hanging="425"/>
        <w:jc w:val="both"/>
        <w:rPr>
          <w:rFonts w:ascii="Trebuchet MS" w:hAnsi="Trebuchet MS" w:cs="Trebuchet MS"/>
          <w:sz w:val="22"/>
          <w:szCs w:val="22"/>
        </w:rPr>
      </w:pPr>
      <w:r w:rsidRPr="00EF388B">
        <w:rPr>
          <w:rFonts w:ascii="Trebuchet MS" w:hAnsi="Trebuchet MS" w:cs="Trebuchet MS"/>
          <w:sz w:val="22"/>
          <w:szCs w:val="22"/>
        </w:rPr>
        <w:t>Second Floor/Roof Plan – Drawing no: 152 Rev B</w:t>
      </w:r>
      <w:r>
        <w:rPr>
          <w:rFonts w:ascii="Trebuchet MS" w:hAnsi="Trebuchet MS" w:cs="Trebuchet MS"/>
          <w:sz w:val="22"/>
          <w:szCs w:val="22"/>
        </w:rPr>
        <w:t>, received 10</w:t>
      </w:r>
      <w:r w:rsidRPr="00EF388B">
        <w:rPr>
          <w:rFonts w:ascii="Trebuchet MS" w:hAnsi="Trebuchet MS" w:cs="Trebuchet MS"/>
          <w:sz w:val="22"/>
          <w:szCs w:val="22"/>
          <w:vertAlign w:val="superscript"/>
        </w:rPr>
        <w:t>th</w:t>
      </w:r>
      <w:r>
        <w:rPr>
          <w:rFonts w:ascii="Trebuchet MS" w:hAnsi="Trebuchet MS" w:cs="Trebuchet MS"/>
          <w:sz w:val="22"/>
          <w:szCs w:val="22"/>
        </w:rPr>
        <w:t xml:space="preserve"> August 2018</w:t>
      </w:r>
    </w:p>
    <w:p w:rsidR="00EF388B" w:rsidRDefault="00EF388B" w:rsidP="00EF388B">
      <w:pPr>
        <w:pStyle w:val="PlainText"/>
        <w:numPr>
          <w:ilvl w:val="0"/>
          <w:numId w:val="3"/>
        </w:numPr>
        <w:ind w:left="1134" w:hanging="425"/>
        <w:jc w:val="both"/>
        <w:rPr>
          <w:rFonts w:ascii="Trebuchet MS" w:hAnsi="Trebuchet MS" w:cs="Trebuchet MS"/>
          <w:sz w:val="22"/>
          <w:szCs w:val="22"/>
        </w:rPr>
      </w:pPr>
      <w:r w:rsidRPr="00EF388B">
        <w:rPr>
          <w:rFonts w:ascii="Trebuchet MS" w:hAnsi="Trebuchet MS" w:cs="Trebuchet MS"/>
          <w:sz w:val="22"/>
          <w:szCs w:val="22"/>
        </w:rPr>
        <w:t>Proposed Elevations – Drawing no: 160 Rev C</w:t>
      </w:r>
      <w:r>
        <w:rPr>
          <w:rFonts w:ascii="Trebuchet MS" w:hAnsi="Trebuchet MS" w:cs="Trebuchet MS"/>
          <w:sz w:val="22"/>
          <w:szCs w:val="22"/>
        </w:rPr>
        <w:t>, received 10</w:t>
      </w:r>
      <w:r w:rsidRPr="00EF388B">
        <w:rPr>
          <w:rFonts w:ascii="Trebuchet MS" w:hAnsi="Trebuchet MS" w:cs="Trebuchet MS"/>
          <w:sz w:val="22"/>
          <w:szCs w:val="22"/>
          <w:vertAlign w:val="superscript"/>
        </w:rPr>
        <w:t>th</w:t>
      </w:r>
      <w:r>
        <w:rPr>
          <w:rFonts w:ascii="Trebuchet MS" w:hAnsi="Trebuchet MS" w:cs="Trebuchet MS"/>
          <w:sz w:val="22"/>
          <w:szCs w:val="22"/>
        </w:rPr>
        <w:t xml:space="preserve"> August 2018</w:t>
      </w:r>
    </w:p>
    <w:p w:rsidR="00EF388B" w:rsidRPr="00EF388B" w:rsidRDefault="00EF388B" w:rsidP="00EF388B">
      <w:pPr>
        <w:pStyle w:val="PlainText"/>
        <w:numPr>
          <w:ilvl w:val="0"/>
          <w:numId w:val="3"/>
        </w:numPr>
        <w:ind w:left="1134" w:hanging="425"/>
        <w:jc w:val="both"/>
        <w:rPr>
          <w:rFonts w:ascii="Trebuchet MS" w:hAnsi="Trebuchet MS" w:cs="Trebuchet MS"/>
          <w:sz w:val="22"/>
          <w:szCs w:val="22"/>
        </w:rPr>
      </w:pPr>
      <w:r w:rsidRPr="00EF388B">
        <w:rPr>
          <w:rFonts w:ascii="Trebuchet MS" w:hAnsi="Trebuchet MS" w:cs="Trebuchet MS"/>
          <w:sz w:val="22"/>
          <w:szCs w:val="22"/>
        </w:rPr>
        <w:t>Arboricultural Report [including T</w:t>
      </w:r>
      <w:r w:rsidR="00242C6C">
        <w:rPr>
          <w:rFonts w:ascii="Trebuchet MS" w:hAnsi="Trebuchet MS" w:cs="Trebuchet MS"/>
          <w:sz w:val="22"/>
          <w:szCs w:val="22"/>
        </w:rPr>
        <w:t>r</w:t>
      </w:r>
      <w:r w:rsidRPr="00EF388B">
        <w:rPr>
          <w:rFonts w:ascii="Trebuchet MS" w:hAnsi="Trebuchet MS" w:cs="Trebuchet MS"/>
          <w:sz w:val="22"/>
          <w:szCs w:val="22"/>
        </w:rPr>
        <w:t>ee Survey, Arboricultural Impact Assessment and Tree Protection Specification], ref: SA/1335/17/A, dated 31</w:t>
      </w:r>
      <w:r w:rsidRPr="00EF388B">
        <w:rPr>
          <w:rFonts w:ascii="Trebuchet MS" w:hAnsi="Trebuchet MS" w:cs="Trebuchet MS"/>
          <w:sz w:val="22"/>
          <w:szCs w:val="22"/>
          <w:vertAlign w:val="superscript"/>
        </w:rPr>
        <w:t>st</w:t>
      </w:r>
      <w:r w:rsidRPr="00EF388B">
        <w:rPr>
          <w:rFonts w:ascii="Trebuchet MS" w:hAnsi="Trebuchet MS" w:cs="Trebuchet MS"/>
          <w:sz w:val="22"/>
          <w:szCs w:val="22"/>
        </w:rPr>
        <w:t xml:space="preserve"> August 2017, prepared by Sylvan Arb, received 1</w:t>
      </w:r>
      <w:r w:rsidRPr="00EF388B">
        <w:rPr>
          <w:rFonts w:ascii="Trebuchet MS" w:hAnsi="Trebuchet MS" w:cs="Trebuchet MS"/>
          <w:sz w:val="22"/>
          <w:szCs w:val="22"/>
          <w:vertAlign w:val="superscript"/>
        </w:rPr>
        <w:t>st</w:t>
      </w:r>
      <w:r w:rsidRPr="00EF388B">
        <w:rPr>
          <w:rFonts w:ascii="Trebuchet MS" w:hAnsi="Trebuchet MS" w:cs="Trebuchet MS"/>
          <w:sz w:val="22"/>
          <w:szCs w:val="22"/>
        </w:rPr>
        <w:t xml:space="preserve"> September 2017</w:t>
      </w:r>
    </w:p>
    <w:p w:rsidR="001F205F" w:rsidRPr="00A90F07" w:rsidRDefault="001F205F" w:rsidP="001F205F">
      <w:pPr>
        <w:pStyle w:val="PlainText"/>
        <w:ind w:left="720"/>
        <w:jc w:val="both"/>
        <w:rPr>
          <w:rFonts w:ascii="Trebuchet MS" w:hAnsi="Trebuchet MS" w:cs="Trebuchet MS"/>
          <w:sz w:val="22"/>
          <w:szCs w:val="22"/>
        </w:rPr>
      </w:pPr>
    </w:p>
    <w:p w:rsidR="00A90F07" w:rsidRPr="00A90F07" w:rsidRDefault="00A90F07" w:rsidP="00057C33">
      <w:pPr>
        <w:pStyle w:val="PlainText"/>
        <w:numPr>
          <w:ilvl w:val="0"/>
          <w:numId w:val="8"/>
        </w:numPr>
        <w:jc w:val="both"/>
        <w:rPr>
          <w:rFonts w:ascii="Trebuchet MS" w:hAnsi="Trebuchet MS"/>
          <w:sz w:val="22"/>
          <w:szCs w:val="22"/>
        </w:rPr>
      </w:pPr>
      <w:r w:rsidRPr="00A90F07">
        <w:rPr>
          <w:rFonts w:ascii="Trebuchet MS" w:hAnsi="Trebuchet MS" w:cs="Trebuchet MS"/>
          <w:sz w:val="22"/>
          <w:szCs w:val="22"/>
        </w:rPr>
        <w:t xml:space="preserve">M1 – matching materials </w:t>
      </w:r>
      <w:bookmarkStart w:id="0" w:name="_GoBack"/>
      <w:bookmarkEnd w:id="0"/>
    </w:p>
    <w:p w:rsidR="00A90F07" w:rsidRPr="00A90F07" w:rsidRDefault="00A90F07" w:rsidP="00057C33">
      <w:pPr>
        <w:pStyle w:val="PlainText"/>
        <w:numPr>
          <w:ilvl w:val="0"/>
          <w:numId w:val="8"/>
        </w:numPr>
        <w:jc w:val="both"/>
        <w:rPr>
          <w:rFonts w:ascii="Trebuchet MS" w:hAnsi="Trebuchet MS"/>
          <w:sz w:val="22"/>
          <w:szCs w:val="22"/>
        </w:rPr>
      </w:pPr>
      <w:r w:rsidRPr="00A90F07">
        <w:rPr>
          <w:rFonts w:ascii="Trebuchet MS" w:hAnsi="Trebuchet MS" w:cs="Trebuchet MS"/>
          <w:sz w:val="22"/>
          <w:szCs w:val="22"/>
          <w:lang w:val="en-US" w:eastAsia="en-US"/>
        </w:rPr>
        <w:t xml:space="preserve">DC1 - </w:t>
      </w:r>
      <w:r w:rsidR="00057C33" w:rsidRPr="00A90F07">
        <w:rPr>
          <w:rFonts w:ascii="Trebuchet MS" w:hAnsi="Trebuchet MS" w:cs="Trebuchet MS"/>
          <w:sz w:val="22"/>
          <w:szCs w:val="22"/>
          <w:lang w:val="en-US" w:eastAsia="en-US"/>
        </w:rPr>
        <w:t>Vehicle parking space provided in accordance with approved plans</w:t>
      </w:r>
    </w:p>
    <w:p w:rsidR="00A90F07" w:rsidRPr="00A90F07" w:rsidRDefault="00057C33" w:rsidP="00057C33">
      <w:pPr>
        <w:pStyle w:val="PlainText"/>
        <w:numPr>
          <w:ilvl w:val="0"/>
          <w:numId w:val="8"/>
        </w:numPr>
        <w:jc w:val="both"/>
        <w:rPr>
          <w:rFonts w:ascii="Trebuchet MS" w:hAnsi="Trebuchet MS"/>
          <w:sz w:val="22"/>
          <w:szCs w:val="22"/>
        </w:rPr>
      </w:pPr>
      <w:r w:rsidRPr="00A90F07">
        <w:rPr>
          <w:rFonts w:ascii="Trebuchet MS" w:hAnsi="Trebuchet MS" w:cs="Trebuchet MS"/>
          <w:sz w:val="22"/>
          <w:szCs w:val="22"/>
          <w:lang w:val="en-US" w:eastAsia="en-US"/>
        </w:rPr>
        <w:t>DC3</w:t>
      </w:r>
      <w:r w:rsidR="00C3070C" w:rsidRPr="00A90F07">
        <w:rPr>
          <w:rFonts w:ascii="Trebuchet MS" w:hAnsi="Trebuchet MS" w:cs="Trebuchet MS"/>
          <w:sz w:val="22"/>
          <w:szCs w:val="22"/>
          <w:lang w:val="en-US" w:eastAsia="en-US"/>
        </w:rPr>
        <w:t xml:space="preserve"> - </w:t>
      </w:r>
      <w:r w:rsidRPr="00A90F07">
        <w:rPr>
          <w:rFonts w:ascii="Trebuchet MS" w:hAnsi="Trebuchet MS" w:cs="Trebuchet MS"/>
          <w:sz w:val="22"/>
          <w:szCs w:val="22"/>
          <w:lang w:val="en-US" w:eastAsia="en-US"/>
        </w:rPr>
        <w:t xml:space="preserve">Bicycle parking space provided in accordance with approved plans </w:t>
      </w:r>
    </w:p>
    <w:p w:rsidR="00A90F07" w:rsidRPr="00A90F07" w:rsidRDefault="00057C33" w:rsidP="00C3070C">
      <w:pPr>
        <w:pStyle w:val="PlainText"/>
        <w:numPr>
          <w:ilvl w:val="0"/>
          <w:numId w:val="8"/>
        </w:numPr>
        <w:jc w:val="both"/>
        <w:rPr>
          <w:rFonts w:ascii="Trebuchet MS" w:hAnsi="Trebuchet MS"/>
          <w:sz w:val="22"/>
          <w:szCs w:val="22"/>
        </w:rPr>
      </w:pPr>
      <w:r w:rsidRPr="00A90F07">
        <w:rPr>
          <w:rFonts w:ascii="Trebuchet MS" w:hAnsi="Trebuchet MS" w:cs="Trebuchet MS"/>
          <w:sz w:val="22"/>
          <w:szCs w:val="22"/>
          <w:lang w:val="en-US" w:eastAsia="en-US"/>
        </w:rPr>
        <w:t>DC6</w:t>
      </w:r>
      <w:r w:rsidR="00C3070C" w:rsidRPr="00A90F07">
        <w:rPr>
          <w:rFonts w:ascii="Trebuchet MS" w:hAnsi="Trebuchet MS" w:cs="Trebuchet MS"/>
          <w:sz w:val="22"/>
          <w:szCs w:val="22"/>
          <w:lang w:val="en-US" w:eastAsia="en-US"/>
        </w:rPr>
        <w:t xml:space="preserve"> - B</w:t>
      </w:r>
      <w:r w:rsidR="00FE083B">
        <w:rPr>
          <w:rFonts w:ascii="Trebuchet MS" w:hAnsi="Trebuchet MS" w:cs="Trebuchet MS"/>
          <w:sz w:val="22"/>
          <w:szCs w:val="22"/>
          <w:lang w:val="en-US" w:eastAsia="en-US"/>
        </w:rPr>
        <w:t>in storage – details to be provided and approved, implemented and retained.</w:t>
      </w:r>
    </w:p>
    <w:p w:rsidR="00A93CB1" w:rsidRPr="00A93CB1" w:rsidRDefault="00057C33" w:rsidP="00A90F07">
      <w:pPr>
        <w:pStyle w:val="PlainText"/>
        <w:numPr>
          <w:ilvl w:val="0"/>
          <w:numId w:val="8"/>
        </w:numPr>
        <w:jc w:val="both"/>
        <w:rPr>
          <w:rFonts w:ascii="Trebuchet MS" w:hAnsi="Trebuchet MS"/>
          <w:sz w:val="22"/>
          <w:szCs w:val="22"/>
        </w:rPr>
      </w:pPr>
      <w:r w:rsidRPr="00A90F07">
        <w:rPr>
          <w:rFonts w:ascii="Trebuchet MS" w:hAnsi="Trebuchet MS" w:cs="Trebuchet MS"/>
          <w:sz w:val="22"/>
          <w:szCs w:val="22"/>
          <w:lang w:val="en-US" w:eastAsia="en-US"/>
        </w:rPr>
        <w:t>DC7</w:t>
      </w:r>
      <w:r w:rsidR="00A93CB1">
        <w:rPr>
          <w:rFonts w:ascii="Trebuchet MS" w:hAnsi="Trebuchet MS" w:cs="Trebuchet MS"/>
          <w:sz w:val="22"/>
          <w:szCs w:val="22"/>
          <w:lang w:val="en-US" w:eastAsia="en-US"/>
        </w:rPr>
        <w:t xml:space="preserve"> – Parking permits</w:t>
      </w:r>
    </w:p>
    <w:p w:rsidR="00A90F07" w:rsidRPr="00A90F07" w:rsidRDefault="00A93CB1" w:rsidP="00A90F07">
      <w:pPr>
        <w:pStyle w:val="PlainText"/>
        <w:numPr>
          <w:ilvl w:val="0"/>
          <w:numId w:val="8"/>
        </w:numPr>
        <w:jc w:val="both"/>
        <w:rPr>
          <w:rFonts w:ascii="Trebuchet MS" w:hAnsi="Trebuchet MS"/>
          <w:sz w:val="22"/>
          <w:szCs w:val="22"/>
        </w:rPr>
      </w:pPr>
      <w:r>
        <w:rPr>
          <w:rFonts w:ascii="Trebuchet MS" w:hAnsi="Trebuchet MS" w:cs="Trebuchet MS"/>
          <w:sz w:val="22"/>
          <w:szCs w:val="22"/>
          <w:lang w:val="en-US" w:eastAsia="en-US"/>
        </w:rPr>
        <w:t>D</w:t>
      </w:r>
      <w:r w:rsidR="00C3070C" w:rsidRPr="00A90F07">
        <w:rPr>
          <w:rFonts w:ascii="Trebuchet MS" w:hAnsi="Trebuchet MS" w:cs="Trebuchet MS"/>
          <w:sz w:val="22"/>
          <w:szCs w:val="22"/>
          <w:lang w:val="en-US" w:eastAsia="en-US"/>
        </w:rPr>
        <w:t xml:space="preserve">C8 - </w:t>
      </w:r>
      <w:r w:rsidR="00057C33" w:rsidRPr="00A90F07">
        <w:rPr>
          <w:rFonts w:ascii="Trebuchet MS" w:hAnsi="Trebuchet MS" w:cs="Trebuchet MS"/>
          <w:sz w:val="22"/>
          <w:szCs w:val="22"/>
          <w:lang w:val="en-US" w:eastAsia="en-US"/>
        </w:rPr>
        <w:t xml:space="preserve">Parking permits </w:t>
      </w:r>
    </w:p>
    <w:p w:rsidR="00443813" w:rsidRPr="00443813" w:rsidRDefault="00443813" w:rsidP="00A90F07">
      <w:pPr>
        <w:pStyle w:val="PlainText"/>
        <w:numPr>
          <w:ilvl w:val="0"/>
          <w:numId w:val="8"/>
        </w:numPr>
        <w:jc w:val="both"/>
        <w:rPr>
          <w:rFonts w:ascii="Trebuchet MS" w:hAnsi="Trebuchet MS"/>
          <w:sz w:val="22"/>
          <w:szCs w:val="22"/>
        </w:rPr>
      </w:pPr>
      <w:r>
        <w:rPr>
          <w:rFonts w:ascii="Trebuchet MS" w:hAnsi="Trebuchet MS" w:cs="Trebuchet MS"/>
          <w:sz w:val="22"/>
          <w:szCs w:val="22"/>
          <w:lang w:val="en-US" w:eastAsia="en-US"/>
        </w:rPr>
        <w:t>C2 – CMS</w:t>
      </w:r>
    </w:p>
    <w:p w:rsidR="00A90F07" w:rsidRPr="00A90F07" w:rsidRDefault="00A90F07" w:rsidP="00A90F07">
      <w:pPr>
        <w:pStyle w:val="PlainText"/>
        <w:numPr>
          <w:ilvl w:val="0"/>
          <w:numId w:val="8"/>
        </w:numPr>
        <w:jc w:val="both"/>
        <w:rPr>
          <w:rFonts w:ascii="Trebuchet MS" w:hAnsi="Trebuchet MS"/>
          <w:sz w:val="22"/>
          <w:szCs w:val="22"/>
        </w:rPr>
      </w:pPr>
      <w:r w:rsidRPr="00A90F07">
        <w:rPr>
          <w:rFonts w:ascii="Trebuchet MS" w:hAnsi="Trebuchet MS" w:cs="Trebuchet MS"/>
          <w:sz w:val="22"/>
          <w:szCs w:val="22"/>
          <w:lang w:val="en-US" w:eastAsia="en-US"/>
        </w:rPr>
        <w:t>Hours of noisy construction</w:t>
      </w:r>
    </w:p>
    <w:p w:rsidR="003D7DB9" w:rsidRPr="00A90F07" w:rsidRDefault="003D7DB9" w:rsidP="003D7DB9">
      <w:pPr>
        <w:pStyle w:val="PlainText"/>
        <w:numPr>
          <w:ilvl w:val="0"/>
          <w:numId w:val="8"/>
        </w:numPr>
        <w:jc w:val="both"/>
        <w:rPr>
          <w:rFonts w:ascii="Trebuchet MS" w:hAnsi="Trebuchet MS"/>
          <w:sz w:val="22"/>
          <w:szCs w:val="22"/>
        </w:rPr>
      </w:pPr>
      <w:r>
        <w:rPr>
          <w:rFonts w:ascii="Trebuchet MS" w:hAnsi="Trebuchet MS"/>
          <w:sz w:val="22"/>
          <w:szCs w:val="22"/>
        </w:rPr>
        <w:t xml:space="preserve">CO7 - </w:t>
      </w:r>
      <w:r w:rsidRPr="00A90F07">
        <w:rPr>
          <w:rFonts w:ascii="Trebuchet MS" w:hAnsi="Trebuchet MS"/>
          <w:sz w:val="22"/>
          <w:szCs w:val="22"/>
        </w:rPr>
        <w:t xml:space="preserve">Control of Noise and Dust </w:t>
      </w:r>
      <w:r>
        <w:rPr>
          <w:rFonts w:ascii="Trebuchet MS" w:hAnsi="Trebuchet MS"/>
          <w:sz w:val="22"/>
          <w:szCs w:val="22"/>
        </w:rPr>
        <w:t>during construction</w:t>
      </w:r>
    </w:p>
    <w:p w:rsidR="00A90F07" w:rsidRPr="00A90F07" w:rsidRDefault="003D7DB9" w:rsidP="009C3BF3">
      <w:pPr>
        <w:pStyle w:val="PlainText"/>
        <w:numPr>
          <w:ilvl w:val="0"/>
          <w:numId w:val="8"/>
        </w:numPr>
        <w:jc w:val="both"/>
        <w:rPr>
          <w:rFonts w:ascii="Trebuchet MS" w:hAnsi="Trebuchet MS"/>
          <w:sz w:val="22"/>
          <w:szCs w:val="22"/>
        </w:rPr>
      </w:pPr>
      <w:r>
        <w:rPr>
          <w:rFonts w:ascii="Trebuchet MS" w:hAnsi="Trebuchet MS" w:cs="Trebuchet MS"/>
          <w:sz w:val="22"/>
          <w:szCs w:val="22"/>
          <w:lang w:val="en-US" w:eastAsia="en-US"/>
        </w:rPr>
        <w:t xml:space="preserve">CO8 - </w:t>
      </w:r>
      <w:r w:rsidR="00A90F07" w:rsidRPr="00A90F07">
        <w:rPr>
          <w:rFonts w:ascii="Trebuchet MS" w:hAnsi="Trebuchet MS" w:cs="Trebuchet MS"/>
          <w:sz w:val="22"/>
          <w:szCs w:val="22"/>
          <w:lang w:val="en-US" w:eastAsia="en-US"/>
        </w:rPr>
        <w:t>No b</w:t>
      </w:r>
      <w:r>
        <w:rPr>
          <w:rFonts w:ascii="Trebuchet MS" w:hAnsi="Trebuchet MS" w:cs="Trebuchet MS"/>
          <w:sz w:val="22"/>
          <w:szCs w:val="22"/>
          <w:lang w:val="en-US" w:eastAsia="en-US"/>
        </w:rPr>
        <w:t>onfires</w:t>
      </w:r>
    </w:p>
    <w:p w:rsidR="00925BA0" w:rsidRDefault="00443813" w:rsidP="00925BA0">
      <w:pPr>
        <w:pStyle w:val="ListParagraph"/>
        <w:numPr>
          <w:ilvl w:val="0"/>
          <w:numId w:val="8"/>
        </w:numPr>
        <w:jc w:val="both"/>
        <w:rPr>
          <w:rFonts w:ascii="Trebuchet MS" w:hAnsi="Trebuchet MS"/>
          <w:sz w:val="22"/>
          <w:szCs w:val="22"/>
        </w:rPr>
      </w:pPr>
      <w:r>
        <w:rPr>
          <w:rFonts w:ascii="Trebuchet MS" w:hAnsi="Trebuchet MS"/>
          <w:sz w:val="22"/>
          <w:szCs w:val="22"/>
        </w:rPr>
        <w:t xml:space="preserve">CO3 - </w:t>
      </w:r>
      <w:r w:rsidR="00925BA0">
        <w:rPr>
          <w:rFonts w:ascii="Trebuchet MS" w:hAnsi="Trebuchet MS"/>
          <w:sz w:val="22"/>
          <w:szCs w:val="22"/>
        </w:rPr>
        <w:t>Contamination – site characterisation</w:t>
      </w:r>
    </w:p>
    <w:p w:rsidR="00AD68EC" w:rsidRDefault="00443813" w:rsidP="009A6001">
      <w:pPr>
        <w:pStyle w:val="ListParagraph"/>
        <w:numPr>
          <w:ilvl w:val="0"/>
          <w:numId w:val="8"/>
        </w:numPr>
        <w:jc w:val="both"/>
        <w:rPr>
          <w:rFonts w:ascii="Trebuchet MS" w:hAnsi="Trebuchet MS"/>
          <w:sz w:val="22"/>
          <w:szCs w:val="22"/>
        </w:rPr>
      </w:pPr>
      <w:r>
        <w:rPr>
          <w:rFonts w:ascii="Trebuchet MS" w:hAnsi="Trebuchet MS"/>
          <w:sz w:val="22"/>
          <w:szCs w:val="22"/>
        </w:rPr>
        <w:t xml:space="preserve">CO4 - </w:t>
      </w:r>
      <w:r w:rsidR="00925BA0">
        <w:rPr>
          <w:rFonts w:ascii="Trebuchet MS" w:hAnsi="Trebuchet MS"/>
          <w:sz w:val="22"/>
          <w:szCs w:val="22"/>
        </w:rPr>
        <w:t>Submission of remediation scheme</w:t>
      </w:r>
    </w:p>
    <w:p w:rsidR="00925BA0" w:rsidRDefault="00443813" w:rsidP="009A6001">
      <w:pPr>
        <w:pStyle w:val="ListParagraph"/>
        <w:numPr>
          <w:ilvl w:val="0"/>
          <w:numId w:val="8"/>
        </w:numPr>
        <w:jc w:val="both"/>
        <w:rPr>
          <w:rFonts w:ascii="Trebuchet MS" w:hAnsi="Trebuchet MS"/>
          <w:sz w:val="22"/>
          <w:szCs w:val="22"/>
        </w:rPr>
      </w:pPr>
      <w:r>
        <w:rPr>
          <w:rFonts w:ascii="Trebuchet MS" w:hAnsi="Trebuchet MS"/>
          <w:sz w:val="22"/>
          <w:szCs w:val="22"/>
        </w:rPr>
        <w:t xml:space="preserve">CO5 - </w:t>
      </w:r>
      <w:r w:rsidR="00925BA0">
        <w:rPr>
          <w:rFonts w:ascii="Trebuchet MS" w:hAnsi="Trebuchet MS"/>
          <w:sz w:val="22"/>
          <w:szCs w:val="22"/>
        </w:rPr>
        <w:t>Implementation of remediation scheme</w:t>
      </w:r>
    </w:p>
    <w:p w:rsidR="00925BA0" w:rsidRDefault="00443813" w:rsidP="009A6001">
      <w:pPr>
        <w:pStyle w:val="ListParagraph"/>
        <w:numPr>
          <w:ilvl w:val="0"/>
          <w:numId w:val="8"/>
        </w:numPr>
        <w:jc w:val="both"/>
        <w:rPr>
          <w:rFonts w:ascii="Trebuchet MS" w:hAnsi="Trebuchet MS"/>
          <w:sz w:val="22"/>
          <w:szCs w:val="22"/>
        </w:rPr>
      </w:pPr>
      <w:r>
        <w:rPr>
          <w:rFonts w:ascii="Trebuchet MS" w:hAnsi="Trebuchet MS"/>
          <w:sz w:val="22"/>
          <w:szCs w:val="22"/>
        </w:rPr>
        <w:t xml:space="preserve">CO6 - </w:t>
      </w:r>
      <w:r w:rsidR="00925BA0">
        <w:rPr>
          <w:rFonts w:ascii="Trebuchet MS" w:hAnsi="Trebuchet MS"/>
          <w:sz w:val="22"/>
          <w:szCs w:val="22"/>
        </w:rPr>
        <w:t>Reporting of unexpected contamination</w:t>
      </w:r>
    </w:p>
    <w:p w:rsidR="00443813" w:rsidRPr="00A90F07" w:rsidRDefault="00443813" w:rsidP="00443813">
      <w:pPr>
        <w:pStyle w:val="ListParagraph"/>
        <w:numPr>
          <w:ilvl w:val="0"/>
          <w:numId w:val="8"/>
        </w:numPr>
        <w:jc w:val="both"/>
        <w:rPr>
          <w:rFonts w:ascii="Trebuchet MS" w:hAnsi="Trebuchet MS"/>
          <w:sz w:val="22"/>
          <w:szCs w:val="22"/>
        </w:rPr>
      </w:pPr>
      <w:r w:rsidRPr="00A90F07">
        <w:rPr>
          <w:rFonts w:ascii="Trebuchet MS" w:hAnsi="Trebuchet MS"/>
          <w:sz w:val="22"/>
          <w:szCs w:val="22"/>
        </w:rPr>
        <w:t>L2a – Hard and Soft landscaping submission and approval, with hard landscaping to be designed using SUDS principles.</w:t>
      </w:r>
    </w:p>
    <w:p w:rsidR="00443813" w:rsidRDefault="00443813" w:rsidP="00443813">
      <w:pPr>
        <w:pStyle w:val="ListParagraph"/>
        <w:numPr>
          <w:ilvl w:val="0"/>
          <w:numId w:val="8"/>
        </w:numPr>
        <w:jc w:val="both"/>
        <w:rPr>
          <w:rFonts w:ascii="Trebuchet MS" w:hAnsi="Trebuchet MS"/>
          <w:sz w:val="22"/>
          <w:szCs w:val="22"/>
        </w:rPr>
      </w:pPr>
      <w:r w:rsidRPr="00A90F07">
        <w:rPr>
          <w:rFonts w:ascii="Trebuchet MS" w:hAnsi="Trebuchet MS"/>
          <w:sz w:val="22"/>
          <w:szCs w:val="22"/>
        </w:rPr>
        <w:t>L2B – Implementation of approved landscaping</w:t>
      </w:r>
    </w:p>
    <w:p w:rsidR="003D7DB9" w:rsidRPr="003D7DB9" w:rsidRDefault="003D7DB9" w:rsidP="009A6001">
      <w:pPr>
        <w:pStyle w:val="ListParagraph"/>
        <w:numPr>
          <w:ilvl w:val="0"/>
          <w:numId w:val="8"/>
        </w:numPr>
        <w:jc w:val="both"/>
        <w:rPr>
          <w:rFonts w:ascii="Trebuchet MS" w:hAnsi="Trebuchet MS"/>
          <w:sz w:val="22"/>
          <w:szCs w:val="22"/>
        </w:rPr>
      </w:pPr>
      <w:r w:rsidRPr="003D7DB9">
        <w:rPr>
          <w:rFonts w:ascii="Trebuchet MS" w:hAnsi="Trebuchet MS"/>
          <w:sz w:val="22"/>
          <w:szCs w:val="22"/>
        </w:rPr>
        <w:t xml:space="preserve">PD1 – no permitted development extensions </w:t>
      </w:r>
    </w:p>
    <w:p w:rsidR="00925BA0" w:rsidRPr="003D7DB9" w:rsidRDefault="003D7DB9" w:rsidP="009A6001">
      <w:pPr>
        <w:pStyle w:val="ListParagraph"/>
        <w:numPr>
          <w:ilvl w:val="0"/>
          <w:numId w:val="8"/>
        </w:numPr>
        <w:jc w:val="both"/>
        <w:rPr>
          <w:rFonts w:ascii="Trebuchet MS" w:hAnsi="Trebuchet MS"/>
          <w:sz w:val="22"/>
          <w:szCs w:val="22"/>
        </w:rPr>
      </w:pPr>
      <w:r w:rsidRPr="003D7DB9">
        <w:rPr>
          <w:rFonts w:ascii="Trebuchet MS" w:hAnsi="Trebuchet MS"/>
          <w:sz w:val="22"/>
          <w:szCs w:val="22"/>
        </w:rPr>
        <w:t xml:space="preserve">PD2 – no permitted development windows or </w:t>
      </w:r>
      <w:r w:rsidR="00A93CB1">
        <w:rPr>
          <w:rFonts w:ascii="Trebuchet MS" w:hAnsi="Trebuchet MS"/>
          <w:sz w:val="22"/>
          <w:szCs w:val="22"/>
        </w:rPr>
        <w:t>dormer windows</w:t>
      </w:r>
    </w:p>
    <w:p w:rsidR="003D7DB9" w:rsidRPr="003D7DB9" w:rsidRDefault="003D7DB9" w:rsidP="009A6001">
      <w:pPr>
        <w:pStyle w:val="ListParagraph"/>
        <w:numPr>
          <w:ilvl w:val="0"/>
          <w:numId w:val="8"/>
        </w:numPr>
        <w:jc w:val="both"/>
        <w:rPr>
          <w:rFonts w:ascii="Trebuchet MS" w:hAnsi="Trebuchet MS"/>
          <w:sz w:val="22"/>
          <w:szCs w:val="22"/>
        </w:rPr>
      </w:pPr>
      <w:r w:rsidRPr="003D7DB9">
        <w:rPr>
          <w:rFonts w:ascii="Trebuchet MS" w:hAnsi="Trebuchet MS"/>
          <w:sz w:val="22"/>
          <w:szCs w:val="22"/>
        </w:rPr>
        <w:t>PD5 – no use of roof</w:t>
      </w:r>
    </w:p>
    <w:p w:rsidR="006F719F" w:rsidRPr="00977106" w:rsidRDefault="006F719F" w:rsidP="006F719F">
      <w:pPr>
        <w:jc w:val="both"/>
        <w:rPr>
          <w:rFonts w:ascii="Trebuchet MS" w:hAnsi="Trebuchet MS"/>
          <w:sz w:val="22"/>
          <w:szCs w:val="22"/>
          <w:lang w:val="en"/>
        </w:rPr>
      </w:pPr>
    </w:p>
    <w:p w:rsidR="00F116C1" w:rsidRDefault="00F116C1" w:rsidP="00074CA7">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83173A" w:rsidRDefault="0083173A" w:rsidP="00026E2F">
      <w:pPr>
        <w:jc w:val="both"/>
        <w:rPr>
          <w:rFonts w:ascii="Trebuchet MS" w:hAnsi="Trebuchet MS" w:cs="Trebuchet MS"/>
          <w:sz w:val="22"/>
          <w:szCs w:val="22"/>
        </w:rPr>
      </w:pPr>
    </w:p>
    <w:p w:rsidR="002C7FB1" w:rsidRDefault="006D41F7" w:rsidP="002C7FB1">
      <w:pPr>
        <w:widowControl w:val="0"/>
        <w:adjustRightInd w:val="0"/>
        <w:jc w:val="both"/>
        <w:rPr>
          <w:rFonts w:ascii="Trebuchet MS" w:hAnsi="Trebuchet MS"/>
          <w:sz w:val="22"/>
          <w:szCs w:val="24"/>
          <w:lang w:val="en-US"/>
        </w:rPr>
      </w:pPr>
      <w:r>
        <w:rPr>
          <w:rFonts w:ascii="Trebuchet MS" w:hAnsi="Trebuchet MS"/>
          <w:sz w:val="22"/>
          <w:szCs w:val="24"/>
          <w:lang w:val="en-US"/>
        </w:rPr>
        <w:t>IF</w:t>
      </w:r>
      <w:r w:rsidR="009F203A">
        <w:rPr>
          <w:rFonts w:ascii="Trebuchet MS" w:hAnsi="Trebuchet MS"/>
          <w:sz w:val="22"/>
          <w:szCs w:val="24"/>
          <w:lang w:val="en-US"/>
        </w:rPr>
        <w:t>5</w:t>
      </w:r>
      <w:r>
        <w:rPr>
          <w:rFonts w:ascii="Trebuchet MS" w:hAnsi="Trebuchet MS"/>
          <w:sz w:val="22"/>
          <w:szCs w:val="24"/>
          <w:lang w:val="en-US"/>
        </w:rPr>
        <w:t xml:space="preserve"> - Terms and Conditions</w:t>
      </w:r>
    </w:p>
    <w:p w:rsidR="006D41F7" w:rsidRDefault="006D41F7" w:rsidP="002C7FB1">
      <w:pPr>
        <w:widowControl w:val="0"/>
        <w:adjustRightInd w:val="0"/>
        <w:jc w:val="both"/>
        <w:rPr>
          <w:rFonts w:ascii="Trebuchet MS" w:hAnsi="Trebuchet MS"/>
          <w:sz w:val="22"/>
          <w:szCs w:val="24"/>
        </w:rPr>
      </w:pPr>
      <w:r>
        <w:rPr>
          <w:rFonts w:ascii="Trebuchet MS" w:hAnsi="Trebuchet MS"/>
          <w:sz w:val="22"/>
          <w:szCs w:val="24"/>
        </w:rPr>
        <w:t>IF - Building Control</w:t>
      </w:r>
    </w:p>
    <w:p w:rsidR="009F203A" w:rsidRDefault="009F203A" w:rsidP="009F203A">
      <w:pPr>
        <w:widowControl w:val="0"/>
        <w:adjustRightInd w:val="0"/>
        <w:jc w:val="both"/>
        <w:rPr>
          <w:rFonts w:ascii="Trebuchet MS" w:hAnsi="Trebuchet MS"/>
          <w:sz w:val="22"/>
          <w:szCs w:val="22"/>
          <w:lang w:val="en-US" w:eastAsia="en-US"/>
        </w:rPr>
      </w:pPr>
      <w:r>
        <w:rPr>
          <w:rFonts w:ascii="Trebuchet MS" w:hAnsi="Trebuchet MS"/>
          <w:sz w:val="22"/>
          <w:szCs w:val="24"/>
        </w:rPr>
        <w:t>IF8 - Encroachment</w:t>
      </w:r>
    </w:p>
    <w:p w:rsidR="002C7FB1" w:rsidRDefault="006D41F7" w:rsidP="002C7FB1">
      <w:pPr>
        <w:widowControl w:val="0"/>
        <w:adjustRightInd w:val="0"/>
        <w:jc w:val="both"/>
        <w:rPr>
          <w:rFonts w:ascii="Trebuchet MS" w:hAnsi="Trebuchet MS"/>
          <w:sz w:val="22"/>
          <w:szCs w:val="24"/>
        </w:rPr>
      </w:pPr>
      <w:r>
        <w:rPr>
          <w:rFonts w:ascii="Trebuchet MS" w:hAnsi="Trebuchet MS"/>
          <w:sz w:val="22"/>
          <w:szCs w:val="24"/>
        </w:rPr>
        <w:t>IF3 – Highways</w:t>
      </w:r>
    </w:p>
    <w:p w:rsidR="006D41F7" w:rsidRDefault="009F203A" w:rsidP="002C7FB1">
      <w:pPr>
        <w:widowControl w:val="0"/>
        <w:adjustRightInd w:val="0"/>
        <w:jc w:val="both"/>
        <w:rPr>
          <w:rFonts w:ascii="Trebuchet MS" w:hAnsi="Trebuchet MS"/>
          <w:sz w:val="22"/>
          <w:szCs w:val="24"/>
        </w:rPr>
      </w:pPr>
      <w:r>
        <w:rPr>
          <w:rFonts w:ascii="Trebuchet MS" w:hAnsi="Trebuchet MS"/>
          <w:sz w:val="22"/>
          <w:szCs w:val="24"/>
        </w:rPr>
        <w:t xml:space="preserve">I13 - </w:t>
      </w:r>
      <w:r w:rsidR="006D41F7">
        <w:rPr>
          <w:rFonts w:ascii="Trebuchet MS" w:hAnsi="Trebuchet MS"/>
          <w:sz w:val="22"/>
          <w:szCs w:val="24"/>
        </w:rPr>
        <w:t>Parking Permits</w:t>
      </w:r>
      <w:r w:rsidR="00C3070C" w:rsidRPr="00C3070C">
        <w:rPr>
          <w:rFonts w:ascii="Trebuchet MS" w:hAnsi="Trebuchet MS" w:cs="Trebuchet MS"/>
          <w:b/>
          <w:sz w:val="22"/>
          <w:szCs w:val="22"/>
        </w:rPr>
        <w:t xml:space="preserve"> </w:t>
      </w:r>
    </w:p>
    <w:p w:rsidR="002C7FB1" w:rsidRDefault="009F203A" w:rsidP="006D41F7">
      <w:pPr>
        <w:widowControl w:val="0"/>
        <w:adjustRightInd w:val="0"/>
        <w:jc w:val="both"/>
        <w:rPr>
          <w:rFonts w:ascii="Trebuchet MS" w:hAnsi="Trebuchet MS"/>
          <w:sz w:val="22"/>
          <w:szCs w:val="24"/>
        </w:rPr>
      </w:pPr>
      <w:r>
        <w:rPr>
          <w:rFonts w:ascii="Trebuchet MS" w:hAnsi="Trebuchet MS"/>
          <w:sz w:val="22"/>
          <w:szCs w:val="24"/>
        </w:rPr>
        <w:t xml:space="preserve">IF4 - </w:t>
      </w:r>
      <w:r w:rsidR="006D41F7">
        <w:rPr>
          <w:rFonts w:ascii="Trebuchet MS" w:hAnsi="Trebuchet MS"/>
          <w:sz w:val="22"/>
          <w:szCs w:val="24"/>
        </w:rPr>
        <w:t>S106</w:t>
      </w:r>
    </w:p>
    <w:p w:rsidR="00775FDA" w:rsidRPr="00566104" w:rsidRDefault="009F203A" w:rsidP="006D41F7">
      <w:pPr>
        <w:jc w:val="both"/>
        <w:rPr>
          <w:rFonts w:ascii="Trebuchet MS" w:hAnsi="Trebuchet MS"/>
          <w:bCs/>
          <w:sz w:val="22"/>
          <w:szCs w:val="22"/>
        </w:rPr>
      </w:pPr>
      <w:r>
        <w:rPr>
          <w:rFonts w:ascii="Trebuchet MS" w:hAnsi="Trebuchet MS"/>
          <w:bCs/>
          <w:sz w:val="22"/>
          <w:szCs w:val="22"/>
        </w:rPr>
        <w:t xml:space="preserve">I11 - CIL </w:t>
      </w:r>
    </w:p>
    <w:p w:rsidR="00B330AB" w:rsidRDefault="009F203A" w:rsidP="00B330AB">
      <w:pPr>
        <w:jc w:val="both"/>
        <w:rPr>
          <w:rFonts w:ascii="Trebuchet MS" w:hAnsi="Trebuchet MS"/>
          <w:bCs/>
          <w:sz w:val="22"/>
          <w:szCs w:val="22"/>
        </w:rPr>
      </w:pPr>
      <w:r>
        <w:rPr>
          <w:rFonts w:ascii="Trebuchet MS" w:hAnsi="Trebuchet MS"/>
          <w:bCs/>
          <w:sz w:val="22"/>
          <w:szCs w:val="22"/>
        </w:rPr>
        <w:t xml:space="preserve">IF2 - </w:t>
      </w:r>
      <w:r w:rsidR="006D41F7">
        <w:rPr>
          <w:rFonts w:ascii="Trebuchet MS" w:hAnsi="Trebuchet MS"/>
          <w:bCs/>
          <w:sz w:val="22"/>
          <w:szCs w:val="22"/>
        </w:rPr>
        <w:t xml:space="preserve">Pre-commencement conditions </w:t>
      </w:r>
    </w:p>
    <w:p w:rsidR="003D7DB9" w:rsidRDefault="003D7DB9" w:rsidP="00B330AB">
      <w:pPr>
        <w:jc w:val="both"/>
        <w:rPr>
          <w:rFonts w:ascii="Trebuchet MS" w:hAnsi="Trebuchet MS"/>
          <w:bCs/>
          <w:sz w:val="22"/>
          <w:szCs w:val="22"/>
        </w:rPr>
      </w:pPr>
      <w:r w:rsidRPr="009F203A">
        <w:rPr>
          <w:rFonts w:ascii="Trebuchet MS" w:hAnsi="Trebuchet MS"/>
          <w:bCs/>
          <w:sz w:val="22"/>
          <w:szCs w:val="22"/>
        </w:rPr>
        <w:t xml:space="preserve">Conditions </w:t>
      </w:r>
      <w:r w:rsidR="009F203A" w:rsidRPr="009F203A">
        <w:rPr>
          <w:rFonts w:ascii="Trebuchet MS" w:hAnsi="Trebuchet MS"/>
          <w:bCs/>
          <w:sz w:val="22"/>
          <w:szCs w:val="22"/>
        </w:rPr>
        <w:t>19, 20 and 21 do not relate to the prop</w:t>
      </w:r>
      <w:r w:rsidR="009F203A">
        <w:rPr>
          <w:rFonts w:ascii="Trebuchet MS" w:hAnsi="Trebuchet MS"/>
          <w:bCs/>
          <w:sz w:val="22"/>
          <w:szCs w:val="22"/>
        </w:rPr>
        <w:t>o</w:t>
      </w:r>
      <w:r w:rsidR="009F203A" w:rsidRPr="009F203A">
        <w:rPr>
          <w:rFonts w:ascii="Trebuchet MS" w:hAnsi="Trebuchet MS"/>
          <w:bCs/>
          <w:sz w:val="22"/>
          <w:szCs w:val="22"/>
        </w:rPr>
        <w:t>sed flats as these do not have the same permitted development rights as houses.</w:t>
      </w:r>
    </w:p>
    <w:p w:rsidR="00E47C17" w:rsidRDefault="009F203A" w:rsidP="006D41F7">
      <w:pPr>
        <w:jc w:val="both"/>
        <w:rPr>
          <w:rFonts w:ascii="Trebuchet MS" w:hAnsi="Trebuchet MS" w:cs="Trebuchet MS"/>
          <w:color w:val="000000"/>
          <w:sz w:val="22"/>
          <w:szCs w:val="22"/>
        </w:rPr>
      </w:pPr>
      <w:r>
        <w:rPr>
          <w:rFonts w:ascii="Trebuchet MS" w:hAnsi="Trebuchet MS"/>
          <w:bCs/>
          <w:sz w:val="22"/>
          <w:szCs w:val="22"/>
        </w:rPr>
        <w:t xml:space="preserve">IF1 - </w:t>
      </w:r>
      <w:r w:rsidR="006D41F7">
        <w:rPr>
          <w:rFonts w:ascii="Trebuchet MS" w:hAnsi="Trebuchet MS"/>
          <w:bCs/>
          <w:sz w:val="22"/>
          <w:szCs w:val="22"/>
        </w:rPr>
        <w:t>Positive &amp; Proactive</w:t>
      </w:r>
      <w:r w:rsidR="00E47C17" w:rsidRPr="00566104">
        <w:rPr>
          <w:rFonts w:ascii="Trebuchet MS" w:hAnsi="Trebuchet MS" w:cs="Trebuchet MS"/>
          <w:color w:val="000000"/>
          <w:sz w:val="22"/>
          <w:szCs w:val="22"/>
        </w:rPr>
        <w:t xml:space="preserve">   </w:t>
      </w:r>
    </w:p>
    <w:p w:rsidR="001324EC" w:rsidRDefault="001324EC" w:rsidP="001324EC">
      <w:pPr>
        <w:rPr>
          <w:rFonts w:ascii="Trebuchet MS" w:hAnsi="Trebuchet MS"/>
          <w:sz w:val="22"/>
        </w:rPr>
      </w:pPr>
    </w:p>
    <w:p w:rsidR="001324EC" w:rsidRPr="00566104" w:rsidRDefault="001324EC" w:rsidP="00E47C17">
      <w:pPr>
        <w:ind w:hanging="11"/>
        <w:jc w:val="both"/>
        <w:rPr>
          <w:rFonts w:ascii="Trebuchet MS" w:hAnsi="Trebuchet MS" w:cs="Trebuchet MS"/>
          <w:color w:val="000000"/>
          <w:sz w:val="22"/>
          <w:szCs w:val="22"/>
        </w:rPr>
      </w:pPr>
    </w:p>
    <w:p w:rsidR="00F116C1" w:rsidRDefault="00F116C1" w:rsidP="006770DD">
      <w:pPr>
        <w:ind w:hanging="11"/>
        <w:jc w:val="both"/>
        <w:rPr>
          <w:rFonts w:ascii="Trebuchet MS" w:hAnsi="Trebuchet MS" w:cs="Trebuchet MS"/>
          <w:b/>
          <w:bCs/>
          <w:sz w:val="22"/>
          <w:szCs w:val="22"/>
        </w:rPr>
      </w:pPr>
      <w:r>
        <w:rPr>
          <w:rFonts w:ascii="Trebuchet MS" w:hAnsi="Trebuchet MS" w:cs="Trebuchet MS"/>
          <w:color w:val="000000"/>
          <w:sz w:val="22"/>
          <w:szCs w:val="22"/>
        </w:rPr>
        <w:t>  </w:t>
      </w:r>
    </w:p>
    <w:sectPr w:rsidR="00F116C1" w:rsidSect="00AA3026">
      <w:headerReference w:type="even" r:id="rId17"/>
      <w:headerReference w:type="default" r:id="rId18"/>
      <w:footerReference w:type="even" r:id="rId19"/>
      <w:footerReference w:type="default" r:id="rId20"/>
      <w:headerReference w:type="first" r:id="rId21"/>
      <w:footerReference w:type="first" r:id="rId22"/>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19F" w:rsidRDefault="006F719F" w:rsidP="000606A0">
      <w:r>
        <w:separator/>
      </w:r>
    </w:p>
  </w:endnote>
  <w:endnote w:type="continuationSeparator" w:id="0">
    <w:p w:rsidR="006F719F" w:rsidRDefault="006F719F" w:rsidP="00060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IDFont+F2">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19F" w:rsidRDefault="006F71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19F" w:rsidRDefault="006F71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19F" w:rsidRDefault="006F71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19F" w:rsidRDefault="006F719F" w:rsidP="000606A0">
      <w:r>
        <w:separator/>
      </w:r>
    </w:p>
  </w:footnote>
  <w:footnote w:type="continuationSeparator" w:id="0">
    <w:p w:rsidR="006F719F" w:rsidRDefault="006F719F" w:rsidP="000606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19F" w:rsidRDefault="006F71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19F" w:rsidRDefault="006F71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19F" w:rsidRDefault="006F71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215015A"/>
    <w:multiLevelType w:val="hybridMultilevel"/>
    <w:tmpl w:val="1FD6DC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57456BA"/>
    <w:multiLevelType w:val="hybridMultilevel"/>
    <w:tmpl w:val="C70A4F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A202341"/>
    <w:multiLevelType w:val="hybridMultilevel"/>
    <w:tmpl w:val="6E924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477642"/>
    <w:multiLevelType w:val="hybridMultilevel"/>
    <w:tmpl w:val="2976D9C4"/>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7">
    <w:nsid w:val="0E23755D"/>
    <w:multiLevelType w:val="hybridMultilevel"/>
    <w:tmpl w:val="74AA3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4C1A42"/>
    <w:multiLevelType w:val="hybridMultilevel"/>
    <w:tmpl w:val="ED489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6C49CC"/>
    <w:multiLevelType w:val="hybridMultilevel"/>
    <w:tmpl w:val="A6D4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1A585B"/>
    <w:multiLevelType w:val="hybridMultilevel"/>
    <w:tmpl w:val="CA7A3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D16F22"/>
    <w:multiLevelType w:val="hybridMultilevel"/>
    <w:tmpl w:val="F34408AA"/>
    <w:lvl w:ilvl="0" w:tplc="91E8EFA4">
      <w:start w:val="6"/>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CD1126B"/>
    <w:multiLevelType w:val="hybridMultilevel"/>
    <w:tmpl w:val="23607BAE"/>
    <w:lvl w:ilvl="0" w:tplc="55DEBBB8">
      <w:start w:val="1"/>
      <w:numFmt w:val="bullet"/>
      <w:lvlText w:val="-"/>
      <w:lvlJc w:val="left"/>
      <w:pPr>
        <w:ind w:left="720" w:hanging="360"/>
      </w:pPr>
      <w:rPr>
        <w:rFonts w:ascii="Calibri" w:eastAsia="Times New Roman" w:hAnsi="Calibri"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14">
    <w:nsid w:val="434D1F02"/>
    <w:multiLevelType w:val="hybridMultilevel"/>
    <w:tmpl w:val="26C48B70"/>
    <w:lvl w:ilvl="0" w:tplc="5284F8D8">
      <w:start w:val="1"/>
      <w:numFmt w:val="decimal"/>
      <w:lvlText w:val="%1."/>
      <w:lvlJc w:val="left"/>
      <w:pPr>
        <w:ind w:left="1080" w:hanging="360"/>
      </w:pPr>
      <w:rPr>
        <w:rFonts w:cs="Times New Roman"/>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5">
    <w:nsid w:val="4B583D8B"/>
    <w:multiLevelType w:val="hybridMultilevel"/>
    <w:tmpl w:val="81B6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FBA4DC8"/>
    <w:multiLevelType w:val="hybridMultilevel"/>
    <w:tmpl w:val="92DA4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5BD000FC"/>
    <w:multiLevelType w:val="hybridMultilevel"/>
    <w:tmpl w:val="72AC8B08"/>
    <w:lvl w:ilvl="0" w:tplc="B936C8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2017A3B"/>
    <w:multiLevelType w:val="hybridMultilevel"/>
    <w:tmpl w:val="D3FC0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66F50488"/>
    <w:multiLevelType w:val="hybridMultilevel"/>
    <w:tmpl w:val="B0F2BB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6EA510E2"/>
    <w:multiLevelType w:val="hybridMultilevel"/>
    <w:tmpl w:val="AD344370"/>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21">
    <w:nsid w:val="70275D7F"/>
    <w:multiLevelType w:val="hybridMultilevel"/>
    <w:tmpl w:val="4C8ACD0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
  </w:num>
  <w:num w:numId="3">
    <w:abstractNumId w:val="11"/>
  </w:num>
  <w:num w:numId="4">
    <w:abstractNumId w:val="4"/>
  </w:num>
  <w:num w:numId="5">
    <w:abstractNumId w:val="21"/>
  </w:num>
  <w:num w:numId="6">
    <w:abstractNumId w:val="16"/>
  </w:num>
  <w:num w:numId="7">
    <w:abstractNumId w:val="15"/>
  </w:num>
  <w:num w:numId="8">
    <w:abstractNumId w:val="8"/>
  </w:num>
  <w:num w:numId="9">
    <w:abstractNumId w:val="12"/>
  </w:num>
  <w:num w:numId="10">
    <w:abstractNumId w:val="17"/>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 w:ilvl="0">
        <w:start w:val="1"/>
        <w:numFmt w:val="decimal"/>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
  </w:num>
  <w:num w:numId="16">
    <w:abstractNumId w:val="3"/>
  </w:num>
  <w:num w:numId="17">
    <w:abstractNumId w:val="18"/>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7"/>
  </w:num>
  <w:num w:numId="21">
    <w:abstractNumId w:val="19"/>
  </w:num>
  <w:num w:numId="22">
    <w:abstractNumId w:val="21"/>
  </w:num>
  <w:num w:numId="23">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138CA"/>
    <w:rsid w:val="00015CDD"/>
    <w:rsid w:val="000255FA"/>
    <w:rsid w:val="00026E2F"/>
    <w:rsid w:val="00027786"/>
    <w:rsid w:val="00033F54"/>
    <w:rsid w:val="00043E0D"/>
    <w:rsid w:val="00057C33"/>
    <w:rsid w:val="000606A0"/>
    <w:rsid w:val="000672BE"/>
    <w:rsid w:val="0007045E"/>
    <w:rsid w:val="00074CA7"/>
    <w:rsid w:val="00075EBB"/>
    <w:rsid w:val="00076CD0"/>
    <w:rsid w:val="0009315B"/>
    <w:rsid w:val="000959A1"/>
    <w:rsid w:val="0009668E"/>
    <w:rsid w:val="000D03D8"/>
    <w:rsid w:val="000D0704"/>
    <w:rsid w:val="000D109B"/>
    <w:rsid w:val="000D4650"/>
    <w:rsid w:val="000D6833"/>
    <w:rsid w:val="000E19A3"/>
    <w:rsid w:val="000F1753"/>
    <w:rsid w:val="00100ACC"/>
    <w:rsid w:val="001129DB"/>
    <w:rsid w:val="001157BD"/>
    <w:rsid w:val="00115D74"/>
    <w:rsid w:val="00130A8F"/>
    <w:rsid w:val="001324EC"/>
    <w:rsid w:val="00143A87"/>
    <w:rsid w:val="001478CB"/>
    <w:rsid w:val="00153D89"/>
    <w:rsid w:val="00162691"/>
    <w:rsid w:val="001648DB"/>
    <w:rsid w:val="001703A1"/>
    <w:rsid w:val="0017502D"/>
    <w:rsid w:val="001764E6"/>
    <w:rsid w:val="001857EF"/>
    <w:rsid w:val="001909EE"/>
    <w:rsid w:val="001B5A2B"/>
    <w:rsid w:val="001B6EC9"/>
    <w:rsid w:val="001C0A31"/>
    <w:rsid w:val="001C1605"/>
    <w:rsid w:val="001C5176"/>
    <w:rsid w:val="001E198F"/>
    <w:rsid w:val="001F205F"/>
    <w:rsid w:val="001F70D3"/>
    <w:rsid w:val="00201A0E"/>
    <w:rsid w:val="002053E1"/>
    <w:rsid w:val="00205456"/>
    <w:rsid w:val="00207360"/>
    <w:rsid w:val="00242C6C"/>
    <w:rsid w:val="00251C13"/>
    <w:rsid w:val="002547E3"/>
    <w:rsid w:val="00261750"/>
    <w:rsid w:val="0027725A"/>
    <w:rsid w:val="002813E3"/>
    <w:rsid w:val="00286FAE"/>
    <w:rsid w:val="002B3CD3"/>
    <w:rsid w:val="002B4384"/>
    <w:rsid w:val="002C7FB1"/>
    <w:rsid w:val="002D5DD1"/>
    <w:rsid w:val="002E6D45"/>
    <w:rsid w:val="002F70FC"/>
    <w:rsid w:val="002F7930"/>
    <w:rsid w:val="003207DD"/>
    <w:rsid w:val="00320B40"/>
    <w:rsid w:val="00321F8D"/>
    <w:rsid w:val="003231BB"/>
    <w:rsid w:val="00323E91"/>
    <w:rsid w:val="00325298"/>
    <w:rsid w:val="003263D9"/>
    <w:rsid w:val="00340872"/>
    <w:rsid w:val="0034292F"/>
    <w:rsid w:val="00357E6A"/>
    <w:rsid w:val="003638D2"/>
    <w:rsid w:val="00363B41"/>
    <w:rsid w:val="00364FBB"/>
    <w:rsid w:val="003662C1"/>
    <w:rsid w:val="00370F44"/>
    <w:rsid w:val="003836CF"/>
    <w:rsid w:val="00385D5C"/>
    <w:rsid w:val="00390B43"/>
    <w:rsid w:val="00391988"/>
    <w:rsid w:val="00391BF0"/>
    <w:rsid w:val="003938CB"/>
    <w:rsid w:val="003A5F9D"/>
    <w:rsid w:val="003B3C99"/>
    <w:rsid w:val="003C2102"/>
    <w:rsid w:val="003D70BC"/>
    <w:rsid w:val="003D78CB"/>
    <w:rsid w:val="003D7DB9"/>
    <w:rsid w:val="003E08FC"/>
    <w:rsid w:val="003F6315"/>
    <w:rsid w:val="0040196C"/>
    <w:rsid w:val="00405FFE"/>
    <w:rsid w:val="004135DC"/>
    <w:rsid w:val="004161AC"/>
    <w:rsid w:val="00425098"/>
    <w:rsid w:val="00430F09"/>
    <w:rsid w:val="00436664"/>
    <w:rsid w:val="004411E1"/>
    <w:rsid w:val="00443813"/>
    <w:rsid w:val="004559AA"/>
    <w:rsid w:val="00457927"/>
    <w:rsid w:val="00463921"/>
    <w:rsid w:val="00481A78"/>
    <w:rsid w:val="004959DC"/>
    <w:rsid w:val="00495FCA"/>
    <w:rsid w:val="004A45F6"/>
    <w:rsid w:val="004A6339"/>
    <w:rsid w:val="004B00BB"/>
    <w:rsid w:val="004B2009"/>
    <w:rsid w:val="004B4976"/>
    <w:rsid w:val="004C2594"/>
    <w:rsid w:val="004E5958"/>
    <w:rsid w:val="004E7A1A"/>
    <w:rsid w:val="004F75DA"/>
    <w:rsid w:val="00500A5C"/>
    <w:rsid w:val="005034D3"/>
    <w:rsid w:val="00534A66"/>
    <w:rsid w:val="005469B6"/>
    <w:rsid w:val="00552268"/>
    <w:rsid w:val="00553960"/>
    <w:rsid w:val="00566104"/>
    <w:rsid w:val="00584B8C"/>
    <w:rsid w:val="00585B2C"/>
    <w:rsid w:val="005A7F5F"/>
    <w:rsid w:val="005E2578"/>
    <w:rsid w:val="005E4F6D"/>
    <w:rsid w:val="005F02A5"/>
    <w:rsid w:val="00606D73"/>
    <w:rsid w:val="00613082"/>
    <w:rsid w:val="0061319D"/>
    <w:rsid w:val="00614CAD"/>
    <w:rsid w:val="00626CFB"/>
    <w:rsid w:val="0065738F"/>
    <w:rsid w:val="00673D41"/>
    <w:rsid w:val="006770DD"/>
    <w:rsid w:val="0068213C"/>
    <w:rsid w:val="006A0489"/>
    <w:rsid w:val="006A63EA"/>
    <w:rsid w:val="006B1668"/>
    <w:rsid w:val="006B79F6"/>
    <w:rsid w:val="006C1692"/>
    <w:rsid w:val="006D09B8"/>
    <w:rsid w:val="006D29BA"/>
    <w:rsid w:val="006D41F7"/>
    <w:rsid w:val="006F719F"/>
    <w:rsid w:val="00700C50"/>
    <w:rsid w:val="00701962"/>
    <w:rsid w:val="00703754"/>
    <w:rsid w:val="007071A2"/>
    <w:rsid w:val="00714CFA"/>
    <w:rsid w:val="0071777F"/>
    <w:rsid w:val="007214DC"/>
    <w:rsid w:val="0072422E"/>
    <w:rsid w:val="00737153"/>
    <w:rsid w:val="00744369"/>
    <w:rsid w:val="00747E34"/>
    <w:rsid w:val="0076185D"/>
    <w:rsid w:val="00764499"/>
    <w:rsid w:val="00770EFA"/>
    <w:rsid w:val="00775FDA"/>
    <w:rsid w:val="00781A0C"/>
    <w:rsid w:val="00781DEC"/>
    <w:rsid w:val="00783403"/>
    <w:rsid w:val="00783413"/>
    <w:rsid w:val="00786155"/>
    <w:rsid w:val="00786BF1"/>
    <w:rsid w:val="00791232"/>
    <w:rsid w:val="00797D85"/>
    <w:rsid w:val="007D7565"/>
    <w:rsid w:val="007E1B99"/>
    <w:rsid w:val="007E3831"/>
    <w:rsid w:val="007F0941"/>
    <w:rsid w:val="007F4866"/>
    <w:rsid w:val="007F5F32"/>
    <w:rsid w:val="00802EBD"/>
    <w:rsid w:val="00806DE9"/>
    <w:rsid w:val="00807B1F"/>
    <w:rsid w:val="0081232C"/>
    <w:rsid w:val="0083173A"/>
    <w:rsid w:val="008326E8"/>
    <w:rsid w:val="00855786"/>
    <w:rsid w:val="00865337"/>
    <w:rsid w:val="00865FEA"/>
    <w:rsid w:val="00866F0A"/>
    <w:rsid w:val="00867F1B"/>
    <w:rsid w:val="00870E02"/>
    <w:rsid w:val="00871F43"/>
    <w:rsid w:val="008720DE"/>
    <w:rsid w:val="00877BC7"/>
    <w:rsid w:val="008817BA"/>
    <w:rsid w:val="00883317"/>
    <w:rsid w:val="00883A6D"/>
    <w:rsid w:val="008A0E0A"/>
    <w:rsid w:val="008C2B11"/>
    <w:rsid w:val="008C2F63"/>
    <w:rsid w:val="008C3428"/>
    <w:rsid w:val="008C7C3A"/>
    <w:rsid w:val="008D06AE"/>
    <w:rsid w:val="009047F8"/>
    <w:rsid w:val="0092097B"/>
    <w:rsid w:val="00924197"/>
    <w:rsid w:val="00925BA0"/>
    <w:rsid w:val="0092791D"/>
    <w:rsid w:val="00927ED4"/>
    <w:rsid w:val="009321AB"/>
    <w:rsid w:val="0093690D"/>
    <w:rsid w:val="00937FF7"/>
    <w:rsid w:val="00940DAF"/>
    <w:rsid w:val="00942D13"/>
    <w:rsid w:val="009479F5"/>
    <w:rsid w:val="0096707F"/>
    <w:rsid w:val="00972B7A"/>
    <w:rsid w:val="00977106"/>
    <w:rsid w:val="00980EA1"/>
    <w:rsid w:val="00991429"/>
    <w:rsid w:val="009923D0"/>
    <w:rsid w:val="009924EC"/>
    <w:rsid w:val="009A2F78"/>
    <w:rsid w:val="009A6001"/>
    <w:rsid w:val="009A62C5"/>
    <w:rsid w:val="009C1361"/>
    <w:rsid w:val="009C3BF3"/>
    <w:rsid w:val="009C5818"/>
    <w:rsid w:val="009C6A65"/>
    <w:rsid w:val="009C6EF7"/>
    <w:rsid w:val="009F203A"/>
    <w:rsid w:val="009F6EA2"/>
    <w:rsid w:val="00A00004"/>
    <w:rsid w:val="00A01243"/>
    <w:rsid w:val="00A12158"/>
    <w:rsid w:val="00A15271"/>
    <w:rsid w:val="00A15C63"/>
    <w:rsid w:val="00A22059"/>
    <w:rsid w:val="00A22A78"/>
    <w:rsid w:val="00A2363B"/>
    <w:rsid w:val="00A322D9"/>
    <w:rsid w:val="00A3729C"/>
    <w:rsid w:val="00A435D0"/>
    <w:rsid w:val="00A457E0"/>
    <w:rsid w:val="00A71855"/>
    <w:rsid w:val="00A76F86"/>
    <w:rsid w:val="00A77DC0"/>
    <w:rsid w:val="00A90F07"/>
    <w:rsid w:val="00A92F03"/>
    <w:rsid w:val="00A93CB1"/>
    <w:rsid w:val="00AA1765"/>
    <w:rsid w:val="00AA2B8E"/>
    <w:rsid w:val="00AA2D93"/>
    <w:rsid w:val="00AA3026"/>
    <w:rsid w:val="00AA6FFB"/>
    <w:rsid w:val="00AB464F"/>
    <w:rsid w:val="00AC4F0A"/>
    <w:rsid w:val="00AD098F"/>
    <w:rsid w:val="00AD3068"/>
    <w:rsid w:val="00AD4879"/>
    <w:rsid w:val="00AD68EC"/>
    <w:rsid w:val="00AE0936"/>
    <w:rsid w:val="00B0014D"/>
    <w:rsid w:val="00B0018A"/>
    <w:rsid w:val="00B078F7"/>
    <w:rsid w:val="00B15619"/>
    <w:rsid w:val="00B26E8C"/>
    <w:rsid w:val="00B330AB"/>
    <w:rsid w:val="00B36AAE"/>
    <w:rsid w:val="00B37209"/>
    <w:rsid w:val="00B403FA"/>
    <w:rsid w:val="00B517EE"/>
    <w:rsid w:val="00B53CEF"/>
    <w:rsid w:val="00B65EDD"/>
    <w:rsid w:val="00B77E7B"/>
    <w:rsid w:val="00BA688F"/>
    <w:rsid w:val="00BA6FC2"/>
    <w:rsid w:val="00BA76C7"/>
    <w:rsid w:val="00BB1BB4"/>
    <w:rsid w:val="00BC3425"/>
    <w:rsid w:val="00BC3BDD"/>
    <w:rsid w:val="00BC60C7"/>
    <w:rsid w:val="00BC7B5F"/>
    <w:rsid w:val="00BF2F28"/>
    <w:rsid w:val="00BF5661"/>
    <w:rsid w:val="00C06816"/>
    <w:rsid w:val="00C07244"/>
    <w:rsid w:val="00C12E8A"/>
    <w:rsid w:val="00C203F3"/>
    <w:rsid w:val="00C20F5A"/>
    <w:rsid w:val="00C3070C"/>
    <w:rsid w:val="00C476AD"/>
    <w:rsid w:val="00C53BED"/>
    <w:rsid w:val="00C605A7"/>
    <w:rsid w:val="00C635E5"/>
    <w:rsid w:val="00C665D4"/>
    <w:rsid w:val="00C675EA"/>
    <w:rsid w:val="00C67E74"/>
    <w:rsid w:val="00C83D25"/>
    <w:rsid w:val="00C9250D"/>
    <w:rsid w:val="00CA3386"/>
    <w:rsid w:val="00CC66FE"/>
    <w:rsid w:val="00CF03DB"/>
    <w:rsid w:val="00D01C67"/>
    <w:rsid w:val="00D02B20"/>
    <w:rsid w:val="00D26E15"/>
    <w:rsid w:val="00D305E6"/>
    <w:rsid w:val="00D511E2"/>
    <w:rsid w:val="00D56503"/>
    <w:rsid w:val="00D5676D"/>
    <w:rsid w:val="00D5713C"/>
    <w:rsid w:val="00D6535D"/>
    <w:rsid w:val="00D65E21"/>
    <w:rsid w:val="00D83A25"/>
    <w:rsid w:val="00DA17C8"/>
    <w:rsid w:val="00DA28B0"/>
    <w:rsid w:val="00DA5DB4"/>
    <w:rsid w:val="00DB3223"/>
    <w:rsid w:val="00DB5354"/>
    <w:rsid w:val="00DB765A"/>
    <w:rsid w:val="00DC6224"/>
    <w:rsid w:val="00DD3FAB"/>
    <w:rsid w:val="00DD4D29"/>
    <w:rsid w:val="00DE1669"/>
    <w:rsid w:val="00DF6255"/>
    <w:rsid w:val="00DF73D7"/>
    <w:rsid w:val="00E02EA2"/>
    <w:rsid w:val="00E0542E"/>
    <w:rsid w:val="00E110F3"/>
    <w:rsid w:val="00E1601F"/>
    <w:rsid w:val="00E22340"/>
    <w:rsid w:val="00E314BC"/>
    <w:rsid w:val="00E42922"/>
    <w:rsid w:val="00E45FA4"/>
    <w:rsid w:val="00E47849"/>
    <w:rsid w:val="00E478B1"/>
    <w:rsid w:val="00E47C17"/>
    <w:rsid w:val="00E61796"/>
    <w:rsid w:val="00E638C2"/>
    <w:rsid w:val="00E73BFC"/>
    <w:rsid w:val="00E77147"/>
    <w:rsid w:val="00E77385"/>
    <w:rsid w:val="00E94336"/>
    <w:rsid w:val="00EB61DA"/>
    <w:rsid w:val="00EC1502"/>
    <w:rsid w:val="00EE0D91"/>
    <w:rsid w:val="00EE47F9"/>
    <w:rsid w:val="00EF246D"/>
    <w:rsid w:val="00EF388B"/>
    <w:rsid w:val="00EF3E5F"/>
    <w:rsid w:val="00F06036"/>
    <w:rsid w:val="00F116C1"/>
    <w:rsid w:val="00F1264D"/>
    <w:rsid w:val="00F13606"/>
    <w:rsid w:val="00F20DE2"/>
    <w:rsid w:val="00F22258"/>
    <w:rsid w:val="00F22EBB"/>
    <w:rsid w:val="00F26D8D"/>
    <w:rsid w:val="00F27A2F"/>
    <w:rsid w:val="00F335F3"/>
    <w:rsid w:val="00F406EF"/>
    <w:rsid w:val="00F47560"/>
    <w:rsid w:val="00F50A12"/>
    <w:rsid w:val="00F71746"/>
    <w:rsid w:val="00F756F6"/>
    <w:rsid w:val="00F75B82"/>
    <w:rsid w:val="00F81835"/>
    <w:rsid w:val="00F87169"/>
    <w:rsid w:val="00F930B0"/>
    <w:rsid w:val="00F95A56"/>
    <w:rsid w:val="00F96E46"/>
    <w:rsid w:val="00FA1A91"/>
    <w:rsid w:val="00FA6C56"/>
    <w:rsid w:val="00FA7430"/>
    <w:rsid w:val="00FB2988"/>
    <w:rsid w:val="00FC7180"/>
    <w:rsid w:val="00FD2E05"/>
    <w:rsid w:val="00FE083B"/>
    <w:rsid w:val="00FE7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semiHidden/>
    <w:unhideWhenUsed/>
    <w:qFormat/>
    <w:locked/>
    <w:rsid w:val="009771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customStyle="1" w:styleId="p2">
    <w:name w:val="p2"/>
    <w:basedOn w:val="Normal"/>
    <w:rsid w:val="00BF2F28"/>
    <w:pPr>
      <w:widowControl w:val="0"/>
      <w:tabs>
        <w:tab w:val="left" w:pos="204"/>
      </w:tabs>
      <w:adjustRightInd w:val="0"/>
      <w:spacing w:line="266" w:lineRule="atLeast"/>
    </w:pPr>
    <w:rPr>
      <w:sz w:val="24"/>
      <w:lang w:val="en-US" w:eastAsia="en-US"/>
    </w:rPr>
  </w:style>
  <w:style w:type="character" w:customStyle="1" w:styleId="Heading7Char">
    <w:name w:val="Heading 7 Char"/>
    <w:basedOn w:val="DefaultParagraphFont"/>
    <w:link w:val="Heading7"/>
    <w:semiHidden/>
    <w:rsid w:val="00977106"/>
    <w:rPr>
      <w:rFonts w:asciiTheme="majorHAnsi" w:eastAsiaTheme="majorEastAsia" w:hAnsiTheme="majorHAnsi" w:cstheme="majorBidi"/>
      <w:i/>
      <w:iCs/>
      <w:color w:val="404040" w:themeColor="text1" w:themeTint="BF"/>
      <w:sz w:val="20"/>
      <w:szCs w:val="20"/>
      <w:lang w:val="en-GB" w:eastAsia="en-GB"/>
    </w:rPr>
  </w:style>
  <w:style w:type="paragraph" w:styleId="BodyTextIndent">
    <w:name w:val="Body Text Indent"/>
    <w:basedOn w:val="Normal"/>
    <w:link w:val="BodyTextIndentChar"/>
    <w:uiPriority w:val="99"/>
    <w:semiHidden/>
    <w:unhideWhenUsed/>
    <w:rsid w:val="00977106"/>
    <w:pPr>
      <w:spacing w:after="120"/>
      <w:ind w:left="283"/>
    </w:pPr>
  </w:style>
  <w:style w:type="character" w:customStyle="1" w:styleId="BodyTextIndentChar">
    <w:name w:val="Body Text Indent Char"/>
    <w:basedOn w:val="DefaultParagraphFont"/>
    <w:link w:val="BodyTextIndent"/>
    <w:uiPriority w:val="99"/>
    <w:semiHidden/>
    <w:rsid w:val="00977106"/>
    <w:rPr>
      <w:rFonts w:ascii="Times New Roman" w:hAnsi="Times New Roman"/>
      <w:sz w:val="20"/>
      <w:szCs w:val="20"/>
      <w:lang w:val="en-GB" w:eastAsia="en-GB"/>
    </w:rPr>
  </w:style>
  <w:style w:type="table" w:styleId="TableGrid">
    <w:name w:val="Table Grid"/>
    <w:basedOn w:val="TableNormal"/>
    <w:uiPriority w:val="59"/>
    <w:locked/>
    <w:rsid w:val="00370F44"/>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CEF"/>
    <w:rPr>
      <w:rFonts w:ascii="Tahoma" w:hAnsi="Tahoma" w:cs="Tahoma"/>
      <w:sz w:val="16"/>
      <w:szCs w:val="16"/>
    </w:rPr>
  </w:style>
  <w:style w:type="character" w:customStyle="1" w:styleId="BalloonTextChar">
    <w:name w:val="Balloon Text Char"/>
    <w:basedOn w:val="DefaultParagraphFont"/>
    <w:link w:val="BalloonText"/>
    <w:uiPriority w:val="99"/>
    <w:semiHidden/>
    <w:rsid w:val="00B53CEF"/>
    <w:rPr>
      <w:rFonts w:ascii="Tahoma" w:hAnsi="Tahoma" w:cs="Tahoma"/>
      <w:sz w:val="16"/>
      <w:szCs w:val="16"/>
      <w:lang w:val="en-GB" w:eastAsia="en-GB"/>
    </w:rPr>
  </w:style>
  <w:style w:type="paragraph" w:styleId="Footer">
    <w:name w:val="footer"/>
    <w:basedOn w:val="Normal"/>
    <w:link w:val="FooterChar"/>
    <w:uiPriority w:val="99"/>
    <w:unhideWhenUsed/>
    <w:rsid w:val="000606A0"/>
    <w:pPr>
      <w:tabs>
        <w:tab w:val="center" w:pos="4513"/>
        <w:tab w:val="right" w:pos="9026"/>
      </w:tabs>
    </w:pPr>
  </w:style>
  <w:style w:type="character" w:customStyle="1" w:styleId="FooterChar">
    <w:name w:val="Footer Char"/>
    <w:basedOn w:val="DefaultParagraphFont"/>
    <w:link w:val="Footer"/>
    <w:uiPriority w:val="99"/>
    <w:rsid w:val="000606A0"/>
    <w:rPr>
      <w:rFonts w:ascii="Times New Roman" w:hAnsi="Times New Roman"/>
      <w:sz w:val="20"/>
      <w:szCs w:val="20"/>
      <w:lang w:val="en-GB" w:eastAsia="en-GB"/>
    </w:rPr>
  </w:style>
  <w:style w:type="paragraph" w:styleId="MessageHeader">
    <w:name w:val="Message Header"/>
    <w:basedOn w:val="BodyText"/>
    <w:link w:val="MessageHeaderChar"/>
    <w:uiPriority w:val="99"/>
    <w:rsid w:val="004559AA"/>
    <w:pPr>
      <w:keepLines/>
      <w:overflowPunct/>
      <w:spacing w:after="120" w:line="180" w:lineRule="atLeast"/>
      <w:ind w:left="720" w:hanging="720"/>
    </w:pPr>
    <w:rPr>
      <w:rFonts w:ascii="Arial" w:hAnsi="Arial" w:cs="Arial"/>
      <w:b w:val="0"/>
      <w:bCs w:val="0"/>
      <w:spacing w:val="-5"/>
      <w:sz w:val="20"/>
      <w:szCs w:val="20"/>
    </w:rPr>
  </w:style>
  <w:style w:type="character" w:customStyle="1" w:styleId="MessageHeaderChar">
    <w:name w:val="Message Header Char"/>
    <w:basedOn w:val="DefaultParagraphFont"/>
    <w:link w:val="MessageHeader"/>
    <w:uiPriority w:val="99"/>
    <w:rsid w:val="004559AA"/>
    <w:rPr>
      <w:rFonts w:ascii="Arial" w:hAnsi="Arial" w:cs="Arial"/>
      <w:spacing w:val="-5"/>
      <w:sz w:val="20"/>
      <w:szCs w:val="20"/>
      <w:lang w:val="en-GB"/>
    </w:rPr>
  </w:style>
  <w:style w:type="paragraph" w:customStyle="1" w:styleId="MessageHeaderFirst">
    <w:name w:val="Message Header First"/>
    <w:basedOn w:val="MessageHeader"/>
    <w:next w:val="MessageHeader"/>
    <w:uiPriority w:val="99"/>
    <w:rsid w:val="004559AA"/>
    <w:pPr>
      <w:spacing w:before="220"/>
    </w:pPr>
  </w:style>
  <w:style w:type="character" w:customStyle="1" w:styleId="MessageHeaderLabel">
    <w:name w:val="Message Header Label"/>
    <w:uiPriority w:val="99"/>
    <w:rsid w:val="004559AA"/>
    <w:rPr>
      <w:rFonts w:ascii="Arial Black" w:hAnsi="Arial Black"/>
      <w:spacing w:val="-10"/>
      <w:sz w:val="18"/>
    </w:rPr>
  </w:style>
  <w:style w:type="paragraph" w:customStyle="1" w:styleId="MessageHeaderLast">
    <w:name w:val="Message Header Last"/>
    <w:basedOn w:val="MessageHeader"/>
    <w:next w:val="BodyText"/>
    <w:uiPriority w:val="99"/>
    <w:rsid w:val="004559AA"/>
    <w:pPr>
      <w:pBdr>
        <w:bottom w:val="single" w:sz="6" w:space="15" w:color="auto"/>
      </w:pBdr>
      <w:spacing w:after="3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semiHidden/>
    <w:unhideWhenUsed/>
    <w:qFormat/>
    <w:locked/>
    <w:rsid w:val="009771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customStyle="1" w:styleId="p2">
    <w:name w:val="p2"/>
    <w:basedOn w:val="Normal"/>
    <w:rsid w:val="00BF2F28"/>
    <w:pPr>
      <w:widowControl w:val="0"/>
      <w:tabs>
        <w:tab w:val="left" w:pos="204"/>
      </w:tabs>
      <w:adjustRightInd w:val="0"/>
      <w:spacing w:line="266" w:lineRule="atLeast"/>
    </w:pPr>
    <w:rPr>
      <w:sz w:val="24"/>
      <w:lang w:val="en-US" w:eastAsia="en-US"/>
    </w:rPr>
  </w:style>
  <w:style w:type="character" w:customStyle="1" w:styleId="Heading7Char">
    <w:name w:val="Heading 7 Char"/>
    <w:basedOn w:val="DefaultParagraphFont"/>
    <w:link w:val="Heading7"/>
    <w:semiHidden/>
    <w:rsid w:val="00977106"/>
    <w:rPr>
      <w:rFonts w:asciiTheme="majorHAnsi" w:eastAsiaTheme="majorEastAsia" w:hAnsiTheme="majorHAnsi" w:cstheme="majorBidi"/>
      <w:i/>
      <w:iCs/>
      <w:color w:val="404040" w:themeColor="text1" w:themeTint="BF"/>
      <w:sz w:val="20"/>
      <w:szCs w:val="20"/>
      <w:lang w:val="en-GB" w:eastAsia="en-GB"/>
    </w:rPr>
  </w:style>
  <w:style w:type="paragraph" w:styleId="BodyTextIndent">
    <w:name w:val="Body Text Indent"/>
    <w:basedOn w:val="Normal"/>
    <w:link w:val="BodyTextIndentChar"/>
    <w:uiPriority w:val="99"/>
    <w:semiHidden/>
    <w:unhideWhenUsed/>
    <w:rsid w:val="00977106"/>
    <w:pPr>
      <w:spacing w:after="120"/>
      <w:ind w:left="283"/>
    </w:pPr>
  </w:style>
  <w:style w:type="character" w:customStyle="1" w:styleId="BodyTextIndentChar">
    <w:name w:val="Body Text Indent Char"/>
    <w:basedOn w:val="DefaultParagraphFont"/>
    <w:link w:val="BodyTextIndent"/>
    <w:uiPriority w:val="99"/>
    <w:semiHidden/>
    <w:rsid w:val="00977106"/>
    <w:rPr>
      <w:rFonts w:ascii="Times New Roman" w:hAnsi="Times New Roman"/>
      <w:sz w:val="20"/>
      <w:szCs w:val="20"/>
      <w:lang w:val="en-GB" w:eastAsia="en-GB"/>
    </w:rPr>
  </w:style>
  <w:style w:type="table" w:styleId="TableGrid">
    <w:name w:val="Table Grid"/>
    <w:basedOn w:val="TableNormal"/>
    <w:uiPriority w:val="59"/>
    <w:locked/>
    <w:rsid w:val="00370F44"/>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CEF"/>
    <w:rPr>
      <w:rFonts w:ascii="Tahoma" w:hAnsi="Tahoma" w:cs="Tahoma"/>
      <w:sz w:val="16"/>
      <w:szCs w:val="16"/>
    </w:rPr>
  </w:style>
  <w:style w:type="character" w:customStyle="1" w:styleId="BalloonTextChar">
    <w:name w:val="Balloon Text Char"/>
    <w:basedOn w:val="DefaultParagraphFont"/>
    <w:link w:val="BalloonText"/>
    <w:uiPriority w:val="99"/>
    <w:semiHidden/>
    <w:rsid w:val="00B53CEF"/>
    <w:rPr>
      <w:rFonts w:ascii="Tahoma" w:hAnsi="Tahoma" w:cs="Tahoma"/>
      <w:sz w:val="16"/>
      <w:szCs w:val="16"/>
      <w:lang w:val="en-GB" w:eastAsia="en-GB"/>
    </w:rPr>
  </w:style>
  <w:style w:type="paragraph" w:styleId="Footer">
    <w:name w:val="footer"/>
    <w:basedOn w:val="Normal"/>
    <w:link w:val="FooterChar"/>
    <w:uiPriority w:val="99"/>
    <w:unhideWhenUsed/>
    <w:rsid w:val="000606A0"/>
    <w:pPr>
      <w:tabs>
        <w:tab w:val="center" w:pos="4513"/>
        <w:tab w:val="right" w:pos="9026"/>
      </w:tabs>
    </w:pPr>
  </w:style>
  <w:style w:type="character" w:customStyle="1" w:styleId="FooterChar">
    <w:name w:val="Footer Char"/>
    <w:basedOn w:val="DefaultParagraphFont"/>
    <w:link w:val="Footer"/>
    <w:uiPriority w:val="99"/>
    <w:rsid w:val="000606A0"/>
    <w:rPr>
      <w:rFonts w:ascii="Times New Roman" w:hAnsi="Times New Roman"/>
      <w:sz w:val="20"/>
      <w:szCs w:val="20"/>
      <w:lang w:val="en-GB" w:eastAsia="en-GB"/>
    </w:rPr>
  </w:style>
  <w:style w:type="paragraph" w:styleId="MessageHeader">
    <w:name w:val="Message Header"/>
    <w:basedOn w:val="BodyText"/>
    <w:link w:val="MessageHeaderChar"/>
    <w:uiPriority w:val="99"/>
    <w:rsid w:val="004559AA"/>
    <w:pPr>
      <w:keepLines/>
      <w:overflowPunct/>
      <w:spacing w:after="120" w:line="180" w:lineRule="atLeast"/>
      <w:ind w:left="720" w:hanging="720"/>
    </w:pPr>
    <w:rPr>
      <w:rFonts w:ascii="Arial" w:hAnsi="Arial" w:cs="Arial"/>
      <w:b w:val="0"/>
      <w:bCs w:val="0"/>
      <w:spacing w:val="-5"/>
      <w:sz w:val="20"/>
      <w:szCs w:val="20"/>
    </w:rPr>
  </w:style>
  <w:style w:type="character" w:customStyle="1" w:styleId="MessageHeaderChar">
    <w:name w:val="Message Header Char"/>
    <w:basedOn w:val="DefaultParagraphFont"/>
    <w:link w:val="MessageHeader"/>
    <w:uiPriority w:val="99"/>
    <w:rsid w:val="004559AA"/>
    <w:rPr>
      <w:rFonts w:ascii="Arial" w:hAnsi="Arial" w:cs="Arial"/>
      <w:spacing w:val="-5"/>
      <w:sz w:val="20"/>
      <w:szCs w:val="20"/>
      <w:lang w:val="en-GB"/>
    </w:rPr>
  </w:style>
  <w:style w:type="paragraph" w:customStyle="1" w:styleId="MessageHeaderFirst">
    <w:name w:val="Message Header First"/>
    <w:basedOn w:val="MessageHeader"/>
    <w:next w:val="MessageHeader"/>
    <w:uiPriority w:val="99"/>
    <w:rsid w:val="004559AA"/>
    <w:pPr>
      <w:spacing w:before="220"/>
    </w:pPr>
  </w:style>
  <w:style w:type="character" w:customStyle="1" w:styleId="MessageHeaderLabel">
    <w:name w:val="Message Header Label"/>
    <w:uiPriority w:val="99"/>
    <w:rsid w:val="004559AA"/>
    <w:rPr>
      <w:rFonts w:ascii="Arial Black" w:hAnsi="Arial Black"/>
      <w:spacing w:val="-10"/>
      <w:sz w:val="18"/>
    </w:rPr>
  </w:style>
  <w:style w:type="paragraph" w:customStyle="1" w:styleId="MessageHeaderLast">
    <w:name w:val="Message Header Last"/>
    <w:basedOn w:val="MessageHeader"/>
    <w:next w:val="BodyText"/>
    <w:uiPriority w:val="99"/>
    <w:rsid w:val="004559AA"/>
    <w:pPr>
      <w:pBdr>
        <w:bottom w:val="single" w:sz="6" w:space="15" w:color="auto"/>
      </w:pBdr>
      <w:spacing w:after="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2ECD3-DC3E-4A92-B4DF-5B940A4E3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2469</TotalTime>
  <Pages>12</Pages>
  <Words>5027</Words>
  <Characters>26818</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31782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53</cp:revision>
  <cp:lastPrinted>2019-06-10T11:33:00Z</cp:lastPrinted>
  <dcterms:created xsi:type="dcterms:W3CDTF">2019-05-08T10:49:00Z</dcterms:created>
  <dcterms:modified xsi:type="dcterms:W3CDTF">2019-06-10T14:24:00Z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2019-05-08T10:48:25Z</vt:filetime>
  </property>
</Properties>
</file>