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A46" w:rsidRPr="003E7920" w:rsidRDefault="0059452E" w:rsidP="00405E76">
      <w:pPr>
        <w:pStyle w:val="PlainText"/>
        <w:jc w:val="both"/>
        <w:rPr>
          <w:rFonts w:ascii="Trebuchet MS" w:hAnsi="Trebuchet MS"/>
          <w:b/>
          <w:color w:val="000000" w:themeColor="text1"/>
          <w:sz w:val="24"/>
          <w:szCs w:val="24"/>
        </w:rPr>
      </w:pPr>
      <w:r w:rsidRPr="003E7920">
        <w:rPr>
          <w:rFonts w:ascii="Trebuchet MS" w:hAnsi="Trebuchet MS"/>
          <w:b/>
          <w:color w:val="000000" w:themeColor="text1"/>
          <w:sz w:val="24"/>
          <w:szCs w:val="24"/>
        </w:rPr>
        <w:t>DELEGATED APPLICATION REPORT</w:t>
      </w:r>
      <w:r w:rsidR="00790E47" w:rsidRPr="003E7920">
        <w:rPr>
          <w:rFonts w:ascii="Trebuchet MS" w:hAnsi="Trebuchet MS"/>
          <w:b/>
          <w:color w:val="000000" w:themeColor="text1"/>
          <w:sz w:val="24"/>
          <w:szCs w:val="24"/>
        </w:rPr>
        <w:t xml:space="preserve"> </w:t>
      </w:r>
      <w:r w:rsidR="00025CC2" w:rsidRPr="003E7920">
        <w:rPr>
          <w:rFonts w:ascii="Trebuchet MS" w:hAnsi="Trebuchet MS"/>
          <w:b/>
          <w:color w:val="000000" w:themeColor="text1"/>
          <w:sz w:val="24"/>
          <w:szCs w:val="24"/>
        </w:rPr>
        <w:tab/>
      </w:r>
      <w:r w:rsidR="00025CC2" w:rsidRPr="003E7920">
        <w:rPr>
          <w:rFonts w:ascii="Trebuchet MS" w:hAnsi="Trebuchet MS"/>
          <w:b/>
          <w:color w:val="000000" w:themeColor="text1"/>
          <w:sz w:val="24"/>
          <w:szCs w:val="24"/>
        </w:rPr>
        <w:tab/>
      </w:r>
      <w:r w:rsidR="00025CC2" w:rsidRPr="003E7920">
        <w:rPr>
          <w:rFonts w:ascii="Trebuchet MS" w:hAnsi="Trebuchet MS"/>
          <w:b/>
          <w:color w:val="000000" w:themeColor="text1"/>
          <w:sz w:val="24"/>
          <w:szCs w:val="24"/>
        </w:rPr>
        <w:tab/>
      </w:r>
      <w:r w:rsidR="00E45194" w:rsidRPr="003E7920">
        <w:rPr>
          <w:rFonts w:ascii="Trebuchet MS" w:hAnsi="Trebuchet MS"/>
          <w:b/>
          <w:color w:val="000000" w:themeColor="text1"/>
          <w:sz w:val="24"/>
          <w:szCs w:val="24"/>
        </w:rPr>
        <w:t>Target Date:</w:t>
      </w:r>
      <w:r w:rsidR="004C6A46" w:rsidRPr="003E7920">
        <w:rPr>
          <w:rFonts w:ascii="Trebuchet MS" w:hAnsi="Trebuchet MS"/>
          <w:color w:val="000000" w:themeColor="text1"/>
          <w:sz w:val="24"/>
          <w:szCs w:val="24"/>
        </w:rPr>
        <w:t xml:space="preserve"> </w:t>
      </w:r>
      <w:r w:rsidR="005D0FDC" w:rsidRPr="003E7920">
        <w:rPr>
          <w:rFonts w:ascii="Trebuchet MS" w:hAnsi="Trebuchet MS"/>
          <w:color w:val="000000" w:themeColor="text1"/>
          <w:sz w:val="24"/>
          <w:szCs w:val="24"/>
        </w:rPr>
        <w:t>12</w:t>
      </w:r>
      <w:r w:rsidR="00E45194" w:rsidRPr="003E7920">
        <w:rPr>
          <w:rFonts w:ascii="Trebuchet MS" w:hAnsi="Trebuchet MS"/>
          <w:color w:val="000000" w:themeColor="text1"/>
          <w:sz w:val="24"/>
          <w:szCs w:val="24"/>
        </w:rPr>
        <w:t>/</w:t>
      </w:r>
      <w:r w:rsidR="006551B6" w:rsidRPr="003E7920">
        <w:rPr>
          <w:rFonts w:ascii="Trebuchet MS" w:hAnsi="Trebuchet MS"/>
          <w:color w:val="000000" w:themeColor="text1"/>
          <w:sz w:val="24"/>
          <w:szCs w:val="24"/>
        </w:rPr>
        <w:t>0</w:t>
      </w:r>
      <w:r w:rsidR="005D0FDC" w:rsidRPr="003E7920">
        <w:rPr>
          <w:rFonts w:ascii="Trebuchet MS" w:hAnsi="Trebuchet MS"/>
          <w:color w:val="000000" w:themeColor="text1"/>
          <w:sz w:val="24"/>
          <w:szCs w:val="24"/>
        </w:rPr>
        <w:t>8</w:t>
      </w:r>
      <w:r w:rsidR="00E45194" w:rsidRPr="003E7920">
        <w:rPr>
          <w:rFonts w:ascii="Trebuchet MS" w:hAnsi="Trebuchet MS"/>
          <w:color w:val="000000" w:themeColor="text1"/>
          <w:sz w:val="24"/>
          <w:szCs w:val="24"/>
        </w:rPr>
        <w:t>/20</w:t>
      </w:r>
      <w:r w:rsidR="00D13C20" w:rsidRPr="003E7920">
        <w:rPr>
          <w:rFonts w:ascii="Trebuchet MS" w:hAnsi="Trebuchet MS"/>
          <w:color w:val="000000" w:themeColor="text1"/>
          <w:sz w:val="24"/>
          <w:szCs w:val="24"/>
        </w:rPr>
        <w:t>20</w:t>
      </w:r>
      <w:r w:rsidR="00995D0A" w:rsidRPr="003E7920">
        <w:rPr>
          <w:rFonts w:ascii="Trebuchet MS" w:hAnsi="Trebuchet MS"/>
          <w:color w:val="000000" w:themeColor="text1"/>
          <w:sz w:val="24"/>
          <w:szCs w:val="24"/>
        </w:rPr>
        <w:tab/>
      </w:r>
    </w:p>
    <w:p w:rsidR="00241A57" w:rsidRPr="003E7920" w:rsidRDefault="00241A57" w:rsidP="00405E76">
      <w:pPr>
        <w:pStyle w:val="PlainText"/>
        <w:jc w:val="both"/>
        <w:rPr>
          <w:rFonts w:ascii="Trebuchet MS" w:hAnsi="Trebuchet MS"/>
          <w:b/>
          <w:color w:val="000000" w:themeColor="text1"/>
          <w:sz w:val="24"/>
          <w:szCs w:val="24"/>
        </w:rPr>
      </w:pPr>
    </w:p>
    <w:p w:rsidR="00025CC2" w:rsidRPr="003E7920" w:rsidRDefault="00790E47" w:rsidP="00405E76">
      <w:pPr>
        <w:pStyle w:val="PlainText"/>
        <w:jc w:val="both"/>
        <w:rPr>
          <w:rFonts w:ascii="Trebuchet MS" w:hAnsi="Trebuchet MS"/>
          <w:color w:val="000000" w:themeColor="text1"/>
          <w:sz w:val="24"/>
          <w:szCs w:val="24"/>
        </w:rPr>
      </w:pPr>
      <w:r w:rsidRPr="003E7920">
        <w:rPr>
          <w:rFonts w:ascii="Trebuchet MS" w:hAnsi="Trebuchet MS"/>
          <w:b/>
          <w:color w:val="000000" w:themeColor="text1"/>
          <w:sz w:val="24"/>
          <w:szCs w:val="24"/>
        </w:rPr>
        <w:t xml:space="preserve">Application No: </w:t>
      </w:r>
      <w:r w:rsidR="00D13C20" w:rsidRPr="003E7920">
        <w:rPr>
          <w:rFonts w:ascii="Trebuchet MS" w:hAnsi="Trebuchet MS"/>
          <w:color w:val="000000" w:themeColor="text1"/>
          <w:sz w:val="24"/>
          <w:szCs w:val="24"/>
        </w:rPr>
        <w:t>200</w:t>
      </w:r>
      <w:r w:rsidR="005D0FDC" w:rsidRPr="003E7920">
        <w:rPr>
          <w:rFonts w:ascii="Trebuchet MS" w:hAnsi="Trebuchet MS"/>
          <w:color w:val="000000" w:themeColor="text1"/>
          <w:sz w:val="24"/>
          <w:szCs w:val="24"/>
        </w:rPr>
        <w:t>8</w:t>
      </w:r>
      <w:r w:rsidR="00D13C20" w:rsidRPr="003E7920">
        <w:rPr>
          <w:rFonts w:ascii="Trebuchet MS" w:hAnsi="Trebuchet MS"/>
          <w:color w:val="000000" w:themeColor="text1"/>
          <w:sz w:val="24"/>
          <w:szCs w:val="24"/>
        </w:rPr>
        <w:t>28</w:t>
      </w:r>
      <w:r w:rsidR="00B5651F" w:rsidRPr="003E7920">
        <w:rPr>
          <w:rFonts w:ascii="Trebuchet MS" w:hAnsi="Trebuchet MS"/>
          <w:color w:val="000000" w:themeColor="text1"/>
          <w:sz w:val="24"/>
          <w:szCs w:val="24"/>
        </w:rPr>
        <w:t>/HOU</w:t>
      </w:r>
      <w:r w:rsidR="001F4B07" w:rsidRPr="003E7920">
        <w:rPr>
          <w:rFonts w:ascii="Trebuchet MS" w:hAnsi="Trebuchet MS"/>
          <w:color w:val="000000" w:themeColor="text1"/>
          <w:sz w:val="24"/>
          <w:szCs w:val="24"/>
        </w:rPr>
        <w:t xml:space="preserve"> </w:t>
      </w:r>
      <w:r w:rsidR="001F4B07" w:rsidRPr="003E7920">
        <w:rPr>
          <w:rFonts w:ascii="Trebuchet MS" w:hAnsi="Trebuchet MS"/>
          <w:color w:val="000000" w:themeColor="text1"/>
          <w:sz w:val="24"/>
          <w:szCs w:val="24"/>
        </w:rPr>
        <w:tab/>
      </w:r>
      <w:r w:rsidR="001F4B07" w:rsidRPr="003E7920">
        <w:rPr>
          <w:rFonts w:ascii="Trebuchet MS" w:hAnsi="Trebuchet MS"/>
          <w:color w:val="000000" w:themeColor="text1"/>
          <w:sz w:val="24"/>
          <w:szCs w:val="24"/>
        </w:rPr>
        <w:tab/>
      </w:r>
      <w:r w:rsidR="001F4B07" w:rsidRPr="003E7920">
        <w:rPr>
          <w:rFonts w:ascii="Trebuchet MS" w:hAnsi="Trebuchet MS"/>
          <w:color w:val="000000" w:themeColor="text1"/>
          <w:sz w:val="24"/>
          <w:szCs w:val="24"/>
        </w:rPr>
        <w:tab/>
      </w:r>
      <w:r w:rsidR="001F4B07" w:rsidRPr="003E7920">
        <w:rPr>
          <w:rFonts w:ascii="Trebuchet MS" w:hAnsi="Trebuchet MS"/>
          <w:color w:val="000000" w:themeColor="text1"/>
          <w:sz w:val="24"/>
          <w:szCs w:val="24"/>
        </w:rPr>
        <w:tab/>
      </w:r>
      <w:r w:rsidR="001F4B07" w:rsidRPr="003E7920">
        <w:rPr>
          <w:rFonts w:ascii="Trebuchet MS" w:hAnsi="Trebuchet MS"/>
          <w:color w:val="000000" w:themeColor="text1"/>
          <w:sz w:val="24"/>
          <w:szCs w:val="24"/>
        </w:rPr>
        <w:tab/>
      </w:r>
    </w:p>
    <w:p w:rsidR="00D13C20" w:rsidRPr="003E7920" w:rsidRDefault="0059452E" w:rsidP="000B003E">
      <w:pPr>
        <w:pStyle w:val="PlainText"/>
        <w:jc w:val="both"/>
        <w:rPr>
          <w:rFonts w:ascii="Trebuchet MS" w:hAnsi="Trebuchet MS"/>
          <w:color w:val="000000" w:themeColor="text1"/>
          <w:sz w:val="24"/>
          <w:szCs w:val="24"/>
        </w:rPr>
      </w:pPr>
      <w:r w:rsidRPr="003E7920">
        <w:rPr>
          <w:rFonts w:ascii="Trebuchet MS" w:hAnsi="Trebuchet MS"/>
          <w:b/>
          <w:color w:val="000000" w:themeColor="text1"/>
          <w:sz w:val="24"/>
          <w:szCs w:val="24"/>
        </w:rPr>
        <w:t>Address:</w:t>
      </w:r>
      <w:r w:rsidR="00A3419E" w:rsidRPr="003E7920">
        <w:rPr>
          <w:rFonts w:ascii="Trebuchet MS" w:hAnsi="Trebuchet MS"/>
          <w:color w:val="000000" w:themeColor="text1"/>
          <w:sz w:val="24"/>
          <w:szCs w:val="24"/>
        </w:rPr>
        <w:t xml:space="preserve"> </w:t>
      </w:r>
      <w:r w:rsidR="005D0FDC" w:rsidRPr="003E7920">
        <w:rPr>
          <w:rFonts w:ascii="Trebuchet MS" w:hAnsi="Trebuchet MS"/>
          <w:color w:val="000000" w:themeColor="text1"/>
          <w:sz w:val="24"/>
          <w:szCs w:val="24"/>
        </w:rPr>
        <w:t>29 Weald Rise, Tilehurst, Reading</w:t>
      </w:r>
    </w:p>
    <w:p w:rsidR="000B003E" w:rsidRPr="003E7920" w:rsidRDefault="0059452E" w:rsidP="000B003E">
      <w:pPr>
        <w:pStyle w:val="PlainText"/>
        <w:jc w:val="both"/>
        <w:rPr>
          <w:rFonts w:ascii="Trebuchet MS" w:hAnsi="Trebuchet MS"/>
          <w:color w:val="000000" w:themeColor="text1"/>
          <w:sz w:val="24"/>
          <w:szCs w:val="24"/>
        </w:rPr>
      </w:pPr>
      <w:r w:rsidRPr="003E7920">
        <w:rPr>
          <w:rFonts w:ascii="Trebuchet MS" w:hAnsi="Trebuchet MS"/>
          <w:b/>
          <w:color w:val="000000" w:themeColor="text1"/>
          <w:sz w:val="24"/>
          <w:szCs w:val="24"/>
        </w:rPr>
        <w:t xml:space="preserve">Proposal: </w:t>
      </w:r>
      <w:r w:rsidR="00D13C20" w:rsidRPr="003E7920">
        <w:rPr>
          <w:rFonts w:ascii="Trebuchet MS" w:hAnsi="Trebuchet MS"/>
          <w:color w:val="000000" w:themeColor="text1"/>
          <w:sz w:val="24"/>
          <w:szCs w:val="24"/>
        </w:rPr>
        <w:t>Single storey front extension</w:t>
      </w:r>
    </w:p>
    <w:p w:rsidR="0059452E" w:rsidRPr="003E7920" w:rsidRDefault="0059452E" w:rsidP="000B003E">
      <w:pPr>
        <w:pStyle w:val="PlainText"/>
        <w:jc w:val="both"/>
        <w:rPr>
          <w:rFonts w:ascii="Trebuchet MS" w:hAnsi="Trebuchet MS"/>
          <w:color w:val="000000" w:themeColor="text1"/>
          <w:sz w:val="24"/>
          <w:szCs w:val="24"/>
        </w:rPr>
      </w:pPr>
      <w:r w:rsidRPr="003E7920">
        <w:rPr>
          <w:rFonts w:ascii="Trebuchet MS" w:hAnsi="Trebuchet MS"/>
          <w:b/>
          <w:color w:val="000000" w:themeColor="text1"/>
          <w:sz w:val="24"/>
          <w:szCs w:val="24"/>
        </w:rPr>
        <w:t xml:space="preserve">Case officer: </w:t>
      </w:r>
      <w:r w:rsidR="001F4B07" w:rsidRPr="003E7920">
        <w:rPr>
          <w:rFonts w:ascii="Trebuchet MS" w:hAnsi="Trebuchet MS"/>
          <w:color w:val="000000" w:themeColor="text1"/>
          <w:sz w:val="24"/>
          <w:szCs w:val="24"/>
        </w:rPr>
        <w:t>Claire Ringwood</w:t>
      </w:r>
    </w:p>
    <w:p w:rsidR="004C6A46" w:rsidRPr="003E7920"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A32DB5" w:rsidRDefault="0059452E" w:rsidP="00405E76">
      <w:pPr>
        <w:pStyle w:val="PlainText"/>
        <w:jc w:val="both"/>
        <w:rPr>
          <w:rFonts w:ascii="Trebuchet MS" w:hAnsi="Trebuchet MS"/>
          <w:b/>
          <w:color w:val="000000" w:themeColor="text1"/>
          <w:sz w:val="24"/>
          <w:szCs w:val="24"/>
        </w:rPr>
      </w:pPr>
      <w:r w:rsidRPr="00A32DB5">
        <w:rPr>
          <w:rFonts w:ascii="Trebuchet MS" w:hAnsi="Trebuchet MS"/>
          <w:b/>
          <w:color w:val="000000" w:themeColor="text1"/>
          <w:sz w:val="24"/>
          <w:szCs w:val="24"/>
        </w:rPr>
        <w:t>Site Description and Surrounding Area</w:t>
      </w:r>
      <w:r w:rsidR="00790E47" w:rsidRPr="00A32DB5">
        <w:rPr>
          <w:rFonts w:ascii="Trebuchet MS" w:hAnsi="Trebuchet MS"/>
          <w:b/>
          <w:color w:val="000000" w:themeColor="text1"/>
          <w:sz w:val="24"/>
          <w:szCs w:val="24"/>
        </w:rPr>
        <w:t>:</w:t>
      </w:r>
      <w:r w:rsidR="000676FE" w:rsidRPr="00A32DB5">
        <w:rPr>
          <w:rFonts w:ascii="Trebuchet MS" w:hAnsi="Trebuchet MS"/>
          <w:b/>
          <w:color w:val="000000" w:themeColor="text1"/>
          <w:sz w:val="24"/>
          <w:szCs w:val="24"/>
        </w:rPr>
        <w:t xml:space="preserve"> </w:t>
      </w:r>
      <w:r w:rsidR="002A1C04" w:rsidRPr="00A32DB5">
        <w:rPr>
          <w:rFonts w:ascii="Trebuchet MS" w:hAnsi="Trebuchet MS"/>
          <w:b/>
          <w:color w:val="000000" w:themeColor="text1"/>
          <w:sz w:val="24"/>
          <w:szCs w:val="24"/>
        </w:rPr>
        <w:t xml:space="preserve">    </w:t>
      </w:r>
    </w:p>
    <w:p w:rsidR="00EB5D5E" w:rsidRPr="00A32DB5" w:rsidRDefault="00EB5D5E" w:rsidP="00082119">
      <w:pPr>
        <w:autoSpaceDE/>
        <w:autoSpaceDN/>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The </w:t>
      </w:r>
      <w:r w:rsidR="00D13C20" w:rsidRPr="00A32DB5">
        <w:rPr>
          <w:rFonts w:ascii="Trebuchet MS" w:hAnsi="Trebuchet MS"/>
          <w:color w:val="000000" w:themeColor="text1"/>
          <w:sz w:val="24"/>
          <w:szCs w:val="24"/>
        </w:rPr>
        <w:t xml:space="preserve">application </w:t>
      </w:r>
      <w:r w:rsidRPr="00A32DB5">
        <w:rPr>
          <w:rFonts w:ascii="Trebuchet MS" w:hAnsi="Trebuchet MS"/>
          <w:color w:val="000000" w:themeColor="text1"/>
          <w:sz w:val="24"/>
          <w:szCs w:val="24"/>
        </w:rPr>
        <w:t xml:space="preserve">site comprises a </w:t>
      </w:r>
      <w:r w:rsidR="00995D0A" w:rsidRPr="00A32DB5">
        <w:rPr>
          <w:rFonts w:ascii="Trebuchet MS" w:hAnsi="Trebuchet MS"/>
          <w:color w:val="000000" w:themeColor="text1"/>
          <w:sz w:val="24"/>
          <w:szCs w:val="24"/>
        </w:rPr>
        <w:t>two</w:t>
      </w:r>
      <w:r w:rsidR="00082119" w:rsidRPr="00A32DB5">
        <w:rPr>
          <w:rFonts w:ascii="Trebuchet MS" w:hAnsi="Trebuchet MS"/>
          <w:color w:val="000000" w:themeColor="text1"/>
          <w:sz w:val="24"/>
          <w:szCs w:val="24"/>
        </w:rPr>
        <w:t>-</w:t>
      </w:r>
      <w:r w:rsidR="00995D0A" w:rsidRPr="00A32DB5">
        <w:rPr>
          <w:rFonts w:ascii="Trebuchet MS" w:hAnsi="Trebuchet MS"/>
          <w:color w:val="000000" w:themeColor="text1"/>
          <w:sz w:val="24"/>
          <w:szCs w:val="24"/>
        </w:rPr>
        <w:t xml:space="preserve">storey </w:t>
      </w:r>
      <w:r w:rsidR="001C2BA1" w:rsidRPr="00A32DB5">
        <w:rPr>
          <w:rFonts w:ascii="Trebuchet MS" w:hAnsi="Trebuchet MS"/>
          <w:color w:val="000000" w:themeColor="text1"/>
          <w:sz w:val="24"/>
          <w:szCs w:val="24"/>
        </w:rPr>
        <w:t xml:space="preserve">semi-detached </w:t>
      </w:r>
      <w:r w:rsidR="00995D0A" w:rsidRPr="00A32DB5">
        <w:rPr>
          <w:rFonts w:ascii="Trebuchet MS" w:hAnsi="Trebuchet MS"/>
          <w:color w:val="000000" w:themeColor="text1"/>
          <w:sz w:val="24"/>
          <w:szCs w:val="24"/>
        </w:rPr>
        <w:t>property</w:t>
      </w:r>
      <w:r w:rsidR="000B003E" w:rsidRPr="00A32DB5">
        <w:rPr>
          <w:rFonts w:ascii="Trebuchet MS" w:hAnsi="Trebuchet MS"/>
          <w:color w:val="000000" w:themeColor="text1"/>
          <w:sz w:val="24"/>
          <w:szCs w:val="24"/>
        </w:rPr>
        <w:t xml:space="preserve"> </w:t>
      </w:r>
      <w:r w:rsidR="00241A57" w:rsidRPr="00A32DB5">
        <w:rPr>
          <w:rFonts w:ascii="Trebuchet MS" w:hAnsi="Trebuchet MS"/>
          <w:color w:val="000000" w:themeColor="text1"/>
          <w:sz w:val="24"/>
          <w:szCs w:val="24"/>
        </w:rPr>
        <w:t xml:space="preserve">with a </w:t>
      </w:r>
      <w:r w:rsidR="00082119" w:rsidRPr="00A32DB5">
        <w:rPr>
          <w:rFonts w:ascii="Trebuchet MS" w:hAnsi="Trebuchet MS"/>
          <w:color w:val="000000" w:themeColor="text1"/>
          <w:sz w:val="24"/>
          <w:szCs w:val="24"/>
        </w:rPr>
        <w:t>front gable with double height bay windows.  The attached property at 27 Weald Rise has been extended to the front and the neighbouring property at 31 Weald Rise has also been extended and is at a higher level than the application site. The property has an open frontage.  The surrounding area consists of residential properties of mixed types and designs.</w:t>
      </w:r>
      <w:r w:rsidR="0074116E" w:rsidRPr="00A32DB5">
        <w:rPr>
          <w:rFonts w:ascii="Trebuchet MS" w:hAnsi="Trebuchet MS"/>
          <w:color w:val="000000" w:themeColor="text1"/>
          <w:sz w:val="24"/>
          <w:szCs w:val="24"/>
        </w:rPr>
        <w:t xml:space="preserve"> </w:t>
      </w:r>
    </w:p>
    <w:p w:rsidR="0074116E" w:rsidRPr="00A32DB5" w:rsidRDefault="0074116E" w:rsidP="00405E76">
      <w:pPr>
        <w:autoSpaceDE/>
        <w:autoSpaceDN/>
        <w:jc w:val="both"/>
        <w:rPr>
          <w:rFonts w:ascii="Trebuchet MS" w:hAnsi="Trebuchet MS"/>
          <w:color w:val="000000" w:themeColor="text1"/>
          <w:sz w:val="24"/>
          <w:szCs w:val="24"/>
        </w:rPr>
      </w:pPr>
    </w:p>
    <w:p w:rsidR="00B314C5" w:rsidRPr="00A32DB5" w:rsidRDefault="00B314C5" w:rsidP="00B314C5">
      <w:pPr>
        <w:autoSpaceDE/>
        <w:autoSpaceDN/>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It has not been possible to visit the site due to the current pandemic however </w:t>
      </w:r>
      <w:r w:rsidR="00E1245A" w:rsidRPr="00A32DB5">
        <w:rPr>
          <w:rFonts w:ascii="Trebuchet MS" w:hAnsi="Trebuchet MS"/>
          <w:color w:val="000000" w:themeColor="text1"/>
          <w:sz w:val="24"/>
          <w:szCs w:val="24"/>
        </w:rPr>
        <w:t xml:space="preserve">Google Maps and Google </w:t>
      </w:r>
      <w:proofErr w:type="spellStart"/>
      <w:r w:rsidR="00E1245A" w:rsidRPr="00A32DB5">
        <w:rPr>
          <w:rFonts w:ascii="Trebuchet MS" w:hAnsi="Trebuchet MS"/>
          <w:color w:val="000000" w:themeColor="text1"/>
          <w:sz w:val="24"/>
          <w:szCs w:val="24"/>
        </w:rPr>
        <w:t>Streetview</w:t>
      </w:r>
      <w:proofErr w:type="spellEnd"/>
      <w:r w:rsidR="00E1245A" w:rsidRPr="00A32DB5">
        <w:rPr>
          <w:rFonts w:ascii="Trebuchet MS" w:hAnsi="Trebuchet MS"/>
          <w:color w:val="000000" w:themeColor="text1"/>
          <w:sz w:val="24"/>
          <w:szCs w:val="24"/>
        </w:rPr>
        <w:t xml:space="preserve"> </w:t>
      </w:r>
      <w:r w:rsidR="00082119" w:rsidRPr="00A32DB5">
        <w:rPr>
          <w:rFonts w:ascii="Trebuchet MS" w:hAnsi="Trebuchet MS"/>
          <w:color w:val="000000" w:themeColor="text1"/>
          <w:sz w:val="24"/>
          <w:szCs w:val="24"/>
        </w:rPr>
        <w:t xml:space="preserve">and photographs from previous planning applications </w:t>
      </w:r>
      <w:r w:rsidRPr="00A32DB5">
        <w:rPr>
          <w:rFonts w:ascii="Trebuchet MS" w:hAnsi="Trebuchet MS"/>
          <w:color w:val="000000" w:themeColor="text1"/>
          <w:sz w:val="24"/>
          <w:szCs w:val="24"/>
        </w:rPr>
        <w:t xml:space="preserve">enabled Officers to assess the application fully in context with its neighbouring properties. </w:t>
      </w:r>
    </w:p>
    <w:p w:rsidR="00B314C5" w:rsidRPr="00A32DB5" w:rsidRDefault="00B314C5" w:rsidP="00405E76">
      <w:pPr>
        <w:autoSpaceDE/>
        <w:autoSpaceDN/>
        <w:jc w:val="both"/>
        <w:rPr>
          <w:rFonts w:ascii="Trebuchet MS" w:hAnsi="Trebuchet MS"/>
          <w:color w:val="000000" w:themeColor="text1"/>
          <w:sz w:val="24"/>
          <w:szCs w:val="24"/>
        </w:rPr>
      </w:pPr>
    </w:p>
    <w:p w:rsidR="0059452E" w:rsidRPr="00A32DB5" w:rsidRDefault="0059452E" w:rsidP="00405E76">
      <w:pPr>
        <w:pStyle w:val="PlainText"/>
        <w:jc w:val="both"/>
        <w:rPr>
          <w:rFonts w:ascii="Trebuchet MS" w:hAnsi="Trebuchet MS"/>
          <w:b/>
          <w:color w:val="000000" w:themeColor="text1"/>
          <w:sz w:val="24"/>
          <w:szCs w:val="24"/>
        </w:rPr>
      </w:pPr>
      <w:r w:rsidRPr="00A32DB5">
        <w:rPr>
          <w:rFonts w:ascii="Trebuchet MS" w:hAnsi="Trebuchet MS"/>
          <w:b/>
          <w:color w:val="000000" w:themeColor="text1"/>
          <w:sz w:val="24"/>
          <w:szCs w:val="24"/>
        </w:rPr>
        <w:t>Proposal</w:t>
      </w:r>
      <w:r w:rsidR="00790E47" w:rsidRPr="00A32DB5">
        <w:rPr>
          <w:rFonts w:ascii="Trebuchet MS" w:hAnsi="Trebuchet MS"/>
          <w:b/>
          <w:color w:val="000000" w:themeColor="text1"/>
          <w:sz w:val="24"/>
          <w:szCs w:val="24"/>
        </w:rPr>
        <w:t>:</w:t>
      </w:r>
      <w:r w:rsidR="002A1C04" w:rsidRPr="00A32DB5">
        <w:rPr>
          <w:rFonts w:ascii="Trebuchet MS" w:hAnsi="Trebuchet MS"/>
          <w:b/>
          <w:color w:val="000000" w:themeColor="text1"/>
          <w:sz w:val="24"/>
          <w:szCs w:val="24"/>
        </w:rPr>
        <w:t xml:space="preserve">    </w:t>
      </w:r>
    </w:p>
    <w:p w:rsidR="00500029" w:rsidRPr="00A32DB5" w:rsidRDefault="00210FCC" w:rsidP="00210FCC">
      <w:pPr>
        <w:jc w:val="both"/>
        <w:rPr>
          <w:rFonts w:ascii="Trebuchet MS" w:hAnsi="Trebuchet MS"/>
          <w:color w:val="000000" w:themeColor="text1"/>
          <w:sz w:val="24"/>
          <w:szCs w:val="24"/>
        </w:rPr>
      </w:pPr>
      <w:r w:rsidRPr="00A32DB5">
        <w:rPr>
          <w:rFonts w:ascii="Trebuchet MS" w:hAnsi="Trebuchet MS"/>
          <w:color w:val="000000" w:themeColor="text1"/>
          <w:sz w:val="24"/>
          <w:szCs w:val="24"/>
        </w:rPr>
        <w:t>Th</w:t>
      </w:r>
      <w:r w:rsidR="00995D0A" w:rsidRPr="00A32DB5">
        <w:rPr>
          <w:rFonts w:ascii="Trebuchet MS" w:hAnsi="Trebuchet MS"/>
          <w:color w:val="000000" w:themeColor="text1"/>
          <w:sz w:val="24"/>
          <w:szCs w:val="24"/>
        </w:rPr>
        <w:t xml:space="preserve">e proposal is for </w:t>
      </w:r>
      <w:r w:rsidR="001235F8" w:rsidRPr="00A32DB5">
        <w:rPr>
          <w:rFonts w:ascii="Trebuchet MS" w:hAnsi="Trebuchet MS"/>
          <w:color w:val="000000" w:themeColor="text1"/>
          <w:sz w:val="24"/>
          <w:szCs w:val="24"/>
        </w:rPr>
        <w:t xml:space="preserve">a single storey </w:t>
      </w:r>
      <w:r w:rsidR="004121E5" w:rsidRPr="00A32DB5">
        <w:rPr>
          <w:rFonts w:ascii="Trebuchet MS" w:hAnsi="Trebuchet MS"/>
          <w:color w:val="000000" w:themeColor="text1"/>
          <w:sz w:val="24"/>
          <w:szCs w:val="24"/>
        </w:rPr>
        <w:t xml:space="preserve">front </w:t>
      </w:r>
      <w:r w:rsidR="001235F8" w:rsidRPr="00A32DB5">
        <w:rPr>
          <w:rFonts w:ascii="Trebuchet MS" w:hAnsi="Trebuchet MS"/>
          <w:color w:val="000000" w:themeColor="text1"/>
          <w:sz w:val="24"/>
          <w:szCs w:val="24"/>
        </w:rPr>
        <w:t xml:space="preserve">extension to </w:t>
      </w:r>
      <w:r w:rsidR="00500029" w:rsidRPr="00A32DB5">
        <w:rPr>
          <w:rFonts w:ascii="Trebuchet MS" w:hAnsi="Trebuchet MS"/>
          <w:color w:val="000000" w:themeColor="text1"/>
          <w:sz w:val="24"/>
          <w:szCs w:val="24"/>
        </w:rPr>
        <w:t>create a new hall and wet room.  The proposal is similar to previously approved applications 11/01368/FUL and 11/01645</w:t>
      </w:r>
      <w:r w:rsidR="00F3251E">
        <w:rPr>
          <w:rFonts w:ascii="Trebuchet MS" w:hAnsi="Trebuchet MS"/>
          <w:color w:val="000000" w:themeColor="text1"/>
          <w:sz w:val="24"/>
          <w:szCs w:val="24"/>
        </w:rPr>
        <w:t>/FUL</w:t>
      </w:r>
      <w:r w:rsidR="00500029" w:rsidRPr="00A32DB5">
        <w:rPr>
          <w:rFonts w:ascii="Trebuchet MS" w:hAnsi="Trebuchet MS"/>
          <w:color w:val="000000" w:themeColor="text1"/>
          <w:sz w:val="24"/>
          <w:szCs w:val="24"/>
        </w:rPr>
        <w:t xml:space="preserve"> however the front door has been relocated to the side to increase the size of the wet room and the proposed extension attaches to the front gable.  The proposal infills the area to the side of the front gable but extends no further forward and no wider than the existing property.  It has a mono pitched roof with a roof light and a front window.</w:t>
      </w:r>
    </w:p>
    <w:p w:rsidR="00500029" w:rsidRPr="00A32DB5" w:rsidRDefault="00500029" w:rsidP="00210FCC">
      <w:pPr>
        <w:jc w:val="both"/>
        <w:rPr>
          <w:rFonts w:ascii="Trebuchet MS" w:hAnsi="Trebuchet MS"/>
          <w:color w:val="000000" w:themeColor="text1"/>
          <w:sz w:val="24"/>
          <w:szCs w:val="24"/>
        </w:rPr>
      </w:pPr>
    </w:p>
    <w:p w:rsidR="00793520" w:rsidRPr="00A32DB5" w:rsidRDefault="00995D0A" w:rsidP="00210FCC">
      <w:pPr>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The materials will consist of </w:t>
      </w:r>
      <w:r w:rsidR="00500029" w:rsidRPr="00A32DB5">
        <w:rPr>
          <w:rFonts w:ascii="Trebuchet MS" w:hAnsi="Trebuchet MS"/>
          <w:color w:val="000000" w:themeColor="text1"/>
          <w:sz w:val="24"/>
          <w:szCs w:val="24"/>
        </w:rPr>
        <w:t xml:space="preserve">render </w:t>
      </w:r>
      <w:r w:rsidR="00691A0F" w:rsidRPr="00A32DB5">
        <w:rPr>
          <w:rFonts w:ascii="Trebuchet MS" w:hAnsi="Trebuchet MS"/>
          <w:color w:val="000000" w:themeColor="text1"/>
          <w:sz w:val="24"/>
          <w:szCs w:val="24"/>
        </w:rPr>
        <w:t xml:space="preserve">and tiles </w:t>
      </w:r>
      <w:r w:rsidR="00970142" w:rsidRPr="00A32DB5">
        <w:rPr>
          <w:rFonts w:ascii="Trebuchet MS" w:hAnsi="Trebuchet MS"/>
          <w:color w:val="000000" w:themeColor="text1"/>
          <w:sz w:val="24"/>
          <w:szCs w:val="24"/>
        </w:rPr>
        <w:t>to match the existing property.</w:t>
      </w:r>
    </w:p>
    <w:p w:rsidR="00793520" w:rsidRPr="00A32DB5" w:rsidRDefault="00793520" w:rsidP="00210FCC">
      <w:pPr>
        <w:jc w:val="both"/>
        <w:rPr>
          <w:rFonts w:ascii="Trebuchet MS" w:hAnsi="Trebuchet MS"/>
          <w:color w:val="000000" w:themeColor="text1"/>
          <w:sz w:val="24"/>
          <w:szCs w:val="24"/>
        </w:rPr>
      </w:pPr>
    </w:p>
    <w:p w:rsidR="0059452E" w:rsidRPr="00A32DB5" w:rsidRDefault="0059452E" w:rsidP="00405E76">
      <w:pPr>
        <w:pStyle w:val="PlainText"/>
        <w:jc w:val="both"/>
        <w:rPr>
          <w:rFonts w:ascii="Trebuchet MS" w:hAnsi="Trebuchet MS"/>
          <w:b/>
          <w:color w:val="000000" w:themeColor="text1"/>
          <w:sz w:val="24"/>
          <w:szCs w:val="24"/>
        </w:rPr>
      </w:pPr>
      <w:r w:rsidRPr="00A32DB5">
        <w:rPr>
          <w:rFonts w:ascii="Trebuchet MS" w:hAnsi="Trebuchet MS"/>
          <w:b/>
          <w:color w:val="000000" w:themeColor="text1"/>
          <w:sz w:val="24"/>
          <w:szCs w:val="24"/>
        </w:rPr>
        <w:t>Plans Considered</w:t>
      </w:r>
      <w:r w:rsidR="00790E47" w:rsidRPr="00A32DB5">
        <w:rPr>
          <w:rFonts w:ascii="Trebuchet MS" w:hAnsi="Trebuchet MS"/>
          <w:b/>
          <w:color w:val="000000" w:themeColor="text1"/>
          <w:sz w:val="24"/>
          <w:szCs w:val="24"/>
        </w:rPr>
        <w:t>:</w:t>
      </w:r>
    </w:p>
    <w:p w:rsidR="009741D7" w:rsidRPr="00A32DB5" w:rsidRDefault="009741D7" w:rsidP="00405E76">
      <w:pPr>
        <w:pStyle w:val="PlainText"/>
        <w:jc w:val="both"/>
        <w:rPr>
          <w:rFonts w:ascii="Trebuchet MS" w:hAnsi="Trebuchet MS"/>
          <w:color w:val="000000" w:themeColor="text1"/>
          <w:sz w:val="24"/>
          <w:szCs w:val="24"/>
        </w:rPr>
      </w:pPr>
      <w:r w:rsidRPr="00A32DB5">
        <w:rPr>
          <w:rFonts w:ascii="Trebuchet MS" w:hAnsi="Trebuchet MS"/>
          <w:color w:val="000000" w:themeColor="text1"/>
          <w:sz w:val="24"/>
          <w:szCs w:val="24"/>
        </w:rPr>
        <w:t>The a</w:t>
      </w:r>
      <w:r w:rsidR="006551B6" w:rsidRPr="00A32DB5">
        <w:rPr>
          <w:rFonts w:ascii="Trebuchet MS" w:hAnsi="Trebuchet MS"/>
          <w:color w:val="000000" w:themeColor="text1"/>
          <w:sz w:val="24"/>
          <w:szCs w:val="24"/>
        </w:rPr>
        <w:t>ge</w:t>
      </w:r>
      <w:r w:rsidR="00747FD1" w:rsidRPr="00A32DB5">
        <w:rPr>
          <w:rFonts w:ascii="Trebuchet MS" w:hAnsi="Trebuchet MS"/>
          <w:color w:val="000000" w:themeColor="text1"/>
          <w:sz w:val="24"/>
          <w:szCs w:val="24"/>
        </w:rPr>
        <w:t xml:space="preserve">nt </w:t>
      </w:r>
      <w:r w:rsidRPr="00A32DB5">
        <w:rPr>
          <w:rFonts w:ascii="Trebuchet MS" w:hAnsi="Trebuchet MS"/>
          <w:color w:val="000000" w:themeColor="text1"/>
          <w:sz w:val="24"/>
          <w:szCs w:val="24"/>
        </w:rPr>
        <w:t>submitted the following drawings, received on</w:t>
      </w:r>
      <w:r w:rsidR="005C4ED7" w:rsidRPr="00A32DB5">
        <w:rPr>
          <w:rFonts w:ascii="Trebuchet MS" w:hAnsi="Trebuchet MS"/>
          <w:color w:val="000000" w:themeColor="text1"/>
          <w:sz w:val="24"/>
          <w:szCs w:val="24"/>
        </w:rPr>
        <w:t xml:space="preserve"> </w:t>
      </w:r>
      <w:r w:rsidR="0068106A" w:rsidRPr="00A32DB5">
        <w:rPr>
          <w:rFonts w:ascii="Trebuchet MS" w:hAnsi="Trebuchet MS"/>
          <w:color w:val="000000" w:themeColor="text1"/>
          <w:sz w:val="24"/>
          <w:szCs w:val="24"/>
        </w:rPr>
        <w:t>17</w:t>
      </w:r>
      <w:r w:rsidR="0068106A" w:rsidRPr="00A32DB5">
        <w:rPr>
          <w:rFonts w:ascii="Trebuchet MS" w:hAnsi="Trebuchet MS"/>
          <w:color w:val="000000" w:themeColor="text1"/>
          <w:sz w:val="24"/>
          <w:szCs w:val="24"/>
          <w:vertAlign w:val="superscript"/>
        </w:rPr>
        <w:t>th</w:t>
      </w:r>
      <w:r w:rsidR="0068106A" w:rsidRPr="00A32DB5">
        <w:rPr>
          <w:rFonts w:ascii="Trebuchet MS" w:hAnsi="Trebuchet MS"/>
          <w:color w:val="000000" w:themeColor="text1"/>
          <w:sz w:val="24"/>
          <w:szCs w:val="24"/>
        </w:rPr>
        <w:t xml:space="preserve"> June </w:t>
      </w:r>
      <w:r w:rsidR="005C4ED7" w:rsidRPr="00A32DB5">
        <w:rPr>
          <w:rFonts w:ascii="Trebuchet MS" w:hAnsi="Trebuchet MS"/>
          <w:color w:val="000000" w:themeColor="text1"/>
          <w:sz w:val="24"/>
          <w:szCs w:val="24"/>
        </w:rPr>
        <w:t>2020</w:t>
      </w:r>
      <w:r w:rsidRPr="00A32DB5">
        <w:rPr>
          <w:rFonts w:ascii="Trebuchet MS" w:hAnsi="Trebuchet MS"/>
          <w:color w:val="000000" w:themeColor="text1"/>
          <w:sz w:val="24"/>
          <w:szCs w:val="24"/>
        </w:rPr>
        <w:t>:</w:t>
      </w:r>
    </w:p>
    <w:p w:rsidR="005C4ED7" w:rsidRPr="00A32DB5" w:rsidRDefault="005C4ED7" w:rsidP="00405E76">
      <w:pPr>
        <w:pStyle w:val="PlainText"/>
        <w:jc w:val="both"/>
        <w:rPr>
          <w:rFonts w:ascii="Trebuchet MS" w:hAnsi="Trebuchet MS"/>
          <w:color w:val="000000" w:themeColor="text1"/>
          <w:sz w:val="24"/>
          <w:szCs w:val="24"/>
        </w:rPr>
      </w:pPr>
    </w:p>
    <w:p w:rsidR="00241A57" w:rsidRPr="00A32DB5" w:rsidRDefault="00241A57" w:rsidP="00405E76">
      <w:pPr>
        <w:pStyle w:val="PlainText"/>
        <w:jc w:val="both"/>
        <w:rPr>
          <w:rFonts w:ascii="Trebuchet MS" w:hAnsi="Trebuchet MS"/>
          <w:color w:val="000000" w:themeColor="text1"/>
          <w:sz w:val="24"/>
          <w:szCs w:val="24"/>
        </w:rPr>
      </w:pPr>
      <w:r w:rsidRPr="00A32DB5">
        <w:rPr>
          <w:rFonts w:ascii="Trebuchet MS" w:hAnsi="Trebuchet MS"/>
          <w:color w:val="000000" w:themeColor="text1"/>
          <w:sz w:val="24"/>
          <w:szCs w:val="24"/>
        </w:rPr>
        <w:t>Drawing No:</w:t>
      </w:r>
      <w:r w:rsidR="0068106A" w:rsidRPr="00A32DB5">
        <w:rPr>
          <w:rFonts w:ascii="Trebuchet MS" w:hAnsi="Trebuchet MS"/>
          <w:color w:val="000000" w:themeColor="text1"/>
          <w:sz w:val="24"/>
          <w:szCs w:val="24"/>
        </w:rPr>
        <w:t xml:space="preserve"> 01 </w:t>
      </w:r>
      <w:r w:rsidR="005C4ED7" w:rsidRPr="00A32DB5">
        <w:rPr>
          <w:rFonts w:ascii="Trebuchet MS" w:hAnsi="Trebuchet MS"/>
          <w:color w:val="000000" w:themeColor="text1"/>
          <w:sz w:val="24"/>
          <w:szCs w:val="24"/>
        </w:rPr>
        <w:t xml:space="preserve">– Existing Plans </w:t>
      </w:r>
      <w:r w:rsidR="0068106A" w:rsidRPr="00A32DB5">
        <w:rPr>
          <w:rFonts w:ascii="Trebuchet MS" w:hAnsi="Trebuchet MS"/>
          <w:color w:val="000000" w:themeColor="text1"/>
          <w:sz w:val="24"/>
          <w:szCs w:val="24"/>
        </w:rPr>
        <w:t>&amp;</w:t>
      </w:r>
      <w:r w:rsidR="005C4ED7" w:rsidRPr="00A32DB5">
        <w:rPr>
          <w:rFonts w:ascii="Trebuchet MS" w:hAnsi="Trebuchet MS"/>
          <w:color w:val="000000" w:themeColor="text1"/>
          <w:sz w:val="24"/>
          <w:szCs w:val="24"/>
        </w:rPr>
        <w:t xml:space="preserve"> Elevations </w:t>
      </w:r>
    </w:p>
    <w:p w:rsidR="006551B6" w:rsidRPr="00A32DB5" w:rsidRDefault="00241A57" w:rsidP="00405E76">
      <w:pPr>
        <w:pStyle w:val="PlainText"/>
        <w:jc w:val="both"/>
        <w:rPr>
          <w:rFonts w:ascii="Trebuchet MS" w:hAnsi="Trebuchet MS"/>
          <w:color w:val="000000" w:themeColor="text1"/>
          <w:sz w:val="24"/>
          <w:szCs w:val="24"/>
        </w:rPr>
      </w:pPr>
      <w:r w:rsidRPr="00A32DB5">
        <w:rPr>
          <w:rFonts w:ascii="Trebuchet MS" w:hAnsi="Trebuchet MS"/>
          <w:color w:val="000000" w:themeColor="text1"/>
          <w:sz w:val="24"/>
          <w:szCs w:val="24"/>
        </w:rPr>
        <w:t>Drawing No:</w:t>
      </w:r>
      <w:r w:rsidR="0068106A" w:rsidRPr="00A32DB5">
        <w:rPr>
          <w:rFonts w:ascii="Trebuchet MS" w:hAnsi="Trebuchet MS"/>
          <w:color w:val="000000" w:themeColor="text1"/>
          <w:sz w:val="24"/>
          <w:szCs w:val="24"/>
        </w:rPr>
        <w:t xml:space="preserve"> 02 </w:t>
      </w:r>
      <w:r w:rsidR="005C4ED7" w:rsidRPr="00A32DB5">
        <w:rPr>
          <w:rFonts w:ascii="Trebuchet MS" w:hAnsi="Trebuchet MS"/>
          <w:color w:val="000000" w:themeColor="text1"/>
          <w:sz w:val="24"/>
          <w:szCs w:val="24"/>
        </w:rPr>
        <w:t>– Proposed Elevations</w:t>
      </w:r>
      <w:r w:rsidR="0068106A" w:rsidRPr="00A32DB5">
        <w:rPr>
          <w:rFonts w:ascii="Trebuchet MS" w:hAnsi="Trebuchet MS"/>
          <w:color w:val="000000" w:themeColor="text1"/>
          <w:sz w:val="24"/>
          <w:szCs w:val="24"/>
        </w:rPr>
        <w:t>, Block &amp; Roof Plans</w:t>
      </w:r>
      <w:r w:rsidR="005C4ED7" w:rsidRPr="00A32DB5">
        <w:rPr>
          <w:rFonts w:ascii="Trebuchet MS" w:hAnsi="Trebuchet MS"/>
          <w:color w:val="000000" w:themeColor="text1"/>
          <w:sz w:val="24"/>
          <w:szCs w:val="24"/>
        </w:rPr>
        <w:t xml:space="preserve"> </w:t>
      </w:r>
    </w:p>
    <w:p w:rsidR="0068106A" w:rsidRPr="00A32DB5" w:rsidRDefault="0068106A" w:rsidP="00405E76">
      <w:pPr>
        <w:pStyle w:val="PlainText"/>
        <w:jc w:val="both"/>
        <w:rPr>
          <w:rFonts w:ascii="Trebuchet MS" w:hAnsi="Trebuchet MS"/>
          <w:color w:val="000000" w:themeColor="text1"/>
          <w:sz w:val="24"/>
          <w:szCs w:val="24"/>
        </w:rPr>
      </w:pPr>
      <w:r w:rsidRPr="00A32DB5">
        <w:rPr>
          <w:rFonts w:ascii="Trebuchet MS" w:hAnsi="Trebuchet MS"/>
          <w:color w:val="000000" w:themeColor="text1"/>
          <w:sz w:val="24"/>
          <w:szCs w:val="24"/>
        </w:rPr>
        <w:t>Drawing No: 03 – Proposed Ground Floor Plan</w:t>
      </w:r>
    </w:p>
    <w:p w:rsidR="0068106A" w:rsidRPr="00A32DB5" w:rsidRDefault="0068106A" w:rsidP="00405E76">
      <w:pPr>
        <w:pStyle w:val="PlainText"/>
        <w:jc w:val="both"/>
        <w:rPr>
          <w:rFonts w:ascii="Trebuchet MS" w:hAnsi="Trebuchet MS"/>
          <w:color w:val="000000" w:themeColor="text1"/>
          <w:sz w:val="24"/>
          <w:szCs w:val="24"/>
        </w:rPr>
      </w:pPr>
      <w:r w:rsidRPr="00A32DB5">
        <w:rPr>
          <w:rFonts w:ascii="Trebuchet MS" w:hAnsi="Trebuchet MS"/>
          <w:color w:val="000000" w:themeColor="text1"/>
          <w:sz w:val="24"/>
          <w:szCs w:val="24"/>
        </w:rPr>
        <w:t>Drawing No: 04 – Proposed Section AA</w:t>
      </w:r>
    </w:p>
    <w:p w:rsidR="006551B6" w:rsidRPr="00A32DB5" w:rsidRDefault="006551B6" w:rsidP="00405E76">
      <w:pPr>
        <w:pStyle w:val="PlainText"/>
        <w:jc w:val="both"/>
        <w:rPr>
          <w:rFonts w:ascii="Trebuchet MS" w:hAnsi="Trebuchet MS"/>
          <w:color w:val="000000" w:themeColor="text1"/>
          <w:sz w:val="24"/>
          <w:szCs w:val="24"/>
        </w:rPr>
      </w:pPr>
    </w:p>
    <w:p w:rsidR="0059452E" w:rsidRPr="00A32DB5" w:rsidRDefault="0059452E" w:rsidP="00405E76">
      <w:pPr>
        <w:pStyle w:val="PlainText"/>
        <w:jc w:val="both"/>
        <w:rPr>
          <w:rFonts w:ascii="Trebuchet MS" w:hAnsi="Trebuchet MS"/>
          <w:b/>
          <w:color w:val="000000" w:themeColor="text1"/>
          <w:sz w:val="24"/>
          <w:szCs w:val="24"/>
        </w:rPr>
      </w:pPr>
      <w:r w:rsidRPr="00A32DB5">
        <w:rPr>
          <w:rFonts w:ascii="Trebuchet MS" w:hAnsi="Trebuchet MS"/>
          <w:b/>
          <w:color w:val="000000" w:themeColor="text1"/>
          <w:sz w:val="24"/>
          <w:szCs w:val="24"/>
        </w:rPr>
        <w:t>Relevant Planning History</w:t>
      </w:r>
      <w:r w:rsidR="00790E47" w:rsidRPr="00A32DB5">
        <w:rPr>
          <w:rFonts w:ascii="Trebuchet MS" w:hAnsi="Trebuchet MS"/>
          <w:b/>
          <w:color w:val="000000" w:themeColor="text1"/>
          <w:sz w:val="24"/>
          <w:szCs w:val="24"/>
        </w:rPr>
        <w:t>:</w:t>
      </w:r>
    </w:p>
    <w:p w:rsidR="003673E4" w:rsidRPr="00A32DB5" w:rsidRDefault="00E10197" w:rsidP="003673E4">
      <w:pPr>
        <w:pStyle w:val="PlainText"/>
        <w:jc w:val="both"/>
        <w:rPr>
          <w:rFonts w:ascii="Trebuchet MS" w:hAnsi="Trebuchet MS" w:cs="Times New Roman"/>
          <w:color w:val="000000" w:themeColor="text1"/>
          <w:sz w:val="24"/>
          <w:szCs w:val="24"/>
          <w:lang w:val="en-US" w:eastAsia="en-US"/>
        </w:rPr>
      </w:pPr>
      <w:r w:rsidRPr="00A32DB5">
        <w:rPr>
          <w:rFonts w:ascii="Trebuchet MS" w:hAnsi="Trebuchet MS" w:cs="Times New Roman"/>
          <w:color w:val="000000" w:themeColor="text1"/>
          <w:sz w:val="24"/>
          <w:szCs w:val="24"/>
          <w:lang w:val="en-US" w:eastAsia="en-US"/>
        </w:rPr>
        <w:t xml:space="preserve">11/01368/FUL (Civica Ref: 111504) - Single </w:t>
      </w:r>
      <w:proofErr w:type="spellStart"/>
      <w:r w:rsidRPr="00A32DB5">
        <w:rPr>
          <w:rFonts w:ascii="Trebuchet MS" w:hAnsi="Trebuchet MS" w:cs="Times New Roman"/>
          <w:color w:val="000000" w:themeColor="text1"/>
          <w:sz w:val="24"/>
          <w:szCs w:val="24"/>
          <w:lang w:val="en-US" w:eastAsia="en-US"/>
        </w:rPr>
        <w:t>storey</w:t>
      </w:r>
      <w:proofErr w:type="spellEnd"/>
      <w:r w:rsidRPr="00A32DB5">
        <w:rPr>
          <w:rFonts w:ascii="Trebuchet MS" w:hAnsi="Trebuchet MS" w:cs="Times New Roman"/>
          <w:color w:val="000000" w:themeColor="text1"/>
          <w:sz w:val="24"/>
          <w:szCs w:val="24"/>
          <w:lang w:val="en-US" w:eastAsia="en-US"/>
        </w:rPr>
        <w:t xml:space="preserve"> front extension.  Permitted 13/10/2011.</w:t>
      </w:r>
    </w:p>
    <w:p w:rsidR="00E10197" w:rsidRPr="00A32DB5" w:rsidRDefault="00E10197" w:rsidP="003673E4">
      <w:pPr>
        <w:pStyle w:val="PlainText"/>
        <w:jc w:val="both"/>
        <w:rPr>
          <w:rFonts w:ascii="Trebuchet MS" w:hAnsi="Trebuchet MS" w:cs="Times New Roman"/>
          <w:color w:val="000000" w:themeColor="text1"/>
          <w:sz w:val="24"/>
          <w:szCs w:val="24"/>
          <w:lang w:val="en-US" w:eastAsia="en-US"/>
        </w:rPr>
      </w:pPr>
    </w:p>
    <w:p w:rsidR="00E10197" w:rsidRPr="00A32DB5" w:rsidRDefault="00E10197" w:rsidP="003673E4">
      <w:pPr>
        <w:pStyle w:val="PlainText"/>
        <w:jc w:val="both"/>
        <w:rPr>
          <w:rFonts w:ascii="Trebuchet MS" w:hAnsi="Trebuchet MS"/>
          <w:color w:val="000000" w:themeColor="text1"/>
          <w:sz w:val="24"/>
          <w:szCs w:val="24"/>
        </w:rPr>
      </w:pPr>
      <w:r w:rsidRPr="00A32DB5">
        <w:rPr>
          <w:rFonts w:ascii="Trebuchet MS" w:hAnsi="Trebuchet MS" w:cs="Times New Roman"/>
          <w:color w:val="000000" w:themeColor="text1"/>
          <w:sz w:val="24"/>
          <w:szCs w:val="24"/>
          <w:lang w:val="en-US" w:eastAsia="en-US"/>
        </w:rPr>
        <w:t xml:space="preserve">11/01645/FUL (Civica Ref: 110901) - Single </w:t>
      </w:r>
      <w:proofErr w:type="spellStart"/>
      <w:r w:rsidRPr="00A32DB5">
        <w:rPr>
          <w:rFonts w:ascii="Trebuchet MS" w:hAnsi="Trebuchet MS" w:cs="Times New Roman"/>
          <w:color w:val="000000" w:themeColor="text1"/>
          <w:sz w:val="24"/>
          <w:szCs w:val="24"/>
          <w:lang w:val="en-US" w:eastAsia="en-US"/>
        </w:rPr>
        <w:t>storey</w:t>
      </w:r>
      <w:proofErr w:type="spellEnd"/>
      <w:r w:rsidRPr="00A32DB5">
        <w:rPr>
          <w:rFonts w:ascii="Trebuchet MS" w:hAnsi="Trebuchet MS" w:cs="Times New Roman"/>
          <w:color w:val="000000" w:themeColor="text1"/>
          <w:sz w:val="24"/>
          <w:szCs w:val="24"/>
          <w:lang w:val="en-US" w:eastAsia="en-US"/>
        </w:rPr>
        <w:t xml:space="preserve"> front extension (re-submission of 11/01368/FUL).  Permitted 08/12/2011.</w:t>
      </w:r>
    </w:p>
    <w:p w:rsidR="0008664E" w:rsidRDefault="0008664E" w:rsidP="00405E76">
      <w:pPr>
        <w:pStyle w:val="PlainText"/>
        <w:jc w:val="both"/>
        <w:rPr>
          <w:rFonts w:ascii="Trebuchet MS" w:hAnsi="Trebuchet MS" w:cs="Times New Roman"/>
          <w:color w:val="000000" w:themeColor="text1"/>
          <w:sz w:val="24"/>
          <w:szCs w:val="24"/>
          <w:lang w:val="en-US" w:eastAsia="en-US"/>
        </w:rPr>
      </w:pPr>
    </w:p>
    <w:p w:rsidR="00357F8F" w:rsidRDefault="00357F8F" w:rsidP="00405E76">
      <w:pPr>
        <w:pStyle w:val="PlainText"/>
        <w:jc w:val="both"/>
        <w:rPr>
          <w:rFonts w:ascii="Trebuchet MS" w:hAnsi="Trebuchet MS" w:cs="Times New Roman"/>
          <w:color w:val="000000" w:themeColor="text1"/>
          <w:sz w:val="24"/>
          <w:szCs w:val="24"/>
          <w:lang w:val="en-US" w:eastAsia="en-US"/>
        </w:rPr>
      </w:pPr>
    </w:p>
    <w:p w:rsidR="00357F8F" w:rsidRDefault="00357F8F" w:rsidP="00405E76">
      <w:pPr>
        <w:pStyle w:val="PlainText"/>
        <w:jc w:val="both"/>
        <w:rPr>
          <w:rFonts w:ascii="Trebuchet MS" w:hAnsi="Trebuchet MS" w:cs="Times New Roman"/>
          <w:color w:val="000000" w:themeColor="text1"/>
          <w:sz w:val="24"/>
          <w:szCs w:val="24"/>
          <w:lang w:val="en-US" w:eastAsia="en-US"/>
        </w:rPr>
      </w:pPr>
    </w:p>
    <w:p w:rsidR="00357F8F" w:rsidRPr="00A32DB5" w:rsidRDefault="00357F8F" w:rsidP="00405E76">
      <w:pPr>
        <w:pStyle w:val="PlainText"/>
        <w:jc w:val="both"/>
        <w:rPr>
          <w:rFonts w:ascii="Trebuchet MS" w:hAnsi="Trebuchet MS" w:cs="Times New Roman"/>
          <w:color w:val="000000" w:themeColor="text1"/>
          <w:sz w:val="24"/>
          <w:szCs w:val="24"/>
          <w:lang w:val="en-US" w:eastAsia="en-US"/>
        </w:rPr>
      </w:pPr>
      <w:bookmarkStart w:id="0" w:name="_GoBack"/>
      <w:bookmarkEnd w:id="0"/>
    </w:p>
    <w:p w:rsidR="009741D7" w:rsidRPr="00A32DB5" w:rsidRDefault="009741D7" w:rsidP="00405E76">
      <w:pPr>
        <w:pStyle w:val="PlainText"/>
        <w:jc w:val="both"/>
        <w:rPr>
          <w:rFonts w:ascii="Trebuchet MS" w:hAnsi="Trebuchet MS"/>
          <w:b/>
          <w:color w:val="000000" w:themeColor="text1"/>
          <w:sz w:val="24"/>
          <w:szCs w:val="24"/>
        </w:rPr>
      </w:pPr>
      <w:r w:rsidRPr="00A32DB5">
        <w:rPr>
          <w:rFonts w:ascii="Trebuchet MS" w:hAnsi="Trebuchet MS"/>
          <w:b/>
          <w:color w:val="000000" w:themeColor="text1"/>
          <w:sz w:val="24"/>
          <w:szCs w:val="24"/>
        </w:rPr>
        <w:lastRenderedPageBreak/>
        <w:t>Consultation Responses:</w:t>
      </w:r>
    </w:p>
    <w:p w:rsidR="00E10197" w:rsidRPr="00A32DB5" w:rsidRDefault="00E10197" w:rsidP="00405E76">
      <w:pPr>
        <w:pStyle w:val="PlainText"/>
        <w:jc w:val="both"/>
        <w:rPr>
          <w:rFonts w:ascii="Trebuchet MS" w:hAnsi="Trebuchet MS"/>
          <w:color w:val="000000" w:themeColor="text1"/>
          <w:sz w:val="24"/>
          <w:szCs w:val="24"/>
        </w:rPr>
      </w:pPr>
    </w:p>
    <w:p w:rsidR="00E10197" w:rsidRPr="00A32DB5" w:rsidRDefault="00E10197" w:rsidP="00405E76">
      <w:pPr>
        <w:pStyle w:val="PlainText"/>
        <w:jc w:val="both"/>
        <w:rPr>
          <w:rFonts w:ascii="Trebuchet MS" w:hAnsi="Trebuchet MS"/>
          <w:color w:val="000000" w:themeColor="text1"/>
          <w:sz w:val="24"/>
          <w:szCs w:val="24"/>
        </w:rPr>
      </w:pPr>
    </w:p>
    <w:p w:rsidR="00E10197" w:rsidRPr="00A32DB5" w:rsidRDefault="00E10197" w:rsidP="00405E76">
      <w:pPr>
        <w:pStyle w:val="PlainText"/>
        <w:jc w:val="both"/>
        <w:rPr>
          <w:rFonts w:ascii="Trebuchet MS" w:hAnsi="Trebuchet MS"/>
          <w:color w:val="000000" w:themeColor="text1"/>
          <w:sz w:val="24"/>
          <w:szCs w:val="24"/>
        </w:rPr>
      </w:pPr>
      <w:r w:rsidRPr="00A32DB5">
        <w:rPr>
          <w:rFonts w:ascii="Trebuchet MS" w:hAnsi="Trebuchet MS"/>
          <w:color w:val="000000" w:themeColor="text1"/>
          <w:sz w:val="24"/>
          <w:szCs w:val="24"/>
        </w:rPr>
        <w:t>Development Control Transport – the original car port is to remain and 3 off road parking spaces have been provided</w:t>
      </w:r>
      <w:r w:rsidR="00AF630E" w:rsidRPr="00A32DB5">
        <w:rPr>
          <w:rFonts w:ascii="Trebuchet MS" w:hAnsi="Trebuchet MS"/>
          <w:color w:val="000000" w:themeColor="text1"/>
          <w:sz w:val="24"/>
          <w:szCs w:val="24"/>
        </w:rPr>
        <w:t xml:space="preserve"> </w:t>
      </w:r>
      <w:r w:rsidR="0068106A" w:rsidRPr="00A32DB5">
        <w:rPr>
          <w:rFonts w:ascii="Trebuchet MS" w:hAnsi="Trebuchet MS"/>
          <w:color w:val="000000" w:themeColor="text1"/>
          <w:sz w:val="24"/>
          <w:szCs w:val="24"/>
        </w:rPr>
        <w:t>and the site has an existing dropped kerb.</w:t>
      </w:r>
    </w:p>
    <w:p w:rsidR="00E10197" w:rsidRPr="00A32DB5" w:rsidRDefault="00E10197" w:rsidP="00405E76">
      <w:pPr>
        <w:pStyle w:val="PlainText"/>
        <w:jc w:val="both"/>
        <w:rPr>
          <w:rFonts w:ascii="Trebuchet MS" w:hAnsi="Trebuchet MS"/>
          <w:color w:val="000000" w:themeColor="text1"/>
          <w:sz w:val="24"/>
          <w:szCs w:val="24"/>
        </w:rPr>
      </w:pPr>
    </w:p>
    <w:p w:rsidR="0071703A" w:rsidRPr="00F3251E" w:rsidRDefault="00E10197" w:rsidP="00405E76">
      <w:pPr>
        <w:pStyle w:val="PlainText"/>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Properties </w:t>
      </w:r>
      <w:r w:rsidR="009741D7" w:rsidRPr="00A32DB5">
        <w:rPr>
          <w:rFonts w:ascii="Trebuchet MS" w:hAnsi="Trebuchet MS"/>
          <w:color w:val="000000" w:themeColor="text1"/>
          <w:sz w:val="24"/>
          <w:szCs w:val="24"/>
        </w:rPr>
        <w:t xml:space="preserve">at </w:t>
      </w:r>
      <w:r w:rsidRPr="00A32DB5">
        <w:rPr>
          <w:rFonts w:ascii="Trebuchet MS" w:hAnsi="Trebuchet MS"/>
          <w:color w:val="000000" w:themeColor="text1"/>
          <w:sz w:val="24"/>
          <w:szCs w:val="24"/>
        </w:rPr>
        <w:t xml:space="preserve">27 and 31 Weald Rise, 65-69 (o) </w:t>
      </w:r>
      <w:proofErr w:type="spellStart"/>
      <w:r w:rsidRPr="00A32DB5">
        <w:rPr>
          <w:rFonts w:ascii="Trebuchet MS" w:hAnsi="Trebuchet MS"/>
          <w:color w:val="000000" w:themeColor="text1"/>
          <w:sz w:val="24"/>
          <w:szCs w:val="24"/>
        </w:rPr>
        <w:t>Thirlmere</w:t>
      </w:r>
      <w:proofErr w:type="spellEnd"/>
      <w:r w:rsidRPr="00A32DB5">
        <w:rPr>
          <w:rFonts w:ascii="Trebuchet MS" w:hAnsi="Trebuchet MS"/>
          <w:color w:val="000000" w:themeColor="text1"/>
          <w:sz w:val="24"/>
          <w:szCs w:val="24"/>
        </w:rPr>
        <w:t xml:space="preserve"> Avenue and </w:t>
      </w:r>
      <w:proofErr w:type="spellStart"/>
      <w:r w:rsidRPr="00A32DB5">
        <w:rPr>
          <w:rFonts w:ascii="Trebuchet MS" w:hAnsi="Trebuchet MS"/>
          <w:color w:val="000000" w:themeColor="text1"/>
          <w:sz w:val="24"/>
          <w:szCs w:val="24"/>
        </w:rPr>
        <w:t>Norcot</w:t>
      </w:r>
      <w:proofErr w:type="spellEnd"/>
      <w:r w:rsidRPr="00A32DB5">
        <w:rPr>
          <w:rFonts w:ascii="Trebuchet MS" w:hAnsi="Trebuchet MS"/>
          <w:color w:val="000000" w:themeColor="text1"/>
          <w:sz w:val="24"/>
          <w:szCs w:val="24"/>
        </w:rPr>
        <w:t xml:space="preserve"> </w:t>
      </w:r>
      <w:r w:rsidRPr="00F3251E">
        <w:rPr>
          <w:rFonts w:ascii="Trebuchet MS" w:hAnsi="Trebuchet MS"/>
          <w:color w:val="000000" w:themeColor="text1"/>
          <w:sz w:val="24"/>
          <w:szCs w:val="24"/>
        </w:rPr>
        <w:t xml:space="preserve">Community Centre Lyndhurst Road were </w:t>
      </w:r>
      <w:r w:rsidR="009741D7" w:rsidRPr="00F3251E">
        <w:rPr>
          <w:rFonts w:ascii="Trebuchet MS" w:hAnsi="Trebuchet MS"/>
          <w:color w:val="000000" w:themeColor="text1"/>
          <w:sz w:val="24"/>
          <w:szCs w:val="24"/>
        </w:rPr>
        <w:t>consulted</w:t>
      </w:r>
      <w:r w:rsidRPr="00F3251E">
        <w:rPr>
          <w:rFonts w:ascii="Trebuchet MS" w:hAnsi="Trebuchet MS"/>
          <w:color w:val="000000" w:themeColor="text1"/>
          <w:sz w:val="24"/>
          <w:szCs w:val="24"/>
        </w:rPr>
        <w:t xml:space="preserve"> and no comments have been received.</w:t>
      </w:r>
    </w:p>
    <w:p w:rsidR="0071703A" w:rsidRPr="00A32DB5" w:rsidRDefault="0071703A" w:rsidP="00405E76">
      <w:pPr>
        <w:pStyle w:val="PlainText"/>
        <w:jc w:val="both"/>
        <w:rPr>
          <w:rFonts w:ascii="Trebuchet MS" w:hAnsi="Trebuchet MS"/>
          <w:b/>
          <w:color w:val="000000" w:themeColor="text1"/>
          <w:sz w:val="24"/>
          <w:szCs w:val="24"/>
        </w:rPr>
      </w:pPr>
    </w:p>
    <w:p w:rsidR="00884254" w:rsidRPr="00A32DB5" w:rsidRDefault="00884254" w:rsidP="00884254">
      <w:pPr>
        <w:jc w:val="both"/>
        <w:rPr>
          <w:rFonts w:ascii="Trebuchet MS" w:hAnsi="Trebuchet MS"/>
          <w:color w:val="000000" w:themeColor="text1"/>
          <w:sz w:val="24"/>
          <w:szCs w:val="24"/>
        </w:rPr>
      </w:pPr>
      <w:r w:rsidRPr="00A32DB5">
        <w:rPr>
          <w:rFonts w:ascii="Trebuchet MS" w:hAnsi="Trebuchet MS"/>
          <w:b/>
          <w:color w:val="000000" w:themeColor="text1"/>
          <w:sz w:val="24"/>
          <w:szCs w:val="24"/>
        </w:rPr>
        <w:t>Summary of discussions with applicant/agent:</w:t>
      </w:r>
    </w:p>
    <w:p w:rsidR="006C1CCA" w:rsidRPr="00A32DB5" w:rsidRDefault="005C4ED7" w:rsidP="00405E76">
      <w:pPr>
        <w:pStyle w:val="PlainText"/>
        <w:jc w:val="both"/>
        <w:rPr>
          <w:rFonts w:ascii="Trebuchet MS" w:hAnsi="Trebuchet MS"/>
          <w:color w:val="000000" w:themeColor="text1"/>
          <w:sz w:val="24"/>
          <w:szCs w:val="24"/>
        </w:rPr>
      </w:pPr>
      <w:r w:rsidRPr="00A32DB5">
        <w:rPr>
          <w:rFonts w:ascii="Trebuchet MS" w:hAnsi="Trebuchet MS"/>
          <w:color w:val="000000" w:themeColor="text1"/>
          <w:sz w:val="24"/>
          <w:szCs w:val="24"/>
        </w:rPr>
        <w:t>None</w:t>
      </w:r>
      <w:r w:rsidR="006C1CCA" w:rsidRPr="00A32DB5">
        <w:rPr>
          <w:rFonts w:ascii="Trebuchet MS" w:hAnsi="Trebuchet MS"/>
          <w:color w:val="000000" w:themeColor="text1"/>
          <w:sz w:val="24"/>
          <w:szCs w:val="24"/>
        </w:rPr>
        <w:t>.</w:t>
      </w:r>
    </w:p>
    <w:p w:rsidR="00C27CE3" w:rsidRPr="00A32DB5" w:rsidRDefault="00C27CE3" w:rsidP="00405E76">
      <w:pPr>
        <w:jc w:val="both"/>
        <w:rPr>
          <w:rFonts w:ascii="Trebuchet MS" w:hAnsi="Trebuchet MS" w:cs="Arial"/>
          <w:b/>
          <w:bCs/>
          <w:color w:val="000000" w:themeColor="text1"/>
          <w:sz w:val="24"/>
          <w:szCs w:val="24"/>
        </w:rPr>
      </w:pPr>
    </w:p>
    <w:p w:rsidR="00790E47" w:rsidRPr="00A32DB5" w:rsidRDefault="00790E47" w:rsidP="00405E76">
      <w:pPr>
        <w:jc w:val="both"/>
        <w:rPr>
          <w:rFonts w:ascii="Trebuchet MS" w:hAnsi="Trebuchet MS" w:cs="Arial"/>
          <w:b/>
          <w:bCs/>
          <w:color w:val="000000" w:themeColor="text1"/>
          <w:sz w:val="24"/>
          <w:szCs w:val="24"/>
        </w:rPr>
      </w:pPr>
      <w:r w:rsidRPr="00A32DB5">
        <w:rPr>
          <w:rFonts w:ascii="Trebuchet MS" w:hAnsi="Trebuchet MS" w:cs="Arial"/>
          <w:b/>
          <w:bCs/>
          <w:color w:val="000000" w:themeColor="text1"/>
          <w:sz w:val="24"/>
          <w:szCs w:val="24"/>
        </w:rPr>
        <w:t>Equality Act 2010:</w:t>
      </w:r>
      <w:r w:rsidR="00B6088E" w:rsidRPr="00A32DB5">
        <w:rPr>
          <w:rFonts w:ascii="Trebuchet MS" w:hAnsi="Trebuchet MS" w:cs="Arial"/>
          <w:b/>
          <w:bCs/>
          <w:color w:val="000000" w:themeColor="text1"/>
          <w:sz w:val="24"/>
          <w:szCs w:val="24"/>
        </w:rPr>
        <w:t xml:space="preserve"> </w:t>
      </w:r>
    </w:p>
    <w:p w:rsidR="00790E47" w:rsidRPr="00A32DB5" w:rsidRDefault="00790E47" w:rsidP="00405E76">
      <w:pPr>
        <w:jc w:val="both"/>
        <w:rPr>
          <w:rFonts w:ascii="Trebuchet MS" w:hAnsi="Trebuchet MS" w:cs="Arial"/>
          <w:bCs/>
          <w:color w:val="000000" w:themeColor="text1"/>
          <w:sz w:val="24"/>
          <w:szCs w:val="24"/>
        </w:rPr>
      </w:pPr>
      <w:r w:rsidRPr="00A32DB5">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A32DB5" w:rsidRDefault="0059452E" w:rsidP="00405E76">
      <w:pPr>
        <w:pStyle w:val="PlainText"/>
        <w:jc w:val="both"/>
        <w:rPr>
          <w:rFonts w:ascii="Trebuchet MS" w:hAnsi="Trebuchet MS"/>
          <w:color w:val="000000" w:themeColor="text1"/>
          <w:sz w:val="24"/>
          <w:szCs w:val="24"/>
        </w:rPr>
      </w:pPr>
    </w:p>
    <w:p w:rsidR="0059452E" w:rsidRPr="00A32DB5" w:rsidRDefault="0059452E" w:rsidP="00405E76">
      <w:pPr>
        <w:pStyle w:val="PlainText"/>
        <w:jc w:val="both"/>
        <w:rPr>
          <w:rFonts w:ascii="Trebuchet MS" w:hAnsi="Trebuchet MS"/>
          <w:b/>
          <w:color w:val="000000" w:themeColor="text1"/>
          <w:sz w:val="24"/>
          <w:szCs w:val="24"/>
        </w:rPr>
      </w:pPr>
      <w:r w:rsidRPr="00A32DB5">
        <w:rPr>
          <w:rFonts w:ascii="Trebuchet MS" w:hAnsi="Trebuchet MS"/>
          <w:b/>
          <w:color w:val="000000" w:themeColor="text1"/>
          <w:sz w:val="24"/>
          <w:szCs w:val="24"/>
        </w:rPr>
        <w:t>Relevant Planning Policy and Guidance</w:t>
      </w:r>
      <w:r w:rsidR="002A1C04" w:rsidRPr="00A32DB5">
        <w:rPr>
          <w:rFonts w:ascii="Trebuchet MS" w:hAnsi="Trebuchet MS"/>
          <w:b/>
          <w:color w:val="000000" w:themeColor="text1"/>
          <w:sz w:val="24"/>
          <w:szCs w:val="24"/>
        </w:rPr>
        <w:t xml:space="preserve">   </w:t>
      </w:r>
    </w:p>
    <w:p w:rsidR="00025CC2" w:rsidRPr="00A32DB5" w:rsidRDefault="00025CC2" w:rsidP="00405E76">
      <w:pPr>
        <w:pStyle w:val="PlainText"/>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The following local and national planning policy and guidance </w:t>
      </w:r>
      <w:r w:rsidR="00DB3988" w:rsidRPr="00A32DB5">
        <w:rPr>
          <w:rFonts w:ascii="Trebuchet MS" w:hAnsi="Trebuchet MS"/>
          <w:color w:val="000000" w:themeColor="text1"/>
          <w:sz w:val="24"/>
          <w:szCs w:val="24"/>
        </w:rPr>
        <w:t>is relevant to this application:</w:t>
      </w:r>
    </w:p>
    <w:p w:rsidR="00DB3988" w:rsidRPr="00A32DB5" w:rsidRDefault="00DB3988" w:rsidP="00405E76">
      <w:pPr>
        <w:pStyle w:val="PlainText"/>
        <w:jc w:val="both"/>
        <w:rPr>
          <w:rFonts w:ascii="Trebuchet MS" w:hAnsi="Trebuchet MS"/>
          <w:color w:val="000000" w:themeColor="text1"/>
          <w:sz w:val="24"/>
          <w:szCs w:val="24"/>
        </w:rPr>
      </w:pPr>
    </w:p>
    <w:p w:rsidR="00025CC2" w:rsidRPr="00A32DB5" w:rsidRDefault="00025CC2" w:rsidP="00405E76">
      <w:pPr>
        <w:pStyle w:val="PlainText"/>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Reading Borough Local </w:t>
      </w:r>
      <w:r w:rsidR="005C4ED7" w:rsidRPr="00A32DB5">
        <w:rPr>
          <w:rFonts w:ascii="Trebuchet MS" w:hAnsi="Trebuchet MS"/>
          <w:color w:val="000000" w:themeColor="text1"/>
          <w:sz w:val="24"/>
          <w:szCs w:val="24"/>
        </w:rPr>
        <w:t xml:space="preserve">Plan </w:t>
      </w:r>
      <w:r w:rsidRPr="00A32DB5">
        <w:rPr>
          <w:rFonts w:ascii="Trebuchet MS" w:hAnsi="Trebuchet MS"/>
          <w:color w:val="000000" w:themeColor="text1"/>
          <w:sz w:val="24"/>
          <w:szCs w:val="24"/>
        </w:rPr>
        <w:t>(</w:t>
      </w:r>
      <w:r w:rsidR="005C4ED7" w:rsidRPr="00A32DB5">
        <w:rPr>
          <w:rFonts w:ascii="Trebuchet MS" w:hAnsi="Trebuchet MS"/>
          <w:color w:val="000000" w:themeColor="text1"/>
          <w:sz w:val="24"/>
          <w:szCs w:val="24"/>
        </w:rPr>
        <w:t xml:space="preserve">Adopted November </w:t>
      </w:r>
      <w:r w:rsidRPr="00A32DB5">
        <w:rPr>
          <w:rFonts w:ascii="Trebuchet MS" w:hAnsi="Trebuchet MS"/>
          <w:color w:val="000000" w:themeColor="text1"/>
          <w:sz w:val="24"/>
          <w:szCs w:val="24"/>
        </w:rPr>
        <w:t>20</w:t>
      </w:r>
      <w:r w:rsidR="005C4ED7" w:rsidRPr="00A32DB5">
        <w:rPr>
          <w:rFonts w:ascii="Trebuchet MS" w:hAnsi="Trebuchet MS"/>
          <w:color w:val="000000" w:themeColor="text1"/>
          <w:sz w:val="24"/>
          <w:szCs w:val="24"/>
        </w:rPr>
        <w:t>19</w:t>
      </w:r>
      <w:r w:rsidRPr="00A32DB5">
        <w:rPr>
          <w:rFonts w:ascii="Trebuchet MS" w:hAnsi="Trebuchet MS"/>
          <w:color w:val="000000" w:themeColor="text1"/>
          <w:sz w:val="24"/>
          <w:szCs w:val="24"/>
        </w:rPr>
        <w:t>)</w:t>
      </w:r>
    </w:p>
    <w:p w:rsidR="00025CC2" w:rsidRPr="00A32DB5" w:rsidRDefault="00025CC2" w:rsidP="00405E76">
      <w:pPr>
        <w:pStyle w:val="PlainText"/>
        <w:jc w:val="both"/>
        <w:rPr>
          <w:rFonts w:ascii="Trebuchet MS" w:hAnsi="Trebuchet MS"/>
          <w:color w:val="000000" w:themeColor="text1"/>
          <w:sz w:val="24"/>
          <w:szCs w:val="24"/>
        </w:rPr>
      </w:pPr>
      <w:r w:rsidRPr="00A32DB5">
        <w:rPr>
          <w:rFonts w:ascii="Trebuchet MS" w:hAnsi="Trebuchet MS"/>
          <w:color w:val="000000" w:themeColor="text1"/>
          <w:sz w:val="24"/>
          <w:szCs w:val="24"/>
        </w:rPr>
        <w:t>C</w:t>
      </w:r>
      <w:r w:rsidR="005C4ED7" w:rsidRPr="00A32DB5">
        <w:rPr>
          <w:rFonts w:ascii="Trebuchet MS" w:hAnsi="Trebuchet MS"/>
          <w:color w:val="000000" w:themeColor="text1"/>
          <w:sz w:val="24"/>
          <w:szCs w:val="24"/>
        </w:rPr>
        <w:t>C</w:t>
      </w:r>
      <w:r w:rsidRPr="00A32DB5">
        <w:rPr>
          <w:rFonts w:ascii="Trebuchet MS" w:hAnsi="Trebuchet MS"/>
          <w:color w:val="000000" w:themeColor="text1"/>
          <w:sz w:val="24"/>
          <w:szCs w:val="24"/>
        </w:rPr>
        <w:t>7</w:t>
      </w:r>
      <w:r w:rsidR="00500029" w:rsidRPr="00A32DB5">
        <w:rPr>
          <w:rFonts w:ascii="Trebuchet MS" w:hAnsi="Trebuchet MS"/>
          <w:color w:val="000000" w:themeColor="text1"/>
          <w:sz w:val="24"/>
          <w:szCs w:val="24"/>
        </w:rPr>
        <w:t xml:space="preserve">: </w:t>
      </w:r>
      <w:r w:rsidRPr="00A32DB5">
        <w:rPr>
          <w:rFonts w:ascii="Trebuchet MS" w:hAnsi="Trebuchet MS"/>
          <w:color w:val="000000" w:themeColor="text1"/>
          <w:sz w:val="24"/>
          <w:szCs w:val="24"/>
        </w:rPr>
        <w:t>Design and the Public Realm</w:t>
      </w:r>
    </w:p>
    <w:p w:rsidR="00025CC2" w:rsidRPr="00A32DB5" w:rsidRDefault="005C4ED7" w:rsidP="00405E76">
      <w:pPr>
        <w:pStyle w:val="PlainText"/>
        <w:jc w:val="both"/>
        <w:rPr>
          <w:rFonts w:ascii="Trebuchet MS" w:hAnsi="Trebuchet MS"/>
          <w:color w:val="000000" w:themeColor="text1"/>
          <w:sz w:val="24"/>
          <w:szCs w:val="24"/>
        </w:rPr>
      </w:pPr>
      <w:r w:rsidRPr="00A32DB5">
        <w:rPr>
          <w:rFonts w:ascii="Trebuchet MS" w:hAnsi="Trebuchet MS"/>
          <w:color w:val="000000" w:themeColor="text1"/>
          <w:sz w:val="24"/>
          <w:szCs w:val="24"/>
        </w:rPr>
        <w:t>CC8</w:t>
      </w:r>
      <w:r w:rsidR="00025CC2" w:rsidRPr="00A32DB5">
        <w:rPr>
          <w:rFonts w:ascii="Trebuchet MS" w:hAnsi="Trebuchet MS"/>
          <w:color w:val="000000" w:themeColor="text1"/>
          <w:sz w:val="24"/>
          <w:szCs w:val="24"/>
        </w:rPr>
        <w:t xml:space="preserve">: Safeguarding Amenity </w:t>
      </w:r>
    </w:p>
    <w:p w:rsidR="00025CC2" w:rsidRPr="00A32DB5" w:rsidRDefault="005C4ED7" w:rsidP="00405E76">
      <w:pPr>
        <w:pStyle w:val="PlainText"/>
        <w:jc w:val="both"/>
        <w:rPr>
          <w:rFonts w:ascii="Trebuchet MS" w:hAnsi="Trebuchet MS"/>
          <w:color w:val="000000" w:themeColor="text1"/>
          <w:sz w:val="24"/>
          <w:szCs w:val="24"/>
        </w:rPr>
      </w:pPr>
      <w:r w:rsidRPr="00A32DB5">
        <w:rPr>
          <w:rFonts w:ascii="Trebuchet MS" w:hAnsi="Trebuchet MS"/>
          <w:color w:val="000000" w:themeColor="text1"/>
          <w:sz w:val="24"/>
          <w:szCs w:val="24"/>
        </w:rPr>
        <w:t>H</w:t>
      </w:r>
      <w:r w:rsidR="00025CC2" w:rsidRPr="00A32DB5">
        <w:rPr>
          <w:rFonts w:ascii="Trebuchet MS" w:hAnsi="Trebuchet MS"/>
          <w:color w:val="000000" w:themeColor="text1"/>
          <w:sz w:val="24"/>
          <w:szCs w:val="24"/>
        </w:rPr>
        <w:t>9: House Extensions and Ancillary Accommodation</w:t>
      </w:r>
    </w:p>
    <w:p w:rsidR="00025CC2" w:rsidRPr="00A32DB5" w:rsidRDefault="00025CC2" w:rsidP="00405E76">
      <w:pPr>
        <w:pStyle w:val="PlainText"/>
        <w:jc w:val="both"/>
        <w:rPr>
          <w:rFonts w:ascii="Trebuchet MS" w:hAnsi="Trebuchet MS"/>
          <w:color w:val="000000" w:themeColor="text1"/>
          <w:sz w:val="24"/>
          <w:szCs w:val="24"/>
        </w:rPr>
      </w:pPr>
    </w:p>
    <w:p w:rsidR="0059452E" w:rsidRPr="00A32DB5" w:rsidRDefault="00025CC2" w:rsidP="00405E76">
      <w:pPr>
        <w:pStyle w:val="PlainText"/>
        <w:jc w:val="both"/>
        <w:rPr>
          <w:rFonts w:ascii="Trebuchet MS" w:hAnsi="Trebuchet MS"/>
          <w:color w:val="000000" w:themeColor="text1"/>
          <w:sz w:val="24"/>
          <w:szCs w:val="24"/>
        </w:rPr>
      </w:pPr>
      <w:r w:rsidRPr="00A32DB5">
        <w:rPr>
          <w:rFonts w:ascii="Trebuchet MS" w:hAnsi="Trebuchet MS"/>
          <w:color w:val="000000" w:themeColor="text1"/>
          <w:sz w:val="24"/>
          <w:szCs w:val="24"/>
        </w:rPr>
        <w:t>S</w:t>
      </w:r>
      <w:r w:rsidR="00A879BC" w:rsidRPr="00A32DB5">
        <w:rPr>
          <w:rFonts w:ascii="Trebuchet MS" w:hAnsi="Trebuchet MS"/>
          <w:color w:val="000000" w:themeColor="text1"/>
          <w:sz w:val="24"/>
          <w:szCs w:val="24"/>
        </w:rPr>
        <w:t xml:space="preserve">upplementary Planning Guidance - </w:t>
      </w:r>
      <w:r w:rsidRPr="00A32DB5">
        <w:rPr>
          <w:rFonts w:ascii="Trebuchet MS" w:hAnsi="Trebuchet MS"/>
          <w:color w:val="000000" w:themeColor="text1"/>
          <w:sz w:val="24"/>
          <w:szCs w:val="24"/>
        </w:rPr>
        <w:t>A Design Guide to House Extensions (2003)</w:t>
      </w:r>
    </w:p>
    <w:p w:rsidR="00025CC2" w:rsidRPr="00A32DB5" w:rsidRDefault="00025CC2" w:rsidP="00405E76">
      <w:pPr>
        <w:pStyle w:val="PlainText"/>
        <w:jc w:val="both"/>
        <w:rPr>
          <w:rFonts w:ascii="Trebuchet MS" w:hAnsi="Trebuchet MS"/>
          <w:color w:val="000000" w:themeColor="text1"/>
          <w:sz w:val="24"/>
          <w:szCs w:val="24"/>
        </w:rPr>
      </w:pPr>
    </w:p>
    <w:p w:rsidR="00974F11" w:rsidRPr="00A32DB5" w:rsidRDefault="00974F11" w:rsidP="00405E76">
      <w:pPr>
        <w:pStyle w:val="PlainText"/>
        <w:jc w:val="both"/>
        <w:rPr>
          <w:rFonts w:ascii="Trebuchet MS" w:hAnsi="Trebuchet MS"/>
          <w:b/>
          <w:color w:val="000000" w:themeColor="text1"/>
          <w:sz w:val="24"/>
          <w:szCs w:val="24"/>
        </w:rPr>
      </w:pPr>
      <w:r w:rsidRPr="00A32DB5">
        <w:rPr>
          <w:rFonts w:ascii="Trebuchet MS" w:hAnsi="Trebuchet MS"/>
          <w:b/>
          <w:color w:val="000000" w:themeColor="text1"/>
          <w:sz w:val="24"/>
          <w:szCs w:val="24"/>
        </w:rPr>
        <w:t>Appraisal Checklist</w:t>
      </w:r>
    </w:p>
    <w:p w:rsidR="00974F11" w:rsidRPr="00A32DB5" w:rsidRDefault="000F271B" w:rsidP="00405E76">
      <w:pPr>
        <w:jc w:val="both"/>
        <w:rPr>
          <w:rFonts w:ascii="Trebuchet MS" w:hAnsi="Trebuchet MS"/>
          <w:color w:val="000000" w:themeColor="text1"/>
          <w:sz w:val="24"/>
          <w:szCs w:val="24"/>
        </w:rPr>
      </w:pPr>
      <w:r w:rsidRPr="00A32DB5">
        <w:rPr>
          <w:rFonts w:ascii="Trebuchet MS" w:hAnsi="Trebuchet MS"/>
          <w:color w:val="000000" w:themeColor="text1"/>
          <w:sz w:val="24"/>
          <w:szCs w:val="24"/>
        </w:rPr>
        <w:t>H</w:t>
      </w:r>
      <w:r w:rsidR="00974F11" w:rsidRPr="00A32DB5">
        <w:rPr>
          <w:rFonts w:ascii="Trebuchet MS" w:hAnsi="Trebuchet MS"/>
          <w:color w:val="000000" w:themeColor="text1"/>
          <w:sz w:val="24"/>
          <w:szCs w:val="24"/>
        </w:rPr>
        <w:t xml:space="preserve">9 states: An extension to a house </w:t>
      </w:r>
      <w:r w:rsidRPr="00A32DB5">
        <w:rPr>
          <w:rFonts w:ascii="Trebuchet MS" w:hAnsi="Trebuchet MS"/>
          <w:color w:val="000000" w:themeColor="text1"/>
          <w:sz w:val="24"/>
          <w:szCs w:val="24"/>
        </w:rPr>
        <w:t xml:space="preserve">or other householder development </w:t>
      </w:r>
      <w:r w:rsidR="00974F11" w:rsidRPr="00A32DB5">
        <w:rPr>
          <w:rFonts w:ascii="Trebuchet MS" w:hAnsi="Trebuchet MS"/>
          <w:color w:val="000000" w:themeColor="text1"/>
          <w:sz w:val="24"/>
          <w:szCs w:val="24"/>
        </w:rPr>
        <w:t>will be acceptable where it:</w:t>
      </w:r>
    </w:p>
    <w:p w:rsidR="00974F11" w:rsidRPr="00A32DB5" w:rsidRDefault="00974F11" w:rsidP="00405E76">
      <w:pPr>
        <w:jc w:val="both"/>
        <w:rPr>
          <w:rFonts w:ascii="Trebuchet MS" w:hAnsi="Trebuchet MS"/>
          <w:color w:val="000000" w:themeColor="text1"/>
          <w:sz w:val="24"/>
          <w:szCs w:val="24"/>
        </w:rPr>
      </w:pPr>
    </w:p>
    <w:p w:rsidR="00974F11" w:rsidRPr="00A32DB5"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A32DB5">
        <w:rPr>
          <w:rFonts w:ascii="Trebuchet MS" w:hAnsi="Trebuchet MS"/>
          <w:color w:val="000000" w:themeColor="text1"/>
          <w:sz w:val="24"/>
          <w:szCs w:val="24"/>
          <w:u w:val="single"/>
        </w:rPr>
        <w:t xml:space="preserve">Respects the character </w:t>
      </w:r>
      <w:r w:rsidR="000F271B" w:rsidRPr="00A32DB5">
        <w:rPr>
          <w:rFonts w:ascii="Trebuchet MS" w:hAnsi="Trebuchet MS"/>
          <w:color w:val="000000" w:themeColor="text1"/>
          <w:sz w:val="24"/>
          <w:szCs w:val="24"/>
          <w:u w:val="single"/>
        </w:rPr>
        <w:t xml:space="preserve">and appearance </w:t>
      </w:r>
      <w:r w:rsidRPr="00A32DB5">
        <w:rPr>
          <w:rFonts w:ascii="Trebuchet MS" w:hAnsi="Trebuchet MS"/>
          <w:color w:val="000000" w:themeColor="text1"/>
          <w:sz w:val="24"/>
          <w:szCs w:val="24"/>
          <w:u w:val="single"/>
        </w:rPr>
        <w:t>of the house in terms of scale, location, materials and design;</w:t>
      </w:r>
    </w:p>
    <w:p w:rsidR="00974F11" w:rsidRPr="00A32DB5" w:rsidRDefault="00974F11" w:rsidP="00405E76">
      <w:pPr>
        <w:autoSpaceDE/>
        <w:autoSpaceDN/>
        <w:ind w:left="720"/>
        <w:jc w:val="both"/>
        <w:rPr>
          <w:rFonts w:ascii="Trebuchet MS" w:hAnsi="Trebuchet MS"/>
          <w:color w:val="000000" w:themeColor="text1"/>
          <w:sz w:val="24"/>
          <w:szCs w:val="24"/>
        </w:rPr>
      </w:pPr>
    </w:p>
    <w:p w:rsidR="00974F11" w:rsidRPr="00A32DB5" w:rsidRDefault="00974F11" w:rsidP="00405E76">
      <w:pPr>
        <w:autoSpaceDE/>
        <w:autoSpaceDN/>
        <w:jc w:val="both"/>
        <w:rPr>
          <w:rFonts w:ascii="Trebuchet MS" w:hAnsi="Trebuchet MS"/>
          <w:color w:val="000000" w:themeColor="text1"/>
          <w:sz w:val="24"/>
          <w:szCs w:val="24"/>
        </w:rPr>
      </w:pPr>
      <w:r w:rsidRPr="00A32DB5">
        <w:rPr>
          <w:rFonts w:ascii="Trebuchet MS" w:hAnsi="Trebuchet MS"/>
          <w:color w:val="000000" w:themeColor="text1"/>
          <w:sz w:val="24"/>
          <w:szCs w:val="24"/>
        </w:rPr>
        <w:t>To assess this, the following has been considered – would the proposal:</w:t>
      </w:r>
    </w:p>
    <w:p w:rsidR="003771A5" w:rsidRPr="00A32DB5" w:rsidRDefault="003771A5" w:rsidP="00405E76">
      <w:pPr>
        <w:autoSpaceDE/>
        <w:autoSpaceDN/>
        <w:jc w:val="both"/>
        <w:rPr>
          <w:rFonts w:ascii="Trebuchet MS" w:hAnsi="Trebuchet MS"/>
          <w:color w:val="000000" w:themeColor="text1"/>
          <w:sz w:val="24"/>
          <w:szCs w:val="24"/>
        </w:rPr>
      </w:pPr>
    </w:p>
    <w:p w:rsidR="00974F11" w:rsidRPr="00A32DB5" w:rsidRDefault="00974F11" w:rsidP="00405E76">
      <w:pPr>
        <w:pStyle w:val="ListParagraph"/>
        <w:numPr>
          <w:ilvl w:val="0"/>
          <w:numId w:val="10"/>
        </w:numPr>
        <w:jc w:val="both"/>
        <w:rPr>
          <w:rFonts w:ascii="Trebuchet MS" w:hAnsi="Trebuchet MS"/>
          <w:b/>
          <w:color w:val="000000" w:themeColor="text1"/>
          <w:sz w:val="24"/>
          <w:szCs w:val="24"/>
        </w:rPr>
      </w:pPr>
      <w:r w:rsidRPr="00A32DB5">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A32DB5">
        <w:rPr>
          <w:rFonts w:ascii="Trebuchet MS" w:hAnsi="Trebuchet MS"/>
          <w:b/>
          <w:bCs/>
          <w:color w:val="000000" w:themeColor="text1"/>
          <w:sz w:val="24"/>
          <w:szCs w:val="24"/>
        </w:rPr>
        <w:t xml:space="preserve">NO  </w:t>
      </w:r>
    </w:p>
    <w:p w:rsidR="00974F11" w:rsidRPr="00A32DB5" w:rsidRDefault="00974F11" w:rsidP="00405E76">
      <w:pPr>
        <w:pStyle w:val="ListParagraph"/>
        <w:numPr>
          <w:ilvl w:val="0"/>
          <w:numId w:val="10"/>
        </w:numPr>
        <w:jc w:val="both"/>
        <w:rPr>
          <w:rFonts w:ascii="Trebuchet MS" w:hAnsi="Trebuchet MS"/>
          <w:b/>
          <w:color w:val="000000" w:themeColor="text1"/>
          <w:sz w:val="24"/>
          <w:szCs w:val="24"/>
        </w:rPr>
      </w:pPr>
      <w:r w:rsidRPr="00A32DB5">
        <w:rPr>
          <w:rFonts w:ascii="Trebuchet MS" w:hAnsi="Trebuchet MS"/>
          <w:bCs/>
          <w:color w:val="000000" w:themeColor="text1"/>
          <w:sz w:val="24"/>
          <w:szCs w:val="24"/>
        </w:rPr>
        <w:t xml:space="preserve">reduce the amount of usable amenity space for the property to an unacceptable degree; </w:t>
      </w:r>
      <w:r w:rsidRPr="00A32DB5">
        <w:rPr>
          <w:rFonts w:ascii="Trebuchet MS" w:hAnsi="Trebuchet MS"/>
          <w:b/>
          <w:color w:val="000000" w:themeColor="text1"/>
          <w:sz w:val="24"/>
          <w:szCs w:val="24"/>
        </w:rPr>
        <w:t xml:space="preserve">NO  </w:t>
      </w:r>
    </w:p>
    <w:p w:rsidR="00974F11" w:rsidRPr="00A32DB5"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A32DB5">
        <w:rPr>
          <w:rFonts w:ascii="Trebuchet MS" w:hAnsi="Trebuchet MS"/>
          <w:bCs/>
          <w:color w:val="000000" w:themeColor="text1"/>
          <w:sz w:val="24"/>
          <w:szCs w:val="24"/>
        </w:rPr>
        <w:t xml:space="preserve">require the loss of trees in the garden or put significant trees at risk; </w:t>
      </w:r>
      <w:r w:rsidRPr="00A32DB5">
        <w:rPr>
          <w:rFonts w:ascii="Trebuchet MS" w:hAnsi="Trebuchet MS"/>
          <w:b/>
          <w:color w:val="000000" w:themeColor="text1"/>
          <w:sz w:val="24"/>
          <w:szCs w:val="24"/>
        </w:rPr>
        <w:t>NO</w:t>
      </w:r>
    </w:p>
    <w:p w:rsidR="00974F11" w:rsidRPr="00A32DB5" w:rsidRDefault="00974F11" w:rsidP="00405E76">
      <w:pPr>
        <w:pStyle w:val="ListParagraph"/>
        <w:autoSpaceDE/>
        <w:autoSpaceDN/>
        <w:jc w:val="both"/>
        <w:rPr>
          <w:rFonts w:ascii="Trebuchet MS" w:hAnsi="Trebuchet MS"/>
          <w:color w:val="000000" w:themeColor="text1"/>
          <w:sz w:val="24"/>
          <w:szCs w:val="24"/>
        </w:rPr>
      </w:pPr>
    </w:p>
    <w:p w:rsidR="00775C6D" w:rsidRPr="00A32DB5" w:rsidRDefault="00974F11"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A32DB5">
        <w:rPr>
          <w:rFonts w:ascii="Trebuchet MS" w:hAnsi="Trebuchet MS"/>
          <w:color w:val="000000" w:themeColor="text1"/>
          <w:sz w:val="24"/>
          <w:szCs w:val="24"/>
          <w:u w:val="single"/>
        </w:rPr>
        <w:lastRenderedPageBreak/>
        <w:t xml:space="preserve">Respects the character and pattern of neighbouring properties and </w:t>
      </w:r>
      <w:r w:rsidR="000F271B" w:rsidRPr="00A32DB5">
        <w:rPr>
          <w:rFonts w:ascii="Trebuchet MS" w:hAnsi="Trebuchet MS"/>
          <w:color w:val="000000" w:themeColor="text1"/>
          <w:sz w:val="24"/>
          <w:szCs w:val="24"/>
          <w:u w:val="single"/>
        </w:rPr>
        <w:t xml:space="preserve">appearance of </w:t>
      </w:r>
      <w:r w:rsidRPr="00A32DB5">
        <w:rPr>
          <w:rFonts w:ascii="Trebuchet MS" w:hAnsi="Trebuchet MS"/>
          <w:color w:val="000000" w:themeColor="text1"/>
          <w:sz w:val="24"/>
          <w:szCs w:val="24"/>
          <w:u w:val="single"/>
        </w:rPr>
        <w:t>the street as a whole in terms of scale, location, materials</w:t>
      </w:r>
      <w:r w:rsidR="00775C6D" w:rsidRPr="00A32DB5">
        <w:rPr>
          <w:rFonts w:ascii="Trebuchet MS" w:hAnsi="Trebuchet MS"/>
          <w:color w:val="000000" w:themeColor="text1"/>
          <w:sz w:val="24"/>
          <w:szCs w:val="24"/>
          <w:u w:val="single"/>
        </w:rPr>
        <w:t xml:space="preserve"> and </w:t>
      </w:r>
      <w:r w:rsidRPr="00A32DB5">
        <w:rPr>
          <w:rFonts w:ascii="Trebuchet MS" w:hAnsi="Trebuchet MS"/>
          <w:color w:val="000000" w:themeColor="text1"/>
          <w:sz w:val="24"/>
          <w:szCs w:val="24"/>
          <w:u w:val="single"/>
        </w:rPr>
        <w:t xml:space="preserve">design, </w:t>
      </w:r>
      <w:r w:rsidR="000F271B" w:rsidRPr="00A32DB5">
        <w:rPr>
          <w:rFonts w:ascii="Trebuchet MS" w:hAnsi="Trebuchet MS"/>
          <w:color w:val="000000" w:themeColor="text1"/>
          <w:sz w:val="24"/>
          <w:szCs w:val="24"/>
          <w:u w:val="single"/>
        </w:rPr>
        <w:t xml:space="preserve">the arrangement of doors, windows and other principal architectural features </w:t>
      </w:r>
      <w:r w:rsidRPr="00A32DB5">
        <w:rPr>
          <w:rFonts w:ascii="Trebuchet MS" w:hAnsi="Trebuchet MS"/>
          <w:color w:val="000000" w:themeColor="text1"/>
          <w:sz w:val="24"/>
          <w:szCs w:val="24"/>
          <w:u w:val="single"/>
        </w:rPr>
        <w:t>and any important existing building line</w:t>
      </w:r>
      <w:r w:rsidR="00775C6D" w:rsidRPr="00A32DB5">
        <w:rPr>
          <w:rFonts w:ascii="Trebuchet MS" w:hAnsi="Trebuchet MS"/>
          <w:color w:val="000000" w:themeColor="text1"/>
          <w:sz w:val="24"/>
          <w:szCs w:val="24"/>
          <w:u w:val="single"/>
        </w:rPr>
        <w:t xml:space="preserve">; and </w:t>
      </w:r>
    </w:p>
    <w:p w:rsidR="00775C6D" w:rsidRPr="00A32DB5" w:rsidRDefault="00775C6D" w:rsidP="00775C6D">
      <w:pPr>
        <w:pStyle w:val="ListParagraph"/>
        <w:autoSpaceDE/>
        <w:autoSpaceDN/>
        <w:ind w:left="567"/>
        <w:jc w:val="both"/>
        <w:rPr>
          <w:rFonts w:ascii="Trebuchet MS" w:hAnsi="Trebuchet MS"/>
          <w:color w:val="000000" w:themeColor="text1"/>
          <w:sz w:val="24"/>
          <w:szCs w:val="24"/>
          <w:u w:val="single"/>
        </w:rPr>
      </w:pPr>
    </w:p>
    <w:p w:rsidR="00775C6D" w:rsidRPr="00A32DB5" w:rsidRDefault="00775C6D"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A32DB5">
        <w:rPr>
          <w:rFonts w:ascii="Trebuchet MS" w:hAnsi="Trebuchet MS"/>
          <w:color w:val="000000" w:themeColor="text1"/>
          <w:sz w:val="24"/>
          <w:szCs w:val="24"/>
          <w:u w:val="single"/>
        </w:rPr>
        <w:t xml:space="preserve">Does not present an overbearing impact on neighbours or a large blank façade to public areas; </w:t>
      </w:r>
    </w:p>
    <w:p w:rsidR="00775C6D" w:rsidRPr="00A32DB5" w:rsidRDefault="00775C6D" w:rsidP="00405E76">
      <w:pPr>
        <w:jc w:val="both"/>
        <w:rPr>
          <w:rFonts w:ascii="Trebuchet MS" w:hAnsi="Trebuchet MS"/>
          <w:color w:val="000000" w:themeColor="text1"/>
          <w:sz w:val="24"/>
          <w:szCs w:val="24"/>
        </w:rPr>
      </w:pPr>
    </w:p>
    <w:p w:rsidR="00974F11" w:rsidRPr="00A32DB5" w:rsidRDefault="00974F11" w:rsidP="00405E76">
      <w:pPr>
        <w:autoSpaceDE/>
        <w:autoSpaceDN/>
        <w:jc w:val="both"/>
        <w:rPr>
          <w:rFonts w:ascii="Trebuchet MS" w:hAnsi="Trebuchet MS"/>
          <w:color w:val="000000" w:themeColor="text1"/>
          <w:sz w:val="24"/>
          <w:szCs w:val="24"/>
        </w:rPr>
      </w:pPr>
      <w:r w:rsidRPr="00A32DB5">
        <w:rPr>
          <w:rFonts w:ascii="Trebuchet MS" w:hAnsi="Trebuchet MS"/>
          <w:color w:val="000000" w:themeColor="text1"/>
          <w:sz w:val="24"/>
          <w:szCs w:val="24"/>
        </w:rPr>
        <w:t>To assess this, the following has been considered – would the proposal:</w:t>
      </w:r>
    </w:p>
    <w:p w:rsidR="00974F11" w:rsidRPr="00A32DB5" w:rsidRDefault="00974F11" w:rsidP="00405E76">
      <w:pPr>
        <w:pStyle w:val="ListParagraph"/>
        <w:numPr>
          <w:ilvl w:val="0"/>
          <w:numId w:val="9"/>
        </w:numPr>
        <w:jc w:val="both"/>
        <w:rPr>
          <w:rFonts w:ascii="Trebuchet MS" w:hAnsi="Trebuchet MS"/>
          <w:b/>
          <w:color w:val="000000" w:themeColor="text1"/>
          <w:sz w:val="24"/>
          <w:szCs w:val="24"/>
        </w:rPr>
      </w:pPr>
      <w:r w:rsidRPr="00A32DB5">
        <w:rPr>
          <w:rFonts w:ascii="Trebuchet MS" w:hAnsi="Trebuchet MS"/>
          <w:bCs/>
          <w:color w:val="000000" w:themeColor="text1"/>
          <w:sz w:val="24"/>
          <w:szCs w:val="24"/>
        </w:rPr>
        <w:t xml:space="preserve">significantly reduce the amount of daylight and sunlight enjoyed by neighbouring properties; </w:t>
      </w:r>
      <w:r w:rsidR="00E92728" w:rsidRPr="00A32DB5">
        <w:rPr>
          <w:rFonts w:ascii="Trebuchet MS" w:hAnsi="Trebuchet MS"/>
          <w:b/>
          <w:bCs/>
          <w:color w:val="000000" w:themeColor="text1"/>
          <w:sz w:val="24"/>
          <w:szCs w:val="24"/>
        </w:rPr>
        <w:t>NO</w:t>
      </w:r>
    </w:p>
    <w:p w:rsidR="00974F11" w:rsidRPr="00A32DB5" w:rsidRDefault="00974F11" w:rsidP="00405E76">
      <w:pPr>
        <w:pStyle w:val="ListParagraph"/>
        <w:numPr>
          <w:ilvl w:val="0"/>
          <w:numId w:val="9"/>
        </w:numPr>
        <w:jc w:val="both"/>
        <w:rPr>
          <w:rFonts w:ascii="Trebuchet MS" w:hAnsi="Trebuchet MS"/>
          <w:b/>
          <w:color w:val="000000" w:themeColor="text1"/>
          <w:sz w:val="24"/>
          <w:szCs w:val="24"/>
        </w:rPr>
      </w:pPr>
      <w:r w:rsidRPr="00A32DB5">
        <w:rPr>
          <w:rFonts w:ascii="Trebuchet MS" w:hAnsi="Trebuchet MS"/>
          <w:bCs/>
          <w:color w:val="000000" w:themeColor="text1"/>
          <w:sz w:val="24"/>
          <w:szCs w:val="24"/>
        </w:rPr>
        <w:t>invade the privacy of neighbouring properties through overlooking from windows or balconies;</w:t>
      </w:r>
      <w:r w:rsidRPr="00A32DB5">
        <w:rPr>
          <w:rFonts w:ascii="Trebuchet MS" w:hAnsi="Trebuchet MS"/>
          <w:color w:val="000000" w:themeColor="text1"/>
          <w:sz w:val="24"/>
          <w:szCs w:val="24"/>
        </w:rPr>
        <w:t xml:space="preserve"> </w:t>
      </w:r>
      <w:r w:rsidR="00500029" w:rsidRPr="00A32DB5">
        <w:rPr>
          <w:rFonts w:ascii="Trebuchet MS" w:hAnsi="Trebuchet MS"/>
          <w:b/>
          <w:color w:val="000000" w:themeColor="text1"/>
          <w:sz w:val="24"/>
          <w:szCs w:val="24"/>
        </w:rPr>
        <w:t>NO</w:t>
      </w:r>
      <w:r w:rsidRPr="00A32DB5">
        <w:rPr>
          <w:rFonts w:ascii="Trebuchet MS" w:hAnsi="Trebuchet MS"/>
          <w:b/>
          <w:color w:val="000000" w:themeColor="text1"/>
          <w:sz w:val="24"/>
          <w:szCs w:val="24"/>
        </w:rPr>
        <w:t xml:space="preserve">   </w:t>
      </w:r>
    </w:p>
    <w:p w:rsidR="00974F11" w:rsidRPr="00A32DB5" w:rsidRDefault="00974F11" w:rsidP="00405E76">
      <w:pPr>
        <w:pStyle w:val="ListParagraph"/>
        <w:numPr>
          <w:ilvl w:val="0"/>
          <w:numId w:val="9"/>
        </w:numPr>
        <w:jc w:val="both"/>
        <w:rPr>
          <w:rFonts w:ascii="Trebuchet MS" w:hAnsi="Trebuchet MS"/>
          <w:color w:val="000000" w:themeColor="text1"/>
          <w:sz w:val="24"/>
          <w:szCs w:val="24"/>
        </w:rPr>
      </w:pPr>
      <w:r w:rsidRPr="00A32DB5">
        <w:rPr>
          <w:rFonts w:ascii="Trebuchet MS" w:hAnsi="Trebuchet MS"/>
          <w:bCs/>
          <w:color w:val="000000" w:themeColor="text1"/>
          <w:sz w:val="24"/>
          <w:szCs w:val="24"/>
        </w:rPr>
        <w:t>detract from the character of neighbouring properties through siting, excessive bulk, ill-matching materials or inconsistent design;</w:t>
      </w:r>
      <w:r w:rsidRPr="00A32DB5">
        <w:rPr>
          <w:rFonts w:ascii="Trebuchet MS" w:hAnsi="Trebuchet MS"/>
          <w:color w:val="000000" w:themeColor="text1"/>
          <w:sz w:val="24"/>
          <w:szCs w:val="24"/>
        </w:rPr>
        <w:t xml:space="preserve"> </w:t>
      </w:r>
      <w:r w:rsidRPr="00A32DB5">
        <w:rPr>
          <w:rFonts w:ascii="Trebuchet MS" w:hAnsi="Trebuchet MS"/>
          <w:b/>
          <w:color w:val="000000" w:themeColor="text1"/>
          <w:sz w:val="24"/>
          <w:szCs w:val="24"/>
        </w:rPr>
        <w:t xml:space="preserve">NO </w:t>
      </w:r>
    </w:p>
    <w:p w:rsidR="00974F11" w:rsidRPr="00A32DB5" w:rsidRDefault="00974F11" w:rsidP="00405E76">
      <w:pPr>
        <w:pStyle w:val="ListParagraph"/>
        <w:numPr>
          <w:ilvl w:val="0"/>
          <w:numId w:val="9"/>
        </w:numPr>
        <w:jc w:val="both"/>
        <w:rPr>
          <w:rFonts w:ascii="Trebuchet MS" w:hAnsi="Trebuchet MS"/>
          <w:color w:val="000000" w:themeColor="text1"/>
          <w:sz w:val="24"/>
          <w:szCs w:val="24"/>
        </w:rPr>
      </w:pPr>
      <w:r w:rsidRPr="00A32DB5">
        <w:rPr>
          <w:rFonts w:ascii="Trebuchet MS" w:hAnsi="Trebuchet MS"/>
          <w:bCs/>
          <w:color w:val="000000" w:themeColor="text1"/>
          <w:sz w:val="24"/>
          <w:szCs w:val="24"/>
        </w:rPr>
        <w:t>detract from the appearance of the street or area by using ill-matched materials, glazing and detailing;</w:t>
      </w:r>
      <w:r w:rsidRPr="00A32DB5">
        <w:rPr>
          <w:rFonts w:ascii="Trebuchet MS" w:hAnsi="Trebuchet MS"/>
          <w:color w:val="000000" w:themeColor="text1"/>
          <w:sz w:val="24"/>
          <w:szCs w:val="24"/>
        </w:rPr>
        <w:t xml:space="preserve"> </w:t>
      </w:r>
      <w:r w:rsidRPr="00A32DB5">
        <w:rPr>
          <w:rFonts w:ascii="Trebuchet MS" w:hAnsi="Trebuchet MS"/>
          <w:b/>
          <w:color w:val="000000" w:themeColor="text1"/>
          <w:sz w:val="24"/>
          <w:szCs w:val="24"/>
        </w:rPr>
        <w:t>NO</w:t>
      </w:r>
    </w:p>
    <w:p w:rsidR="00974F11" w:rsidRPr="00A32DB5" w:rsidRDefault="00974F11" w:rsidP="000F271B">
      <w:pPr>
        <w:jc w:val="both"/>
        <w:rPr>
          <w:rFonts w:ascii="Trebuchet MS" w:hAnsi="Trebuchet MS"/>
          <w:color w:val="000000" w:themeColor="text1"/>
          <w:sz w:val="24"/>
          <w:szCs w:val="24"/>
        </w:rPr>
      </w:pPr>
    </w:p>
    <w:p w:rsidR="00775C6D" w:rsidRPr="00A32DB5" w:rsidRDefault="00464A95" w:rsidP="00775C6D">
      <w:pPr>
        <w:pStyle w:val="ListParagraph"/>
        <w:numPr>
          <w:ilvl w:val="0"/>
          <w:numId w:val="11"/>
        </w:numPr>
        <w:ind w:left="709" w:hanging="709"/>
        <w:jc w:val="both"/>
        <w:rPr>
          <w:rFonts w:ascii="Trebuchet MS" w:hAnsi="Trebuchet MS"/>
          <w:color w:val="000000" w:themeColor="text1"/>
          <w:sz w:val="24"/>
          <w:szCs w:val="24"/>
          <w:u w:val="single"/>
        </w:rPr>
      </w:pPr>
      <w:r w:rsidRPr="00A32DB5">
        <w:rPr>
          <w:rFonts w:ascii="Trebuchet MS" w:hAnsi="Trebuchet MS"/>
          <w:color w:val="000000" w:themeColor="text1"/>
          <w:sz w:val="24"/>
          <w:szCs w:val="24"/>
          <w:u w:val="single"/>
        </w:rPr>
        <w:t>Does not result in a loss of biodiversity within gardens;</w:t>
      </w:r>
      <w:r w:rsidR="00775C6D" w:rsidRPr="00A32DB5">
        <w:rPr>
          <w:rFonts w:ascii="Trebuchet MS" w:hAnsi="Trebuchet MS"/>
          <w:color w:val="000000" w:themeColor="text1"/>
          <w:sz w:val="24"/>
          <w:szCs w:val="24"/>
        </w:rPr>
        <w:t xml:space="preserve"> </w:t>
      </w:r>
      <w:r w:rsidR="00775C6D" w:rsidRPr="00A32DB5">
        <w:rPr>
          <w:rFonts w:ascii="Trebuchet MS" w:hAnsi="Trebuchet MS"/>
          <w:b/>
          <w:color w:val="000000" w:themeColor="text1"/>
          <w:sz w:val="24"/>
          <w:szCs w:val="24"/>
        </w:rPr>
        <w:t>NO</w:t>
      </w:r>
    </w:p>
    <w:p w:rsidR="00775C6D" w:rsidRPr="00A32DB5" w:rsidRDefault="00775C6D" w:rsidP="00775C6D">
      <w:pPr>
        <w:pStyle w:val="ListParagraph"/>
        <w:ind w:left="709"/>
        <w:jc w:val="both"/>
        <w:rPr>
          <w:rFonts w:ascii="Trebuchet MS" w:hAnsi="Trebuchet MS"/>
          <w:color w:val="000000" w:themeColor="text1"/>
          <w:sz w:val="24"/>
          <w:szCs w:val="24"/>
          <w:u w:val="single"/>
        </w:rPr>
      </w:pPr>
    </w:p>
    <w:p w:rsidR="00775C6D" w:rsidRPr="00A32DB5" w:rsidRDefault="00775C6D" w:rsidP="00775C6D">
      <w:pPr>
        <w:pStyle w:val="ListParagraph"/>
        <w:numPr>
          <w:ilvl w:val="0"/>
          <w:numId w:val="11"/>
        </w:numPr>
        <w:ind w:left="709" w:hanging="709"/>
        <w:jc w:val="both"/>
        <w:rPr>
          <w:rFonts w:ascii="Trebuchet MS" w:hAnsi="Trebuchet MS"/>
          <w:color w:val="000000" w:themeColor="text1"/>
          <w:sz w:val="24"/>
          <w:szCs w:val="24"/>
          <w:u w:val="single"/>
        </w:rPr>
      </w:pPr>
      <w:r w:rsidRPr="00A32DB5">
        <w:rPr>
          <w:rFonts w:ascii="Trebuchet MS" w:hAnsi="Trebuchet MS"/>
          <w:color w:val="000000" w:themeColor="text1"/>
          <w:sz w:val="24"/>
          <w:szCs w:val="24"/>
          <w:u w:val="single"/>
        </w:rPr>
        <w:t xml:space="preserve">Ancillary accommodation, such as granny annexes, will be acceptable where it would not be capable of operating as a separate dwelling which could be let or sold separately; </w:t>
      </w:r>
      <w:r w:rsidRPr="00A32DB5">
        <w:rPr>
          <w:rFonts w:ascii="Trebuchet MS" w:hAnsi="Trebuchet MS"/>
          <w:b/>
          <w:color w:val="000000" w:themeColor="text1"/>
          <w:sz w:val="24"/>
          <w:szCs w:val="24"/>
        </w:rPr>
        <w:t>NOT APPLICABLE IN THIS INSTANCE.</w:t>
      </w:r>
    </w:p>
    <w:p w:rsidR="00775C6D" w:rsidRPr="00A32DB5" w:rsidRDefault="00775C6D" w:rsidP="00775C6D">
      <w:pPr>
        <w:jc w:val="both"/>
        <w:rPr>
          <w:rFonts w:ascii="Trebuchet MS" w:hAnsi="Trebuchet MS"/>
          <w:color w:val="000000" w:themeColor="text1"/>
          <w:sz w:val="24"/>
          <w:szCs w:val="24"/>
          <w:u w:val="single"/>
        </w:rPr>
      </w:pPr>
    </w:p>
    <w:p w:rsidR="00974F11" w:rsidRPr="00A32DB5" w:rsidRDefault="000F271B" w:rsidP="00464A95">
      <w:pPr>
        <w:jc w:val="both"/>
        <w:rPr>
          <w:rFonts w:ascii="Trebuchet MS" w:hAnsi="Trebuchet MS"/>
          <w:color w:val="000000" w:themeColor="text1"/>
          <w:sz w:val="24"/>
          <w:szCs w:val="24"/>
        </w:rPr>
      </w:pPr>
      <w:r w:rsidRPr="00A32DB5">
        <w:rPr>
          <w:rFonts w:ascii="Trebuchet MS" w:hAnsi="Trebuchet MS"/>
          <w:color w:val="000000" w:themeColor="text1"/>
          <w:sz w:val="24"/>
          <w:szCs w:val="24"/>
        </w:rPr>
        <w:t>CC8</w:t>
      </w:r>
      <w:r w:rsidR="00974F11" w:rsidRPr="00A32DB5">
        <w:rPr>
          <w:rFonts w:ascii="Trebuchet MS" w:hAnsi="Trebuchet MS"/>
          <w:color w:val="000000" w:themeColor="text1"/>
          <w:sz w:val="24"/>
          <w:szCs w:val="24"/>
        </w:rPr>
        <w:t>: Safeguarding Amenity states an extension to a house will be acceptable where it will not cause a significant detrimental impact to the living environment of existing or new residential properties.</w:t>
      </w:r>
    </w:p>
    <w:p w:rsidR="00974F11" w:rsidRPr="00A32DB5" w:rsidRDefault="00974F11" w:rsidP="00405E76">
      <w:pPr>
        <w:jc w:val="both"/>
        <w:rPr>
          <w:rFonts w:ascii="Trebuchet MS" w:hAnsi="Trebuchet MS"/>
          <w:color w:val="000000" w:themeColor="text1"/>
          <w:sz w:val="24"/>
          <w:szCs w:val="24"/>
        </w:rPr>
      </w:pPr>
    </w:p>
    <w:p w:rsidR="00974F11" w:rsidRPr="00A32DB5" w:rsidRDefault="00974F11" w:rsidP="00405E76">
      <w:pPr>
        <w:jc w:val="both"/>
        <w:rPr>
          <w:rFonts w:ascii="Trebuchet MS" w:hAnsi="Trebuchet MS"/>
          <w:color w:val="000000" w:themeColor="text1"/>
          <w:sz w:val="24"/>
          <w:szCs w:val="24"/>
        </w:rPr>
      </w:pPr>
      <w:r w:rsidRPr="00A32DB5">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A32DB5" w:rsidRDefault="00974F11" w:rsidP="00405E76">
      <w:pPr>
        <w:jc w:val="both"/>
        <w:rPr>
          <w:rFonts w:ascii="Trebuchet MS" w:hAnsi="Trebuchet MS"/>
          <w:color w:val="000000" w:themeColor="text1"/>
          <w:sz w:val="24"/>
          <w:szCs w:val="24"/>
        </w:rPr>
      </w:pPr>
    </w:p>
    <w:p w:rsidR="00974F11" w:rsidRPr="00A32DB5" w:rsidRDefault="00974F11" w:rsidP="00405E76">
      <w:pPr>
        <w:pStyle w:val="ListParagraph"/>
        <w:numPr>
          <w:ilvl w:val="0"/>
          <w:numId w:val="9"/>
        </w:numPr>
        <w:jc w:val="both"/>
        <w:rPr>
          <w:rFonts w:ascii="Trebuchet MS" w:hAnsi="Trebuchet MS"/>
          <w:b/>
          <w:color w:val="000000" w:themeColor="text1"/>
          <w:sz w:val="24"/>
          <w:szCs w:val="24"/>
        </w:rPr>
      </w:pPr>
      <w:r w:rsidRPr="00A32DB5">
        <w:rPr>
          <w:rFonts w:ascii="Trebuchet MS" w:hAnsi="Trebuchet MS"/>
          <w:color w:val="000000" w:themeColor="text1"/>
          <w:sz w:val="24"/>
          <w:szCs w:val="24"/>
        </w:rPr>
        <w:t xml:space="preserve">Privacy and overlooking; </w:t>
      </w:r>
      <w:r w:rsidR="005D7964" w:rsidRPr="00A32DB5">
        <w:rPr>
          <w:rFonts w:ascii="Trebuchet MS" w:hAnsi="Trebuchet MS"/>
          <w:b/>
          <w:color w:val="000000" w:themeColor="text1"/>
          <w:sz w:val="24"/>
          <w:szCs w:val="24"/>
        </w:rPr>
        <w:t>NO</w:t>
      </w:r>
      <w:r w:rsidRPr="00A32DB5">
        <w:rPr>
          <w:rFonts w:ascii="Trebuchet MS" w:hAnsi="Trebuchet MS"/>
          <w:b/>
          <w:color w:val="000000" w:themeColor="text1"/>
          <w:sz w:val="24"/>
          <w:szCs w:val="24"/>
        </w:rPr>
        <w:t xml:space="preserve"> </w:t>
      </w:r>
    </w:p>
    <w:p w:rsidR="00974F11" w:rsidRPr="00A32DB5" w:rsidRDefault="00974F11" w:rsidP="00405E76">
      <w:pPr>
        <w:pStyle w:val="ListParagraph"/>
        <w:numPr>
          <w:ilvl w:val="0"/>
          <w:numId w:val="9"/>
        </w:numPr>
        <w:jc w:val="both"/>
        <w:rPr>
          <w:rFonts w:ascii="Trebuchet MS" w:hAnsi="Trebuchet MS"/>
          <w:b/>
          <w:color w:val="000000" w:themeColor="text1"/>
          <w:sz w:val="24"/>
          <w:szCs w:val="24"/>
        </w:rPr>
      </w:pPr>
      <w:r w:rsidRPr="00A32DB5">
        <w:rPr>
          <w:rFonts w:ascii="Trebuchet MS" w:hAnsi="Trebuchet MS"/>
          <w:color w:val="000000" w:themeColor="text1"/>
          <w:sz w:val="24"/>
          <w:szCs w:val="24"/>
        </w:rPr>
        <w:t xml:space="preserve">Access to sunlight and daylight; </w:t>
      </w:r>
      <w:r w:rsidRPr="00A32DB5">
        <w:rPr>
          <w:rFonts w:ascii="Trebuchet MS" w:hAnsi="Trebuchet MS"/>
          <w:b/>
          <w:color w:val="000000" w:themeColor="text1"/>
          <w:sz w:val="24"/>
          <w:szCs w:val="24"/>
        </w:rPr>
        <w:t>NO</w:t>
      </w:r>
    </w:p>
    <w:p w:rsidR="00974F11" w:rsidRPr="00A32DB5" w:rsidRDefault="00974F11" w:rsidP="00405E76">
      <w:pPr>
        <w:numPr>
          <w:ilvl w:val="0"/>
          <w:numId w:val="12"/>
        </w:numPr>
        <w:autoSpaceDE/>
        <w:autoSpaceDN/>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Visual dominance and overbearing effects of a development; </w:t>
      </w:r>
      <w:r w:rsidRPr="00A32DB5">
        <w:rPr>
          <w:rFonts w:ascii="Trebuchet MS" w:hAnsi="Trebuchet MS"/>
          <w:b/>
          <w:color w:val="000000" w:themeColor="text1"/>
          <w:sz w:val="24"/>
          <w:szCs w:val="24"/>
        </w:rPr>
        <w:t xml:space="preserve">NO </w:t>
      </w:r>
    </w:p>
    <w:p w:rsidR="000F271B" w:rsidRPr="00A32DB5" w:rsidRDefault="000F271B" w:rsidP="00405E76">
      <w:pPr>
        <w:numPr>
          <w:ilvl w:val="0"/>
          <w:numId w:val="12"/>
        </w:numPr>
        <w:autoSpaceDE/>
        <w:autoSpaceDN/>
        <w:jc w:val="both"/>
        <w:rPr>
          <w:rFonts w:ascii="Trebuchet MS" w:hAnsi="Trebuchet MS"/>
          <w:color w:val="000000" w:themeColor="text1"/>
          <w:sz w:val="24"/>
          <w:szCs w:val="24"/>
        </w:rPr>
      </w:pPr>
      <w:r w:rsidRPr="00A32DB5">
        <w:rPr>
          <w:rFonts w:ascii="Trebuchet MS" w:hAnsi="Trebuchet MS"/>
          <w:color w:val="000000" w:themeColor="text1"/>
          <w:sz w:val="24"/>
          <w:szCs w:val="24"/>
        </w:rPr>
        <w:t>Harm to outlook;</w:t>
      </w:r>
      <w:r w:rsidR="003A1C03" w:rsidRPr="00A32DB5">
        <w:rPr>
          <w:rFonts w:ascii="Trebuchet MS" w:hAnsi="Trebuchet MS"/>
          <w:color w:val="000000" w:themeColor="text1"/>
          <w:sz w:val="24"/>
          <w:szCs w:val="24"/>
        </w:rPr>
        <w:t xml:space="preserve"> </w:t>
      </w:r>
      <w:r w:rsidR="003A1C03" w:rsidRPr="00A32DB5">
        <w:rPr>
          <w:rFonts w:ascii="Trebuchet MS" w:hAnsi="Trebuchet MS"/>
          <w:b/>
          <w:color w:val="000000" w:themeColor="text1"/>
          <w:sz w:val="24"/>
          <w:szCs w:val="24"/>
        </w:rPr>
        <w:t>NO</w:t>
      </w:r>
    </w:p>
    <w:p w:rsidR="00974F11" w:rsidRPr="00A32DB5" w:rsidRDefault="00974F11" w:rsidP="00405E76">
      <w:pPr>
        <w:numPr>
          <w:ilvl w:val="0"/>
          <w:numId w:val="12"/>
        </w:numPr>
        <w:autoSpaceDE/>
        <w:autoSpaceDN/>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Noise and disturbance; </w:t>
      </w:r>
      <w:r w:rsidRPr="00A32DB5">
        <w:rPr>
          <w:rFonts w:ascii="Trebuchet MS" w:hAnsi="Trebuchet MS"/>
          <w:b/>
          <w:color w:val="000000" w:themeColor="text1"/>
          <w:sz w:val="24"/>
          <w:szCs w:val="24"/>
        </w:rPr>
        <w:t>NO</w:t>
      </w:r>
    </w:p>
    <w:p w:rsidR="00974F11" w:rsidRPr="00A32DB5" w:rsidRDefault="00974F11" w:rsidP="00405E76">
      <w:pPr>
        <w:numPr>
          <w:ilvl w:val="0"/>
          <w:numId w:val="12"/>
        </w:numPr>
        <w:autoSpaceDE/>
        <w:autoSpaceDN/>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Artificial lighting; </w:t>
      </w:r>
      <w:r w:rsidRPr="00A32DB5">
        <w:rPr>
          <w:rFonts w:ascii="Trebuchet MS" w:hAnsi="Trebuchet MS"/>
          <w:b/>
          <w:color w:val="000000" w:themeColor="text1"/>
          <w:sz w:val="24"/>
          <w:szCs w:val="24"/>
        </w:rPr>
        <w:t>NO</w:t>
      </w:r>
    </w:p>
    <w:p w:rsidR="00974F11" w:rsidRPr="00A32DB5" w:rsidRDefault="00974F11" w:rsidP="00405E76">
      <w:pPr>
        <w:numPr>
          <w:ilvl w:val="0"/>
          <w:numId w:val="12"/>
        </w:numPr>
        <w:autoSpaceDE/>
        <w:autoSpaceDN/>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Vibration; </w:t>
      </w:r>
      <w:r w:rsidRPr="00A32DB5">
        <w:rPr>
          <w:rFonts w:ascii="Trebuchet MS" w:hAnsi="Trebuchet MS"/>
          <w:b/>
          <w:color w:val="000000" w:themeColor="text1"/>
          <w:sz w:val="24"/>
          <w:szCs w:val="24"/>
        </w:rPr>
        <w:t>NO</w:t>
      </w:r>
    </w:p>
    <w:p w:rsidR="00974F11" w:rsidRPr="00A32DB5" w:rsidRDefault="00974F11" w:rsidP="00405E76">
      <w:pPr>
        <w:numPr>
          <w:ilvl w:val="0"/>
          <w:numId w:val="12"/>
        </w:numPr>
        <w:autoSpaceDE/>
        <w:autoSpaceDN/>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Dust and fumes; </w:t>
      </w:r>
      <w:r w:rsidRPr="00A32DB5">
        <w:rPr>
          <w:rFonts w:ascii="Trebuchet MS" w:hAnsi="Trebuchet MS"/>
          <w:b/>
          <w:color w:val="000000" w:themeColor="text1"/>
          <w:sz w:val="24"/>
          <w:szCs w:val="24"/>
        </w:rPr>
        <w:t>NO</w:t>
      </w:r>
    </w:p>
    <w:p w:rsidR="00974F11" w:rsidRPr="00A32DB5" w:rsidRDefault="00974F11" w:rsidP="00405E76">
      <w:pPr>
        <w:numPr>
          <w:ilvl w:val="0"/>
          <w:numId w:val="12"/>
        </w:numPr>
        <w:autoSpaceDE/>
        <w:autoSpaceDN/>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Smell; </w:t>
      </w:r>
      <w:r w:rsidRPr="00A32DB5">
        <w:rPr>
          <w:rFonts w:ascii="Trebuchet MS" w:hAnsi="Trebuchet MS"/>
          <w:b/>
          <w:color w:val="000000" w:themeColor="text1"/>
          <w:sz w:val="24"/>
          <w:szCs w:val="24"/>
        </w:rPr>
        <w:t>NO</w:t>
      </w:r>
    </w:p>
    <w:p w:rsidR="000F271B" w:rsidRPr="00A32DB5" w:rsidRDefault="00974F11" w:rsidP="000F271B">
      <w:pPr>
        <w:numPr>
          <w:ilvl w:val="0"/>
          <w:numId w:val="12"/>
        </w:numPr>
        <w:autoSpaceDE/>
        <w:autoSpaceDN/>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Crime and safety; </w:t>
      </w:r>
      <w:r w:rsidRPr="00A32DB5">
        <w:rPr>
          <w:rFonts w:ascii="Trebuchet MS" w:hAnsi="Trebuchet MS"/>
          <w:b/>
          <w:color w:val="000000" w:themeColor="text1"/>
          <w:sz w:val="24"/>
          <w:szCs w:val="24"/>
        </w:rPr>
        <w:t>NO</w:t>
      </w:r>
    </w:p>
    <w:p w:rsidR="00775C6D" w:rsidRPr="00A32DB5" w:rsidRDefault="00775C6D" w:rsidP="000F271B">
      <w:pPr>
        <w:numPr>
          <w:ilvl w:val="0"/>
          <w:numId w:val="12"/>
        </w:numPr>
        <w:autoSpaceDE/>
        <w:autoSpaceDN/>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Wind, where the proposals involve new development of more than 8 storeys – </w:t>
      </w:r>
      <w:r w:rsidRPr="00A32DB5">
        <w:rPr>
          <w:rFonts w:ascii="Trebuchet MS" w:hAnsi="Trebuchet MS"/>
          <w:b/>
          <w:color w:val="000000" w:themeColor="text1"/>
          <w:sz w:val="24"/>
          <w:szCs w:val="24"/>
        </w:rPr>
        <w:t>NOT APPLICAABLE IN THIS INSTANCE.</w:t>
      </w:r>
    </w:p>
    <w:p w:rsidR="00974F11" w:rsidRPr="00A32DB5" w:rsidRDefault="00974F11" w:rsidP="00405E76">
      <w:pPr>
        <w:jc w:val="both"/>
        <w:rPr>
          <w:rFonts w:ascii="Trebuchet MS" w:hAnsi="Trebuchet MS"/>
          <w:color w:val="000000" w:themeColor="text1"/>
          <w:sz w:val="24"/>
          <w:szCs w:val="24"/>
        </w:rPr>
      </w:pPr>
    </w:p>
    <w:p w:rsidR="00E04A88" w:rsidRPr="00A32DB5" w:rsidRDefault="00E04A88" w:rsidP="00E04A88">
      <w:pPr>
        <w:pStyle w:val="paragraph"/>
        <w:spacing w:before="0" w:beforeAutospacing="0" w:after="0" w:afterAutospacing="0"/>
        <w:jc w:val="both"/>
        <w:textAlignment w:val="baseline"/>
        <w:rPr>
          <w:rFonts w:ascii="Segoe UI" w:hAnsi="Segoe UI" w:cs="Segoe UI"/>
          <w:color w:val="000000" w:themeColor="text1"/>
          <w:sz w:val="18"/>
          <w:szCs w:val="18"/>
        </w:rPr>
      </w:pPr>
      <w:r w:rsidRPr="00A32DB5">
        <w:rPr>
          <w:rStyle w:val="normaltextrun"/>
          <w:rFonts w:ascii="Trebuchet MS" w:hAnsi="Trebuchet MS" w:cs="Segoe UI"/>
          <w:b/>
          <w:bCs/>
          <w:color w:val="000000" w:themeColor="text1"/>
          <w:sz w:val="22"/>
          <w:szCs w:val="22"/>
        </w:rPr>
        <w:t>Conclusion </w:t>
      </w:r>
      <w:r w:rsidRPr="00A32DB5">
        <w:rPr>
          <w:rStyle w:val="eop"/>
          <w:rFonts w:ascii="Trebuchet MS" w:hAnsi="Trebuchet MS" w:cs="Segoe UI"/>
          <w:color w:val="000000" w:themeColor="text1"/>
          <w:sz w:val="22"/>
          <w:szCs w:val="22"/>
        </w:rPr>
        <w:t> </w:t>
      </w:r>
    </w:p>
    <w:p w:rsidR="00E04A88" w:rsidRPr="00A32DB5" w:rsidRDefault="00E04A88" w:rsidP="00E04A88">
      <w:pPr>
        <w:pStyle w:val="paragraph"/>
        <w:spacing w:before="0" w:beforeAutospacing="0" w:after="0" w:afterAutospacing="0"/>
        <w:jc w:val="both"/>
        <w:textAlignment w:val="baseline"/>
        <w:rPr>
          <w:rFonts w:ascii="Segoe UI" w:hAnsi="Segoe UI" w:cs="Segoe UI"/>
          <w:color w:val="000000" w:themeColor="text1"/>
        </w:rPr>
      </w:pPr>
      <w:r w:rsidRPr="00A32DB5">
        <w:rPr>
          <w:rStyle w:val="normaltextrun"/>
          <w:rFonts w:ascii="Trebuchet MS" w:hAnsi="Trebuchet MS" w:cs="Segoe UI"/>
          <w:color w:val="000000" w:themeColor="text1"/>
        </w:rPr>
        <w:t xml:space="preserve">The proposed development would not be harmful to the character or appearance of the site or its surroundings and would not have a detrimental impact on the original building or neighbouring properties.  As such the proposed works are considered to be </w:t>
      </w:r>
      <w:r w:rsidRPr="00A32DB5">
        <w:rPr>
          <w:rStyle w:val="normaltextrun"/>
          <w:rFonts w:ascii="Trebuchet MS" w:hAnsi="Trebuchet MS" w:cs="Segoe UI"/>
          <w:color w:val="000000" w:themeColor="text1"/>
        </w:rPr>
        <w:lastRenderedPageBreak/>
        <w:t>in accordance with CC7 (Design and the Public Realm), CC8 (Safeguarding Amenity) and H9 (House Extensions and Ancillary Accommodation) of the Reading Borough Local Plan (2019) and the Councils Supplementary Planning Guidance A Design Guide to House Extensions (2003).</w:t>
      </w:r>
      <w:r w:rsidRPr="00A32DB5">
        <w:rPr>
          <w:rStyle w:val="eop"/>
          <w:rFonts w:ascii="Trebuchet MS" w:hAnsi="Trebuchet MS" w:cs="Segoe UI"/>
          <w:color w:val="000000" w:themeColor="text1"/>
        </w:rPr>
        <w:t> </w:t>
      </w:r>
    </w:p>
    <w:p w:rsidR="00E04A88" w:rsidRPr="00A32DB5" w:rsidRDefault="00E04A88" w:rsidP="00405E76">
      <w:pPr>
        <w:jc w:val="both"/>
        <w:rPr>
          <w:rFonts w:ascii="Trebuchet MS" w:hAnsi="Trebuchet MS"/>
          <w:color w:val="000000" w:themeColor="text1"/>
          <w:sz w:val="24"/>
          <w:szCs w:val="24"/>
        </w:rPr>
      </w:pPr>
    </w:p>
    <w:p w:rsidR="00974F11" w:rsidRPr="00A32DB5" w:rsidRDefault="00974F11" w:rsidP="00405E76">
      <w:pPr>
        <w:jc w:val="both"/>
        <w:rPr>
          <w:rFonts w:ascii="Trebuchet MS" w:hAnsi="Trebuchet MS"/>
          <w:b/>
          <w:bCs/>
          <w:color w:val="000000" w:themeColor="text1"/>
          <w:sz w:val="24"/>
          <w:szCs w:val="24"/>
        </w:rPr>
      </w:pPr>
      <w:r w:rsidRPr="00A32DB5">
        <w:rPr>
          <w:rFonts w:ascii="Trebuchet MS" w:hAnsi="Trebuchet MS"/>
          <w:b/>
          <w:bCs/>
          <w:color w:val="000000" w:themeColor="text1"/>
          <w:sz w:val="24"/>
          <w:szCs w:val="24"/>
        </w:rPr>
        <w:t xml:space="preserve">RECOMMENDATION:    </w:t>
      </w:r>
    </w:p>
    <w:p w:rsidR="00974F11" w:rsidRPr="00A32DB5" w:rsidRDefault="00974F11" w:rsidP="00405E76">
      <w:pPr>
        <w:ind w:hanging="11"/>
        <w:jc w:val="both"/>
        <w:rPr>
          <w:rFonts w:ascii="Trebuchet MS" w:hAnsi="Trebuchet MS" w:cs="Trebuchet MS"/>
          <w:color w:val="000000" w:themeColor="text1"/>
          <w:sz w:val="24"/>
          <w:szCs w:val="24"/>
        </w:rPr>
      </w:pPr>
    </w:p>
    <w:p w:rsidR="00974F11" w:rsidRPr="00A32DB5" w:rsidRDefault="00974F11" w:rsidP="00405E76">
      <w:pPr>
        <w:ind w:hanging="11"/>
        <w:jc w:val="both"/>
        <w:rPr>
          <w:rFonts w:ascii="Trebuchet MS" w:hAnsi="Trebuchet MS" w:cs="Trebuchet MS"/>
          <w:b/>
          <w:color w:val="000000" w:themeColor="text1"/>
          <w:sz w:val="24"/>
          <w:szCs w:val="24"/>
        </w:rPr>
      </w:pPr>
      <w:r w:rsidRPr="00A32DB5">
        <w:rPr>
          <w:rFonts w:ascii="Trebuchet MS" w:hAnsi="Trebuchet MS" w:cs="Trebuchet MS"/>
          <w:b/>
          <w:color w:val="000000" w:themeColor="text1"/>
          <w:sz w:val="24"/>
          <w:szCs w:val="24"/>
        </w:rPr>
        <w:t>GRANT</w:t>
      </w:r>
    </w:p>
    <w:p w:rsidR="00974F11" w:rsidRPr="00A32DB5" w:rsidRDefault="00974F11" w:rsidP="00405E76">
      <w:pPr>
        <w:ind w:hanging="11"/>
        <w:jc w:val="both"/>
        <w:rPr>
          <w:rFonts w:ascii="Trebuchet MS" w:hAnsi="Trebuchet MS" w:cs="Trebuchet MS"/>
          <w:color w:val="000000" w:themeColor="text1"/>
          <w:sz w:val="24"/>
          <w:szCs w:val="24"/>
        </w:rPr>
      </w:pPr>
    </w:p>
    <w:p w:rsidR="00974F11" w:rsidRPr="00A32DB5" w:rsidRDefault="00974F11" w:rsidP="00405E76">
      <w:pPr>
        <w:jc w:val="both"/>
        <w:rPr>
          <w:rFonts w:ascii="Trebuchet MS" w:hAnsi="Trebuchet MS"/>
          <w:color w:val="000000" w:themeColor="text1"/>
          <w:sz w:val="24"/>
          <w:szCs w:val="24"/>
        </w:rPr>
      </w:pPr>
      <w:r w:rsidRPr="00A32DB5">
        <w:rPr>
          <w:rFonts w:ascii="Trebuchet MS" w:hAnsi="Trebuchet MS"/>
          <w:color w:val="000000" w:themeColor="text1"/>
          <w:sz w:val="24"/>
          <w:szCs w:val="24"/>
        </w:rPr>
        <w:t>Subject to the following conditions:</w:t>
      </w:r>
    </w:p>
    <w:p w:rsidR="000310E3" w:rsidRPr="00A32DB5" w:rsidRDefault="000310E3" w:rsidP="00405E76">
      <w:pPr>
        <w:pStyle w:val="ListParagraph"/>
        <w:numPr>
          <w:ilvl w:val="0"/>
          <w:numId w:val="17"/>
        </w:numPr>
        <w:ind w:hanging="720"/>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Time Limit </w:t>
      </w:r>
    </w:p>
    <w:p w:rsidR="00974F11" w:rsidRPr="00A32DB5" w:rsidRDefault="00974F11" w:rsidP="00405E76">
      <w:pPr>
        <w:pStyle w:val="ListParagraph"/>
        <w:numPr>
          <w:ilvl w:val="0"/>
          <w:numId w:val="17"/>
        </w:numPr>
        <w:ind w:hanging="720"/>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Approved plans  </w:t>
      </w:r>
    </w:p>
    <w:p w:rsidR="00E93446" w:rsidRPr="00A32DB5" w:rsidRDefault="00E93446" w:rsidP="00E93446">
      <w:pPr>
        <w:pStyle w:val="ListParagraph"/>
        <w:numPr>
          <w:ilvl w:val="0"/>
          <w:numId w:val="17"/>
        </w:numPr>
        <w:ind w:hanging="720"/>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Materials to match existing </w:t>
      </w:r>
    </w:p>
    <w:p w:rsidR="0068106A" w:rsidRPr="00A32DB5" w:rsidRDefault="0068106A" w:rsidP="00E93446">
      <w:pPr>
        <w:pStyle w:val="ListParagraph"/>
        <w:numPr>
          <w:ilvl w:val="0"/>
          <w:numId w:val="17"/>
        </w:numPr>
        <w:ind w:hanging="720"/>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Vehicle Parking </w:t>
      </w:r>
    </w:p>
    <w:p w:rsidR="00613DD1" w:rsidRPr="00A32DB5" w:rsidRDefault="00613DD1" w:rsidP="00613DD1">
      <w:pPr>
        <w:pStyle w:val="ListParagraph"/>
        <w:jc w:val="both"/>
        <w:rPr>
          <w:rFonts w:ascii="Trebuchet MS" w:hAnsi="Trebuchet MS"/>
          <w:color w:val="000000" w:themeColor="text1"/>
          <w:sz w:val="24"/>
          <w:szCs w:val="24"/>
        </w:rPr>
      </w:pPr>
    </w:p>
    <w:p w:rsidR="00974F11" w:rsidRPr="00A32DB5" w:rsidRDefault="00974F11" w:rsidP="00405E76">
      <w:pPr>
        <w:jc w:val="both"/>
        <w:rPr>
          <w:rFonts w:ascii="Trebuchet MS" w:hAnsi="Trebuchet MS"/>
          <w:color w:val="000000" w:themeColor="text1"/>
          <w:sz w:val="24"/>
          <w:szCs w:val="24"/>
        </w:rPr>
      </w:pPr>
      <w:r w:rsidRPr="00A32DB5">
        <w:rPr>
          <w:rFonts w:ascii="Trebuchet MS" w:hAnsi="Trebuchet MS"/>
          <w:color w:val="000000" w:themeColor="text1"/>
          <w:sz w:val="24"/>
          <w:szCs w:val="24"/>
        </w:rPr>
        <w:t>Informatives relating to:</w:t>
      </w:r>
    </w:p>
    <w:p w:rsidR="00974F11" w:rsidRPr="00A32DB5"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Positive and proactive </w:t>
      </w:r>
    </w:p>
    <w:p w:rsidR="00974F11" w:rsidRPr="00A32DB5"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A32DB5">
        <w:rPr>
          <w:rFonts w:ascii="Trebuchet MS" w:hAnsi="Trebuchet MS"/>
          <w:color w:val="000000" w:themeColor="text1"/>
          <w:sz w:val="24"/>
          <w:szCs w:val="24"/>
        </w:rPr>
        <w:t>Terms and conditions</w:t>
      </w:r>
    </w:p>
    <w:p w:rsidR="00974F11" w:rsidRPr="00A32DB5"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Building regulations </w:t>
      </w:r>
    </w:p>
    <w:p w:rsidR="0068106A" w:rsidRPr="00A32DB5" w:rsidRDefault="0068106A" w:rsidP="000310E3">
      <w:pPr>
        <w:pStyle w:val="ListParagraph"/>
        <w:numPr>
          <w:ilvl w:val="0"/>
          <w:numId w:val="16"/>
        </w:numPr>
        <w:ind w:left="709" w:hanging="709"/>
        <w:jc w:val="both"/>
        <w:rPr>
          <w:rFonts w:ascii="Trebuchet MS" w:hAnsi="Trebuchet MS"/>
          <w:color w:val="000000" w:themeColor="text1"/>
          <w:sz w:val="24"/>
          <w:szCs w:val="24"/>
        </w:rPr>
      </w:pPr>
      <w:r w:rsidRPr="00A32DB5">
        <w:rPr>
          <w:rFonts w:ascii="Trebuchet MS" w:hAnsi="Trebuchet MS"/>
          <w:color w:val="000000" w:themeColor="text1"/>
          <w:sz w:val="24"/>
          <w:szCs w:val="24"/>
        </w:rPr>
        <w:t>Highways</w:t>
      </w:r>
    </w:p>
    <w:p w:rsidR="000310E3" w:rsidRPr="00A32DB5"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A32DB5">
        <w:rPr>
          <w:rFonts w:ascii="Trebuchet MS" w:hAnsi="Trebuchet MS"/>
          <w:color w:val="000000" w:themeColor="text1"/>
          <w:sz w:val="24"/>
          <w:szCs w:val="24"/>
        </w:rPr>
        <w:t>Encroachment and Party Wall</w:t>
      </w:r>
    </w:p>
    <w:p w:rsidR="000310E3" w:rsidRPr="00A32DB5"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A32DB5">
        <w:rPr>
          <w:rFonts w:ascii="Trebuchet MS" w:hAnsi="Trebuchet MS"/>
          <w:color w:val="000000" w:themeColor="text1"/>
          <w:sz w:val="24"/>
          <w:szCs w:val="24"/>
        </w:rPr>
        <w:t xml:space="preserve">Construction and demolition </w:t>
      </w:r>
    </w:p>
    <w:p w:rsidR="00974F11" w:rsidRPr="00A32DB5" w:rsidRDefault="00974F11" w:rsidP="00405E76">
      <w:pPr>
        <w:jc w:val="both"/>
        <w:rPr>
          <w:rFonts w:ascii="Trebuchet MS" w:hAnsi="Trebuchet MS"/>
          <w:color w:val="000000" w:themeColor="text1"/>
          <w:sz w:val="24"/>
          <w:szCs w:val="24"/>
        </w:rPr>
      </w:pPr>
    </w:p>
    <w:p w:rsidR="00347B30" w:rsidRPr="00A32DB5" w:rsidRDefault="00347B30" w:rsidP="00405E76">
      <w:pPr>
        <w:jc w:val="both"/>
        <w:rPr>
          <w:rFonts w:ascii="Trebuchet MS" w:hAnsi="Trebuchet MS"/>
          <w:color w:val="000000" w:themeColor="text1"/>
          <w:sz w:val="24"/>
          <w:szCs w:val="24"/>
        </w:rPr>
      </w:pPr>
    </w:p>
    <w:sectPr w:rsidR="00347B30" w:rsidRPr="00A32DB5"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B2EC7692"/>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7581"/>
    <w:rsid w:val="00015121"/>
    <w:rsid w:val="00025CC2"/>
    <w:rsid w:val="000271F2"/>
    <w:rsid w:val="000310E3"/>
    <w:rsid w:val="0003725D"/>
    <w:rsid w:val="00041952"/>
    <w:rsid w:val="00043B0F"/>
    <w:rsid w:val="00050124"/>
    <w:rsid w:val="00050230"/>
    <w:rsid w:val="0005033A"/>
    <w:rsid w:val="000676FE"/>
    <w:rsid w:val="00071077"/>
    <w:rsid w:val="0007114B"/>
    <w:rsid w:val="0008074E"/>
    <w:rsid w:val="000810EC"/>
    <w:rsid w:val="00082119"/>
    <w:rsid w:val="0008664E"/>
    <w:rsid w:val="0009113E"/>
    <w:rsid w:val="000A3FD2"/>
    <w:rsid w:val="000B003E"/>
    <w:rsid w:val="000B239E"/>
    <w:rsid w:val="000B24A4"/>
    <w:rsid w:val="000B30F9"/>
    <w:rsid w:val="000B465E"/>
    <w:rsid w:val="000D1044"/>
    <w:rsid w:val="000E3EFD"/>
    <w:rsid w:val="000F271B"/>
    <w:rsid w:val="001012FB"/>
    <w:rsid w:val="001206DC"/>
    <w:rsid w:val="00122BA8"/>
    <w:rsid w:val="001235F8"/>
    <w:rsid w:val="0014675A"/>
    <w:rsid w:val="0016697B"/>
    <w:rsid w:val="00170C47"/>
    <w:rsid w:val="001715EF"/>
    <w:rsid w:val="0018014E"/>
    <w:rsid w:val="00182FD9"/>
    <w:rsid w:val="001878B3"/>
    <w:rsid w:val="00192E7D"/>
    <w:rsid w:val="001A2064"/>
    <w:rsid w:val="001B23D4"/>
    <w:rsid w:val="001B478A"/>
    <w:rsid w:val="001C2BA1"/>
    <w:rsid w:val="001D382B"/>
    <w:rsid w:val="001E50C5"/>
    <w:rsid w:val="001F1A0E"/>
    <w:rsid w:val="001F4B07"/>
    <w:rsid w:val="001F5B37"/>
    <w:rsid w:val="001F6C9D"/>
    <w:rsid w:val="00203A87"/>
    <w:rsid w:val="00210FCC"/>
    <w:rsid w:val="00217DCB"/>
    <w:rsid w:val="0022118B"/>
    <w:rsid w:val="00222C4C"/>
    <w:rsid w:val="00237991"/>
    <w:rsid w:val="00241A57"/>
    <w:rsid w:val="00251278"/>
    <w:rsid w:val="00254559"/>
    <w:rsid w:val="00270FF4"/>
    <w:rsid w:val="00272DCB"/>
    <w:rsid w:val="00286B40"/>
    <w:rsid w:val="00286CDA"/>
    <w:rsid w:val="00287ECC"/>
    <w:rsid w:val="00290B40"/>
    <w:rsid w:val="00293FBE"/>
    <w:rsid w:val="00294EFF"/>
    <w:rsid w:val="00296399"/>
    <w:rsid w:val="0029698C"/>
    <w:rsid w:val="002A1C04"/>
    <w:rsid w:val="002A3544"/>
    <w:rsid w:val="002A375A"/>
    <w:rsid w:val="002B0CB4"/>
    <w:rsid w:val="002B25CE"/>
    <w:rsid w:val="002B3B96"/>
    <w:rsid w:val="003048A3"/>
    <w:rsid w:val="0031123E"/>
    <w:rsid w:val="003279B1"/>
    <w:rsid w:val="00332222"/>
    <w:rsid w:val="00335656"/>
    <w:rsid w:val="003464A7"/>
    <w:rsid w:val="00347B30"/>
    <w:rsid w:val="00353535"/>
    <w:rsid w:val="00357F8F"/>
    <w:rsid w:val="003673E4"/>
    <w:rsid w:val="00374E21"/>
    <w:rsid w:val="003771A5"/>
    <w:rsid w:val="00386B08"/>
    <w:rsid w:val="0038711B"/>
    <w:rsid w:val="003A1C03"/>
    <w:rsid w:val="003C71E8"/>
    <w:rsid w:val="003D28F1"/>
    <w:rsid w:val="003D5FF5"/>
    <w:rsid w:val="003E4389"/>
    <w:rsid w:val="003E7920"/>
    <w:rsid w:val="003F2186"/>
    <w:rsid w:val="00400E9B"/>
    <w:rsid w:val="00404BDA"/>
    <w:rsid w:val="00405E76"/>
    <w:rsid w:val="004121E5"/>
    <w:rsid w:val="00434628"/>
    <w:rsid w:val="00446DBF"/>
    <w:rsid w:val="0045753E"/>
    <w:rsid w:val="0046140C"/>
    <w:rsid w:val="00464A95"/>
    <w:rsid w:val="0047515F"/>
    <w:rsid w:val="00477ABE"/>
    <w:rsid w:val="00491785"/>
    <w:rsid w:val="004A1877"/>
    <w:rsid w:val="004A29C1"/>
    <w:rsid w:val="004A6FF9"/>
    <w:rsid w:val="004B3204"/>
    <w:rsid w:val="004B41D6"/>
    <w:rsid w:val="004C6A46"/>
    <w:rsid w:val="004D2DB4"/>
    <w:rsid w:val="004D6094"/>
    <w:rsid w:val="004D628B"/>
    <w:rsid w:val="004E45BB"/>
    <w:rsid w:val="004E5318"/>
    <w:rsid w:val="004E59EE"/>
    <w:rsid w:val="004F06B2"/>
    <w:rsid w:val="004F12BB"/>
    <w:rsid w:val="004F7A3E"/>
    <w:rsid w:val="00500029"/>
    <w:rsid w:val="005023AC"/>
    <w:rsid w:val="00505C87"/>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4ED7"/>
    <w:rsid w:val="005C6BDE"/>
    <w:rsid w:val="005C71CE"/>
    <w:rsid w:val="005D0FDC"/>
    <w:rsid w:val="005D6442"/>
    <w:rsid w:val="005D7964"/>
    <w:rsid w:val="005E27A9"/>
    <w:rsid w:val="00605243"/>
    <w:rsid w:val="00612829"/>
    <w:rsid w:val="00613DD1"/>
    <w:rsid w:val="00625F54"/>
    <w:rsid w:val="006344EF"/>
    <w:rsid w:val="006438B0"/>
    <w:rsid w:val="0064507C"/>
    <w:rsid w:val="006543C5"/>
    <w:rsid w:val="00654790"/>
    <w:rsid w:val="006551B6"/>
    <w:rsid w:val="00680052"/>
    <w:rsid w:val="0068106A"/>
    <w:rsid w:val="00682469"/>
    <w:rsid w:val="00691679"/>
    <w:rsid w:val="00691A0F"/>
    <w:rsid w:val="006976A1"/>
    <w:rsid w:val="006B1AFE"/>
    <w:rsid w:val="006C1CCA"/>
    <w:rsid w:val="006C2414"/>
    <w:rsid w:val="006C710B"/>
    <w:rsid w:val="006D671C"/>
    <w:rsid w:val="006E4EAA"/>
    <w:rsid w:val="006F4A81"/>
    <w:rsid w:val="00713AC9"/>
    <w:rsid w:val="0071703A"/>
    <w:rsid w:val="00724740"/>
    <w:rsid w:val="00724C37"/>
    <w:rsid w:val="00732475"/>
    <w:rsid w:val="0074116E"/>
    <w:rsid w:val="00747FD1"/>
    <w:rsid w:val="00751521"/>
    <w:rsid w:val="00771CE9"/>
    <w:rsid w:val="0077450A"/>
    <w:rsid w:val="00775C6D"/>
    <w:rsid w:val="007824CF"/>
    <w:rsid w:val="00790E47"/>
    <w:rsid w:val="00793520"/>
    <w:rsid w:val="00793BA9"/>
    <w:rsid w:val="007B539C"/>
    <w:rsid w:val="007C6625"/>
    <w:rsid w:val="007C6E4B"/>
    <w:rsid w:val="007E0CDF"/>
    <w:rsid w:val="007E2090"/>
    <w:rsid w:val="007E4D14"/>
    <w:rsid w:val="007F09D9"/>
    <w:rsid w:val="007F2C34"/>
    <w:rsid w:val="00802D6D"/>
    <w:rsid w:val="008030A6"/>
    <w:rsid w:val="0083307D"/>
    <w:rsid w:val="00836184"/>
    <w:rsid w:val="008373CA"/>
    <w:rsid w:val="008412E7"/>
    <w:rsid w:val="00850CF2"/>
    <w:rsid w:val="008566B2"/>
    <w:rsid w:val="00862FEF"/>
    <w:rsid w:val="00884254"/>
    <w:rsid w:val="00891B5F"/>
    <w:rsid w:val="008A3489"/>
    <w:rsid w:val="008A3AFB"/>
    <w:rsid w:val="008A45AA"/>
    <w:rsid w:val="008A4A48"/>
    <w:rsid w:val="008A4CF1"/>
    <w:rsid w:val="008A7153"/>
    <w:rsid w:val="008C4809"/>
    <w:rsid w:val="008D108E"/>
    <w:rsid w:val="008D53D0"/>
    <w:rsid w:val="008F234E"/>
    <w:rsid w:val="00900870"/>
    <w:rsid w:val="0091318E"/>
    <w:rsid w:val="00931E44"/>
    <w:rsid w:val="009436C5"/>
    <w:rsid w:val="00962583"/>
    <w:rsid w:val="00966D0E"/>
    <w:rsid w:val="00970142"/>
    <w:rsid w:val="009741D7"/>
    <w:rsid w:val="009748CA"/>
    <w:rsid w:val="00974F11"/>
    <w:rsid w:val="00974F2C"/>
    <w:rsid w:val="00983695"/>
    <w:rsid w:val="00992C46"/>
    <w:rsid w:val="00995D0A"/>
    <w:rsid w:val="009A08D5"/>
    <w:rsid w:val="009A3CE6"/>
    <w:rsid w:val="009C7855"/>
    <w:rsid w:val="009D2BE6"/>
    <w:rsid w:val="009E4CFC"/>
    <w:rsid w:val="009F3869"/>
    <w:rsid w:val="00A0138B"/>
    <w:rsid w:val="00A04B2A"/>
    <w:rsid w:val="00A15D8A"/>
    <w:rsid w:val="00A16CB8"/>
    <w:rsid w:val="00A2615D"/>
    <w:rsid w:val="00A3071A"/>
    <w:rsid w:val="00A32DB5"/>
    <w:rsid w:val="00A3419E"/>
    <w:rsid w:val="00A3774A"/>
    <w:rsid w:val="00A417A4"/>
    <w:rsid w:val="00A427DC"/>
    <w:rsid w:val="00A610DA"/>
    <w:rsid w:val="00A66092"/>
    <w:rsid w:val="00A6719C"/>
    <w:rsid w:val="00A879BC"/>
    <w:rsid w:val="00A93897"/>
    <w:rsid w:val="00A9737E"/>
    <w:rsid w:val="00AA4F9A"/>
    <w:rsid w:val="00AB2874"/>
    <w:rsid w:val="00AC4815"/>
    <w:rsid w:val="00AD4EF8"/>
    <w:rsid w:val="00AD63D4"/>
    <w:rsid w:val="00AE3076"/>
    <w:rsid w:val="00AF24B8"/>
    <w:rsid w:val="00AF630E"/>
    <w:rsid w:val="00B101C1"/>
    <w:rsid w:val="00B112E0"/>
    <w:rsid w:val="00B11808"/>
    <w:rsid w:val="00B314C5"/>
    <w:rsid w:val="00B3183C"/>
    <w:rsid w:val="00B34827"/>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27CE3"/>
    <w:rsid w:val="00C37D05"/>
    <w:rsid w:val="00C46FB4"/>
    <w:rsid w:val="00C55D8D"/>
    <w:rsid w:val="00C70B98"/>
    <w:rsid w:val="00C71B91"/>
    <w:rsid w:val="00C73BCC"/>
    <w:rsid w:val="00C76B69"/>
    <w:rsid w:val="00C82BF6"/>
    <w:rsid w:val="00CA5296"/>
    <w:rsid w:val="00CB1920"/>
    <w:rsid w:val="00CB525C"/>
    <w:rsid w:val="00CB6551"/>
    <w:rsid w:val="00CD6464"/>
    <w:rsid w:val="00CD6B36"/>
    <w:rsid w:val="00CF02AD"/>
    <w:rsid w:val="00D01202"/>
    <w:rsid w:val="00D05D70"/>
    <w:rsid w:val="00D065AA"/>
    <w:rsid w:val="00D06AC5"/>
    <w:rsid w:val="00D13C20"/>
    <w:rsid w:val="00D22F96"/>
    <w:rsid w:val="00D307FE"/>
    <w:rsid w:val="00D34B23"/>
    <w:rsid w:val="00D36058"/>
    <w:rsid w:val="00D45912"/>
    <w:rsid w:val="00D4756B"/>
    <w:rsid w:val="00D65736"/>
    <w:rsid w:val="00D6697A"/>
    <w:rsid w:val="00D7067F"/>
    <w:rsid w:val="00D713FE"/>
    <w:rsid w:val="00D7469D"/>
    <w:rsid w:val="00D7589A"/>
    <w:rsid w:val="00D763AC"/>
    <w:rsid w:val="00D90C7C"/>
    <w:rsid w:val="00D93CA2"/>
    <w:rsid w:val="00D9733D"/>
    <w:rsid w:val="00DA2861"/>
    <w:rsid w:val="00DA287D"/>
    <w:rsid w:val="00DB2085"/>
    <w:rsid w:val="00DB3988"/>
    <w:rsid w:val="00DC79DD"/>
    <w:rsid w:val="00DD0564"/>
    <w:rsid w:val="00DD4112"/>
    <w:rsid w:val="00DD78A5"/>
    <w:rsid w:val="00DE3903"/>
    <w:rsid w:val="00DE61E2"/>
    <w:rsid w:val="00E03AAB"/>
    <w:rsid w:val="00E04A88"/>
    <w:rsid w:val="00E10197"/>
    <w:rsid w:val="00E1245A"/>
    <w:rsid w:val="00E22892"/>
    <w:rsid w:val="00E23505"/>
    <w:rsid w:val="00E336B3"/>
    <w:rsid w:val="00E33F2B"/>
    <w:rsid w:val="00E40E89"/>
    <w:rsid w:val="00E418D7"/>
    <w:rsid w:val="00E45194"/>
    <w:rsid w:val="00E51018"/>
    <w:rsid w:val="00E554B0"/>
    <w:rsid w:val="00E80235"/>
    <w:rsid w:val="00E82E85"/>
    <w:rsid w:val="00E92728"/>
    <w:rsid w:val="00E93446"/>
    <w:rsid w:val="00EA2408"/>
    <w:rsid w:val="00EB2D1F"/>
    <w:rsid w:val="00EB5418"/>
    <w:rsid w:val="00EB5C96"/>
    <w:rsid w:val="00EB5D5E"/>
    <w:rsid w:val="00EC3B2C"/>
    <w:rsid w:val="00ED58ED"/>
    <w:rsid w:val="00EE549B"/>
    <w:rsid w:val="00EF1B72"/>
    <w:rsid w:val="00EF2E36"/>
    <w:rsid w:val="00EF2F19"/>
    <w:rsid w:val="00F3166B"/>
    <w:rsid w:val="00F32293"/>
    <w:rsid w:val="00F3251E"/>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D2602"/>
    <w:rsid w:val="00FD63FA"/>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A95"/>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47515F"/>
  </w:style>
  <w:style w:type="character" w:customStyle="1" w:styleId="contextualspellingandgrammarerror">
    <w:name w:val="contextualspellingandgrammarerror"/>
    <w:basedOn w:val="DefaultParagraphFont"/>
    <w:rsid w:val="0047515F"/>
  </w:style>
  <w:style w:type="character" w:customStyle="1" w:styleId="advancedproofingissue">
    <w:name w:val="advancedproofingissue"/>
    <w:basedOn w:val="DefaultParagraphFont"/>
    <w:rsid w:val="0047515F"/>
  </w:style>
  <w:style w:type="character" w:customStyle="1" w:styleId="eop">
    <w:name w:val="eop"/>
    <w:basedOn w:val="DefaultParagraphFont"/>
    <w:rsid w:val="0047515F"/>
  </w:style>
  <w:style w:type="paragraph" w:customStyle="1" w:styleId="paragraph">
    <w:name w:val="paragraph"/>
    <w:basedOn w:val="Normal"/>
    <w:rsid w:val="00E04A88"/>
    <w:pPr>
      <w:autoSpaceDE/>
      <w:autoSpaceDN/>
      <w:spacing w:before="100" w:beforeAutospacing="1" w:after="100" w:afterAutospacing="1"/>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A95"/>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47515F"/>
  </w:style>
  <w:style w:type="character" w:customStyle="1" w:styleId="contextualspellingandgrammarerror">
    <w:name w:val="contextualspellingandgrammarerror"/>
    <w:basedOn w:val="DefaultParagraphFont"/>
    <w:rsid w:val="0047515F"/>
  </w:style>
  <w:style w:type="character" w:customStyle="1" w:styleId="advancedproofingissue">
    <w:name w:val="advancedproofingissue"/>
    <w:basedOn w:val="DefaultParagraphFont"/>
    <w:rsid w:val="0047515F"/>
  </w:style>
  <w:style w:type="character" w:customStyle="1" w:styleId="eop">
    <w:name w:val="eop"/>
    <w:basedOn w:val="DefaultParagraphFont"/>
    <w:rsid w:val="0047515F"/>
  </w:style>
  <w:style w:type="paragraph" w:customStyle="1" w:styleId="paragraph">
    <w:name w:val="paragraph"/>
    <w:basedOn w:val="Normal"/>
    <w:rsid w:val="00E04A88"/>
    <w:pPr>
      <w:autoSpaceDE/>
      <w:autoSpaceDN/>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2085491322">
      <w:bodyDiv w:val="1"/>
      <w:marLeft w:val="0"/>
      <w:marRight w:val="0"/>
      <w:marTop w:val="0"/>
      <w:marBottom w:val="0"/>
      <w:divBdr>
        <w:top w:val="none" w:sz="0" w:space="0" w:color="auto"/>
        <w:left w:val="none" w:sz="0" w:space="0" w:color="auto"/>
        <w:bottom w:val="none" w:sz="0" w:space="0" w:color="auto"/>
        <w:right w:val="none" w:sz="0" w:space="0" w:color="auto"/>
      </w:divBdr>
      <w:divsChild>
        <w:div w:id="1580017981">
          <w:marLeft w:val="0"/>
          <w:marRight w:val="0"/>
          <w:marTop w:val="0"/>
          <w:marBottom w:val="0"/>
          <w:divBdr>
            <w:top w:val="none" w:sz="0" w:space="0" w:color="auto"/>
            <w:left w:val="none" w:sz="0" w:space="0" w:color="auto"/>
            <w:bottom w:val="none" w:sz="0" w:space="0" w:color="auto"/>
            <w:right w:val="none" w:sz="0" w:space="0" w:color="auto"/>
          </w:divBdr>
        </w:div>
        <w:div w:id="733167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C5E0C-D904-4DB6-B2D7-12923CE0A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1852</TotalTime>
  <Pages>4</Pages>
  <Words>1019</Words>
  <Characters>5812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Amoah, Alison</dc:creator>
  <cp:lastModifiedBy>Amoah, Alison</cp:lastModifiedBy>
  <cp:revision>108</cp:revision>
  <cp:lastPrinted>2012-12-21T16:02:00Z</cp:lastPrinted>
  <dcterms:created xsi:type="dcterms:W3CDTF">2014-12-01T17:45:00Z</dcterms:created>
  <dcterms:modified xsi:type="dcterms:W3CDTF">2020-08-03T10:41:00Z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