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641B" w:rsidRPr="00B55E94"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B55E94">
        <w:rPr>
          <w:rFonts w:ascii="Trebuchet MS" w:hAnsi="Trebuchet MS"/>
          <w:szCs w:val="24"/>
        </w:rPr>
        <w:t>13/04/20</w:t>
      </w:r>
    </w:p>
    <w:p w:rsidR="00A0641B" w:rsidRPr="00AB0287"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AB0287">
        <w:rPr>
          <w:rFonts w:ascii="Trebuchet MS" w:hAnsi="Trebuchet MS"/>
          <w:szCs w:val="24"/>
        </w:rPr>
        <w:t>200214/FUL</w:t>
      </w:r>
    </w:p>
    <w:p w:rsidR="0037116B" w:rsidRPr="00AB0287"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AB0287">
        <w:rPr>
          <w:rFonts w:ascii="Trebuchet MS" w:hAnsi="Trebuchet MS"/>
          <w:szCs w:val="24"/>
        </w:rPr>
        <w:t>211 Shinfield Road</w:t>
      </w:r>
    </w:p>
    <w:p w:rsidR="00A7635C" w:rsidRPr="00B55E94"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B55E94">
        <w:rPr>
          <w:rFonts w:ascii="Trebuchet MS" w:hAnsi="Trebuchet MS"/>
          <w:szCs w:val="24"/>
        </w:rPr>
        <w:t>Installation of two jet washes</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426B5C" w:rsidRPr="008A6457" w:rsidRDefault="008A6457" w:rsidP="00A0641B">
      <w:pPr>
        <w:spacing w:line="240" w:lineRule="auto"/>
        <w:rPr>
          <w:rFonts w:ascii="Trebuchet MS" w:hAnsi="Trebuchet MS"/>
          <w:szCs w:val="24"/>
        </w:rPr>
      </w:pPr>
      <w:r>
        <w:rPr>
          <w:rFonts w:ascii="Trebuchet MS" w:hAnsi="Trebuchet MS"/>
          <w:szCs w:val="24"/>
        </w:rPr>
        <w:t>211 Shinfield Road comprises a</w:t>
      </w:r>
      <w:r w:rsidRPr="008A6457">
        <w:rPr>
          <w:rFonts w:ascii="Trebuchet MS" w:hAnsi="Trebuchet MS"/>
          <w:szCs w:val="24"/>
        </w:rPr>
        <w:t xml:space="preserve"> service station, </w:t>
      </w:r>
      <w:r>
        <w:rPr>
          <w:rFonts w:ascii="Trebuchet MS" w:hAnsi="Trebuchet MS"/>
          <w:szCs w:val="24"/>
        </w:rPr>
        <w:t xml:space="preserve">located </w:t>
      </w:r>
      <w:r w:rsidRPr="008A6457">
        <w:rPr>
          <w:rFonts w:ascii="Trebuchet MS" w:hAnsi="Trebuchet MS"/>
          <w:szCs w:val="24"/>
        </w:rPr>
        <w:t xml:space="preserve">within the Shinfield Road District Centre. The </w:t>
      </w:r>
      <w:r>
        <w:rPr>
          <w:rFonts w:ascii="Trebuchet MS" w:hAnsi="Trebuchet MS"/>
          <w:szCs w:val="24"/>
        </w:rPr>
        <w:t xml:space="preserve">service </w:t>
      </w:r>
      <w:r w:rsidRPr="008A6457">
        <w:rPr>
          <w:rFonts w:ascii="Trebuchet MS" w:hAnsi="Trebuchet MS"/>
          <w:szCs w:val="24"/>
        </w:rPr>
        <w:t xml:space="preserve">station </w:t>
      </w:r>
      <w:r>
        <w:rPr>
          <w:rFonts w:ascii="Trebuchet MS" w:hAnsi="Trebuchet MS"/>
          <w:szCs w:val="24"/>
        </w:rPr>
        <w:t xml:space="preserve">has </w:t>
      </w:r>
      <w:r w:rsidRPr="008A6457">
        <w:rPr>
          <w:rFonts w:ascii="Trebuchet MS" w:hAnsi="Trebuchet MS"/>
          <w:szCs w:val="24"/>
        </w:rPr>
        <w:t xml:space="preserve">a </w:t>
      </w:r>
      <w:proofErr w:type="gramStart"/>
      <w:r w:rsidRPr="008A6457">
        <w:rPr>
          <w:rFonts w:ascii="Trebuchet MS" w:hAnsi="Trebuchet MS"/>
          <w:szCs w:val="24"/>
        </w:rPr>
        <w:t>five pump</w:t>
      </w:r>
      <w:proofErr w:type="gramEnd"/>
      <w:r w:rsidRPr="008A6457">
        <w:rPr>
          <w:rFonts w:ascii="Trebuchet MS" w:hAnsi="Trebuchet MS"/>
          <w:szCs w:val="24"/>
        </w:rPr>
        <w:t xml:space="preserve"> forecourt, a car wash and a forecourt retail shop. </w:t>
      </w:r>
      <w:r>
        <w:rPr>
          <w:rFonts w:ascii="Trebuchet MS" w:hAnsi="Trebuchet MS"/>
          <w:szCs w:val="24"/>
        </w:rPr>
        <w:t xml:space="preserve">Seven customer parking bays are located to the rear of the site. The </w:t>
      </w:r>
      <w:r w:rsidRPr="008A6457">
        <w:rPr>
          <w:rFonts w:ascii="Trebuchet MS" w:hAnsi="Trebuchet MS"/>
          <w:szCs w:val="24"/>
        </w:rPr>
        <w:t xml:space="preserve">surrounding area comprises a mix of commercial and residential uses.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8A6457" w:rsidRPr="008A6457" w:rsidRDefault="008A6457" w:rsidP="00A0641B">
      <w:pPr>
        <w:spacing w:line="240" w:lineRule="auto"/>
        <w:rPr>
          <w:rFonts w:ascii="Trebuchet MS" w:hAnsi="Trebuchet MS"/>
          <w:szCs w:val="24"/>
        </w:rPr>
      </w:pPr>
      <w:r>
        <w:rPr>
          <w:rFonts w:ascii="Trebuchet MS" w:hAnsi="Trebuchet MS"/>
          <w:szCs w:val="24"/>
        </w:rPr>
        <w:t xml:space="preserve">The proposal is for the installation of two jet washes, to the rear of the site. Four existing parking bays would be displaced to facilitate the proposal, but </w:t>
      </w:r>
      <w:r w:rsidR="00546BBF">
        <w:rPr>
          <w:rFonts w:ascii="Trebuchet MS" w:hAnsi="Trebuchet MS"/>
          <w:szCs w:val="24"/>
        </w:rPr>
        <w:t xml:space="preserve">three </w:t>
      </w:r>
      <w:r>
        <w:rPr>
          <w:rFonts w:ascii="Trebuchet MS" w:hAnsi="Trebuchet MS"/>
          <w:szCs w:val="24"/>
        </w:rPr>
        <w:t xml:space="preserve">spaces would be re-provided </w:t>
      </w:r>
      <w:r w:rsidR="00546BBF">
        <w:rPr>
          <w:rFonts w:ascii="Trebuchet MS" w:hAnsi="Trebuchet MS"/>
          <w:szCs w:val="24"/>
        </w:rPr>
        <w:t>elsewhere within the site. Existing air/water and vacuum facilities would also be relocated with the site. Each jet wash would be located within its own bay, enclosed on three sides by Perspex screen with galvanised steel frame. The screens would have a height of approximately 3.</w:t>
      </w:r>
      <w:proofErr w:type="gramStart"/>
      <w:r w:rsidR="00546BBF">
        <w:rPr>
          <w:rFonts w:ascii="Trebuchet MS" w:hAnsi="Trebuchet MS"/>
          <w:szCs w:val="24"/>
        </w:rPr>
        <w:t>2m, and</w:t>
      </w:r>
      <w:proofErr w:type="gramEnd"/>
      <w:r w:rsidR="00546BBF">
        <w:rPr>
          <w:rFonts w:ascii="Trebuchet MS" w:hAnsi="Trebuchet MS"/>
          <w:szCs w:val="24"/>
        </w:rPr>
        <w:t xml:space="preserve"> would be fitted with low-level LED lights. </w:t>
      </w:r>
      <w:r>
        <w:rPr>
          <w:rFonts w:ascii="Trebuchet MS" w:hAnsi="Trebuchet MS"/>
          <w:szCs w:val="24"/>
        </w:rPr>
        <w:t xml:space="preserve">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394FA3" w:rsidRDefault="00394FA3" w:rsidP="00C2377B">
      <w:pPr>
        <w:spacing w:line="240" w:lineRule="auto"/>
        <w:rPr>
          <w:rFonts w:ascii="Trebuchet MS" w:hAnsi="Trebuchet MS"/>
          <w:szCs w:val="24"/>
        </w:rPr>
      </w:pPr>
      <w:r>
        <w:rPr>
          <w:rFonts w:ascii="Trebuchet MS" w:hAnsi="Trebuchet MS"/>
          <w:szCs w:val="24"/>
        </w:rPr>
        <w:t>The agen</w:t>
      </w:r>
      <w:r w:rsidR="00C0147F">
        <w:rPr>
          <w:rFonts w:ascii="Trebuchet MS" w:hAnsi="Trebuchet MS"/>
          <w:szCs w:val="24"/>
        </w:rPr>
        <w:t>t</w:t>
      </w:r>
      <w:r w:rsidR="00A0641B" w:rsidRPr="007C55A2">
        <w:rPr>
          <w:rFonts w:ascii="Trebuchet MS" w:hAnsi="Trebuchet MS"/>
          <w:szCs w:val="24"/>
        </w:rPr>
        <w:t xml:space="preserve"> supplied the following, received</w:t>
      </w:r>
      <w:r w:rsidR="00C0147F">
        <w:rPr>
          <w:rFonts w:ascii="Trebuchet MS" w:hAnsi="Trebuchet MS"/>
          <w:szCs w:val="24"/>
        </w:rPr>
        <w:t xml:space="preserve"> </w:t>
      </w:r>
      <w:r w:rsidR="00546BBF">
        <w:rPr>
          <w:rFonts w:ascii="Trebuchet MS" w:hAnsi="Trebuchet MS"/>
          <w:szCs w:val="24"/>
        </w:rPr>
        <w:t>12/02/20:</w:t>
      </w:r>
    </w:p>
    <w:p w:rsidR="00546BBF" w:rsidRDefault="00546BBF" w:rsidP="00C2377B">
      <w:pPr>
        <w:spacing w:line="240" w:lineRule="auto"/>
        <w:rPr>
          <w:rFonts w:ascii="Trebuchet MS" w:hAnsi="Trebuchet MS"/>
          <w:szCs w:val="24"/>
        </w:rPr>
      </w:pPr>
      <w:r>
        <w:rPr>
          <w:rFonts w:ascii="Trebuchet MS" w:hAnsi="Trebuchet MS"/>
          <w:szCs w:val="24"/>
        </w:rPr>
        <w:t>Drawing No: PA01 – Site Location and Block Plan</w:t>
      </w:r>
    </w:p>
    <w:p w:rsidR="00546BBF" w:rsidRDefault="00546BBF" w:rsidP="00C2377B">
      <w:pPr>
        <w:spacing w:line="240" w:lineRule="auto"/>
        <w:rPr>
          <w:rFonts w:ascii="Trebuchet MS" w:hAnsi="Trebuchet MS"/>
          <w:szCs w:val="24"/>
        </w:rPr>
      </w:pPr>
      <w:r>
        <w:rPr>
          <w:rFonts w:ascii="Trebuchet MS" w:hAnsi="Trebuchet MS"/>
          <w:szCs w:val="24"/>
        </w:rPr>
        <w:t>Drawing No: PA02 – Existing Site Plan</w:t>
      </w:r>
    </w:p>
    <w:p w:rsidR="00546BBF" w:rsidRDefault="00546BBF" w:rsidP="00546BBF">
      <w:pPr>
        <w:spacing w:line="240" w:lineRule="auto"/>
        <w:rPr>
          <w:rFonts w:ascii="Trebuchet MS" w:hAnsi="Trebuchet MS"/>
          <w:szCs w:val="24"/>
        </w:rPr>
      </w:pPr>
      <w:r>
        <w:rPr>
          <w:rFonts w:ascii="Trebuchet MS" w:hAnsi="Trebuchet MS"/>
          <w:szCs w:val="24"/>
        </w:rPr>
        <w:t>Drawing No: PA04 – Proposed Site Plan</w:t>
      </w:r>
    </w:p>
    <w:p w:rsidR="00546BBF" w:rsidRDefault="00546BBF" w:rsidP="00546BBF">
      <w:pPr>
        <w:spacing w:line="240" w:lineRule="auto"/>
        <w:rPr>
          <w:rFonts w:ascii="Trebuchet MS" w:hAnsi="Trebuchet MS"/>
          <w:szCs w:val="24"/>
        </w:rPr>
      </w:pPr>
      <w:r>
        <w:rPr>
          <w:rFonts w:ascii="Trebuchet MS" w:hAnsi="Trebuchet MS"/>
          <w:szCs w:val="24"/>
        </w:rPr>
        <w:t>Drawing No: PA03 – Existing Elevations</w:t>
      </w:r>
    </w:p>
    <w:p w:rsidR="00546BBF" w:rsidRPr="00546BBF" w:rsidRDefault="00546BBF" w:rsidP="00546BBF">
      <w:pPr>
        <w:spacing w:line="240" w:lineRule="auto"/>
        <w:rPr>
          <w:rFonts w:ascii="Trebuchet MS" w:hAnsi="Trebuchet MS"/>
        </w:rPr>
      </w:pPr>
      <w:r w:rsidRPr="00546BBF">
        <w:rPr>
          <w:rFonts w:ascii="Trebuchet MS" w:hAnsi="Trebuchet MS"/>
        </w:rPr>
        <w:t>Drawing No: PA05 – Proposed Elevations</w:t>
      </w:r>
    </w:p>
    <w:p w:rsidR="00546BBF" w:rsidRDefault="00546BBF" w:rsidP="00546BBF">
      <w:pPr>
        <w:autoSpaceDE w:val="0"/>
        <w:autoSpaceDN w:val="0"/>
        <w:spacing w:after="0" w:line="240" w:lineRule="auto"/>
        <w:rPr>
          <w:rFonts w:ascii="Trebuchet MS" w:eastAsia="Times New Roman" w:hAnsi="Trebuchet MS" w:cs="Arial"/>
        </w:rPr>
      </w:pPr>
      <w:r w:rsidRPr="00546BBF">
        <w:rPr>
          <w:rFonts w:ascii="Trebuchet MS" w:eastAsia="Times New Roman" w:hAnsi="Trebuchet MS" w:cs="Arial"/>
        </w:rPr>
        <w:t xml:space="preserve">Jet Wash Specification – ISTOBAL MOD.4CA2000 </w:t>
      </w:r>
    </w:p>
    <w:p w:rsidR="00546BBF" w:rsidRPr="00546BBF" w:rsidRDefault="00546BBF" w:rsidP="00546BBF">
      <w:pPr>
        <w:autoSpaceDE w:val="0"/>
        <w:autoSpaceDN w:val="0"/>
        <w:spacing w:after="0" w:line="240" w:lineRule="auto"/>
        <w:rPr>
          <w:rFonts w:ascii="Trebuchet MS" w:eastAsia="Times New Roman" w:hAnsi="Trebuchet MS" w:cs="Arial"/>
        </w:rPr>
      </w:pPr>
    </w:p>
    <w:p w:rsidR="00546BBF" w:rsidRDefault="00546BBF" w:rsidP="00546BBF">
      <w:pPr>
        <w:spacing w:line="240" w:lineRule="auto"/>
        <w:rPr>
          <w:rFonts w:ascii="Trebuchet MS" w:hAnsi="Trebuchet MS"/>
          <w:szCs w:val="24"/>
        </w:rPr>
      </w:pPr>
      <w:r>
        <w:rPr>
          <w:rFonts w:ascii="Trebuchet MS" w:hAnsi="Trebuchet MS"/>
          <w:szCs w:val="24"/>
        </w:rPr>
        <w:t>Jet Wash Technical Data</w:t>
      </w:r>
    </w:p>
    <w:p w:rsidR="00546BBF" w:rsidRDefault="00546BBF" w:rsidP="00546BBF">
      <w:pPr>
        <w:spacing w:line="240" w:lineRule="auto"/>
        <w:rPr>
          <w:rFonts w:ascii="Trebuchet MS" w:hAnsi="Trebuchet MS"/>
          <w:szCs w:val="24"/>
        </w:rPr>
      </w:pPr>
      <w:r>
        <w:rPr>
          <w:rFonts w:ascii="Trebuchet MS" w:hAnsi="Trebuchet MS"/>
          <w:szCs w:val="24"/>
        </w:rPr>
        <w:t xml:space="preserve">Subsequently the agent supplied the following, received </w:t>
      </w:r>
      <w:r w:rsidR="002F581B">
        <w:rPr>
          <w:rFonts w:ascii="Trebuchet MS" w:hAnsi="Trebuchet MS"/>
          <w:szCs w:val="24"/>
        </w:rPr>
        <w:t xml:space="preserve">04/08/20: </w:t>
      </w:r>
    </w:p>
    <w:p w:rsidR="002F581B" w:rsidRPr="007C55A2" w:rsidRDefault="002F581B" w:rsidP="00546BBF">
      <w:pPr>
        <w:spacing w:line="240" w:lineRule="auto"/>
        <w:rPr>
          <w:rFonts w:ascii="Trebuchet MS" w:hAnsi="Trebuchet MS"/>
          <w:szCs w:val="24"/>
        </w:rPr>
      </w:pPr>
      <w:r>
        <w:rPr>
          <w:rFonts w:ascii="Trebuchet MS" w:hAnsi="Trebuchet MS"/>
          <w:szCs w:val="24"/>
        </w:rPr>
        <w:t>Noise Assessment by Hepworth Acoustics, ref: P20-250-R01v1, dated July 2020</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2F581B" w:rsidRPr="002F581B" w:rsidRDefault="002F581B" w:rsidP="002F581B">
      <w:pPr>
        <w:spacing w:line="240" w:lineRule="auto"/>
        <w:rPr>
          <w:rFonts w:ascii="Trebuchet MS" w:hAnsi="Trebuchet MS"/>
          <w:szCs w:val="24"/>
        </w:rPr>
      </w:pPr>
      <w:r w:rsidRPr="002F581B">
        <w:rPr>
          <w:rFonts w:ascii="Trebuchet MS" w:hAnsi="Trebuchet MS"/>
          <w:szCs w:val="24"/>
        </w:rPr>
        <w:t>030736/ADV – New signage – Permitted 20/11/03</w:t>
      </w:r>
    </w:p>
    <w:p w:rsidR="002F581B" w:rsidRPr="002F581B" w:rsidRDefault="002F581B" w:rsidP="002F581B">
      <w:pPr>
        <w:spacing w:line="240" w:lineRule="auto"/>
        <w:rPr>
          <w:rFonts w:ascii="Trebuchet MS" w:hAnsi="Trebuchet MS"/>
          <w:szCs w:val="24"/>
        </w:rPr>
      </w:pPr>
      <w:r w:rsidRPr="002F581B">
        <w:rPr>
          <w:rFonts w:ascii="Trebuchet MS" w:hAnsi="Trebuchet MS"/>
          <w:szCs w:val="24"/>
        </w:rPr>
        <w:t>040645/VAR – Extension of opening hours – Refused 17/05/04</w:t>
      </w:r>
    </w:p>
    <w:p w:rsidR="002F581B" w:rsidRPr="002F581B" w:rsidRDefault="002F581B" w:rsidP="002F581B">
      <w:pPr>
        <w:spacing w:line="240" w:lineRule="auto"/>
        <w:rPr>
          <w:rFonts w:ascii="Trebuchet MS" w:hAnsi="Trebuchet MS"/>
          <w:szCs w:val="24"/>
        </w:rPr>
      </w:pPr>
      <w:r w:rsidRPr="002F581B">
        <w:rPr>
          <w:rFonts w:ascii="Trebuchet MS" w:hAnsi="Trebuchet MS"/>
          <w:szCs w:val="24"/>
        </w:rPr>
        <w:t>APP/E0345/A/04/1152983 – Split Decision 29/04/05</w:t>
      </w:r>
    </w:p>
    <w:p w:rsidR="002F581B" w:rsidRPr="002F581B" w:rsidRDefault="002F581B" w:rsidP="002F581B">
      <w:pPr>
        <w:spacing w:line="240" w:lineRule="auto"/>
        <w:rPr>
          <w:rFonts w:ascii="Trebuchet MS" w:hAnsi="Trebuchet MS"/>
          <w:szCs w:val="24"/>
        </w:rPr>
      </w:pPr>
      <w:r w:rsidRPr="002F581B">
        <w:rPr>
          <w:rFonts w:ascii="Trebuchet MS" w:hAnsi="Trebuchet MS"/>
          <w:szCs w:val="24"/>
        </w:rPr>
        <w:t>102046/FUL – Replacement forecourt canopy and pumps etc – Permitted 18/02/11</w:t>
      </w:r>
    </w:p>
    <w:p w:rsidR="002F581B" w:rsidRDefault="002F581B" w:rsidP="002F581B">
      <w:pPr>
        <w:spacing w:line="240" w:lineRule="auto"/>
        <w:rPr>
          <w:rFonts w:ascii="Trebuchet MS" w:hAnsi="Trebuchet MS"/>
          <w:szCs w:val="24"/>
        </w:rPr>
      </w:pPr>
      <w:r w:rsidRPr="002F581B">
        <w:rPr>
          <w:rFonts w:ascii="Trebuchet MS" w:hAnsi="Trebuchet MS"/>
          <w:szCs w:val="24"/>
        </w:rPr>
        <w:t>160377/FUL – External refurbishment to forecourt shop – Permitted 03/05/16</w:t>
      </w:r>
    </w:p>
    <w:p w:rsidR="002F581B" w:rsidRPr="002F581B" w:rsidRDefault="002F581B" w:rsidP="002F581B">
      <w:pPr>
        <w:spacing w:line="240" w:lineRule="auto"/>
        <w:rPr>
          <w:rFonts w:ascii="Trebuchet MS" w:hAnsi="Trebuchet MS"/>
          <w:szCs w:val="24"/>
        </w:rPr>
      </w:pPr>
      <w:r>
        <w:rPr>
          <w:rFonts w:ascii="Trebuchet MS" w:hAnsi="Trebuchet MS"/>
          <w:szCs w:val="24"/>
        </w:rPr>
        <w:lastRenderedPageBreak/>
        <w:t xml:space="preserve">171543/FUL - </w:t>
      </w:r>
      <w:r w:rsidRPr="002F581B">
        <w:rPr>
          <w:rFonts w:ascii="Trebuchet MS" w:hAnsi="Trebuchet MS"/>
          <w:szCs w:val="24"/>
        </w:rPr>
        <w:t>Installation of additional shop entrance and alterations to westward</w:t>
      </w:r>
    </w:p>
    <w:p w:rsidR="007967A4" w:rsidRPr="002F581B" w:rsidRDefault="002F581B" w:rsidP="002F581B">
      <w:pPr>
        <w:spacing w:line="240" w:lineRule="auto"/>
        <w:rPr>
          <w:rFonts w:ascii="Trebuchet MS" w:hAnsi="Trebuchet MS"/>
          <w:sz w:val="20"/>
          <w:szCs w:val="24"/>
        </w:rPr>
      </w:pPr>
      <w:r w:rsidRPr="002F581B">
        <w:rPr>
          <w:rFonts w:ascii="Trebuchet MS" w:hAnsi="Trebuchet MS"/>
          <w:szCs w:val="24"/>
        </w:rPr>
        <w:t>side elevation and external seating area</w:t>
      </w:r>
      <w:r>
        <w:rPr>
          <w:rFonts w:ascii="Trebuchet MS" w:hAnsi="Trebuchet MS"/>
          <w:szCs w:val="24"/>
        </w:rPr>
        <w:t xml:space="preserve"> – Permitted 26/10/17</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CD28F1">
        <w:rPr>
          <w:rFonts w:ascii="Trebuchet MS" w:hAnsi="Trebuchet MS"/>
          <w:szCs w:val="24"/>
        </w:rPr>
        <w:t xml:space="preserve"> </w:t>
      </w:r>
      <w:r w:rsidR="002F581B">
        <w:rPr>
          <w:rFonts w:ascii="Trebuchet MS" w:hAnsi="Trebuchet MS"/>
          <w:szCs w:val="24"/>
        </w:rPr>
        <w:t xml:space="preserve">209, 221, 234, 236 and 238 Shinfield Road </w:t>
      </w:r>
      <w:r w:rsidR="00CD28F1">
        <w:rPr>
          <w:rFonts w:ascii="Trebuchet MS" w:hAnsi="Trebuchet MS"/>
          <w:szCs w:val="24"/>
        </w:rPr>
        <w:t xml:space="preserve">were consulted by letter. </w:t>
      </w:r>
      <w:r w:rsidR="002F581B">
        <w:rPr>
          <w:rFonts w:ascii="Trebuchet MS" w:hAnsi="Trebuchet MS"/>
          <w:szCs w:val="24"/>
        </w:rPr>
        <w:t xml:space="preserve">A </w:t>
      </w:r>
      <w:r>
        <w:rPr>
          <w:rFonts w:ascii="Trebuchet MS" w:hAnsi="Trebuchet MS"/>
          <w:szCs w:val="24"/>
        </w:rPr>
        <w:t>site notice</w:t>
      </w:r>
      <w:r w:rsidR="002F581B">
        <w:rPr>
          <w:rFonts w:ascii="Trebuchet MS" w:hAnsi="Trebuchet MS"/>
          <w:szCs w:val="24"/>
        </w:rPr>
        <w:t xml:space="preserve"> was</w:t>
      </w:r>
      <w:r>
        <w:rPr>
          <w:rFonts w:ascii="Trebuchet MS" w:hAnsi="Trebuchet MS"/>
          <w:szCs w:val="24"/>
        </w:rPr>
        <w:t xml:space="preserve"> displayed. </w:t>
      </w:r>
      <w:r w:rsidR="002F581B">
        <w:rPr>
          <w:rFonts w:ascii="Trebuchet MS" w:hAnsi="Trebuchet MS"/>
          <w:szCs w:val="24"/>
        </w:rPr>
        <w:t xml:space="preserve">No </w:t>
      </w:r>
      <w:r w:rsidR="00CD28F1">
        <w:rPr>
          <w:rFonts w:ascii="Trebuchet MS" w:hAnsi="Trebuchet MS"/>
          <w:szCs w:val="24"/>
        </w:rPr>
        <w:t>letters of representation were received.</w:t>
      </w:r>
    </w:p>
    <w:p w:rsidR="002F581B" w:rsidRDefault="002F581B" w:rsidP="00BA0347">
      <w:pPr>
        <w:spacing w:line="240" w:lineRule="auto"/>
        <w:rPr>
          <w:rFonts w:ascii="Trebuchet MS" w:hAnsi="Trebuchet MS"/>
          <w:szCs w:val="24"/>
          <w:u w:val="single"/>
        </w:rPr>
      </w:pPr>
      <w:r>
        <w:rPr>
          <w:rFonts w:ascii="Trebuchet MS" w:hAnsi="Trebuchet MS"/>
          <w:szCs w:val="24"/>
          <w:u w:val="single"/>
        </w:rPr>
        <w:t>Environmental Protection</w:t>
      </w:r>
    </w:p>
    <w:p w:rsidR="002F581B" w:rsidRDefault="002F581B" w:rsidP="00BA0347">
      <w:pPr>
        <w:spacing w:line="240" w:lineRule="auto"/>
        <w:rPr>
          <w:rFonts w:ascii="Trebuchet MS" w:hAnsi="Trebuchet MS"/>
          <w:szCs w:val="24"/>
        </w:rPr>
      </w:pPr>
      <w:r>
        <w:rPr>
          <w:rFonts w:ascii="Trebuchet MS" w:hAnsi="Trebuchet MS"/>
          <w:szCs w:val="24"/>
        </w:rPr>
        <w:t xml:space="preserve">A noise assessment will be required, that considers the noise of the jet washes spraying on vehicles when in use. </w:t>
      </w:r>
    </w:p>
    <w:p w:rsidR="002F581B" w:rsidRDefault="002F581B" w:rsidP="00BA0347">
      <w:pPr>
        <w:spacing w:line="240" w:lineRule="auto"/>
        <w:rPr>
          <w:rFonts w:ascii="Trebuchet MS" w:hAnsi="Trebuchet MS"/>
          <w:szCs w:val="24"/>
          <w:u w:val="single"/>
        </w:rPr>
      </w:pPr>
      <w:r w:rsidRPr="002F581B">
        <w:rPr>
          <w:rFonts w:ascii="Trebuchet MS" w:hAnsi="Trebuchet MS"/>
          <w:szCs w:val="24"/>
          <w:u w:val="single"/>
        </w:rPr>
        <w:t xml:space="preserve">Transport Development Control </w:t>
      </w:r>
    </w:p>
    <w:p w:rsidR="002F581B" w:rsidRDefault="002F581B" w:rsidP="00BA0347">
      <w:pPr>
        <w:spacing w:line="240" w:lineRule="auto"/>
        <w:rPr>
          <w:rFonts w:ascii="Trebuchet MS" w:hAnsi="Trebuchet MS"/>
          <w:szCs w:val="24"/>
        </w:rPr>
      </w:pPr>
      <w:r>
        <w:rPr>
          <w:rFonts w:ascii="Trebuchet MS" w:hAnsi="Trebuchet MS"/>
          <w:szCs w:val="24"/>
        </w:rPr>
        <w:t>No objections to the proposed development.</w:t>
      </w:r>
    </w:p>
    <w:p w:rsidR="002F581B" w:rsidRDefault="002F581B" w:rsidP="00BA0347">
      <w:pPr>
        <w:spacing w:line="240" w:lineRule="auto"/>
        <w:rPr>
          <w:rFonts w:ascii="Trebuchet MS" w:hAnsi="Trebuchet MS"/>
          <w:szCs w:val="24"/>
          <w:u w:val="single"/>
        </w:rPr>
      </w:pPr>
      <w:r>
        <w:rPr>
          <w:rFonts w:ascii="Trebuchet MS" w:hAnsi="Trebuchet MS"/>
          <w:szCs w:val="24"/>
          <w:u w:val="single"/>
        </w:rPr>
        <w:t>Wokingham Borough Council</w:t>
      </w:r>
    </w:p>
    <w:p w:rsidR="002F581B" w:rsidRPr="002F581B" w:rsidRDefault="002F581B" w:rsidP="00BA0347">
      <w:pPr>
        <w:spacing w:line="240" w:lineRule="auto"/>
        <w:rPr>
          <w:rFonts w:ascii="Trebuchet MS" w:hAnsi="Trebuchet MS"/>
          <w:szCs w:val="24"/>
        </w:rPr>
      </w:pPr>
      <w:r>
        <w:rPr>
          <w:rFonts w:ascii="Trebuchet MS" w:hAnsi="Trebuchet MS"/>
          <w:szCs w:val="24"/>
        </w:rPr>
        <w:t xml:space="preserve">Object to the proposed development on the grounds of insufficient information regarding the noise impact of the jet washes on neighbouring residential amenity.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F653C1" w:rsidRDefault="00F653C1" w:rsidP="002344F6">
      <w:pPr>
        <w:spacing w:line="240" w:lineRule="auto"/>
        <w:rPr>
          <w:rFonts w:ascii="Trebuchet MS" w:hAnsi="Trebuchet MS"/>
          <w:szCs w:val="24"/>
          <w:u w:val="single"/>
        </w:rPr>
      </w:pPr>
      <w:r>
        <w:rPr>
          <w:rFonts w:ascii="Trebuchet MS" w:hAnsi="Trebuchet MS"/>
          <w:szCs w:val="24"/>
          <w:u w:val="single"/>
        </w:rPr>
        <w:t xml:space="preserve">Reading Borough Local </w:t>
      </w:r>
      <w:r w:rsidR="002344F6">
        <w:rPr>
          <w:rFonts w:ascii="Trebuchet MS" w:hAnsi="Trebuchet MS"/>
          <w:szCs w:val="24"/>
          <w:u w:val="single"/>
        </w:rPr>
        <w:t>Plan (2019)</w:t>
      </w:r>
    </w:p>
    <w:p w:rsidR="002344F6" w:rsidRDefault="002344F6" w:rsidP="002344F6">
      <w:pPr>
        <w:spacing w:line="240" w:lineRule="auto"/>
        <w:rPr>
          <w:rFonts w:ascii="Trebuchet MS" w:hAnsi="Trebuchet MS"/>
          <w:szCs w:val="24"/>
        </w:rPr>
      </w:pPr>
      <w:r>
        <w:rPr>
          <w:rFonts w:ascii="Trebuchet MS" w:hAnsi="Trebuchet MS"/>
          <w:szCs w:val="24"/>
        </w:rPr>
        <w:t>Policy CC1 – Presumption in Favour of Sustainable Development</w:t>
      </w:r>
    </w:p>
    <w:p w:rsidR="00807D4D" w:rsidRDefault="00807D4D" w:rsidP="002344F6">
      <w:pPr>
        <w:spacing w:line="240" w:lineRule="auto"/>
        <w:rPr>
          <w:rFonts w:ascii="Trebuchet MS" w:hAnsi="Trebuchet MS"/>
          <w:szCs w:val="24"/>
        </w:rPr>
      </w:pPr>
      <w:r>
        <w:rPr>
          <w:rFonts w:ascii="Trebuchet MS" w:hAnsi="Trebuchet MS"/>
          <w:szCs w:val="24"/>
        </w:rPr>
        <w:t>Policy CC2 – Sustainable Design and Construction</w:t>
      </w:r>
    </w:p>
    <w:p w:rsidR="00807D4D" w:rsidRDefault="00807D4D" w:rsidP="002344F6">
      <w:pPr>
        <w:spacing w:line="240" w:lineRule="auto"/>
        <w:rPr>
          <w:rFonts w:ascii="Trebuchet MS" w:hAnsi="Trebuchet MS"/>
          <w:szCs w:val="24"/>
        </w:rPr>
      </w:pPr>
      <w:r>
        <w:rPr>
          <w:rFonts w:ascii="Trebuchet MS" w:hAnsi="Trebuchet MS"/>
          <w:szCs w:val="24"/>
        </w:rPr>
        <w:t>Policy CC3 – Adaption to Climate Change</w:t>
      </w:r>
    </w:p>
    <w:p w:rsidR="00807D4D" w:rsidRDefault="00807D4D" w:rsidP="002344F6">
      <w:pPr>
        <w:spacing w:line="240" w:lineRule="auto"/>
        <w:rPr>
          <w:rFonts w:ascii="Trebuchet MS" w:hAnsi="Trebuchet MS"/>
          <w:szCs w:val="24"/>
        </w:rPr>
      </w:pPr>
      <w:r>
        <w:rPr>
          <w:rFonts w:ascii="Trebuchet MS" w:hAnsi="Trebuchet MS"/>
          <w:szCs w:val="24"/>
        </w:rPr>
        <w:t>Policy CC5 – Waste Minimisation and Storage</w:t>
      </w:r>
    </w:p>
    <w:p w:rsidR="00807D4D" w:rsidRDefault="00807D4D" w:rsidP="002344F6">
      <w:pPr>
        <w:spacing w:line="240" w:lineRule="auto"/>
        <w:rPr>
          <w:rFonts w:ascii="Trebuchet MS" w:hAnsi="Trebuchet MS"/>
          <w:szCs w:val="24"/>
        </w:rPr>
      </w:pPr>
      <w:r>
        <w:rPr>
          <w:rFonts w:ascii="Trebuchet MS" w:hAnsi="Trebuchet MS"/>
          <w:szCs w:val="24"/>
        </w:rPr>
        <w:t>Policy CC6 – Accessibility and the Intensity of Development</w:t>
      </w:r>
    </w:p>
    <w:p w:rsidR="00807D4D" w:rsidRDefault="00807D4D" w:rsidP="002344F6">
      <w:pPr>
        <w:spacing w:line="240" w:lineRule="auto"/>
        <w:rPr>
          <w:rFonts w:ascii="Trebuchet MS" w:hAnsi="Trebuchet MS"/>
          <w:szCs w:val="24"/>
        </w:rPr>
      </w:pPr>
      <w:r>
        <w:rPr>
          <w:rFonts w:ascii="Trebuchet MS" w:hAnsi="Trebuchet MS"/>
          <w:szCs w:val="24"/>
        </w:rPr>
        <w:t>Policy CC7 – Design and the Public Realm</w:t>
      </w:r>
    </w:p>
    <w:p w:rsidR="00807D4D" w:rsidRDefault="00807D4D" w:rsidP="002344F6">
      <w:pPr>
        <w:spacing w:line="240" w:lineRule="auto"/>
        <w:rPr>
          <w:rFonts w:ascii="Trebuchet MS" w:hAnsi="Trebuchet MS"/>
          <w:szCs w:val="24"/>
        </w:rPr>
      </w:pPr>
      <w:r>
        <w:rPr>
          <w:rFonts w:ascii="Trebuchet MS" w:hAnsi="Trebuchet MS"/>
          <w:szCs w:val="24"/>
        </w:rPr>
        <w:t>Policy CC8 – Safeguarding Amenity</w:t>
      </w:r>
    </w:p>
    <w:p w:rsidR="00807D4D" w:rsidRDefault="00807D4D" w:rsidP="002344F6">
      <w:pPr>
        <w:spacing w:line="240" w:lineRule="auto"/>
        <w:rPr>
          <w:rFonts w:ascii="Trebuchet MS" w:hAnsi="Trebuchet MS"/>
          <w:szCs w:val="24"/>
        </w:rPr>
      </w:pPr>
      <w:r>
        <w:rPr>
          <w:rFonts w:ascii="Trebuchet MS" w:hAnsi="Trebuchet MS"/>
          <w:szCs w:val="24"/>
        </w:rPr>
        <w:t>Policy EN12 – Biodiversity and the Green Network</w:t>
      </w:r>
    </w:p>
    <w:p w:rsidR="009C6440" w:rsidRDefault="009C6440" w:rsidP="002344F6">
      <w:pPr>
        <w:spacing w:line="240" w:lineRule="auto"/>
        <w:rPr>
          <w:rFonts w:ascii="Trebuchet MS" w:hAnsi="Trebuchet MS"/>
          <w:szCs w:val="24"/>
        </w:rPr>
      </w:pPr>
      <w:r>
        <w:rPr>
          <w:rFonts w:ascii="Trebuchet MS" w:hAnsi="Trebuchet MS"/>
          <w:szCs w:val="24"/>
        </w:rPr>
        <w:lastRenderedPageBreak/>
        <w:t>Policy EN14 – Trees, Hedges and Woodland</w:t>
      </w:r>
    </w:p>
    <w:p w:rsidR="009C6440" w:rsidRDefault="009C6440" w:rsidP="002344F6">
      <w:pPr>
        <w:spacing w:line="240" w:lineRule="auto"/>
        <w:rPr>
          <w:rFonts w:ascii="Trebuchet MS" w:hAnsi="Trebuchet MS"/>
          <w:szCs w:val="24"/>
        </w:rPr>
      </w:pPr>
      <w:r>
        <w:rPr>
          <w:rFonts w:ascii="Trebuchet MS" w:hAnsi="Trebuchet MS"/>
          <w:szCs w:val="24"/>
        </w:rPr>
        <w:t>Policy EN16 – Pollution and Water Resources</w:t>
      </w:r>
    </w:p>
    <w:p w:rsidR="009C6440" w:rsidRDefault="009C6440" w:rsidP="002344F6">
      <w:pPr>
        <w:spacing w:line="240" w:lineRule="auto"/>
        <w:rPr>
          <w:rFonts w:ascii="Trebuchet MS" w:hAnsi="Trebuchet MS"/>
          <w:szCs w:val="24"/>
        </w:rPr>
      </w:pPr>
      <w:r>
        <w:rPr>
          <w:rFonts w:ascii="Trebuchet MS" w:hAnsi="Trebuchet MS"/>
          <w:szCs w:val="24"/>
        </w:rPr>
        <w:t>Policy EN17 – Noise Generating Equipment</w:t>
      </w:r>
    </w:p>
    <w:p w:rsidR="00807D4D" w:rsidRDefault="00807D4D" w:rsidP="002344F6">
      <w:pPr>
        <w:spacing w:line="240" w:lineRule="auto"/>
        <w:rPr>
          <w:rFonts w:ascii="Trebuchet MS" w:hAnsi="Trebuchet MS"/>
          <w:szCs w:val="24"/>
        </w:rPr>
      </w:pPr>
      <w:r>
        <w:rPr>
          <w:rFonts w:ascii="Trebuchet MS" w:hAnsi="Trebuchet MS"/>
          <w:szCs w:val="24"/>
        </w:rPr>
        <w:t>Policy TR3 – Access, Traffic and Highway-Related Matters</w:t>
      </w:r>
    </w:p>
    <w:p w:rsidR="00807D4D" w:rsidRPr="002344F6" w:rsidRDefault="00807D4D" w:rsidP="002344F6">
      <w:pPr>
        <w:spacing w:line="240" w:lineRule="auto"/>
        <w:rPr>
          <w:rFonts w:ascii="Trebuchet MS" w:hAnsi="Trebuchet MS"/>
          <w:szCs w:val="24"/>
        </w:rPr>
      </w:pPr>
      <w:r>
        <w:rPr>
          <w:rFonts w:ascii="Trebuchet MS" w:hAnsi="Trebuchet MS"/>
          <w:szCs w:val="24"/>
        </w:rPr>
        <w:t>Policy TR5 – Car and Cycle Parking and Electric Vehicle Charging</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9C6440" w:rsidRDefault="009C6440" w:rsidP="00A0641B">
      <w:pPr>
        <w:spacing w:line="240" w:lineRule="auto"/>
        <w:rPr>
          <w:rFonts w:ascii="Trebuchet MS" w:hAnsi="Trebuchet MS"/>
          <w:szCs w:val="24"/>
        </w:rPr>
      </w:pPr>
      <w:r>
        <w:rPr>
          <w:rFonts w:ascii="Trebuchet MS" w:hAnsi="Trebuchet MS"/>
          <w:szCs w:val="24"/>
        </w:rPr>
        <w:t xml:space="preserve">The proposed installation of jet washes would improve the facilities available to users of the service station. Though existing parking spaces would be displaced to facilitate the proposal, the site is of a </w:t>
      </w:r>
      <w:proofErr w:type="gramStart"/>
      <w:r>
        <w:rPr>
          <w:rFonts w:ascii="Trebuchet MS" w:hAnsi="Trebuchet MS"/>
          <w:szCs w:val="24"/>
        </w:rPr>
        <w:t>sufficient</w:t>
      </w:r>
      <w:proofErr w:type="gramEnd"/>
      <w:r>
        <w:rPr>
          <w:rFonts w:ascii="Trebuchet MS" w:hAnsi="Trebuchet MS"/>
          <w:szCs w:val="24"/>
        </w:rPr>
        <w:t xml:space="preserve"> size to accommodate the jet washes. The displaced parking spaces and other services would be satisfactorily re-provided elsewhere within the site. </w:t>
      </w:r>
    </w:p>
    <w:p w:rsidR="00E46762" w:rsidRDefault="009C6440" w:rsidP="00A0641B">
      <w:pPr>
        <w:spacing w:line="240" w:lineRule="auto"/>
        <w:rPr>
          <w:rFonts w:ascii="Trebuchet MS" w:hAnsi="Trebuchet MS"/>
          <w:szCs w:val="24"/>
        </w:rPr>
      </w:pPr>
      <w:r>
        <w:rPr>
          <w:rFonts w:ascii="Trebuchet MS" w:hAnsi="Trebuchet MS"/>
          <w:szCs w:val="24"/>
        </w:rPr>
        <w:t xml:space="preserve">Of principal concern when considering the proposals is the impact of the jet washes when in use, on neighbouring residential amenity. Properties on </w:t>
      </w:r>
      <w:r w:rsidR="002B25AC">
        <w:rPr>
          <w:rFonts w:ascii="Trebuchet MS" w:hAnsi="Trebuchet MS"/>
          <w:szCs w:val="24"/>
        </w:rPr>
        <w:t xml:space="preserve">Shinfield Rise and Westlands Avenue, both located within Wokingham Borough, are approximately 35m from the proposed location of the jet washes. </w:t>
      </w:r>
      <w:proofErr w:type="gramStart"/>
      <w:r w:rsidR="00E46762">
        <w:rPr>
          <w:rFonts w:ascii="Trebuchet MS" w:hAnsi="Trebuchet MS"/>
          <w:szCs w:val="24"/>
        </w:rPr>
        <w:t>In order for</w:t>
      </w:r>
      <w:proofErr w:type="gramEnd"/>
      <w:r w:rsidR="00E46762">
        <w:rPr>
          <w:rFonts w:ascii="Trebuchet MS" w:hAnsi="Trebuchet MS"/>
          <w:szCs w:val="24"/>
        </w:rPr>
        <w:t xml:space="preserve"> the noise impact to be fully considered, a Noise Assessment was supplied. The Assessment has been carried out to an appropriate standard and concludes that there would be no unacceptable noise impact on the neighbouring dwellings, subject to the suggested mitigation being implemented. Conditions will be applied accordingly, to ensure that the jet washes are installed in accordance with the recommendations of the Noise Assessment and to restrict the operational hours of use of the jet washes. Subject to conditions, the proposal therefore accords with Policies CC8 and EN17. </w:t>
      </w:r>
    </w:p>
    <w:p w:rsidR="009C6440" w:rsidRPr="009C6440" w:rsidRDefault="00E46762" w:rsidP="00A0641B">
      <w:pPr>
        <w:spacing w:line="240" w:lineRule="auto"/>
        <w:rPr>
          <w:rFonts w:ascii="Trebuchet MS" w:hAnsi="Trebuchet MS"/>
          <w:szCs w:val="24"/>
        </w:rPr>
      </w:pPr>
      <w:r>
        <w:rPr>
          <w:rFonts w:ascii="Trebuchet MS" w:hAnsi="Trebuchet MS"/>
          <w:szCs w:val="24"/>
        </w:rPr>
        <w:t xml:space="preserve">The jet wash screen enclosures are deemed necessary and appropriate and are deemed acceptable on design grounds. Though existing customer parking spaces would be displaced, the re-provision elsewhere within the site is deemed to be acceptable, with no detrimental impact to the local transport network. Silt traps have been included within the proposed bays, to limit runoff and discharge from the jet washes, which alleviates any concern </w:t>
      </w:r>
      <w:proofErr w:type="gramStart"/>
      <w:r>
        <w:rPr>
          <w:rFonts w:ascii="Trebuchet MS" w:hAnsi="Trebuchet MS"/>
          <w:szCs w:val="24"/>
        </w:rPr>
        <w:t>with regard to</w:t>
      </w:r>
      <w:proofErr w:type="gramEnd"/>
      <w:r>
        <w:rPr>
          <w:rFonts w:ascii="Trebuchet MS" w:hAnsi="Trebuchet MS"/>
          <w:szCs w:val="24"/>
        </w:rPr>
        <w:t xml:space="preserve"> water pollution. Existing vegetation and landscaping would not be unduly harmed by the proposals. </w:t>
      </w:r>
      <w:bookmarkStart w:id="0" w:name="_GoBack"/>
      <w:bookmarkEnd w:id="0"/>
      <w:r>
        <w:rPr>
          <w:rFonts w:ascii="Trebuchet MS" w:hAnsi="Trebuchet MS"/>
          <w:szCs w:val="24"/>
        </w:rPr>
        <w:t xml:space="preserve"> </w:t>
      </w:r>
      <w:r w:rsidR="002B25AC">
        <w:rPr>
          <w:rFonts w:ascii="Trebuchet MS" w:hAnsi="Trebuchet MS"/>
          <w:szCs w:val="24"/>
        </w:rPr>
        <w:t xml:space="preserve"> </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D721C4" w:rsidRPr="00D721C4" w:rsidRDefault="00D721C4" w:rsidP="00493FCB">
      <w:pPr>
        <w:spacing w:line="240" w:lineRule="auto"/>
        <w:rPr>
          <w:rFonts w:ascii="Trebuchet MS" w:hAnsi="Trebuchet MS"/>
          <w:szCs w:val="24"/>
        </w:rPr>
      </w:pPr>
      <w:r>
        <w:rPr>
          <w:rFonts w:ascii="Trebuchet MS" w:hAnsi="Trebuchet MS"/>
          <w:szCs w:val="24"/>
        </w:rPr>
        <w:t xml:space="preserve">The proposal has been assessed and found to be acceptable as it accords with the identified policy and guidance.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D721C4" w:rsidP="00A07CBB">
      <w:pPr>
        <w:spacing w:line="240" w:lineRule="auto"/>
        <w:rPr>
          <w:rFonts w:ascii="Trebuchet MS" w:hAnsi="Trebuchet MS"/>
          <w:b/>
          <w:szCs w:val="24"/>
        </w:rPr>
      </w:pPr>
      <w:r>
        <w:rPr>
          <w:rFonts w:ascii="Trebuchet MS" w:hAnsi="Trebuchet MS"/>
          <w:b/>
          <w:szCs w:val="24"/>
        </w:rPr>
        <w:t>GRANT</w:t>
      </w:r>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41B"/>
    <w:rsid w:val="0003197F"/>
    <w:rsid w:val="00063E65"/>
    <w:rsid w:val="00136CBE"/>
    <w:rsid w:val="001462B1"/>
    <w:rsid w:val="00153F67"/>
    <w:rsid w:val="001724C3"/>
    <w:rsid w:val="001A59D1"/>
    <w:rsid w:val="001B1192"/>
    <w:rsid w:val="00203FEC"/>
    <w:rsid w:val="002344F6"/>
    <w:rsid w:val="0025023D"/>
    <w:rsid w:val="00271E64"/>
    <w:rsid w:val="002B25AC"/>
    <w:rsid w:val="002F581B"/>
    <w:rsid w:val="002F7727"/>
    <w:rsid w:val="0037116B"/>
    <w:rsid w:val="003946BD"/>
    <w:rsid w:val="00394FA3"/>
    <w:rsid w:val="003C3AC5"/>
    <w:rsid w:val="003C7F80"/>
    <w:rsid w:val="003F5779"/>
    <w:rsid w:val="00426B5C"/>
    <w:rsid w:val="00435A3F"/>
    <w:rsid w:val="00471B8C"/>
    <w:rsid w:val="00493FCB"/>
    <w:rsid w:val="004B46CD"/>
    <w:rsid w:val="00503777"/>
    <w:rsid w:val="00531F4B"/>
    <w:rsid w:val="00546BBF"/>
    <w:rsid w:val="005C3E8D"/>
    <w:rsid w:val="006207E9"/>
    <w:rsid w:val="006520C0"/>
    <w:rsid w:val="00656759"/>
    <w:rsid w:val="00661FA5"/>
    <w:rsid w:val="0068081B"/>
    <w:rsid w:val="00683BBD"/>
    <w:rsid w:val="006A11BD"/>
    <w:rsid w:val="00742F35"/>
    <w:rsid w:val="007967A4"/>
    <w:rsid w:val="007A1C70"/>
    <w:rsid w:val="007A4C9A"/>
    <w:rsid w:val="007B6972"/>
    <w:rsid w:val="007C55A2"/>
    <w:rsid w:val="007D28E8"/>
    <w:rsid w:val="00807D4D"/>
    <w:rsid w:val="0081229E"/>
    <w:rsid w:val="008942E3"/>
    <w:rsid w:val="008A6457"/>
    <w:rsid w:val="00935AC7"/>
    <w:rsid w:val="00941904"/>
    <w:rsid w:val="009A0C0E"/>
    <w:rsid w:val="009C6440"/>
    <w:rsid w:val="00A0641B"/>
    <w:rsid w:val="00A07CBB"/>
    <w:rsid w:val="00A10BFC"/>
    <w:rsid w:val="00A474B3"/>
    <w:rsid w:val="00A7635C"/>
    <w:rsid w:val="00A91268"/>
    <w:rsid w:val="00A95E82"/>
    <w:rsid w:val="00AB0287"/>
    <w:rsid w:val="00AD3648"/>
    <w:rsid w:val="00B55E94"/>
    <w:rsid w:val="00BA0347"/>
    <w:rsid w:val="00BC3D09"/>
    <w:rsid w:val="00BE318D"/>
    <w:rsid w:val="00C0147F"/>
    <w:rsid w:val="00C2070A"/>
    <w:rsid w:val="00C2377B"/>
    <w:rsid w:val="00C26EFF"/>
    <w:rsid w:val="00CB0684"/>
    <w:rsid w:val="00CC3590"/>
    <w:rsid w:val="00CD28F1"/>
    <w:rsid w:val="00D721C4"/>
    <w:rsid w:val="00E46762"/>
    <w:rsid w:val="00EA0B41"/>
    <w:rsid w:val="00EC327C"/>
    <w:rsid w:val="00ED3E57"/>
    <w:rsid w:val="00EF6AB7"/>
    <w:rsid w:val="00F55A4D"/>
    <w:rsid w:val="00F653C1"/>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A06FA"/>
  <w15:docId w15:val="{7CD09C43-8F68-4CCA-8B53-80E9DA124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TotalTime>
  <Pages>3</Pages>
  <Words>898</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6</cp:revision>
  <dcterms:created xsi:type="dcterms:W3CDTF">2020-09-10T15:23:00Z</dcterms:created>
  <dcterms:modified xsi:type="dcterms:W3CDTF">2020-09-11T10:25:00Z</dcterms:modified>
</cp:coreProperties>
</file>