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16C1" w:rsidRPr="006F6F12" w:rsidRDefault="00F116C1" w:rsidP="009B3A08">
      <w:pPr>
        <w:pStyle w:val="PlainText"/>
        <w:rPr>
          <w:rFonts w:ascii="Trebuchet MS" w:hAnsi="Trebuchet MS" w:cs="Trebuchet MS"/>
          <w:b/>
          <w:bCs/>
          <w:sz w:val="22"/>
          <w:szCs w:val="22"/>
        </w:rPr>
      </w:pPr>
      <w:r w:rsidRPr="006F6F12">
        <w:rPr>
          <w:rFonts w:ascii="Trebuchet MS" w:hAnsi="Trebuchet MS" w:cs="Trebuchet MS"/>
          <w:b/>
          <w:bCs/>
          <w:sz w:val="22"/>
          <w:szCs w:val="22"/>
        </w:rPr>
        <w:t>DELEGATED APPLICAT</w:t>
      </w:r>
      <w:r w:rsidR="00CF03DB" w:rsidRPr="006F6F12">
        <w:rPr>
          <w:rFonts w:ascii="Trebuchet MS" w:hAnsi="Trebuchet MS" w:cs="Trebuchet MS"/>
          <w:b/>
          <w:bCs/>
          <w:sz w:val="22"/>
          <w:szCs w:val="22"/>
        </w:rPr>
        <w:t xml:space="preserve">ION </w:t>
      </w:r>
      <w:r w:rsidR="005B211C" w:rsidRPr="006F6F12">
        <w:rPr>
          <w:rFonts w:ascii="Trebuchet MS" w:hAnsi="Trebuchet MS" w:cs="Trebuchet MS"/>
          <w:b/>
          <w:bCs/>
          <w:sz w:val="22"/>
          <w:szCs w:val="22"/>
        </w:rPr>
        <w:t xml:space="preserve">REPORT - Application No.: </w:t>
      </w:r>
      <w:r w:rsidR="00F36837">
        <w:rPr>
          <w:rFonts w:ascii="Trebuchet MS" w:hAnsi="Trebuchet MS" w:cs="Trebuchet MS"/>
          <w:b/>
          <w:bCs/>
          <w:sz w:val="22"/>
          <w:szCs w:val="22"/>
        </w:rPr>
        <w:t>200252</w:t>
      </w:r>
      <w:r w:rsidR="00F47A66" w:rsidRPr="006F6F12">
        <w:rPr>
          <w:rFonts w:ascii="Trebuchet MS" w:hAnsi="Trebuchet MS" w:cs="Trebuchet MS"/>
          <w:b/>
          <w:bCs/>
          <w:sz w:val="22"/>
          <w:szCs w:val="22"/>
        </w:rPr>
        <w:t>/FUL</w:t>
      </w:r>
    </w:p>
    <w:p w:rsidR="00F116C1" w:rsidRPr="006F6F12" w:rsidRDefault="008720DE" w:rsidP="009B3A08">
      <w:pPr>
        <w:pStyle w:val="PlainText"/>
        <w:rPr>
          <w:rFonts w:ascii="Trebuchet MS" w:hAnsi="Trebuchet MS" w:cs="Trebuchet MS"/>
          <w:b/>
          <w:bCs/>
          <w:sz w:val="22"/>
          <w:szCs w:val="22"/>
        </w:rPr>
      </w:pPr>
      <w:r w:rsidRPr="006F6F12">
        <w:rPr>
          <w:rFonts w:ascii="Trebuchet MS" w:hAnsi="Trebuchet MS" w:cs="Trebuchet MS"/>
          <w:b/>
          <w:bCs/>
          <w:sz w:val="22"/>
          <w:szCs w:val="22"/>
        </w:rPr>
        <w:t xml:space="preserve">Address: </w:t>
      </w:r>
      <w:r w:rsidR="00AB50CE">
        <w:rPr>
          <w:rFonts w:ascii="Trebuchet MS" w:hAnsi="Trebuchet MS" w:cs="Trebuchet MS"/>
          <w:b/>
          <w:bCs/>
          <w:sz w:val="22"/>
          <w:szCs w:val="22"/>
        </w:rPr>
        <w:t>85-87 Basingstoke Road</w:t>
      </w:r>
    </w:p>
    <w:p w:rsidR="007B7EDD" w:rsidRDefault="00F116C1" w:rsidP="00AB50CE">
      <w:pPr>
        <w:rPr>
          <w:rFonts w:ascii="Trebuchet MS" w:hAnsi="Trebuchet MS" w:cs="Trebuchet MS"/>
          <w:bCs/>
          <w:sz w:val="22"/>
          <w:szCs w:val="22"/>
        </w:rPr>
      </w:pPr>
      <w:r w:rsidRPr="006F6F12">
        <w:rPr>
          <w:rFonts w:ascii="Trebuchet MS" w:hAnsi="Trebuchet MS" w:cs="Trebuchet MS"/>
          <w:b/>
          <w:bCs/>
          <w:sz w:val="22"/>
          <w:szCs w:val="22"/>
        </w:rPr>
        <w:t>Proposal</w:t>
      </w:r>
      <w:r w:rsidRPr="006F6F12">
        <w:rPr>
          <w:rFonts w:ascii="Trebuchet MS" w:hAnsi="Trebuchet MS" w:cs="Trebuchet MS"/>
          <w:bCs/>
          <w:sz w:val="22"/>
          <w:szCs w:val="22"/>
        </w:rPr>
        <w:t xml:space="preserve">: </w:t>
      </w:r>
      <w:r w:rsidR="007B7EDD" w:rsidRPr="007B7EDD">
        <w:rPr>
          <w:rFonts w:ascii="Trebuchet MS" w:hAnsi="Trebuchet MS" w:cs="Trebuchet MS"/>
          <w:bCs/>
          <w:sz w:val="22"/>
          <w:szCs w:val="22"/>
        </w:rPr>
        <w:t>Proposed ground floor windows on south elevation</w:t>
      </w:r>
    </w:p>
    <w:p w:rsidR="00F116C1" w:rsidRPr="006F6F12" w:rsidRDefault="00806FDC" w:rsidP="00AB50CE">
      <w:pPr>
        <w:rPr>
          <w:rFonts w:ascii="Trebuchet MS" w:hAnsi="Trebuchet MS" w:cs="Trebuchet MS"/>
          <w:b/>
          <w:bCs/>
          <w:sz w:val="22"/>
          <w:szCs w:val="22"/>
        </w:rPr>
      </w:pPr>
      <w:r w:rsidRPr="006F6F12">
        <w:rPr>
          <w:rFonts w:ascii="Trebuchet MS" w:hAnsi="Trebuchet MS" w:cs="Trebuchet MS"/>
          <w:b/>
          <w:bCs/>
          <w:sz w:val="22"/>
          <w:szCs w:val="22"/>
        </w:rPr>
        <w:t>Ca</w:t>
      </w:r>
      <w:r w:rsidR="00F116C1" w:rsidRPr="006F6F12">
        <w:rPr>
          <w:rFonts w:ascii="Trebuchet MS" w:hAnsi="Trebuchet MS" w:cs="Trebuchet MS"/>
          <w:b/>
          <w:bCs/>
          <w:sz w:val="22"/>
          <w:szCs w:val="22"/>
        </w:rPr>
        <w:t xml:space="preserve">se officer: </w:t>
      </w:r>
      <w:r w:rsidR="00F116C1" w:rsidRPr="006F6F12">
        <w:rPr>
          <w:rFonts w:ascii="Trebuchet MS" w:hAnsi="Trebuchet MS" w:cs="Trebuchet MS"/>
          <w:bCs/>
          <w:sz w:val="22"/>
          <w:szCs w:val="22"/>
        </w:rPr>
        <w:t>Alison Amoah</w:t>
      </w:r>
    </w:p>
    <w:p w:rsidR="007D41A3" w:rsidRPr="006F6F12" w:rsidRDefault="007D41A3" w:rsidP="009B3A08">
      <w:pPr>
        <w:pStyle w:val="PlainText"/>
        <w:rPr>
          <w:rFonts w:ascii="Trebuchet MS" w:hAnsi="Trebuchet MS" w:cs="Trebuchet MS"/>
          <w:b/>
          <w:bCs/>
          <w:sz w:val="22"/>
          <w:szCs w:val="22"/>
        </w:rPr>
      </w:pPr>
      <w:r w:rsidRPr="006F6F12">
        <w:rPr>
          <w:rFonts w:ascii="Trebuchet MS" w:hAnsi="Trebuchet MS" w:cs="Trebuchet MS"/>
          <w:b/>
          <w:bCs/>
          <w:sz w:val="22"/>
          <w:szCs w:val="22"/>
        </w:rPr>
        <w:t xml:space="preserve">Target Expiry: </w:t>
      </w:r>
      <w:r w:rsidR="007B7EDD">
        <w:rPr>
          <w:rFonts w:ascii="Trebuchet MS" w:hAnsi="Trebuchet MS" w:cs="Trebuchet MS"/>
          <w:bCs/>
          <w:sz w:val="22"/>
          <w:szCs w:val="22"/>
        </w:rPr>
        <w:t xml:space="preserve">6/8/2020 </w:t>
      </w:r>
      <w:r w:rsidRPr="00FF0653">
        <w:rPr>
          <w:rFonts w:ascii="Trebuchet MS" w:hAnsi="Trebuchet MS" w:cs="Trebuchet MS"/>
          <w:bCs/>
          <w:sz w:val="22"/>
          <w:szCs w:val="22"/>
        </w:rPr>
        <w:t>(</w:t>
      </w:r>
      <w:proofErr w:type="spellStart"/>
      <w:r w:rsidRPr="00FF0653">
        <w:rPr>
          <w:rFonts w:ascii="Trebuchet MS" w:hAnsi="Trebuchet MS" w:cs="Trebuchet MS"/>
          <w:bCs/>
          <w:sz w:val="22"/>
          <w:szCs w:val="22"/>
        </w:rPr>
        <w:t>ext</w:t>
      </w:r>
      <w:proofErr w:type="spellEnd"/>
      <w:r w:rsidRPr="00FF0653">
        <w:rPr>
          <w:rFonts w:ascii="Trebuchet MS" w:hAnsi="Trebuchet MS" w:cs="Trebuchet MS"/>
          <w:bCs/>
          <w:sz w:val="22"/>
          <w:szCs w:val="22"/>
        </w:rPr>
        <w:t>)</w:t>
      </w:r>
    </w:p>
    <w:p w:rsidR="00F116C1" w:rsidRPr="006F6F12" w:rsidRDefault="00F116C1" w:rsidP="009B3A08">
      <w:pPr>
        <w:pStyle w:val="PlainText"/>
        <w:rPr>
          <w:rFonts w:ascii="Trebuchet MS" w:hAnsi="Trebuchet MS" w:cs="Trebuchet MS"/>
          <w:sz w:val="22"/>
          <w:szCs w:val="22"/>
        </w:rPr>
      </w:pPr>
    </w:p>
    <w:p w:rsidR="00F116C1" w:rsidRPr="006F6F12" w:rsidRDefault="00F116C1" w:rsidP="009B3A08">
      <w:pPr>
        <w:pStyle w:val="PlainText"/>
        <w:jc w:val="both"/>
        <w:rPr>
          <w:rFonts w:ascii="Trebuchet MS" w:hAnsi="Trebuchet MS" w:cs="Trebuchet MS"/>
          <w:b/>
          <w:bCs/>
          <w:sz w:val="22"/>
          <w:szCs w:val="22"/>
        </w:rPr>
      </w:pPr>
      <w:r w:rsidRPr="006F6F12">
        <w:rPr>
          <w:rFonts w:ascii="Trebuchet MS" w:hAnsi="Trebuchet MS" w:cs="Trebuchet MS"/>
          <w:b/>
          <w:bCs/>
          <w:sz w:val="22"/>
          <w:szCs w:val="22"/>
        </w:rPr>
        <w:t>Site Description and Surrounding Area:</w:t>
      </w:r>
    </w:p>
    <w:p w:rsidR="00AB50CE" w:rsidRDefault="006F6F12" w:rsidP="009B3A08">
      <w:pPr>
        <w:ind w:right="284"/>
        <w:jc w:val="both"/>
        <w:rPr>
          <w:rFonts w:ascii="Trebuchet MS" w:hAnsi="Trebuchet MS" w:cs="Trebuchet MS"/>
          <w:color w:val="000000"/>
          <w:sz w:val="22"/>
          <w:szCs w:val="22"/>
        </w:rPr>
      </w:pPr>
      <w:r w:rsidRPr="006F6F12">
        <w:rPr>
          <w:rFonts w:ascii="Trebuchet MS" w:hAnsi="Trebuchet MS" w:cs="Trebuchet MS"/>
          <w:color w:val="000000"/>
          <w:sz w:val="22"/>
          <w:szCs w:val="22"/>
        </w:rPr>
        <w:t xml:space="preserve">The </w:t>
      </w:r>
      <w:r w:rsidR="00AB50CE">
        <w:rPr>
          <w:rFonts w:ascii="Trebuchet MS" w:hAnsi="Trebuchet MS" w:cs="Trebuchet MS"/>
          <w:color w:val="000000"/>
          <w:sz w:val="22"/>
          <w:szCs w:val="22"/>
        </w:rPr>
        <w:t>vacant office building is located on the western side of Basingstoke Road in a mixed</w:t>
      </w:r>
      <w:r w:rsidR="00FC2700">
        <w:rPr>
          <w:rFonts w:ascii="Trebuchet MS" w:hAnsi="Trebuchet MS" w:cs="Trebuchet MS"/>
          <w:color w:val="000000"/>
          <w:sz w:val="22"/>
          <w:szCs w:val="22"/>
        </w:rPr>
        <w:t>-</w:t>
      </w:r>
      <w:r w:rsidR="00AB50CE">
        <w:rPr>
          <w:rFonts w:ascii="Trebuchet MS" w:hAnsi="Trebuchet MS" w:cs="Trebuchet MS"/>
          <w:color w:val="000000"/>
          <w:sz w:val="22"/>
          <w:szCs w:val="22"/>
        </w:rPr>
        <w:t>use</w:t>
      </w:r>
      <w:r w:rsidR="00FD5B7D">
        <w:rPr>
          <w:rFonts w:ascii="Trebuchet MS" w:hAnsi="Trebuchet MS" w:cs="Trebuchet MS"/>
          <w:color w:val="000000"/>
          <w:sz w:val="22"/>
          <w:szCs w:val="22"/>
        </w:rPr>
        <w:t xml:space="preserve"> </w:t>
      </w:r>
      <w:r w:rsidR="00AB50CE">
        <w:rPr>
          <w:rFonts w:ascii="Trebuchet MS" w:hAnsi="Trebuchet MS" w:cs="Trebuchet MS"/>
          <w:color w:val="000000"/>
          <w:sz w:val="22"/>
          <w:szCs w:val="22"/>
        </w:rPr>
        <w:t>area.  Prior approval was granted for 23 flats under ref: 190358.</w:t>
      </w:r>
    </w:p>
    <w:p w:rsidR="00AB50CE" w:rsidRDefault="00AB50CE" w:rsidP="009B3A08">
      <w:pPr>
        <w:ind w:right="284"/>
        <w:jc w:val="both"/>
        <w:rPr>
          <w:rFonts w:ascii="Trebuchet MS" w:hAnsi="Trebuchet MS" w:cs="Trebuchet MS"/>
          <w:color w:val="000000"/>
          <w:sz w:val="22"/>
          <w:szCs w:val="22"/>
        </w:rPr>
      </w:pPr>
    </w:p>
    <w:p w:rsidR="00AB50CE" w:rsidRDefault="00AB50CE" w:rsidP="009B3A08">
      <w:pPr>
        <w:ind w:right="284"/>
        <w:jc w:val="both"/>
        <w:rPr>
          <w:rFonts w:ascii="Trebuchet MS" w:hAnsi="Trebuchet MS" w:cs="Trebuchet MS"/>
          <w:color w:val="000000"/>
          <w:sz w:val="22"/>
          <w:szCs w:val="22"/>
        </w:rPr>
      </w:pPr>
      <w:r>
        <w:rPr>
          <w:rFonts w:ascii="Trebuchet MS" w:hAnsi="Trebuchet MS" w:cs="Trebuchet MS"/>
          <w:color w:val="000000"/>
          <w:sz w:val="22"/>
          <w:szCs w:val="22"/>
        </w:rPr>
        <w:t>It is not within a Conservation Area nor a listed building.</w:t>
      </w:r>
    </w:p>
    <w:p w:rsidR="00B81612" w:rsidRDefault="00B81612" w:rsidP="001D0758">
      <w:pPr>
        <w:pStyle w:val="BodyText"/>
        <w:jc w:val="both"/>
        <w:rPr>
          <w:rFonts w:ascii="Trebuchet MS" w:hAnsi="Trebuchet MS"/>
          <w:color w:val="000000"/>
          <w:sz w:val="22"/>
          <w:szCs w:val="22"/>
        </w:rPr>
      </w:pPr>
    </w:p>
    <w:p w:rsidR="00087902" w:rsidRPr="006F6F12" w:rsidRDefault="007D0090" w:rsidP="001D0758">
      <w:pPr>
        <w:pStyle w:val="BodyText"/>
        <w:jc w:val="both"/>
        <w:rPr>
          <w:rFonts w:ascii="Trebuchet MS" w:hAnsi="Trebuchet MS"/>
          <w:color w:val="000000"/>
          <w:sz w:val="22"/>
          <w:szCs w:val="22"/>
        </w:rPr>
      </w:pPr>
      <w:r w:rsidRPr="006F6F12">
        <w:rPr>
          <w:rFonts w:ascii="Trebuchet MS" w:hAnsi="Trebuchet MS"/>
          <w:color w:val="000000"/>
          <w:sz w:val="22"/>
          <w:szCs w:val="22"/>
        </w:rPr>
        <w:t>Proposal:</w:t>
      </w:r>
    </w:p>
    <w:p w:rsidR="00AB50CE" w:rsidRDefault="00AB50CE" w:rsidP="001D0758">
      <w:pPr>
        <w:adjustRightInd w:val="0"/>
        <w:jc w:val="both"/>
        <w:rPr>
          <w:rFonts w:ascii="Trebuchet MS" w:hAnsi="Trebuchet MS" w:cs="CIDFont+F1"/>
          <w:sz w:val="22"/>
          <w:szCs w:val="22"/>
          <w:lang w:eastAsia="en-US"/>
        </w:rPr>
      </w:pPr>
      <w:r>
        <w:rPr>
          <w:rFonts w:ascii="Trebuchet MS" w:hAnsi="Trebuchet MS" w:cs="CIDFont+F1"/>
          <w:sz w:val="22"/>
          <w:szCs w:val="22"/>
          <w:lang w:eastAsia="en-US"/>
        </w:rPr>
        <w:t xml:space="preserve">The </w:t>
      </w:r>
      <w:r w:rsidR="00AC68F5">
        <w:rPr>
          <w:rFonts w:ascii="Trebuchet MS" w:hAnsi="Trebuchet MS" w:cs="CIDFont+F1"/>
          <w:sz w:val="22"/>
          <w:szCs w:val="22"/>
          <w:lang w:eastAsia="en-US"/>
        </w:rPr>
        <w:t xml:space="preserve">amended scheme is </w:t>
      </w:r>
      <w:r w:rsidR="00F36837">
        <w:rPr>
          <w:rFonts w:ascii="Trebuchet MS" w:hAnsi="Trebuchet MS" w:cs="CIDFont+F1"/>
          <w:sz w:val="22"/>
          <w:szCs w:val="22"/>
          <w:lang w:eastAsia="en-US"/>
        </w:rPr>
        <w:t>for 3 no. ground floor windows on the rear (eastern elevation</w:t>
      </w:r>
      <w:r w:rsidR="00FD5B7D">
        <w:rPr>
          <w:rFonts w:ascii="Trebuchet MS" w:hAnsi="Trebuchet MS" w:cs="CIDFont+F1"/>
          <w:sz w:val="22"/>
          <w:szCs w:val="22"/>
          <w:lang w:eastAsia="en-US"/>
        </w:rPr>
        <w:t xml:space="preserve"> – facing 2 Winchester Road)</w:t>
      </w:r>
    </w:p>
    <w:p w:rsidR="00685F57" w:rsidRDefault="00685F57" w:rsidP="00F36837">
      <w:pPr>
        <w:adjustRightInd w:val="0"/>
        <w:jc w:val="center"/>
        <w:rPr>
          <w:rFonts w:ascii="Trebuchet MS" w:hAnsi="Trebuchet MS" w:cs="CIDFont+F1"/>
          <w:sz w:val="22"/>
          <w:szCs w:val="22"/>
          <w:lang w:eastAsia="en-US"/>
        </w:rPr>
      </w:pPr>
      <w:r w:rsidRPr="00685F57">
        <w:rPr>
          <w:rFonts w:ascii="Trebuchet MS" w:hAnsi="Trebuchet MS" w:cs="CIDFont+F1"/>
          <w:noProof/>
          <w:sz w:val="22"/>
          <w:szCs w:val="22"/>
          <w:lang w:eastAsia="en-US"/>
        </w:rPr>
        <w:drawing>
          <wp:inline distT="0" distB="0" distL="0" distR="0">
            <wp:extent cx="2115403" cy="105590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8548" cy="1067455"/>
                    </a:xfrm>
                    <a:prstGeom prst="rect">
                      <a:avLst/>
                    </a:prstGeom>
                    <a:noFill/>
                    <a:ln>
                      <a:noFill/>
                    </a:ln>
                  </pic:spPr>
                </pic:pic>
              </a:graphicData>
            </a:graphic>
          </wp:inline>
        </w:drawing>
      </w:r>
    </w:p>
    <w:p w:rsidR="00C74F9D" w:rsidRDefault="00AB50CE" w:rsidP="001D0758">
      <w:pPr>
        <w:pStyle w:val="PlainText"/>
        <w:jc w:val="both"/>
        <w:rPr>
          <w:rFonts w:ascii="Trebuchet MS" w:hAnsi="Trebuchet MS" w:cs="Trebuchet MS"/>
          <w:b/>
          <w:bCs/>
          <w:sz w:val="22"/>
          <w:szCs w:val="22"/>
        </w:rPr>
      </w:pPr>
      <w:r>
        <w:rPr>
          <w:rFonts w:ascii="Trebuchet MS" w:hAnsi="Trebuchet MS" w:cs="Trebuchet MS"/>
          <w:b/>
          <w:bCs/>
          <w:sz w:val="22"/>
          <w:szCs w:val="22"/>
        </w:rPr>
        <w:t>Discussion with agent:</w:t>
      </w:r>
    </w:p>
    <w:p w:rsidR="00AB50CE" w:rsidRDefault="00AC68F5" w:rsidP="00562473">
      <w:pPr>
        <w:pStyle w:val="PlainText"/>
        <w:jc w:val="both"/>
        <w:rPr>
          <w:rFonts w:ascii="Trebuchet MS" w:hAnsi="Trebuchet MS" w:cs="Trebuchet MS"/>
          <w:bCs/>
          <w:sz w:val="22"/>
          <w:szCs w:val="22"/>
        </w:rPr>
      </w:pPr>
      <w:r>
        <w:rPr>
          <w:rFonts w:ascii="Trebuchet MS" w:hAnsi="Trebuchet MS" w:cs="Trebuchet MS"/>
          <w:bCs/>
          <w:sz w:val="22"/>
          <w:szCs w:val="22"/>
        </w:rPr>
        <w:t xml:space="preserve">The original elevation showed windows further back on the elevation, but Officers raised concern over </w:t>
      </w:r>
      <w:r w:rsidR="00685F57">
        <w:rPr>
          <w:rFonts w:ascii="Trebuchet MS" w:hAnsi="Trebuchet MS" w:cs="Trebuchet MS"/>
          <w:bCs/>
          <w:sz w:val="22"/>
          <w:szCs w:val="22"/>
        </w:rPr>
        <w:t xml:space="preserve">additional </w:t>
      </w:r>
      <w:r>
        <w:rPr>
          <w:rFonts w:ascii="Trebuchet MS" w:hAnsi="Trebuchet MS" w:cs="Trebuchet MS"/>
          <w:bCs/>
          <w:sz w:val="22"/>
          <w:szCs w:val="22"/>
        </w:rPr>
        <w:t>loss of privacy for the rear garden of no 2. Winchester Road</w:t>
      </w:r>
      <w:r w:rsidR="00685F57">
        <w:rPr>
          <w:rFonts w:ascii="Trebuchet MS" w:hAnsi="Trebuchet MS" w:cs="Trebuchet MS"/>
          <w:bCs/>
          <w:sz w:val="22"/>
          <w:szCs w:val="22"/>
        </w:rPr>
        <w:t>.  An aerial photo was used to establish this, but a site visit was not possible due to Covid-19 restrictions.</w:t>
      </w:r>
    </w:p>
    <w:p w:rsidR="00685F57" w:rsidRPr="00562473" w:rsidRDefault="00685F57" w:rsidP="00562473">
      <w:pPr>
        <w:pStyle w:val="PlainText"/>
        <w:jc w:val="both"/>
        <w:rPr>
          <w:rFonts w:ascii="Trebuchet MS" w:hAnsi="Trebuchet MS" w:cs="Trebuchet MS"/>
          <w:bCs/>
          <w:color w:val="000000" w:themeColor="text1"/>
          <w:sz w:val="22"/>
          <w:szCs w:val="22"/>
        </w:rPr>
      </w:pPr>
    </w:p>
    <w:p w:rsidR="00AB50CE" w:rsidRDefault="00AC68F5" w:rsidP="00AC68F5">
      <w:pPr>
        <w:pStyle w:val="PlainText"/>
        <w:jc w:val="center"/>
        <w:rPr>
          <w:rFonts w:ascii="Trebuchet MS" w:hAnsi="Trebuchet MS" w:cs="Trebuchet MS"/>
          <w:b/>
          <w:bCs/>
          <w:sz w:val="22"/>
          <w:szCs w:val="22"/>
        </w:rPr>
      </w:pPr>
      <w:r>
        <w:rPr>
          <w:rFonts w:ascii="Trebuchet MS" w:hAnsi="Trebuchet MS" w:cs="CIDFont+F1"/>
          <w:noProof/>
          <w:sz w:val="22"/>
          <w:szCs w:val="22"/>
          <w:lang w:eastAsia="en-US"/>
        </w:rPr>
        <mc:AlternateContent>
          <mc:Choice Requires="wps">
            <w:drawing>
              <wp:anchor distT="0" distB="0" distL="114300" distR="114300" simplePos="0" relativeHeight="251659264" behindDoc="0" locked="0" layoutInCell="1" allowOverlap="1">
                <wp:simplePos x="0" y="0"/>
                <wp:positionH relativeFrom="column">
                  <wp:posOffset>2178263</wp:posOffset>
                </wp:positionH>
                <wp:positionV relativeFrom="paragraph">
                  <wp:posOffset>894261</wp:posOffset>
                </wp:positionV>
                <wp:extent cx="342100" cy="1859537"/>
                <wp:effectExtent l="0" t="0" r="77470" b="64770"/>
                <wp:wrapNone/>
                <wp:docPr id="3" name="Straight Arrow Connector 3"/>
                <wp:cNvGraphicFramePr/>
                <a:graphic xmlns:a="http://schemas.openxmlformats.org/drawingml/2006/main">
                  <a:graphicData uri="http://schemas.microsoft.com/office/word/2010/wordprocessingShape">
                    <wps:wsp>
                      <wps:cNvCnPr/>
                      <wps:spPr>
                        <a:xfrm>
                          <a:off x="0" y="0"/>
                          <a:ext cx="342100" cy="185953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67F0DF6" id="_x0000_t32" coordsize="21600,21600" o:spt="32" o:oned="t" path="m,l21600,21600e" filled="f">
                <v:path arrowok="t" fillok="f" o:connecttype="none"/>
                <o:lock v:ext="edit" shapetype="t"/>
              </v:shapetype>
              <v:shape id="Straight Arrow Connector 3" o:spid="_x0000_s1026" type="#_x0000_t32" style="position:absolute;margin-left:171.5pt;margin-top:70.4pt;width:26.95pt;height:14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" strokecolor="#4579b8 [3044]">
                <v:stroke endarrow="block"/>
              </v:shape>
            </w:pict>
          </mc:Fallback>
        </mc:AlternateContent>
      </w:r>
      <w:r w:rsidRPr="00F36837">
        <w:rPr>
          <w:rFonts w:ascii="Trebuchet MS" w:hAnsi="Trebuchet MS" w:cs="CIDFont+F1"/>
          <w:noProof/>
          <w:sz w:val="22"/>
          <w:szCs w:val="22"/>
          <w:lang w:eastAsia="en-US"/>
        </w:rPr>
        <w:drawing>
          <wp:inline distT="0" distB="0" distL="0" distR="0" wp14:anchorId="155BBCB6" wp14:editId="7B634E22">
            <wp:extent cx="2272353" cy="1097342"/>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06390" cy="1113779"/>
                    </a:xfrm>
                    <a:prstGeom prst="rect">
                      <a:avLst/>
                    </a:prstGeom>
                    <a:noFill/>
                    <a:ln>
                      <a:noFill/>
                    </a:ln>
                  </pic:spPr>
                </pic:pic>
              </a:graphicData>
            </a:graphic>
          </wp:inline>
        </w:drawing>
      </w:r>
    </w:p>
    <w:p w:rsidR="00AC68F5" w:rsidRPr="00AC68F5" w:rsidRDefault="00AC68F5" w:rsidP="00AC68F5">
      <w:pPr>
        <w:pStyle w:val="PlainText"/>
        <w:rPr>
          <w:rFonts w:ascii="Trebuchet MS" w:hAnsi="Trebuchet MS" w:cs="Trebuchet MS"/>
          <w:bCs/>
          <w:sz w:val="22"/>
          <w:szCs w:val="22"/>
        </w:rPr>
      </w:pPr>
      <w:r>
        <w:rPr>
          <w:rFonts w:ascii="Trebuchet MS" w:hAnsi="Trebuchet MS" w:cs="Trebuchet MS"/>
          <w:bCs/>
          <w:sz w:val="22"/>
          <w:szCs w:val="22"/>
        </w:rPr>
        <w:t xml:space="preserve">                                                           </w:t>
      </w:r>
      <w:r w:rsidRPr="00AC68F5">
        <w:rPr>
          <w:rFonts w:ascii="Trebuchet MS" w:hAnsi="Trebuchet MS" w:cs="Trebuchet MS"/>
          <w:bCs/>
          <w:sz w:val="22"/>
          <w:szCs w:val="22"/>
        </w:rPr>
        <w:t>Original submission</w:t>
      </w:r>
    </w:p>
    <w:p w:rsidR="00AC68F5" w:rsidRDefault="00AC68F5" w:rsidP="001D0758">
      <w:pPr>
        <w:pStyle w:val="PlainText"/>
        <w:jc w:val="both"/>
        <w:rPr>
          <w:rFonts w:ascii="Trebuchet MS" w:hAnsi="Trebuchet MS" w:cs="Trebuchet MS"/>
          <w:b/>
          <w:bCs/>
          <w:sz w:val="22"/>
          <w:szCs w:val="22"/>
        </w:rPr>
      </w:pPr>
    </w:p>
    <w:p w:rsidR="00AC68F5" w:rsidRDefault="00AC68F5" w:rsidP="00AC68F5">
      <w:pPr>
        <w:pStyle w:val="PlainText"/>
        <w:jc w:val="center"/>
        <w:rPr>
          <w:rFonts w:ascii="Trebuchet MS" w:hAnsi="Trebuchet MS" w:cs="Trebuchet MS"/>
          <w:b/>
          <w:bCs/>
          <w:sz w:val="22"/>
          <w:szCs w:val="22"/>
        </w:rPr>
      </w:pPr>
      <w:r>
        <w:rPr>
          <w:noProof/>
        </w:rPr>
        <w:drawing>
          <wp:inline distT="0" distB="0" distL="0" distR="0">
            <wp:extent cx="4526180" cy="2520363"/>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04013" cy="2619388"/>
                    </a:xfrm>
                    <a:prstGeom prst="rect">
                      <a:avLst/>
                    </a:prstGeom>
                    <a:noFill/>
                    <a:ln>
                      <a:noFill/>
                    </a:ln>
                  </pic:spPr>
                </pic:pic>
              </a:graphicData>
            </a:graphic>
          </wp:inline>
        </w:drawing>
      </w:r>
    </w:p>
    <w:p w:rsidR="00685F57" w:rsidRDefault="00685F57" w:rsidP="001D0758">
      <w:pPr>
        <w:pStyle w:val="PlainText"/>
        <w:jc w:val="both"/>
        <w:rPr>
          <w:rFonts w:ascii="Trebuchet MS" w:hAnsi="Trebuchet MS" w:cs="Trebuchet MS"/>
          <w:b/>
          <w:bCs/>
          <w:sz w:val="22"/>
          <w:szCs w:val="22"/>
        </w:rPr>
      </w:pPr>
    </w:p>
    <w:p w:rsidR="00685F57" w:rsidRDefault="00685F57" w:rsidP="001D0758">
      <w:pPr>
        <w:pStyle w:val="PlainText"/>
        <w:jc w:val="both"/>
        <w:rPr>
          <w:rFonts w:ascii="Trebuchet MS" w:hAnsi="Trebuchet MS" w:cs="Trebuchet MS"/>
          <w:b/>
          <w:bCs/>
          <w:sz w:val="22"/>
          <w:szCs w:val="22"/>
        </w:rPr>
      </w:pPr>
    </w:p>
    <w:p w:rsidR="00685F57" w:rsidRPr="00175F46" w:rsidRDefault="00BB576F" w:rsidP="001D0758">
      <w:pPr>
        <w:pStyle w:val="PlainText"/>
        <w:jc w:val="both"/>
        <w:rPr>
          <w:rFonts w:ascii="Trebuchet MS" w:hAnsi="Trebuchet MS" w:cs="Trebuchet MS"/>
          <w:b/>
          <w:bCs/>
          <w:sz w:val="22"/>
          <w:szCs w:val="22"/>
        </w:rPr>
      </w:pPr>
      <w:r w:rsidRPr="00175F46">
        <w:rPr>
          <w:rFonts w:ascii="Trebuchet MS" w:hAnsi="Trebuchet MS"/>
          <w:sz w:val="22"/>
          <w:szCs w:val="22"/>
        </w:rPr>
        <w:t>The amended plans</w:t>
      </w:r>
      <w:r w:rsidR="00175F46">
        <w:rPr>
          <w:rFonts w:ascii="Trebuchet MS" w:hAnsi="Trebuchet MS"/>
          <w:sz w:val="22"/>
          <w:szCs w:val="22"/>
        </w:rPr>
        <w:t xml:space="preserve"> showed the windows further forwards </w:t>
      </w:r>
      <w:r w:rsidRPr="00175F46">
        <w:rPr>
          <w:rFonts w:ascii="Trebuchet MS" w:hAnsi="Trebuchet MS"/>
          <w:sz w:val="22"/>
          <w:szCs w:val="22"/>
        </w:rPr>
        <w:t>towards Winchester Road</w:t>
      </w:r>
      <w:r w:rsidR="00175F46" w:rsidRPr="00175F46">
        <w:rPr>
          <w:rFonts w:ascii="Trebuchet MS" w:hAnsi="Trebuchet MS"/>
          <w:sz w:val="22"/>
          <w:szCs w:val="22"/>
        </w:rPr>
        <w:t xml:space="preserve">.  As the proposed windows would then be right on the boundary with no. </w:t>
      </w:r>
      <w:r w:rsidR="00175F46">
        <w:rPr>
          <w:rFonts w:ascii="Trebuchet MS" w:hAnsi="Trebuchet MS"/>
          <w:sz w:val="22"/>
          <w:szCs w:val="22"/>
        </w:rPr>
        <w:t xml:space="preserve">2 </w:t>
      </w:r>
      <w:r w:rsidR="00175F46" w:rsidRPr="00175F46">
        <w:rPr>
          <w:rFonts w:ascii="Trebuchet MS" w:hAnsi="Trebuchet MS"/>
          <w:sz w:val="22"/>
          <w:szCs w:val="22"/>
        </w:rPr>
        <w:t xml:space="preserve">Winchester Road and facing </w:t>
      </w:r>
      <w:r w:rsidR="00175F46" w:rsidRPr="00175F46">
        <w:rPr>
          <w:rFonts w:ascii="Trebuchet MS" w:hAnsi="Trebuchet MS"/>
          <w:sz w:val="22"/>
          <w:szCs w:val="22"/>
        </w:rPr>
        <w:lastRenderedPageBreak/>
        <w:t>a blank elevation</w:t>
      </w:r>
      <w:r w:rsidR="00175F46">
        <w:rPr>
          <w:rFonts w:ascii="Trebuchet MS" w:hAnsi="Trebuchet MS"/>
          <w:sz w:val="22"/>
          <w:szCs w:val="22"/>
        </w:rPr>
        <w:t>,</w:t>
      </w:r>
      <w:r w:rsidR="00175F46" w:rsidRPr="00175F46">
        <w:rPr>
          <w:rFonts w:ascii="Trebuchet MS" w:hAnsi="Trebuchet MS"/>
          <w:sz w:val="22"/>
          <w:szCs w:val="22"/>
        </w:rPr>
        <w:t xml:space="preserve"> and a side way serving that property</w:t>
      </w:r>
      <w:r w:rsidR="00175F46">
        <w:rPr>
          <w:rFonts w:ascii="Trebuchet MS" w:hAnsi="Trebuchet MS"/>
          <w:sz w:val="22"/>
          <w:szCs w:val="22"/>
        </w:rPr>
        <w:t>,</w:t>
      </w:r>
      <w:r w:rsidR="00175F46" w:rsidRPr="00175F46">
        <w:rPr>
          <w:rFonts w:ascii="Trebuchet MS" w:hAnsi="Trebuchet MS"/>
          <w:sz w:val="22"/>
          <w:szCs w:val="22"/>
        </w:rPr>
        <w:t xml:space="preserve"> is was agreed with the agent that the </w:t>
      </w:r>
      <w:r w:rsidR="00175F46">
        <w:rPr>
          <w:rFonts w:ascii="Trebuchet MS" w:hAnsi="Trebuchet MS"/>
          <w:sz w:val="22"/>
          <w:szCs w:val="22"/>
        </w:rPr>
        <w:t xml:space="preserve">windows </w:t>
      </w:r>
      <w:r w:rsidR="00175F46" w:rsidRPr="00175F46">
        <w:rPr>
          <w:rFonts w:ascii="Trebuchet MS" w:hAnsi="Trebuchet MS"/>
          <w:sz w:val="22"/>
          <w:szCs w:val="22"/>
        </w:rPr>
        <w:t>could only serve as ventilation for future flats and would need to be</w:t>
      </w:r>
      <w:r w:rsidRPr="00175F46">
        <w:rPr>
          <w:rFonts w:ascii="Trebuchet MS" w:hAnsi="Trebuchet MS"/>
          <w:sz w:val="22"/>
          <w:szCs w:val="22"/>
        </w:rPr>
        <w:t xml:space="preserve"> conditioned to be obscure glazed, with any opening above 1.7m above floor level and inward opening.  </w:t>
      </w:r>
    </w:p>
    <w:p w:rsidR="007B7EDD" w:rsidRDefault="007B7EDD" w:rsidP="001D0758">
      <w:pPr>
        <w:pStyle w:val="PlainText"/>
        <w:jc w:val="both"/>
        <w:rPr>
          <w:rFonts w:ascii="Trebuchet MS" w:hAnsi="Trebuchet MS" w:cs="Trebuchet MS"/>
          <w:b/>
          <w:bCs/>
          <w:sz w:val="22"/>
          <w:szCs w:val="22"/>
        </w:rPr>
      </w:pPr>
    </w:p>
    <w:p w:rsidR="00975E20" w:rsidRDefault="00F116C1" w:rsidP="001D0758">
      <w:pPr>
        <w:pStyle w:val="PlainText"/>
        <w:jc w:val="both"/>
        <w:rPr>
          <w:rFonts w:ascii="Trebuchet MS" w:hAnsi="Trebuchet MS" w:cs="Trebuchet MS"/>
          <w:sz w:val="22"/>
          <w:szCs w:val="22"/>
        </w:rPr>
      </w:pPr>
      <w:r w:rsidRPr="006F6F12">
        <w:rPr>
          <w:rFonts w:ascii="Trebuchet MS" w:hAnsi="Trebuchet MS" w:cs="Trebuchet MS"/>
          <w:b/>
          <w:bCs/>
          <w:sz w:val="22"/>
          <w:szCs w:val="22"/>
        </w:rPr>
        <w:t xml:space="preserve">Plans </w:t>
      </w:r>
      <w:r w:rsidR="00DD08BA">
        <w:rPr>
          <w:rFonts w:ascii="Trebuchet MS" w:hAnsi="Trebuchet MS" w:cs="Trebuchet MS"/>
          <w:b/>
          <w:bCs/>
          <w:sz w:val="22"/>
          <w:szCs w:val="22"/>
        </w:rPr>
        <w:t xml:space="preserve">and documents </w:t>
      </w:r>
      <w:r w:rsidRPr="006F6F12">
        <w:rPr>
          <w:rFonts w:ascii="Trebuchet MS" w:hAnsi="Trebuchet MS" w:cs="Trebuchet MS"/>
          <w:b/>
          <w:bCs/>
          <w:sz w:val="22"/>
          <w:szCs w:val="22"/>
        </w:rPr>
        <w:t>considered</w:t>
      </w:r>
      <w:r w:rsidRPr="006F6F12">
        <w:rPr>
          <w:rFonts w:ascii="Trebuchet MS" w:hAnsi="Trebuchet MS" w:cs="Trebuchet MS"/>
          <w:bCs/>
          <w:sz w:val="22"/>
          <w:szCs w:val="22"/>
        </w:rPr>
        <w:t>:</w:t>
      </w:r>
      <w:r w:rsidRPr="006F6F12">
        <w:rPr>
          <w:rFonts w:ascii="Trebuchet MS" w:hAnsi="Trebuchet MS" w:cs="Trebuchet MS"/>
          <w:sz w:val="22"/>
          <w:szCs w:val="22"/>
        </w:rPr>
        <w:t xml:space="preserve"> </w:t>
      </w:r>
    </w:p>
    <w:p w:rsidR="00DD08BA" w:rsidRPr="00AC68F5" w:rsidRDefault="00DD08BA" w:rsidP="00DD08BA">
      <w:pPr>
        <w:ind w:right="-23"/>
        <w:jc w:val="both"/>
        <w:rPr>
          <w:rFonts w:ascii="Trebuchet MS" w:hAnsi="Trebuchet MS" w:cs="Trebuchet MS"/>
          <w:b/>
          <w:bCs/>
          <w:i/>
          <w:sz w:val="22"/>
          <w:szCs w:val="22"/>
        </w:rPr>
      </w:pPr>
      <w:r w:rsidRPr="00AC68F5">
        <w:rPr>
          <w:rFonts w:ascii="Trebuchet MS" w:hAnsi="Trebuchet MS" w:cs="Arial"/>
          <w:i/>
          <w:sz w:val="22"/>
          <w:szCs w:val="22"/>
          <w:lang w:eastAsia="en-US"/>
        </w:rPr>
        <w:t xml:space="preserve">As received </w:t>
      </w:r>
      <w:r w:rsidR="00562473" w:rsidRPr="00AC68F5">
        <w:rPr>
          <w:rFonts w:ascii="Trebuchet MS" w:hAnsi="Trebuchet MS" w:cs="Arial"/>
          <w:i/>
          <w:sz w:val="22"/>
          <w:szCs w:val="22"/>
          <w:lang w:eastAsia="en-US"/>
        </w:rPr>
        <w:t>1</w:t>
      </w:r>
      <w:r w:rsidR="00FD5B7D" w:rsidRPr="00AC68F5">
        <w:rPr>
          <w:rFonts w:ascii="Trebuchet MS" w:hAnsi="Trebuchet MS" w:cs="Arial"/>
          <w:i/>
          <w:sz w:val="22"/>
          <w:szCs w:val="22"/>
          <w:lang w:eastAsia="en-US"/>
        </w:rPr>
        <w:t>8</w:t>
      </w:r>
      <w:r w:rsidR="00FD5B7D" w:rsidRPr="00AC68F5">
        <w:rPr>
          <w:rFonts w:ascii="Trebuchet MS" w:hAnsi="Trebuchet MS" w:cs="Arial"/>
          <w:i/>
          <w:sz w:val="22"/>
          <w:szCs w:val="22"/>
          <w:vertAlign w:val="superscript"/>
          <w:lang w:eastAsia="en-US"/>
        </w:rPr>
        <w:t>th</w:t>
      </w:r>
      <w:r w:rsidR="00FD5B7D" w:rsidRPr="00AC68F5">
        <w:rPr>
          <w:rFonts w:ascii="Trebuchet MS" w:hAnsi="Trebuchet MS" w:cs="Arial"/>
          <w:i/>
          <w:sz w:val="22"/>
          <w:szCs w:val="22"/>
          <w:lang w:eastAsia="en-US"/>
        </w:rPr>
        <w:t xml:space="preserve"> February 2020</w:t>
      </w:r>
      <w:r w:rsidRPr="00AC68F5">
        <w:rPr>
          <w:rFonts w:ascii="Trebuchet MS" w:hAnsi="Trebuchet MS" w:cs="Arial"/>
          <w:i/>
          <w:sz w:val="22"/>
          <w:szCs w:val="22"/>
          <w:lang w:eastAsia="en-US"/>
        </w:rPr>
        <w:t>:</w:t>
      </w:r>
    </w:p>
    <w:p w:rsidR="00FD5B7D" w:rsidRPr="0095373C" w:rsidRDefault="00FD5B7D" w:rsidP="000325D1">
      <w:pPr>
        <w:pStyle w:val="PlainText"/>
        <w:numPr>
          <w:ilvl w:val="0"/>
          <w:numId w:val="37"/>
        </w:numPr>
        <w:ind w:left="709" w:right="-23" w:hanging="709"/>
        <w:jc w:val="both"/>
        <w:rPr>
          <w:rFonts w:ascii="Trebuchet MS" w:hAnsi="Trebuchet MS" w:cs="Trebuchet MS"/>
          <w:b/>
          <w:bCs/>
          <w:sz w:val="22"/>
          <w:szCs w:val="22"/>
        </w:rPr>
      </w:pPr>
      <w:r w:rsidRPr="00FD5B7D">
        <w:rPr>
          <w:rFonts w:ascii="Trebuchet MS" w:hAnsi="Trebuchet MS" w:cs="Trebuchet MS"/>
          <w:sz w:val="22"/>
          <w:szCs w:val="22"/>
        </w:rPr>
        <w:t>Proposed Block Plan – Drawing no: 1</w:t>
      </w:r>
      <w:r w:rsidR="0095373C">
        <w:rPr>
          <w:rFonts w:ascii="Trebuchet MS" w:hAnsi="Trebuchet MS" w:cs="Trebuchet MS"/>
          <w:sz w:val="22"/>
          <w:szCs w:val="22"/>
        </w:rPr>
        <w:t>43</w:t>
      </w:r>
      <w:r w:rsidRPr="00FD5B7D">
        <w:rPr>
          <w:rFonts w:ascii="Trebuchet MS" w:hAnsi="Trebuchet MS" w:cs="Trebuchet MS"/>
          <w:sz w:val="22"/>
          <w:szCs w:val="22"/>
        </w:rPr>
        <w:t xml:space="preserve"> </w:t>
      </w:r>
      <w:r>
        <w:rPr>
          <w:rFonts w:ascii="Trebuchet MS" w:hAnsi="Trebuchet MS" w:cs="Trebuchet MS"/>
          <w:sz w:val="22"/>
          <w:szCs w:val="22"/>
        </w:rPr>
        <w:t>Rev P1</w:t>
      </w:r>
    </w:p>
    <w:p w:rsidR="0095373C" w:rsidRPr="00FD5B7D" w:rsidRDefault="0095373C" w:rsidP="000325D1">
      <w:pPr>
        <w:pStyle w:val="PlainText"/>
        <w:numPr>
          <w:ilvl w:val="0"/>
          <w:numId w:val="37"/>
        </w:numPr>
        <w:ind w:left="709" w:right="-23" w:hanging="709"/>
        <w:jc w:val="both"/>
        <w:rPr>
          <w:rFonts w:ascii="Trebuchet MS" w:hAnsi="Trebuchet MS" w:cs="Trebuchet MS"/>
          <w:b/>
          <w:bCs/>
          <w:sz w:val="22"/>
          <w:szCs w:val="22"/>
        </w:rPr>
      </w:pPr>
      <w:r>
        <w:rPr>
          <w:rFonts w:ascii="Trebuchet MS" w:hAnsi="Trebuchet MS" w:cs="Trebuchet MS"/>
          <w:sz w:val="22"/>
          <w:szCs w:val="22"/>
        </w:rPr>
        <w:t>Proposed Ground Floor Plan – Drawing no: 141</w:t>
      </w:r>
      <w:r w:rsidRPr="00FD5B7D">
        <w:rPr>
          <w:rFonts w:ascii="Trebuchet MS" w:hAnsi="Trebuchet MS" w:cs="Trebuchet MS"/>
          <w:sz w:val="22"/>
          <w:szCs w:val="22"/>
        </w:rPr>
        <w:t xml:space="preserve"> </w:t>
      </w:r>
      <w:r>
        <w:rPr>
          <w:rFonts w:ascii="Trebuchet MS" w:hAnsi="Trebuchet MS" w:cs="Trebuchet MS"/>
          <w:sz w:val="22"/>
          <w:szCs w:val="22"/>
        </w:rPr>
        <w:t>Rev P1</w:t>
      </w:r>
    </w:p>
    <w:p w:rsidR="00BC0309" w:rsidRPr="00FD5B7D" w:rsidRDefault="00FD5B7D" w:rsidP="000325D1">
      <w:pPr>
        <w:pStyle w:val="PlainText"/>
        <w:numPr>
          <w:ilvl w:val="0"/>
          <w:numId w:val="37"/>
        </w:numPr>
        <w:ind w:left="709" w:right="-23" w:hanging="709"/>
        <w:jc w:val="both"/>
        <w:rPr>
          <w:rFonts w:ascii="Trebuchet MS" w:hAnsi="Trebuchet MS" w:cs="Trebuchet MS"/>
          <w:b/>
          <w:bCs/>
          <w:sz w:val="22"/>
          <w:szCs w:val="22"/>
        </w:rPr>
      </w:pPr>
      <w:r>
        <w:rPr>
          <w:rFonts w:ascii="Trebuchet MS" w:hAnsi="Trebuchet MS" w:cs="Trebuchet MS"/>
          <w:sz w:val="22"/>
          <w:szCs w:val="22"/>
        </w:rPr>
        <w:t xml:space="preserve">Proposed Elevations - </w:t>
      </w:r>
      <w:r w:rsidR="00BC0309" w:rsidRPr="00FD5B7D">
        <w:rPr>
          <w:rFonts w:ascii="Trebuchet MS" w:hAnsi="Trebuchet MS" w:cs="Trebuchet MS"/>
          <w:sz w:val="22"/>
          <w:szCs w:val="22"/>
        </w:rPr>
        <w:t>Drawing no 1</w:t>
      </w:r>
      <w:r>
        <w:rPr>
          <w:rFonts w:ascii="Trebuchet MS" w:hAnsi="Trebuchet MS" w:cs="Trebuchet MS"/>
          <w:sz w:val="22"/>
          <w:szCs w:val="22"/>
        </w:rPr>
        <w:t>4</w:t>
      </w:r>
      <w:r w:rsidR="0095373C">
        <w:rPr>
          <w:rFonts w:ascii="Trebuchet MS" w:hAnsi="Trebuchet MS" w:cs="Trebuchet MS"/>
          <w:sz w:val="22"/>
          <w:szCs w:val="22"/>
        </w:rPr>
        <w:t>2</w:t>
      </w:r>
      <w:r w:rsidR="00BC0309" w:rsidRPr="00FD5B7D">
        <w:rPr>
          <w:rFonts w:ascii="Trebuchet MS" w:hAnsi="Trebuchet MS" w:cs="Trebuchet MS"/>
          <w:sz w:val="22"/>
          <w:szCs w:val="22"/>
        </w:rPr>
        <w:t xml:space="preserve"> Rev P</w:t>
      </w:r>
      <w:r>
        <w:rPr>
          <w:rFonts w:ascii="Trebuchet MS" w:hAnsi="Trebuchet MS" w:cs="Trebuchet MS"/>
          <w:sz w:val="22"/>
          <w:szCs w:val="22"/>
        </w:rPr>
        <w:t>1</w:t>
      </w:r>
    </w:p>
    <w:p w:rsidR="00AC68F5" w:rsidRDefault="00AC68F5" w:rsidP="00AC68F5">
      <w:pPr>
        <w:pStyle w:val="PlainText"/>
        <w:jc w:val="both"/>
        <w:rPr>
          <w:rFonts w:ascii="Trebuchet MS" w:hAnsi="Trebuchet MS" w:cs="Trebuchet MS"/>
          <w:b/>
          <w:bCs/>
          <w:sz w:val="22"/>
          <w:szCs w:val="22"/>
        </w:rPr>
      </w:pPr>
    </w:p>
    <w:p w:rsidR="00AC68F5" w:rsidRPr="0095373C" w:rsidRDefault="00AC68F5" w:rsidP="00AC68F5">
      <w:pPr>
        <w:pStyle w:val="PlainText"/>
        <w:jc w:val="both"/>
        <w:rPr>
          <w:rFonts w:ascii="Trebuchet MS" w:hAnsi="Trebuchet MS" w:cs="Trebuchet MS"/>
          <w:bCs/>
          <w:i/>
          <w:sz w:val="22"/>
          <w:szCs w:val="22"/>
        </w:rPr>
      </w:pPr>
      <w:r w:rsidRPr="0095373C">
        <w:rPr>
          <w:rFonts w:ascii="Trebuchet MS" w:hAnsi="Trebuchet MS" w:cs="Trebuchet MS"/>
          <w:bCs/>
          <w:i/>
          <w:sz w:val="22"/>
          <w:szCs w:val="22"/>
        </w:rPr>
        <w:t>Amended as received</w:t>
      </w:r>
      <w:r w:rsidR="0095373C" w:rsidRPr="0095373C">
        <w:rPr>
          <w:rFonts w:ascii="Trebuchet MS" w:hAnsi="Trebuchet MS" w:cs="Trebuchet MS"/>
          <w:bCs/>
          <w:i/>
          <w:sz w:val="22"/>
          <w:szCs w:val="22"/>
        </w:rPr>
        <w:t xml:space="preserve"> 9</w:t>
      </w:r>
      <w:r w:rsidR="0095373C" w:rsidRPr="0095373C">
        <w:rPr>
          <w:rFonts w:ascii="Trebuchet MS" w:hAnsi="Trebuchet MS" w:cs="Trebuchet MS"/>
          <w:bCs/>
          <w:i/>
          <w:sz w:val="22"/>
          <w:szCs w:val="22"/>
          <w:vertAlign w:val="superscript"/>
        </w:rPr>
        <w:t>th</w:t>
      </w:r>
      <w:r w:rsidR="0095373C" w:rsidRPr="0095373C">
        <w:rPr>
          <w:rFonts w:ascii="Trebuchet MS" w:hAnsi="Trebuchet MS" w:cs="Trebuchet MS"/>
          <w:bCs/>
          <w:i/>
          <w:sz w:val="22"/>
          <w:szCs w:val="22"/>
        </w:rPr>
        <w:t xml:space="preserve"> July 2020:</w:t>
      </w:r>
    </w:p>
    <w:p w:rsidR="0095373C" w:rsidRPr="0095373C" w:rsidRDefault="0095373C" w:rsidP="0095373C">
      <w:pPr>
        <w:pStyle w:val="PlainText"/>
        <w:numPr>
          <w:ilvl w:val="0"/>
          <w:numId w:val="37"/>
        </w:numPr>
        <w:ind w:left="709" w:right="-23" w:hanging="709"/>
        <w:jc w:val="both"/>
        <w:rPr>
          <w:rFonts w:ascii="Trebuchet MS" w:hAnsi="Trebuchet MS" w:cs="Trebuchet MS"/>
          <w:b/>
          <w:bCs/>
          <w:sz w:val="22"/>
          <w:szCs w:val="22"/>
        </w:rPr>
      </w:pPr>
      <w:r w:rsidRPr="00FD5B7D">
        <w:rPr>
          <w:rFonts w:ascii="Trebuchet MS" w:hAnsi="Trebuchet MS" w:cs="Trebuchet MS"/>
          <w:sz w:val="22"/>
          <w:szCs w:val="22"/>
        </w:rPr>
        <w:t>Proposed Block Plan – Drawing no: 1</w:t>
      </w:r>
      <w:r>
        <w:rPr>
          <w:rFonts w:ascii="Trebuchet MS" w:hAnsi="Trebuchet MS" w:cs="Trebuchet MS"/>
          <w:sz w:val="22"/>
          <w:szCs w:val="22"/>
        </w:rPr>
        <w:t>43</w:t>
      </w:r>
      <w:r w:rsidRPr="00FD5B7D">
        <w:rPr>
          <w:rFonts w:ascii="Trebuchet MS" w:hAnsi="Trebuchet MS" w:cs="Trebuchet MS"/>
          <w:sz w:val="22"/>
          <w:szCs w:val="22"/>
        </w:rPr>
        <w:t xml:space="preserve"> </w:t>
      </w:r>
      <w:r>
        <w:rPr>
          <w:rFonts w:ascii="Trebuchet MS" w:hAnsi="Trebuchet MS" w:cs="Trebuchet MS"/>
          <w:sz w:val="22"/>
          <w:szCs w:val="22"/>
        </w:rPr>
        <w:t>Rev P2</w:t>
      </w:r>
    </w:p>
    <w:p w:rsidR="0095373C" w:rsidRPr="00FD5B7D" w:rsidRDefault="0095373C" w:rsidP="0095373C">
      <w:pPr>
        <w:pStyle w:val="PlainText"/>
        <w:numPr>
          <w:ilvl w:val="0"/>
          <w:numId w:val="37"/>
        </w:numPr>
        <w:ind w:left="709" w:right="-23" w:hanging="709"/>
        <w:jc w:val="both"/>
        <w:rPr>
          <w:rFonts w:ascii="Trebuchet MS" w:hAnsi="Trebuchet MS" w:cs="Trebuchet MS"/>
          <w:b/>
          <w:bCs/>
          <w:sz w:val="22"/>
          <w:szCs w:val="22"/>
        </w:rPr>
      </w:pPr>
      <w:r>
        <w:rPr>
          <w:rFonts w:ascii="Trebuchet MS" w:hAnsi="Trebuchet MS" w:cs="Trebuchet MS"/>
          <w:sz w:val="22"/>
          <w:szCs w:val="22"/>
        </w:rPr>
        <w:t>Proposed Ground Floor Plan – Drawing no: 141</w:t>
      </w:r>
      <w:r w:rsidRPr="00FD5B7D">
        <w:rPr>
          <w:rFonts w:ascii="Trebuchet MS" w:hAnsi="Trebuchet MS" w:cs="Trebuchet MS"/>
          <w:sz w:val="22"/>
          <w:szCs w:val="22"/>
        </w:rPr>
        <w:t xml:space="preserve"> </w:t>
      </w:r>
      <w:r>
        <w:rPr>
          <w:rFonts w:ascii="Trebuchet MS" w:hAnsi="Trebuchet MS" w:cs="Trebuchet MS"/>
          <w:sz w:val="22"/>
          <w:szCs w:val="22"/>
        </w:rPr>
        <w:t>Rev P2</w:t>
      </w:r>
    </w:p>
    <w:p w:rsidR="0095373C" w:rsidRPr="00FD5B7D" w:rsidRDefault="0095373C" w:rsidP="0095373C">
      <w:pPr>
        <w:pStyle w:val="PlainText"/>
        <w:numPr>
          <w:ilvl w:val="0"/>
          <w:numId w:val="37"/>
        </w:numPr>
        <w:ind w:left="709" w:right="-23" w:hanging="709"/>
        <w:jc w:val="both"/>
        <w:rPr>
          <w:rFonts w:ascii="Trebuchet MS" w:hAnsi="Trebuchet MS" w:cs="Trebuchet MS"/>
          <w:b/>
          <w:bCs/>
          <w:sz w:val="22"/>
          <w:szCs w:val="22"/>
        </w:rPr>
      </w:pPr>
      <w:r>
        <w:rPr>
          <w:rFonts w:ascii="Trebuchet MS" w:hAnsi="Trebuchet MS" w:cs="Trebuchet MS"/>
          <w:sz w:val="22"/>
          <w:szCs w:val="22"/>
        </w:rPr>
        <w:t xml:space="preserve">Proposed Elevations - </w:t>
      </w:r>
      <w:r w:rsidRPr="00FD5B7D">
        <w:rPr>
          <w:rFonts w:ascii="Trebuchet MS" w:hAnsi="Trebuchet MS" w:cs="Trebuchet MS"/>
          <w:sz w:val="22"/>
          <w:szCs w:val="22"/>
        </w:rPr>
        <w:t>Drawing no 1</w:t>
      </w:r>
      <w:r>
        <w:rPr>
          <w:rFonts w:ascii="Trebuchet MS" w:hAnsi="Trebuchet MS" w:cs="Trebuchet MS"/>
          <w:sz w:val="22"/>
          <w:szCs w:val="22"/>
        </w:rPr>
        <w:t>42</w:t>
      </w:r>
      <w:r w:rsidRPr="00FD5B7D">
        <w:rPr>
          <w:rFonts w:ascii="Trebuchet MS" w:hAnsi="Trebuchet MS" w:cs="Trebuchet MS"/>
          <w:sz w:val="22"/>
          <w:szCs w:val="22"/>
        </w:rPr>
        <w:t xml:space="preserve"> Rev P</w:t>
      </w:r>
      <w:r>
        <w:rPr>
          <w:rFonts w:ascii="Trebuchet MS" w:hAnsi="Trebuchet MS" w:cs="Trebuchet MS"/>
          <w:sz w:val="22"/>
          <w:szCs w:val="22"/>
        </w:rPr>
        <w:t>2</w:t>
      </w:r>
    </w:p>
    <w:p w:rsidR="0095373C" w:rsidRDefault="0095373C" w:rsidP="00AC68F5">
      <w:pPr>
        <w:pStyle w:val="PlainText"/>
        <w:jc w:val="both"/>
        <w:rPr>
          <w:rFonts w:ascii="Trebuchet MS" w:hAnsi="Trebuchet MS" w:cs="Trebuchet MS"/>
          <w:b/>
          <w:bCs/>
          <w:sz w:val="22"/>
          <w:szCs w:val="22"/>
        </w:rPr>
      </w:pPr>
    </w:p>
    <w:p w:rsidR="009924EC" w:rsidRPr="006F6F12" w:rsidRDefault="00F116C1" w:rsidP="001D0758">
      <w:pPr>
        <w:pStyle w:val="PlainText"/>
        <w:jc w:val="both"/>
        <w:rPr>
          <w:rFonts w:ascii="Trebuchet MS" w:hAnsi="Trebuchet MS" w:cs="Trebuchet MS"/>
          <w:b/>
          <w:bCs/>
          <w:sz w:val="22"/>
          <w:szCs w:val="22"/>
        </w:rPr>
      </w:pPr>
      <w:r w:rsidRPr="006F6F12">
        <w:rPr>
          <w:rFonts w:ascii="Trebuchet MS" w:hAnsi="Trebuchet MS" w:cs="Trebuchet MS"/>
          <w:b/>
          <w:bCs/>
          <w:sz w:val="22"/>
          <w:szCs w:val="22"/>
        </w:rPr>
        <w:t xml:space="preserve">Relevant Planning History: </w:t>
      </w:r>
    </w:p>
    <w:p w:rsidR="0082706B" w:rsidRDefault="0082706B" w:rsidP="0082706B">
      <w:pPr>
        <w:adjustRightInd w:val="0"/>
        <w:jc w:val="both"/>
        <w:rPr>
          <w:rFonts w:ascii="Trebuchet MS" w:hAnsi="Trebuchet MS"/>
          <w:b/>
          <w:sz w:val="22"/>
          <w:szCs w:val="22"/>
        </w:rPr>
      </w:pPr>
      <w:r>
        <w:rPr>
          <w:rFonts w:ascii="Trebuchet MS" w:hAnsi="Trebuchet MS"/>
          <w:b/>
          <w:sz w:val="22"/>
          <w:szCs w:val="22"/>
        </w:rPr>
        <w:t>182091/PRIOR APPROVAL –</w:t>
      </w:r>
      <w:r w:rsidRPr="0082706B">
        <w:rPr>
          <w:rFonts w:ascii="Trebuchet MS" w:hAnsi="Trebuchet MS"/>
          <w:sz w:val="22"/>
          <w:szCs w:val="22"/>
        </w:rPr>
        <w:t xml:space="preserve"> Change of use of part ground, first and second floors from Class B1(a) (offices) to C3 (dwelling houses) to comprise of 17 flats. Prior Notification under Class O, Part 3 of Schedule 2 of the Town and Country Planning (General Permitted Development) Order 2015 -</w:t>
      </w:r>
      <w:r>
        <w:rPr>
          <w:rFonts w:ascii="Trebuchet MS" w:hAnsi="Trebuchet MS"/>
          <w:b/>
          <w:sz w:val="22"/>
          <w:szCs w:val="22"/>
        </w:rPr>
        <w:t xml:space="preserve"> </w:t>
      </w:r>
      <w:r w:rsidRPr="0082706B">
        <w:rPr>
          <w:rFonts w:ascii="Trebuchet MS" w:hAnsi="Trebuchet MS"/>
          <w:sz w:val="22"/>
          <w:szCs w:val="22"/>
        </w:rPr>
        <w:t xml:space="preserve">Prior Approval given </w:t>
      </w:r>
      <w:r>
        <w:rPr>
          <w:rFonts w:ascii="Trebuchet MS" w:hAnsi="Trebuchet MS"/>
          <w:sz w:val="22"/>
          <w:szCs w:val="22"/>
        </w:rPr>
        <w:t>23</w:t>
      </w:r>
      <w:r w:rsidRPr="0082706B">
        <w:rPr>
          <w:rFonts w:ascii="Trebuchet MS" w:hAnsi="Trebuchet MS"/>
          <w:sz w:val="22"/>
          <w:szCs w:val="22"/>
        </w:rPr>
        <w:t>/</w:t>
      </w:r>
      <w:r>
        <w:rPr>
          <w:rFonts w:ascii="Trebuchet MS" w:hAnsi="Trebuchet MS"/>
          <w:sz w:val="22"/>
          <w:szCs w:val="22"/>
        </w:rPr>
        <w:t>1</w:t>
      </w:r>
      <w:r w:rsidRPr="0082706B">
        <w:rPr>
          <w:rFonts w:ascii="Trebuchet MS" w:hAnsi="Trebuchet MS"/>
          <w:sz w:val="22"/>
          <w:szCs w:val="22"/>
        </w:rPr>
        <w:t>/19</w:t>
      </w:r>
    </w:p>
    <w:p w:rsidR="0082706B" w:rsidRDefault="0082706B" w:rsidP="00BC0309">
      <w:pPr>
        <w:adjustRightInd w:val="0"/>
        <w:jc w:val="both"/>
        <w:rPr>
          <w:rFonts w:ascii="Trebuchet MS" w:hAnsi="Trebuchet MS"/>
          <w:sz w:val="22"/>
          <w:szCs w:val="22"/>
        </w:rPr>
      </w:pPr>
      <w:r w:rsidRPr="0082706B">
        <w:rPr>
          <w:rFonts w:ascii="Trebuchet MS" w:hAnsi="Trebuchet MS"/>
          <w:b/>
          <w:sz w:val="22"/>
          <w:szCs w:val="22"/>
        </w:rPr>
        <w:t>190358/PRIOR APPROVAL</w:t>
      </w:r>
      <w:r>
        <w:rPr>
          <w:rFonts w:ascii="Trebuchet MS" w:hAnsi="Trebuchet MS"/>
          <w:b/>
          <w:sz w:val="22"/>
          <w:szCs w:val="22"/>
        </w:rPr>
        <w:t xml:space="preserve"> </w:t>
      </w:r>
      <w:r w:rsidRPr="0082706B">
        <w:rPr>
          <w:rFonts w:ascii="Trebuchet MS" w:hAnsi="Trebuchet MS"/>
          <w:sz w:val="22"/>
          <w:szCs w:val="22"/>
        </w:rPr>
        <w:t xml:space="preserve">- </w:t>
      </w:r>
      <w:r w:rsidR="00BC0309" w:rsidRPr="0082706B">
        <w:rPr>
          <w:rFonts w:ascii="Trebuchet MS" w:hAnsi="Trebuchet MS"/>
          <w:sz w:val="22"/>
          <w:szCs w:val="22"/>
        </w:rPr>
        <w:t xml:space="preserve">Change of use of part ground, first and second floors from Class B1(a) (offices) to C3 (dwelling houses) to comprise of 23 flats. Prior Notification under Class O, Part 3 of Schedule 2 of the Town and Country Planning (General Permitted Development) Order 2015 </w:t>
      </w:r>
      <w:r w:rsidRPr="0082706B">
        <w:rPr>
          <w:rFonts w:ascii="Trebuchet MS" w:hAnsi="Trebuchet MS"/>
          <w:sz w:val="22"/>
          <w:szCs w:val="22"/>
        </w:rPr>
        <w:t>–</w:t>
      </w:r>
      <w:r w:rsidR="00BC0309" w:rsidRPr="0082706B">
        <w:rPr>
          <w:rFonts w:ascii="Trebuchet MS" w:hAnsi="Trebuchet MS"/>
          <w:sz w:val="22"/>
          <w:szCs w:val="22"/>
        </w:rPr>
        <w:t xml:space="preserve"> </w:t>
      </w:r>
      <w:r w:rsidRPr="0082706B">
        <w:rPr>
          <w:rFonts w:ascii="Trebuchet MS" w:hAnsi="Trebuchet MS"/>
          <w:sz w:val="22"/>
          <w:szCs w:val="22"/>
        </w:rPr>
        <w:t>Prior Approval given 30/4/19</w:t>
      </w:r>
    </w:p>
    <w:p w:rsidR="00FD5B7D" w:rsidRDefault="00FD5B7D" w:rsidP="00FD5B7D">
      <w:pPr>
        <w:adjustRightInd w:val="0"/>
        <w:jc w:val="both"/>
        <w:rPr>
          <w:rFonts w:ascii="Trebuchet MS" w:hAnsi="Trebuchet MS"/>
          <w:sz w:val="22"/>
          <w:szCs w:val="22"/>
        </w:rPr>
      </w:pPr>
      <w:r w:rsidRPr="00FD5B7D">
        <w:rPr>
          <w:rFonts w:ascii="Trebuchet MS" w:hAnsi="Trebuchet MS"/>
          <w:b/>
          <w:sz w:val="22"/>
          <w:szCs w:val="22"/>
        </w:rPr>
        <w:t>191036/FUL</w:t>
      </w:r>
      <w:r>
        <w:rPr>
          <w:rFonts w:ascii="Trebuchet MS" w:hAnsi="Trebuchet MS"/>
          <w:sz w:val="22"/>
          <w:szCs w:val="22"/>
        </w:rPr>
        <w:t xml:space="preserve"> - </w:t>
      </w:r>
      <w:r w:rsidRPr="00FD5B7D">
        <w:rPr>
          <w:rFonts w:ascii="Trebuchet MS" w:hAnsi="Trebuchet MS"/>
          <w:sz w:val="22"/>
          <w:szCs w:val="22"/>
        </w:rPr>
        <w:t>Shutter replacement to window at ground floor to serve a C3</w:t>
      </w:r>
      <w:r>
        <w:rPr>
          <w:rFonts w:ascii="Trebuchet MS" w:hAnsi="Trebuchet MS"/>
          <w:sz w:val="22"/>
          <w:szCs w:val="22"/>
        </w:rPr>
        <w:t xml:space="preserve"> </w:t>
      </w:r>
      <w:r w:rsidRPr="00FD5B7D">
        <w:rPr>
          <w:rFonts w:ascii="Trebuchet MS" w:hAnsi="Trebuchet MS"/>
          <w:sz w:val="22"/>
          <w:szCs w:val="22"/>
        </w:rPr>
        <w:t>residential unit as granted under 190358</w:t>
      </w:r>
      <w:r>
        <w:rPr>
          <w:rFonts w:ascii="Trebuchet MS" w:hAnsi="Trebuchet MS"/>
          <w:sz w:val="22"/>
          <w:szCs w:val="22"/>
        </w:rPr>
        <w:t xml:space="preserve"> – Approved 23/12/19</w:t>
      </w:r>
    </w:p>
    <w:p w:rsidR="00E42B94" w:rsidRDefault="00E42B94" w:rsidP="00B44BC5">
      <w:pPr>
        <w:ind w:left="567"/>
        <w:jc w:val="both"/>
        <w:rPr>
          <w:rFonts w:ascii="Trebuchet MS" w:hAnsi="Trebuchet MS" w:cs="Trebuchet MS"/>
          <w:bCs/>
          <w:color w:val="000000"/>
          <w:sz w:val="22"/>
          <w:szCs w:val="22"/>
        </w:rPr>
      </w:pPr>
    </w:p>
    <w:p w:rsidR="0082706B" w:rsidRDefault="00812119" w:rsidP="00254C2F">
      <w:pPr>
        <w:jc w:val="both"/>
        <w:rPr>
          <w:rFonts w:ascii="Trebuchet MS" w:hAnsi="Trebuchet MS" w:cs="Trebuchet MS"/>
          <w:b/>
          <w:bCs/>
          <w:color w:val="000000"/>
          <w:sz w:val="22"/>
          <w:szCs w:val="22"/>
        </w:rPr>
      </w:pPr>
      <w:r>
        <w:rPr>
          <w:rFonts w:ascii="Trebuchet MS" w:hAnsi="Trebuchet MS" w:cs="Trebuchet MS"/>
          <w:b/>
          <w:bCs/>
          <w:color w:val="000000"/>
          <w:sz w:val="22"/>
          <w:szCs w:val="22"/>
        </w:rPr>
        <w:t xml:space="preserve">Public </w:t>
      </w:r>
      <w:r w:rsidR="00E42B94">
        <w:rPr>
          <w:rFonts w:ascii="Trebuchet MS" w:hAnsi="Trebuchet MS" w:cs="Trebuchet MS"/>
          <w:b/>
          <w:bCs/>
          <w:color w:val="000000"/>
          <w:sz w:val="22"/>
          <w:szCs w:val="22"/>
        </w:rPr>
        <w:t>Consultation Responses:</w:t>
      </w:r>
      <w:r w:rsidR="0082706B">
        <w:rPr>
          <w:rFonts w:ascii="Trebuchet MS" w:hAnsi="Trebuchet MS" w:cs="Trebuchet MS"/>
          <w:b/>
          <w:bCs/>
          <w:color w:val="000000"/>
          <w:sz w:val="22"/>
          <w:szCs w:val="22"/>
        </w:rPr>
        <w:t xml:space="preserve"> </w:t>
      </w:r>
    </w:p>
    <w:p w:rsidR="0082706B" w:rsidRDefault="00FD5B7D" w:rsidP="00254C2F">
      <w:pPr>
        <w:jc w:val="both"/>
        <w:rPr>
          <w:rFonts w:ascii="Trebuchet MS" w:hAnsi="Trebuchet MS" w:cs="Trebuchet MS"/>
          <w:bCs/>
          <w:color w:val="000000"/>
          <w:sz w:val="22"/>
          <w:szCs w:val="22"/>
        </w:rPr>
      </w:pPr>
      <w:r>
        <w:rPr>
          <w:rFonts w:ascii="Trebuchet MS" w:hAnsi="Trebuchet MS" w:cs="Trebuchet MS"/>
          <w:bCs/>
          <w:color w:val="000000"/>
          <w:sz w:val="22"/>
          <w:szCs w:val="22"/>
        </w:rPr>
        <w:t>89-91 Wokingham Road</w:t>
      </w:r>
      <w:r w:rsidR="00175F46">
        <w:rPr>
          <w:rFonts w:ascii="Trebuchet MS" w:hAnsi="Trebuchet MS" w:cs="Trebuchet MS"/>
          <w:bCs/>
          <w:color w:val="000000"/>
          <w:sz w:val="22"/>
          <w:szCs w:val="22"/>
        </w:rPr>
        <w:t xml:space="preserve">, </w:t>
      </w:r>
      <w:r>
        <w:rPr>
          <w:rFonts w:ascii="Trebuchet MS" w:hAnsi="Trebuchet MS" w:cs="Trebuchet MS"/>
          <w:bCs/>
          <w:color w:val="000000"/>
          <w:sz w:val="22"/>
          <w:szCs w:val="22"/>
        </w:rPr>
        <w:t xml:space="preserve">Flats 1-12 Katesgrove Court </w:t>
      </w:r>
      <w:r w:rsidR="00175F46">
        <w:rPr>
          <w:rFonts w:ascii="Trebuchet MS" w:hAnsi="Trebuchet MS" w:cs="Trebuchet MS"/>
          <w:bCs/>
          <w:color w:val="000000"/>
          <w:sz w:val="22"/>
          <w:szCs w:val="22"/>
        </w:rPr>
        <w:t xml:space="preserve">and no.2 Winchester Road </w:t>
      </w:r>
      <w:r>
        <w:rPr>
          <w:rFonts w:ascii="Trebuchet MS" w:hAnsi="Trebuchet MS" w:cs="Trebuchet MS"/>
          <w:bCs/>
          <w:color w:val="000000"/>
          <w:sz w:val="22"/>
          <w:szCs w:val="22"/>
        </w:rPr>
        <w:t>we</w:t>
      </w:r>
      <w:r w:rsidR="0082706B">
        <w:rPr>
          <w:rFonts w:ascii="Trebuchet MS" w:hAnsi="Trebuchet MS" w:cs="Trebuchet MS"/>
          <w:bCs/>
          <w:color w:val="000000"/>
          <w:sz w:val="22"/>
          <w:szCs w:val="22"/>
        </w:rPr>
        <w:t>re consulted.  No comments were received.</w:t>
      </w:r>
    </w:p>
    <w:p w:rsidR="0082706B" w:rsidRDefault="0082706B" w:rsidP="00254C2F">
      <w:pPr>
        <w:jc w:val="both"/>
        <w:rPr>
          <w:rFonts w:ascii="Trebuchet MS" w:hAnsi="Trebuchet MS" w:cs="Trebuchet MS"/>
          <w:bCs/>
          <w:color w:val="000000"/>
          <w:sz w:val="22"/>
          <w:szCs w:val="22"/>
        </w:rPr>
      </w:pPr>
    </w:p>
    <w:p w:rsidR="00FD5B7D" w:rsidRDefault="00812119" w:rsidP="006E189B">
      <w:pPr>
        <w:tabs>
          <w:tab w:val="center" w:pos="4153"/>
          <w:tab w:val="right" w:pos="8306"/>
        </w:tabs>
        <w:jc w:val="both"/>
        <w:rPr>
          <w:rFonts w:ascii="Trebuchet MS" w:hAnsi="Trebuchet MS" w:cs="Arial"/>
          <w:b/>
          <w:sz w:val="22"/>
          <w:szCs w:val="22"/>
          <w:lang w:eastAsia="en-US"/>
        </w:rPr>
      </w:pPr>
      <w:r>
        <w:rPr>
          <w:rFonts w:ascii="Trebuchet MS" w:hAnsi="Trebuchet MS" w:cs="Arial"/>
          <w:b/>
          <w:sz w:val="22"/>
          <w:szCs w:val="22"/>
          <w:lang w:eastAsia="en-US"/>
        </w:rPr>
        <w:t>Other consultation responses</w:t>
      </w:r>
      <w:r w:rsidR="00042C84">
        <w:rPr>
          <w:rFonts w:ascii="Trebuchet MS" w:hAnsi="Trebuchet MS" w:cs="Arial"/>
          <w:b/>
          <w:sz w:val="22"/>
          <w:szCs w:val="22"/>
          <w:lang w:eastAsia="en-US"/>
        </w:rPr>
        <w:t>:</w:t>
      </w:r>
      <w:r w:rsidR="00FD5B7D">
        <w:rPr>
          <w:rFonts w:ascii="Trebuchet MS" w:hAnsi="Trebuchet MS" w:cs="Arial"/>
          <w:b/>
          <w:sz w:val="22"/>
          <w:szCs w:val="22"/>
          <w:lang w:eastAsia="en-US"/>
        </w:rPr>
        <w:t xml:space="preserve"> </w:t>
      </w:r>
    </w:p>
    <w:p w:rsidR="00812119" w:rsidRPr="00042C84" w:rsidRDefault="00FD5B7D" w:rsidP="006E189B">
      <w:pPr>
        <w:tabs>
          <w:tab w:val="center" w:pos="4153"/>
          <w:tab w:val="right" w:pos="8306"/>
        </w:tabs>
        <w:jc w:val="both"/>
        <w:rPr>
          <w:rFonts w:ascii="Trebuchet MS" w:hAnsi="Trebuchet MS" w:cs="Arial"/>
          <w:b/>
          <w:sz w:val="22"/>
          <w:szCs w:val="22"/>
          <w:lang w:eastAsia="en-US"/>
        </w:rPr>
      </w:pPr>
      <w:r w:rsidRPr="00FD5B7D">
        <w:rPr>
          <w:rFonts w:ascii="Trebuchet MS" w:hAnsi="Trebuchet MS" w:cs="Arial"/>
          <w:sz w:val="22"/>
          <w:szCs w:val="22"/>
          <w:lang w:eastAsia="en-US"/>
        </w:rPr>
        <w:t>None.</w:t>
      </w:r>
    </w:p>
    <w:p w:rsidR="00562473" w:rsidRDefault="00562473" w:rsidP="006E189B">
      <w:pPr>
        <w:tabs>
          <w:tab w:val="center" w:pos="4153"/>
          <w:tab w:val="right" w:pos="8306"/>
        </w:tabs>
        <w:jc w:val="both"/>
        <w:rPr>
          <w:rFonts w:ascii="Trebuchet MS" w:hAnsi="Trebuchet MS" w:cs="Arial"/>
          <w:b/>
          <w:i/>
          <w:sz w:val="22"/>
          <w:szCs w:val="22"/>
          <w:lang w:eastAsia="en-US"/>
        </w:rPr>
      </w:pPr>
    </w:p>
    <w:p w:rsidR="009766F0" w:rsidRPr="00F16C09" w:rsidRDefault="00F116C1" w:rsidP="005641DB">
      <w:pPr>
        <w:jc w:val="both"/>
        <w:rPr>
          <w:rFonts w:ascii="Trebuchet MS" w:hAnsi="Trebuchet MS" w:cs="Trebuchet MS"/>
          <w:b/>
          <w:bCs/>
          <w:sz w:val="22"/>
          <w:szCs w:val="22"/>
        </w:rPr>
      </w:pPr>
      <w:r w:rsidRPr="00F16C09">
        <w:rPr>
          <w:rFonts w:ascii="Trebuchet MS" w:hAnsi="Trebuchet MS" w:cs="Trebuchet MS"/>
          <w:b/>
          <w:bCs/>
          <w:sz w:val="22"/>
          <w:szCs w:val="22"/>
        </w:rPr>
        <w:t>Equality Act 2010:</w:t>
      </w:r>
      <w:r w:rsidR="009766F0" w:rsidRPr="00F16C09">
        <w:rPr>
          <w:rFonts w:ascii="Trebuchet MS" w:hAnsi="Trebuchet MS" w:cs="Trebuchet MS"/>
          <w:b/>
          <w:bCs/>
          <w:sz w:val="22"/>
          <w:szCs w:val="22"/>
        </w:rPr>
        <w:t xml:space="preserve"> </w:t>
      </w:r>
    </w:p>
    <w:p w:rsidR="00F116C1" w:rsidRPr="006F6F12" w:rsidRDefault="00F116C1" w:rsidP="005641DB">
      <w:pPr>
        <w:jc w:val="both"/>
        <w:rPr>
          <w:rFonts w:ascii="Trebuchet MS" w:hAnsi="Trebuchet MS" w:cs="Trebuchet MS"/>
          <w:sz w:val="22"/>
          <w:szCs w:val="22"/>
        </w:rPr>
      </w:pPr>
      <w:r w:rsidRPr="00F16C09">
        <w:rPr>
          <w:rFonts w:ascii="Trebuchet MS" w:hAnsi="Trebuchet MS" w:cs="Trebuchet MS"/>
          <w:sz w:val="22"/>
          <w:szCs w:val="22"/>
        </w:rPr>
        <w:t xml:space="preserve">In determining this application the Council is required to have regard to its obligations under the Equality Act 2010. </w:t>
      </w:r>
      <w:r w:rsidR="00BC0309">
        <w:rPr>
          <w:rFonts w:ascii="Trebuchet MS" w:hAnsi="Trebuchet MS" w:cs="Trebuchet MS"/>
          <w:sz w:val="22"/>
          <w:szCs w:val="22"/>
        </w:rPr>
        <w:t>I</w:t>
      </w:r>
      <w:r w:rsidRPr="00F16C09">
        <w:rPr>
          <w:rFonts w:ascii="Trebuchet MS" w:hAnsi="Trebuchet MS" w:cs="Trebuchet MS"/>
          <w:sz w:val="22"/>
          <w:szCs w:val="22"/>
        </w:rPr>
        <w:t>n terms of the key equalities protected characteristics it is considered there would be no significant adverse impacts as a result of the development.</w:t>
      </w:r>
    </w:p>
    <w:p w:rsidR="00175F46" w:rsidRDefault="00175F46" w:rsidP="005641DB">
      <w:pPr>
        <w:pStyle w:val="PlainText"/>
        <w:jc w:val="both"/>
        <w:rPr>
          <w:rFonts w:ascii="Trebuchet MS" w:hAnsi="Trebuchet MS" w:cs="Trebuchet MS"/>
          <w:b/>
          <w:bCs/>
          <w:sz w:val="22"/>
          <w:szCs w:val="22"/>
        </w:rPr>
      </w:pPr>
    </w:p>
    <w:p w:rsidR="00F116C1" w:rsidRPr="006F6F12" w:rsidRDefault="00F116C1" w:rsidP="005641DB">
      <w:pPr>
        <w:pStyle w:val="PlainText"/>
        <w:jc w:val="both"/>
        <w:rPr>
          <w:rFonts w:ascii="Trebuchet MS" w:hAnsi="Trebuchet MS" w:cs="Trebuchet MS"/>
          <w:b/>
          <w:bCs/>
          <w:sz w:val="22"/>
          <w:szCs w:val="22"/>
        </w:rPr>
      </w:pPr>
      <w:r w:rsidRPr="006F6F12">
        <w:rPr>
          <w:rFonts w:ascii="Trebuchet MS" w:hAnsi="Trebuchet MS" w:cs="Trebuchet MS"/>
          <w:b/>
          <w:bCs/>
          <w:sz w:val="22"/>
          <w:szCs w:val="22"/>
        </w:rPr>
        <w:t>Relevant Planning Policy and Guidance</w:t>
      </w:r>
      <w:r w:rsidR="000959A1" w:rsidRPr="006F6F12">
        <w:rPr>
          <w:rFonts w:ascii="Trebuchet MS" w:hAnsi="Trebuchet MS" w:cs="Trebuchet MS"/>
          <w:b/>
          <w:bCs/>
          <w:sz w:val="22"/>
          <w:szCs w:val="22"/>
        </w:rPr>
        <w:t>:</w:t>
      </w:r>
    </w:p>
    <w:p w:rsidR="00F116C1" w:rsidRPr="006F6F12" w:rsidRDefault="00F116C1" w:rsidP="005641DB">
      <w:pPr>
        <w:pStyle w:val="PlainText"/>
        <w:jc w:val="both"/>
        <w:rPr>
          <w:rFonts w:ascii="Trebuchet MS" w:hAnsi="Trebuchet MS" w:cs="Trebuchet MS"/>
          <w:sz w:val="22"/>
          <w:szCs w:val="22"/>
        </w:rPr>
      </w:pPr>
      <w:r w:rsidRPr="006F6F12">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175F46" w:rsidRDefault="00175F46" w:rsidP="005641DB">
      <w:pPr>
        <w:pStyle w:val="PlainText"/>
        <w:jc w:val="both"/>
        <w:rPr>
          <w:rFonts w:ascii="Trebuchet MS" w:hAnsi="Trebuchet MS" w:cs="Trebuchet MS"/>
          <w:sz w:val="22"/>
          <w:szCs w:val="22"/>
        </w:rPr>
      </w:pPr>
    </w:p>
    <w:p w:rsidR="00F116C1" w:rsidRPr="006F6F12" w:rsidRDefault="00F116C1" w:rsidP="005641DB">
      <w:pPr>
        <w:pStyle w:val="PlainText"/>
        <w:jc w:val="both"/>
        <w:rPr>
          <w:rFonts w:ascii="Trebuchet MS" w:hAnsi="Trebuchet MS" w:cs="Trebuchet MS"/>
          <w:sz w:val="22"/>
          <w:szCs w:val="22"/>
        </w:rPr>
      </w:pPr>
      <w:r w:rsidRPr="006F6F12">
        <w:rPr>
          <w:rFonts w:ascii="Trebuchet MS" w:hAnsi="Trebuchet MS" w:cs="Trebuchet MS"/>
          <w:sz w:val="22"/>
          <w:szCs w:val="22"/>
        </w:rPr>
        <w:t>The following local and national planning policy and guidance is relevant to this application:</w:t>
      </w:r>
    </w:p>
    <w:p w:rsidR="00175F46" w:rsidRDefault="00175F46" w:rsidP="005641DB">
      <w:pPr>
        <w:pStyle w:val="PlainText"/>
        <w:jc w:val="both"/>
        <w:rPr>
          <w:rFonts w:ascii="Trebuchet MS" w:hAnsi="Trebuchet MS" w:cs="Trebuchet MS"/>
          <w:sz w:val="22"/>
          <w:szCs w:val="22"/>
          <w:u w:val="single"/>
        </w:rPr>
      </w:pPr>
    </w:p>
    <w:p w:rsidR="001909EE" w:rsidRPr="006F6F12" w:rsidRDefault="000959A1" w:rsidP="005641DB">
      <w:pPr>
        <w:pStyle w:val="PlainText"/>
        <w:jc w:val="both"/>
        <w:rPr>
          <w:rFonts w:ascii="Trebuchet MS" w:hAnsi="Trebuchet MS" w:cs="Trebuchet MS"/>
          <w:sz w:val="22"/>
          <w:szCs w:val="22"/>
          <w:u w:val="single"/>
        </w:rPr>
      </w:pPr>
      <w:r w:rsidRPr="006F6F12">
        <w:rPr>
          <w:rFonts w:ascii="Trebuchet MS" w:hAnsi="Trebuchet MS" w:cs="Trebuchet MS"/>
          <w:sz w:val="22"/>
          <w:szCs w:val="22"/>
          <w:u w:val="single"/>
        </w:rPr>
        <w:t>National Planning Policy Framework</w:t>
      </w:r>
      <w:r w:rsidR="00D27EBE" w:rsidRPr="006F6F12">
        <w:rPr>
          <w:rFonts w:ascii="Trebuchet MS" w:hAnsi="Trebuchet MS" w:cs="Trebuchet MS"/>
          <w:sz w:val="22"/>
          <w:szCs w:val="22"/>
          <w:u w:val="single"/>
        </w:rPr>
        <w:t xml:space="preserve"> 2019</w:t>
      </w:r>
    </w:p>
    <w:p w:rsidR="000959A1" w:rsidRPr="006F6F12" w:rsidRDefault="000959A1" w:rsidP="005641DB">
      <w:pPr>
        <w:pStyle w:val="PlainText"/>
        <w:jc w:val="both"/>
        <w:rPr>
          <w:rFonts w:ascii="Trebuchet MS" w:hAnsi="Trebuchet MS" w:cs="Trebuchet MS"/>
          <w:sz w:val="22"/>
          <w:szCs w:val="22"/>
          <w:u w:val="single"/>
        </w:rPr>
      </w:pPr>
      <w:r w:rsidRPr="006F6F12">
        <w:rPr>
          <w:rFonts w:ascii="Trebuchet MS" w:hAnsi="Trebuchet MS" w:cs="Trebuchet MS"/>
          <w:sz w:val="22"/>
          <w:szCs w:val="22"/>
          <w:u w:val="single"/>
        </w:rPr>
        <w:t>National Planning Guidance</w:t>
      </w:r>
    </w:p>
    <w:p w:rsidR="000959A1" w:rsidRPr="00927EC3" w:rsidRDefault="000959A1" w:rsidP="005641DB">
      <w:pPr>
        <w:pStyle w:val="PlainText"/>
        <w:jc w:val="both"/>
        <w:rPr>
          <w:rFonts w:ascii="Trebuchet MS" w:hAnsi="Trebuchet MS" w:cs="Trebuchet MS"/>
          <w:sz w:val="22"/>
          <w:szCs w:val="22"/>
          <w:u w:val="single"/>
        </w:rPr>
      </w:pPr>
    </w:p>
    <w:p w:rsidR="00EE16C4" w:rsidRDefault="00EE16C4" w:rsidP="00927EC3">
      <w:pPr>
        <w:pStyle w:val="BodyText"/>
        <w:rPr>
          <w:rFonts w:ascii="Trebuchet MS" w:hAnsi="Trebuchet MS"/>
          <w:b w:val="0"/>
          <w:i/>
          <w:color w:val="000000"/>
          <w:sz w:val="22"/>
          <w:szCs w:val="22"/>
          <w:u w:val="single"/>
        </w:rPr>
      </w:pPr>
      <w:r>
        <w:rPr>
          <w:rFonts w:ascii="Trebuchet MS" w:hAnsi="Trebuchet MS"/>
          <w:b w:val="0"/>
          <w:i/>
          <w:color w:val="000000"/>
          <w:sz w:val="22"/>
          <w:szCs w:val="22"/>
          <w:u w:val="single"/>
        </w:rPr>
        <w:t>Reading Borough Local Plan November 2019</w:t>
      </w:r>
    </w:p>
    <w:p w:rsidR="00EE16C4" w:rsidRPr="00EF0E38" w:rsidRDefault="00EE16C4" w:rsidP="00EE16C4">
      <w:pPr>
        <w:adjustRightInd w:val="0"/>
        <w:rPr>
          <w:rFonts w:ascii="Trebuchet MS" w:hAnsi="Trebuchet MS" w:cs="Trebuchet MS"/>
          <w:color w:val="000000"/>
          <w:sz w:val="22"/>
          <w:szCs w:val="22"/>
        </w:rPr>
      </w:pPr>
      <w:r>
        <w:rPr>
          <w:rFonts w:ascii="Trebuchet MS" w:hAnsi="Trebuchet MS"/>
          <w:sz w:val="22"/>
          <w:szCs w:val="22"/>
        </w:rPr>
        <w:t>Policy</w:t>
      </w:r>
      <w:r w:rsidRPr="00EF0E38">
        <w:rPr>
          <w:rFonts w:ascii="Trebuchet MS" w:hAnsi="Trebuchet MS" w:cs="Trebuchet MS"/>
          <w:color w:val="000000"/>
          <w:sz w:val="22"/>
          <w:szCs w:val="22"/>
        </w:rPr>
        <w:t xml:space="preserve"> CC7: Design and the Public Realm </w:t>
      </w:r>
    </w:p>
    <w:p w:rsidR="00EE16C4" w:rsidRPr="00EF0E38" w:rsidRDefault="00EE16C4" w:rsidP="00EE16C4">
      <w:pPr>
        <w:adjustRightInd w:val="0"/>
        <w:rPr>
          <w:rFonts w:ascii="Trebuchet MS" w:hAnsi="Trebuchet MS" w:cs="Trebuchet MS"/>
          <w:color w:val="000000"/>
          <w:sz w:val="22"/>
          <w:szCs w:val="22"/>
        </w:rPr>
      </w:pPr>
      <w:r>
        <w:rPr>
          <w:rFonts w:ascii="Trebuchet MS" w:hAnsi="Trebuchet MS"/>
          <w:sz w:val="22"/>
          <w:szCs w:val="22"/>
        </w:rPr>
        <w:t>Policy</w:t>
      </w:r>
      <w:r w:rsidRPr="00EF0E38">
        <w:rPr>
          <w:rFonts w:ascii="Trebuchet MS" w:hAnsi="Trebuchet MS" w:cs="Trebuchet MS"/>
          <w:color w:val="000000"/>
          <w:sz w:val="22"/>
          <w:szCs w:val="22"/>
        </w:rPr>
        <w:t xml:space="preserve"> CC8: Safeguarding Amenity </w:t>
      </w:r>
    </w:p>
    <w:p w:rsidR="001518AA" w:rsidRDefault="001518AA" w:rsidP="005641DB">
      <w:pPr>
        <w:pStyle w:val="PlainText"/>
        <w:jc w:val="both"/>
        <w:rPr>
          <w:rFonts w:ascii="Trebuchet MS" w:hAnsi="Trebuchet MS" w:cs="Trebuchet MS"/>
          <w:b/>
          <w:sz w:val="22"/>
          <w:szCs w:val="22"/>
        </w:rPr>
      </w:pPr>
    </w:p>
    <w:p w:rsidR="000959A1" w:rsidRPr="00927EC3" w:rsidRDefault="000959A1" w:rsidP="005641DB">
      <w:pPr>
        <w:pStyle w:val="PlainText"/>
        <w:jc w:val="both"/>
        <w:rPr>
          <w:rFonts w:ascii="Trebuchet MS" w:hAnsi="Trebuchet MS" w:cs="Trebuchet MS"/>
          <w:b/>
          <w:sz w:val="22"/>
          <w:szCs w:val="22"/>
        </w:rPr>
      </w:pPr>
      <w:r w:rsidRPr="00927EC3">
        <w:rPr>
          <w:rFonts w:ascii="Trebuchet MS" w:hAnsi="Trebuchet MS" w:cs="Trebuchet MS"/>
          <w:b/>
          <w:sz w:val="22"/>
          <w:szCs w:val="22"/>
        </w:rPr>
        <w:lastRenderedPageBreak/>
        <w:t>APPRAISAL:</w:t>
      </w:r>
    </w:p>
    <w:p w:rsidR="00FA58B8" w:rsidRPr="00432009" w:rsidRDefault="00FA58B8" w:rsidP="00FA58B8">
      <w:pPr>
        <w:ind w:left="1418" w:hanging="851"/>
        <w:jc w:val="both"/>
      </w:pPr>
      <w:r w:rsidRPr="00432009">
        <w:rPr>
          <w:rFonts w:ascii="Trebuchet MS" w:hAnsi="Trebuchet MS"/>
        </w:rPr>
        <w:tab/>
      </w:r>
    </w:p>
    <w:p w:rsidR="00FA58B8" w:rsidRPr="00FA58B8" w:rsidRDefault="00FA58B8" w:rsidP="00FA58B8">
      <w:pPr>
        <w:ind w:right="284"/>
        <w:jc w:val="both"/>
        <w:rPr>
          <w:rFonts w:ascii="Trebuchet MS" w:hAnsi="Trebuchet MS" w:cs="Trebuchet MS"/>
          <w:color w:val="000000"/>
          <w:sz w:val="22"/>
          <w:szCs w:val="22"/>
        </w:rPr>
      </w:pPr>
      <w:r w:rsidRPr="00FA58B8">
        <w:rPr>
          <w:rFonts w:ascii="Trebuchet MS" w:hAnsi="Trebuchet MS" w:cs="Trebuchet MS"/>
          <w:color w:val="000000"/>
          <w:sz w:val="22"/>
          <w:szCs w:val="22"/>
        </w:rPr>
        <w:t>The main issues to be considered are:</w:t>
      </w:r>
    </w:p>
    <w:p w:rsidR="00FA58B8" w:rsidRDefault="00FA58B8" w:rsidP="00FA58B8">
      <w:pPr>
        <w:pStyle w:val="ListParagraph"/>
        <w:numPr>
          <w:ilvl w:val="0"/>
          <w:numId w:val="13"/>
        </w:numPr>
        <w:tabs>
          <w:tab w:val="clear" w:pos="720"/>
        </w:tabs>
        <w:ind w:left="567" w:right="284" w:hanging="567"/>
        <w:jc w:val="both"/>
        <w:rPr>
          <w:rFonts w:ascii="Trebuchet MS" w:hAnsi="Trebuchet MS" w:cs="Trebuchet MS"/>
          <w:color w:val="000000"/>
          <w:sz w:val="22"/>
          <w:szCs w:val="22"/>
        </w:rPr>
      </w:pPr>
      <w:r w:rsidRPr="00FA58B8">
        <w:rPr>
          <w:rFonts w:ascii="Trebuchet MS" w:hAnsi="Trebuchet MS" w:cs="Trebuchet MS"/>
          <w:color w:val="000000"/>
          <w:sz w:val="22"/>
          <w:szCs w:val="22"/>
        </w:rPr>
        <w:t xml:space="preserve">Principle </w:t>
      </w:r>
    </w:p>
    <w:p w:rsidR="00BC0309" w:rsidRDefault="00FA58B8" w:rsidP="00BC0309">
      <w:pPr>
        <w:pStyle w:val="ListParagraph"/>
        <w:numPr>
          <w:ilvl w:val="0"/>
          <w:numId w:val="13"/>
        </w:numPr>
        <w:tabs>
          <w:tab w:val="clear" w:pos="720"/>
        </w:tabs>
        <w:ind w:left="567" w:right="284" w:hanging="567"/>
        <w:jc w:val="both"/>
        <w:rPr>
          <w:rFonts w:ascii="Trebuchet MS" w:hAnsi="Trebuchet MS" w:cs="Trebuchet MS"/>
          <w:color w:val="000000"/>
          <w:sz w:val="22"/>
          <w:szCs w:val="22"/>
        </w:rPr>
      </w:pPr>
      <w:r w:rsidRPr="00FA58B8">
        <w:rPr>
          <w:rFonts w:ascii="Trebuchet MS" w:hAnsi="Trebuchet MS" w:cs="Trebuchet MS"/>
          <w:color w:val="000000"/>
          <w:sz w:val="22"/>
          <w:szCs w:val="22"/>
        </w:rPr>
        <w:t>Design</w:t>
      </w:r>
      <w:r w:rsidR="00BC0309">
        <w:rPr>
          <w:rFonts w:ascii="Trebuchet MS" w:hAnsi="Trebuchet MS" w:cs="Trebuchet MS"/>
          <w:color w:val="000000"/>
          <w:sz w:val="22"/>
          <w:szCs w:val="22"/>
        </w:rPr>
        <w:t xml:space="preserve"> &amp; appearance</w:t>
      </w:r>
    </w:p>
    <w:p w:rsidR="00A165FA" w:rsidRDefault="00BC0309" w:rsidP="00BC0309">
      <w:pPr>
        <w:pStyle w:val="ListParagraph"/>
        <w:numPr>
          <w:ilvl w:val="0"/>
          <w:numId w:val="13"/>
        </w:numPr>
        <w:tabs>
          <w:tab w:val="clear" w:pos="720"/>
        </w:tabs>
        <w:ind w:left="567" w:right="284" w:hanging="567"/>
        <w:jc w:val="both"/>
        <w:rPr>
          <w:rFonts w:ascii="Trebuchet MS" w:hAnsi="Trebuchet MS" w:cs="Trebuchet MS"/>
          <w:color w:val="000000"/>
          <w:sz w:val="22"/>
          <w:szCs w:val="22"/>
        </w:rPr>
      </w:pPr>
      <w:r>
        <w:rPr>
          <w:rFonts w:ascii="Trebuchet MS" w:hAnsi="Trebuchet MS" w:cs="Trebuchet MS"/>
          <w:color w:val="000000"/>
          <w:sz w:val="22"/>
          <w:szCs w:val="22"/>
        </w:rPr>
        <w:t>Impact on residential amenity</w:t>
      </w:r>
      <w:r w:rsidR="00FA58B8" w:rsidRPr="00FA58B8">
        <w:rPr>
          <w:rFonts w:ascii="Trebuchet MS" w:hAnsi="Trebuchet MS" w:cs="Trebuchet MS"/>
          <w:color w:val="000000"/>
          <w:sz w:val="22"/>
          <w:szCs w:val="22"/>
        </w:rPr>
        <w:t xml:space="preserve"> </w:t>
      </w:r>
    </w:p>
    <w:p w:rsidR="0095373C" w:rsidRPr="00FA58B8" w:rsidRDefault="0095373C" w:rsidP="00FA58B8">
      <w:pPr>
        <w:ind w:right="284"/>
        <w:jc w:val="both"/>
        <w:rPr>
          <w:rFonts w:ascii="Trebuchet MS" w:hAnsi="Trebuchet MS" w:cs="Trebuchet MS"/>
          <w:color w:val="000000"/>
          <w:sz w:val="22"/>
          <w:szCs w:val="22"/>
        </w:rPr>
      </w:pPr>
    </w:p>
    <w:p w:rsidR="00FA58B8" w:rsidRPr="00FA58B8" w:rsidRDefault="00FA58B8" w:rsidP="00DA11B2">
      <w:pPr>
        <w:pStyle w:val="ListParagraph"/>
        <w:numPr>
          <w:ilvl w:val="0"/>
          <w:numId w:val="17"/>
        </w:numPr>
        <w:tabs>
          <w:tab w:val="left" w:pos="9333"/>
        </w:tabs>
        <w:ind w:left="567" w:right="-23" w:hanging="567"/>
        <w:jc w:val="both"/>
        <w:rPr>
          <w:rFonts w:ascii="Trebuchet MS" w:hAnsi="Trebuchet MS" w:cs="Trebuchet MS"/>
          <w:color w:val="000000"/>
          <w:sz w:val="22"/>
          <w:szCs w:val="22"/>
          <w:u w:val="single"/>
        </w:rPr>
      </w:pPr>
      <w:r w:rsidRPr="00FA58B8">
        <w:rPr>
          <w:rFonts w:ascii="Trebuchet MS" w:hAnsi="Trebuchet MS" w:cs="Trebuchet MS"/>
          <w:color w:val="000000"/>
          <w:sz w:val="22"/>
          <w:szCs w:val="22"/>
          <w:u w:val="single"/>
        </w:rPr>
        <w:t>Principle</w:t>
      </w:r>
    </w:p>
    <w:p w:rsidR="001351F4" w:rsidRDefault="00FA58B8" w:rsidP="0082706B">
      <w:pPr>
        <w:tabs>
          <w:tab w:val="left" w:pos="9333"/>
        </w:tabs>
        <w:ind w:right="-23"/>
        <w:jc w:val="both"/>
        <w:rPr>
          <w:rFonts w:ascii="Trebuchet MS" w:hAnsi="Trebuchet MS" w:cs="Trebuchet MS"/>
          <w:color w:val="000000"/>
          <w:sz w:val="22"/>
          <w:szCs w:val="22"/>
        </w:rPr>
      </w:pPr>
      <w:r w:rsidRPr="00FA58B8">
        <w:rPr>
          <w:rFonts w:ascii="Trebuchet MS" w:hAnsi="Trebuchet MS" w:cs="Trebuchet MS"/>
          <w:color w:val="000000"/>
          <w:sz w:val="22"/>
          <w:szCs w:val="22"/>
        </w:rPr>
        <w:t xml:space="preserve">The principle of </w:t>
      </w:r>
      <w:r w:rsidR="00FD5B7D">
        <w:rPr>
          <w:rFonts w:ascii="Trebuchet MS" w:hAnsi="Trebuchet MS" w:cs="Trebuchet MS"/>
          <w:color w:val="000000"/>
          <w:sz w:val="22"/>
          <w:szCs w:val="22"/>
        </w:rPr>
        <w:t xml:space="preserve">three </w:t>
      </w:r>
      <w:r w:rsidR="0082706B">
        <w:rPr>
          <w:rFonts w:ascii="Trebuchet MS" w:hAnsi="Trebuchet MS" w:cs="Trebuchet MS"/>
          <w:color w:val="000000"/>
          <w:sz w:val="22"/>
          <w:szCs w:val="22"/>
        </w:rPr>
        <w:t>new window</w:t>
      </w:r>
      <w:r w:rsidR="00FD5B7D">
        <w:rPr>
          <w:rFonts w:ascii="Trebuchet MS" w:hAnsi="Trebuchet MS" w:cs="Trebuchet MS"/>
          <w:color w:val="000000"/>
          <w:sz w:val="22"/>
          <w:szCs w:val="22"/>
        </w:rPr>
        <w:t>s for the existing office use o</w:t>
      </w:r>
      <w:r w:rsidR="0082706B">
        <w:rPr>
          <w:rFonts w:ascii="Trebuchet MS" w:hAnsi="Trebuchet MS" w:cs="Trebuchet MS"/>
          <w:color w:val="000000"/>
          <w:sz w:val="22"/>
          <w:szCs w:val="22"/>
        </w:rPr>
        <w:t>r to serve the approved, but not yet implemented</w:t>
      </w:r>
      <w:r w:rsidR="00755B8B">
        <w:rPr>
          <w:rFonts w:ascii="Trebuchet MS" w:hAnsi="Trebuchet MS" w:cs="Trebuchet MS"/>
          <w:color w:val="000000"/>
          <w:sz w:val="22"/>
          <w:szCs w:val="22"/>
        </w:rPr>
        <w:t>,</w:t>
      </w:r>
      <w:r w:rsidR="0082706B">
        <w:rPr>
          <w:rFonts w:ascii="Trebuchet MS" w:hAnsi="Trebuchet MS" w:cs="Trebuchet MS"/>
          <w:color w:val="000000"/>
          <w:sz w:val="22"/>
          <w:szCs w:val="22"/>
        </w:rPr>
        <w:t xml:space="preserve"> conversion to residential as approved under ref: 190358</w:t>
      </w:r>
      <w:r w:rsidR="00FD5B7D">
        <w:rPr>
          <w:rFonts w:ascii="Trebuchet MS" w:hAnsi="Trebuchet MS" w:cs="Trebuchet MS"/>
          <w:color w:val="000000"/>
          <w:sz w:val="22"/>
          <w:szCs w:val="22"/>
        </w:rPr>
        <w:t>, is considered acceptable</w:t>
      </w:r>
      <w:r w:rsidR="0082706B">
        <w:rPr>
          <w:rFonts w:ascii="Trebuchet MS" w:hAnsi="Trebuchet MS" w:cs="Trebuchet MS"/>
          <w:color w:val="000000"/>
          <w:sz w:val="22"/>
          <w:szCs w:val="22"/>
        </w:rPr>
        <w:t xml:space="preserve">. </w:t>
      </w:r>
    </w:p>
    <w:p w:rsidR="00FA58B8" w:rsidRPr="00FA58B8" w:rsidRDefault="00FA58B8" w:rsidP="00DA11B2">
      <w:pPr>
        <w:tabs>
          <w:tab w:val="left" w:pos="9333"/>
        </w:tabs>
        <w:ind w:right="-23"/>
        <w:jc w:val="both"/>
        <w:rPr>
          <w:rFonts w:ascii="Trebuchet MS" w:hAnsi="Trebuchet MS" w:cs="Trebuchet MS"/>
          <w:color w:val="000000"/>
          <w:sz w:val="22"/>
          <w:szCs w:val="22"/>
        </w:rPr>
      </w:pPr>
    </w:p>
    <w:p w:rsidR="00FA58B8" w:rsidRDefault="00FA58B8" w:rsidP="00DA11B2">
      <w:pPr>
        <w:pStyle w:val="ListParagraph"/>
        <w:numPr>
          <w:ilvl w:val="0"/>
          <w:numId w:val="17"/>
        </w:numPr>
        <w:tabs>
          <w:tab w:val="left" w:pos="9333"/>
        </w:tabs>
        <w:ind w:left="567" w:right="-23" w:hanging="567"/>
        <w:jc w:val="both"/>
        <w:rPr>
          <w:rFonts w:ascii="Trebuchet MS" w:hAnsi="Trebuchet MS" w:cs="Trebuchet MS"/>
          <w:color w:val="000000"/>
          <w:sz w:val="22"/>
          <w:szCs w:val="22"/>
          <w:u w:val="single"/>
        </w:rPr>
      </w:pPr>
      <w:r w:rsidRPr="00FA58B8">
        <w:rPr>
          <w:rFonts w:ascii="Trebuchet MS" w:hAnsi="Trebuchet MS" w:cs="Trebuchet MS"/>
          <w:color w:val="000000"/>
          <w:sz w:val="22"/>
          <w:szCs w:val="22"/>
          <w:u w:val="single"/>
        </w:rPr>
        <w:t>Design, Appearance &amp; Scale</w:t>
      </w:r>
    </w:p>
    <w:p w:rsidR="00B14A4C" w:rsidRPr="00050A85" w:rsidRDefault="00B14A4C" w:rsidP="00DA11B2">
      <w:pPr>
        <w:tabs>
          <w:tab w:val="left" w:pos="9333"/>
        </w:tabs>
        <w:ind w:right="-23"/>
        <w:jc w:val="both"/>
        <w:rPr>
          <w:rFonts w:ascii="Trebuchet MS" w:hAnsi="Trebuchet MS" w:cs="Trebuchet MS"/>
          <w:color w:val="000000"/>
          <w:sz w:val="22"/>
          <w:szCs w:val="22"/>
        </w:rPr>
      </w:pPr>
      <w:r w:rsidRPr="00050A85">
        <w:rPr>
          <w:rFonts w:ascii="Trebuchet MS" w:hAnsi="Trebuchet MS" w:cs="Trebuchet MS"/>
          <w:color w:val="000000"/>
          <w:sz w:val="22"/>
          <w:szCs w:val="22"/>
        </w:rPr>
        <w:t>Policy CC7: Design requires all de</w:t>
      </w:r>
      <w:r w:rsidR="00050A85" w:rsidRPr="00050A85">
        <w:rPr>
          <w:rFonts w:ascii="Trebuchet MS" w:hAnsi="Trebuchet MS" w:cs="Trebuchet MS"/>
          <w:color w:val="000000"/>
          <w:sz w:val="22"/>
          <w:szCs w:val="22"/>
        </w:rPr>
        <w:t>velopment to be of high design quality</w:t>
      </w:r>
      <w:r w:rsidRPr="00050A85">
        <w:rPr>
          <w:rFonts w:ascii="Trebuchet MS" w:hAnsi="Trebuchet MS" w:cs="Trebuchet MS"/>
          <w:color w:val="000000"/>
          <w:sz w:val="22"/>
          <w:szCs w:val="22"/>
        </w:rPr>
        <w:t xml:space="preserve"> that maintains and </w:t>
      </w:r>
      <w:r w:rsidR="00050A85" w:rsidRPr="00050A85">
        <w:rPr>
          <w:rFonts w:ascii="Trebuchet MS" w:hAnsi="Trebuchet MS" w:cs="Trebuchet MS"/>
          <w:color w:val="000000"/>
          <w:sz w:val="22"/>
          <w:szCs w:val="22"/>
        </w:rPr>
        <w:t>enhances</w:t>
      </w:r>
      <w:r w:rsidRPr="00050A85">
        <w:rPr>
          <w:rFonts w:ascii="Trebuchet MS" w:hAnsi="Trebuchet MS" w:cs="Trebuchet MS"/>
          <w:color w:val="000000"/>
          <w:sz w:val="22"/>
          <w:szCs w:val="22"/>
        </w:rPr>
        <w:t xml:space="preserve"> the character and appearance of the area of </w:t>
      </w:r>
      <w:r w:rsidR="00050A85" w:rsidRPr="00050A85">
        <w:rPr>
          <w:rFonts w:ascii="Trebuchet MS" w:hAnsi="Trebuchet MS" w:cs="Trebuchet MS"/>
          <w:color w:val="000000"/>
          <w:sz w:val="22"/>
          <w:szCs w:val="22"/>
        </w:rPr>
        <w:t xml:space="preserve">Reading in which it is </w:t>
      </w:r>
      <w:r w:rsidRPr="00050A85">
        <w:rPr>
          <w:rFonts w:ascii="Trebuchet MS" w:hAnsi="Trebuchet MS" w:cs="Trebuchet MS"/>
          <w:color w:val="000000"/>
          <w:sz w:val="22"/>
          <w:szCs w:val="22"/>
        </w:rPr>
        <w:t>located</w:t>
      </w:r>
      <w:r w:rsidR="000B29DB">
        <w:rPr>
          <w:rFonts w:ascii="Trebuchet MS" w:hAnsi="Trebuchet MS" w:cs="Trebuchet MS"/>
          <w:color w:val="000000"/>
          <w:sz w:val="22"/>
          <w:szCs w:val="22"/>
        </w:rPr>
        <w:t>.</w:t>
      </w:r>
      <w:r w:rsidRPr="00050A85">
        <w:rPr>
          <w:rFonts w:ascii="Trebuchet MS" w:hAnsi="Trebuchet MS" w:cs="Trebuchet MS"/>
          <w:color w:val="000000"/>
          <w:sz w:val="22"/>
          <w:szCs w:val="22"/>
        </w:rPr>
        <w:t xml:space="preserve"> </w:t>
      </w:r>
      <w:r w:rsidR="000B29DB">
        <w:rPr>
          <w:rFonts w:ascii="Trebuchet MS" w:hAnsi="Trebuchet MS" w:cs="Trebuchet MS"/>
          <w:color w:val="000000"/>
          <w:sz w:val="22"/>
          <w:szCs w:val="22"/>
        </w:rPr>
        <w:t xml:space="preserve"> </w:t>
      </w:r>
      <w:r w:rsidR="00FC2700">
        <w:rPr>
          <w:rFonts w:ascii="Trebuchet MS" w:hAnsi="Trebuchet MS" w:cs="Trebuchet MS"/>
          <w:color w:val="000000"/>
          <w:sz w:val="22"/>
          <w:szCs w:val="22"/>
        </w:rPr>
        <w:t>The proposed window</w:t>
      </w:r>
      <w:r w:rsidR="00FD5B7D">
        <w:rPr>
          <w:rFonts w:ascii="Trebuchet MS" w:hAnsi="Trebuchet MS" w:cs="Trebuchet MS"/>
          <w:color w:val="000000"/>
          <w:sz w:val="22"/>
          <w:szCs w:val="22"/>
        </w:rPr>
        <w:t xml:space="preserve">s are </w:t>
      </w:r>
      <w:r w:rsidR="00FC2700">
        <w:rPr>
          <w:rFonts w:ascii="Trebuchet MS" w:hAnsi="Trebuchet MS" w:cs="Trebuchet MS"/>
          <w:color w:val="000000"/>
          <w:sz w:val="22"/>
          <w:szCs w:val="22"/>
        </w:rPr>
        <w:t xml:space="preserve">minor development, </w:t>
      </w:r>
      <w:r w:rsidR="007C2E2F">
        <w:rPr>
          <w:rFonts w:ascii="Trebuchet MS" w:hAnsi="Trebuchet MS" w:cs="Trebuchet MS"/>
          <w:color w:val="000000"/>
          <w:sz w:val="22"/>
          <w:szCs w:val="22"/>
        </w:rPr>
        <w:t>and are proposed to match existing windows and would therefore be acceptable.</w:t>
      </w:r>
      <w:r w:rsidR="00FC2700">
        <w:rPr>
          <w:rFonts w:ascii="Trebuchet MS" w:hAnsi="Trebuchet MS" w:cs="Trebuchet MS"/>
          <w:color w:val="000000"/>
          <w:sz w:val="22"/>
          <w:szCs w:val="22"/>
        </w:rPr>
        <w:t xml:space="preserve"> </w:t>
      </w:r>
    </w:p>
    <w:p w:rsidR="009A4191" w:rsidRDefault="009A4191" w:rsidP="00DA11B2">
      <w:pPr>
        <w:tabs>
          <w:tab w:val="left" w:pos="9333"/>
        </w:tabs>
        <w:autoSpaceDE/>
        <w:autoSpaceDN/>
        <w:ind w:right="-23"/>
        <w:jc w:val="both"/>
        <w:rPr>
          <w:rFonts w:ascii="Trebuchet MS" w:hAnsi="Trebuchet MS"/>
          <w:color w:val="000000"/>
          <w:sz w:val="22"/>
          <w:szCs w:val="22"/>
        </w:rPr>
      </w:pPr>
    </w:p>
    <w:p w:rsidR="00FA58B8" w:rsidRPr="00BB6633" w:rsidRDefault="00FA58B8" w:rsidP="00BB6633">
      <w:pPr>
        <w:pStyle w:val="ListParagraph"/>
        <w:numPr>
          <w:ilvl w:val="0"/>
          <w:numId w:val="17"/>
        </w:numPr>
        <w:tabs>
          <w:tab w:val="left" w:pos="9333"/>
        </w:tabs>
        <w:ind w:left="567" w:right="-23" w:hanging="567"/>
        <w:jc w:val="both"/>
        <w:rPr>
          <w:rFonts w:ascii="Trebuchet MS" w:hAnsi="Trebuchet MS" w:cs="Trebuchet MS"/>
          <w:color w:val="000000"/>
          <w:sz w:val="22"/>
          <w:szCs w:val="22"/>
          <w:u w:val="single"/>
        </w:rPr>
      </w:pPr>
      <w:r w:rsidRPr="00BB6633">
        <w:rPr>
          <w:rFonts w:ascii="Trebuchet MS" w:hAnsi="Trebuchet MS" w:cs="Trebuchet MS"/>
          <w:color w:val="000000"/>
          <w:sz w:val="22"/>
          <w:szCs w:val="22"/>
          <w:u w:val="single"/>
        </w:rPr>
        <w:t>Impact on Residential Amenity</w:t>
      </w:r>
    </w:p>
    <w:p w:rsidR="00A3357D" w:rsidRDefault="00FC2700" w:rsidP="00DA11B2">
      <w:pPr>
        <w:tabs>
          <w:tab w:val="left" w:pos="9333"/>
        </w:tabs>
        <w:ind w:right="-23"/>
        <w:jc w:val="both"/>
        <w:rPr>
          <w:rFonts w:ascii="Trebuchet MS" w:hAnsi="Trebuchet MS" w:cs="Trebuchet MS"/>
          <w:color w:val="000000"/>
          <w:sz w:val="22"/>
          <w:szCs w:val="22"/>
        </w:rPr>
      </w:pPr>
      <w:r>
        <w:rPr>
          <w:rFonts w:ascii="Trebuchet MS" w:hAnsi="Trebuchet MS" w:cs="Trebuchet MS"/>
          <w:color w:val="000000"/>
          <w:sz w:val="22"/>
          <w:szCs w:val="22"/>
        </w:rPr>
        <w:t>The proposed window</w:t>
      </w:r>
      <w:r w:rsidR="007C2E2F">
        <w:rPr>
          <w:rFonts w:ascii="Trebuchet MS" w:hAnsi="Trebuchet MS" w:cs="Trebuchet MS"/>
          <w:color w:val="000000"/>
          <w:sz w:val="22"/>
          <w:szCs w:val="22"/>
        </w:rPr>
        <w:t>s would be at</w:t>
      </w:r>
      <w:r>
        <w:rPr>
          <w:rFonts w:ascii="Trebuchet MS" w:hAnsi="Trebuchet MS" w:cs="Trebuchet MS"/>
          <w:color w:val="000000"/>
          <w:sz w:val="22"/>
          <w:szCs w:val="22"/>
        </w:rPr>
        <w:t xml:space="preserve"> ground floor and would provide window</w:t>
      </w:r>
      <w:r w:rsidR="007277E2">
        <w:rPr>
          <w:rFonts w:ascii="Trebuchet MS" w:hAnsi="Trebuchet MS" w:cs="Trebuchet MS"/>
          <w:color w:val="000000"/>
          <w:sz w:val="22"/>
          <w:szCs w:val="22"/>
        </w:rPr>
        <w:t>s</w:t>
      </w:r>
      <w:r>
        <w:rPr>
          <w:rFonts w:ascii="Trebuchet MS" w:hAnsi="Trebuchet MS" w:cs="Trebuchet MS"/>
          <w:color w:val="000000"/>
          <w:sz w:val="22"/>
          <w:szCs w:val="22"/>
        </w:rPr>
        <w:t xml:space="preserve"> for a future residential unit</w:t>
      </w:r>
      <w:r w:rsidR="00DB7775">
        <w:rPr>
          <w:rFonts w:ascii="Trebuchet MS" w:hAnsi="Trebuchet MS" w:cs="Trebuchet MS"/>
          <w:color w:val="000000"/>
          <w:sz w:val="22"/>
          <w:szCs w:val="22"/>
        </w:rPr>
        <w:t>/s</w:t>
      </w:r>
      <w:r>
        <w:rPr>
          <w:rFonts w:ascii="Trebuchet MS" w:hAnsi="Trebuchet MS" w:cs="Trebuchet MS"/>
          <w:color w:val="000000"/>
          <w:sz w:val="22"/>
          <w:szCs w:val="22"/>
        </w:rPr>
        <w:t xml:space="preserve"> as approved under 190358</w:t>
      </w:r>
      <w:r w:rsidR="005F1677">
        <w:rPr>
          <w:rFonts w:ascii="Trebuchet MS" w:hAnsi="Trebuchet MS" w:cs="Trebuchet MS"/>
          <w:color w:val="000000"/>
          <w:sz w:val="22"/>
          <w:szCs w:val="22"/>
        </w:rPr>
        <w:t xml:space="preserve">.  </w:t>
      </w:r>
      <w:r w:rsidR="0095373C">
        <w:rPr>
          <w:rFonts w:ascii="Trebuchet MS" w:hAnsi="Trebuchet MS" w:cs="Trebuchet MS"/>
          <w:color w:val="000000"/>
          <w:sz w:val="22"/>
          <w:szCs w:val="22"/>
        </w:rPr>
        <w:t>The amended scheme includes windows in the portion of building which is immediately adjacent to the existing side wall of no. 2 Winchester Road.  Due to the relationship</w:t>
      </w:r>
      <w:r w:rsidR="00DB7775">
        <w:rPr>
          <w:rFonts w:ascii="Trebuchet MS" w:hAnsi="Trebuchet MS" w:cs="Trebuchet MS"/>
          <w:color w:val="000000"/>
          <w:sz w:val="22"/>
          <w:szCs w:val="22"/>
        </w:rPr>
        <w:t>,</w:t>
      </w:r>
      <w:r w:rsidR="0095373C">
        <w:rPr>
          <w:rFonts w:ascii="Trebuchet MS" w:hAnsi="Trebuchet MS" w:cs="Trebuchet MS"/>
          <w:color w:val="000000"/>
          <w:sz w:val="22"/>
          <w:szCs w:val="22"/>
        </w:rPr>
        <w:t xml:space="preserve"> a condition is </w:t>
      </w:r>
      <w:r w:rsidR="00DB7775">
        <w:rPr>
          <w:rFonts w:ascii="Trebuchet MS" w:hAnsi="Trebuchet MS" w:cs="Trebuchet MS"/>
          <w:color w:val="000000"/>
          <w:sz w:val="22"/>
          <w:szCs w:val="22"/>
        </w:rPr>
        <w:t>included</w:t>
      </w:r>
      <w:r w:rsidR="0095373C">
        <w:rPr>
          <w:rFonts w:ascii="Trebuchet MS" w:hAnsi="Trebuchet MS" w:cs="Trebuchet MS"/>
          <w:color w:val="000000"/>
          <w:sz w:val="22"/>
          <w:szCs w:val="22"/>
        </w:rPr>
        <w:t xml:space="preserve"> which </w:t>
      </w:r>
      <w:r w:rsidR="00DB7775">
        <w:rPr>
          <w:rFonts w:ascii="Trebuchet MS" w:hAnsi="Trebuchet MS" w:cs="Trebuchet MS"/>
          <w:color w:val="000000"/>
          <w:sz w:val="22"/>
          <w:szCs w:val="22"/>
        </w:rPr>
        <w:t>limits</w:t>
      </w:r>
      <w:r w:rsidR="0095373C">
        <w:rPr>
          <w:rFonts w:ascii="Trebuchet MS" w:hAnsi="Trebuchet MS" w:cs="Trebuchet MS"/>
          <w:color w:val="000000"/>
          <w:sz w:val="22"/>
          <w:szCs w:val="22"/>
        </w:rPr>
        <w:t xml:space="preserve"> these windows to being obscure glazed, with any opening section 1.7m above </w:t>
      </w:r>
      <w:r w:rsidR="00DB7775">
        <w:rPr>
          <w:rFonts w:ascii="Trebuchet MS" w:hAnsi="Trebuchet MS" w:cs="Trebuchet MS"/>
          <w:color w:val="000000"/>
          <w:sz w:val="22"/>
          <w:szCs w:val="22"/>
        </w:rPr>
        <w:t>flor</w:t>
      </w:r>
      <w:r w:rsidR="0095373C">
        <w:rPr>
          <w:rFonts w:ascii="Trebuchet MS" w:hAnsi="Trebuchet MS" w:cs="Trebuchet MS"/>
          <w:color w:val="000000"/>
          <w:sz w:val="22"/>
          <w:szCs w:val="22"/>
        </w:rPr>
        <w:t xml:space="preserve"> level and any opener being inward </w:t>
      </w:r>
      <w:r w:rsidR="00DB7775">
        <w:rPr>
          <w:rFonts w:ascii="Trebuchet MS" w:hAnsi="Trebuchet MS" w:cs="Trebuchet MS"/>
          <w:color w:val="000000"/>
          <w:sz w:val="22"/>
          <w:szCs w:val="22"/>
        </w:rPr>
        <w:t>opening.  This was confirmed as acceptable by the agent in an email 28</w:t>
      </w:r>
      <w:r w:rsidR="00DB7775" w:rsidRPr="00DB7775">
        <w:rPr>
          <w:rFonts w:ascii="Trebuchet MS" w:hAnsi="Trebuchet MS" w:cs="Trebuchet MS"/>
          <w:color w:val="000000"/>
          <w:sz w:val="22"/>
          <w:szCs w:val="22"/>
          <w:vertAlign w:val="superscript"/>
        </w:rPr>
        <w:t>th</w:t>
      </w:r>
      <w:r w:rsidR="00DB7775">
        <w:rPr>
          <w:rFonts w:ascii="Trebuchet MS" w:hAnsi="Trebuchet MS" w:cs="Trebuchet MS"/>
          <w:color w:val="000000"/>
          <w:sz w:val="22"/>
          <w:szCs w:val="22"/>
        </w:rPr>
        <w:t xml:space="preserve"> July 2020.  Permitted development rights will also be removed so that any further windows or doors would require permission.</w:t>
      </w:r>
    </w:p>
    <w:p w:rsidR="00175F46" w:rsidRDefault="00175F46" w:rsidP="00DA11B2">
      <w:pPr>
        <w:tabs>
          <w:tab w:val="left" w:pos="9333"/>
        </w:tabs>
        <w:ind w:right="-23"/>
        <w:jc w:val="both"/>
        <w:rPr>
          <w:rFonts w:ascii="Trebuchet MS" w:hAnsi="Trebuchet MS" w:cs="Trebuchet MS"/>
          <w:color w:val="000000"/>
          <w:sz w:val="22"/>
          <w:szCs w:val="22"/>
        </w:rPr>
      </w:pPr>
    </w:p>
    <w:p w:rsidR="005F1677" w:rsidRDefault="005F1677" w:rsidP="00DA11B2">
      <w:pPr>
        <w:tabs>
          <w:tab w:val="left" w:pos="9333"/>
        </w:tabs>
        <w:ind w:right="-23"/>
        <w:jc w:val="both"/>
        <w:rPr>
          <w:rFonts w:ascii="Trebuchet MS" w:hAnsi="Trebuchet MS" w:cs="Trebuchet MS"/>
          <w:color w:val="000000"/>
          <w:sz w:val="22"/>
          <w:szCs w:val="22"/>
        </w:rPr>
      </w:pPr>
      <w:r>
        <w:rPr>
          <w:noProof/>
        </w:rPr>
        <w:drawing>
          <wp:inline distT="0" distB="0" distL="0" distR="0" wp14:anchorId="6884C2D2" wp14:editId="0B2E3588">
            <wp:extent cx="5926455" cy="3333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26455" cy="3333750"/>
                    </a:xfrm>
                    <a:prstGeom prst="rect">
                      <a:avLst/>
                    </a:prstGeom>
                  </pic:spPr>
                </pic:pic>
              </a:graphicData>
            </a:graphic>
          </wp:inline>
        </w:drawing>
      </w:r>
    </w:p>
    <w:p w:rsidR="00CF0863" w:rsidRDefault="00CF0863" w:rsidP="00DA11B2">
      <w:pPr>
        <w:tabs>
          <w:tab w:val="left" w:pos="9333"/>
        </w:tabs>
        <w:ind w:right="-23"/>
        <w:jc w:val="both"/>
        <w:rPr>
          <w:rFonts w:ascii="Trebuchet MS" w:hAnsi="Trebuchet MS"/>
          <w:sz w:val="22"/>
          <w:szCs w:val="22"/>
        </w:rPr>
      </w:pPr>
    </w:p>
    <w:p w:rsidR="00175F46" w:rsidRDefault="00175F46" w:rsidP="00DA11B2">
      <w:pPr>
        <w:tabs>
          <w:tab w:val="left" w:pos="9333"/>
        </w:tabs>
        <w:ind w:right="-23"/>
        <w:jc w:val="both"/>
        <w:rPr>
          <w:rFonts w:ascii="Trebuchet MS" w:hAnsi="Trebuchet MS" w:cs="Trebuchet MS"/>
          <w:b/>
          <w:bCs/>
          <w:sz w:val="22"/>
          <w:szCs w:val="22"/>
        </w:rPr>
      </w:pPr>
    </w:p>
    <w:p w:rsidR="00175F46" w:rsidRDefault="00175F46" w:rsidP="00DA11B2">
      <w:pPr>
        <w:tabs>
          <w:tab w:val="left" w:pos="9333"/>
        </w:tabs>
        <w:ind w:right="-23"/>
        <w:jc w:val="both"/>
        <w:rPr>
          <w:rFonts w:ascii="Trebuchet MS" w:hAnsi="Trebuchet MS" w:cs="Trebuchet MS"/>
          <w:b/>
          <w:bCs/>
          <w:sz w:val="22"/>
          <w:szCs w:val="22"/>
        </w:rPr>
      </w:pPr>
    </w:p>
    <w:p w:rsidR="00175F46" w:rsidRDefault="00175F46" w:rsidP="00DA11B2">
      <w:pPr>
        <w:tabs>
          <w:tab w:val="left" w:pos="9333"/>
        </w:tabs>
        <w:ind w:right="-23"/>
        <w:jc w:val="both"/>
        <w:rPr>
          <w:rFonts w:ascii="Trebuchet MS" w:hAnsi="Trebuchet MS" w:cs="Trebuchet MS"/>
          <w:b/>
          <w:bCs/>
          <w:sz w:val="22"/>
          <w:szCs w:val="22"/>
        </w:rPr>
      </w:pPr>
    </w:p>
    <w:p w:rsidR="00175F46" w:rsidRDefault="00175F46" w:rsidP="00DA11B2">
      <w:pPr>
        <w:tabs>
          <w:tab w:val="left" w:pos="9333"/>
        </w:tabs>
        <w:ind w:right="-23"/>
        <w:jc w:val="both"/>
        <w:rPr>
          <w:rFonts w:ascii="Trebuchet MS" w:hAnsi="Trebuchet MS" w:cs="Trebuchet MS"/>
          <w:b/>
          <w:bCs/>
          <w:sz w:val="22"/>
          <w:szCs w:val="22"/>
        </w:rPr>
      </w:pPr>
    </w:p>
    <w:p w:rsidR="00175F46" w:rsidRDefault="00175F46" w:rsidP="00DA11B2">
      <w:pPr>
        <w:tabs>
          <w:tab w:val="left" w:pos="9333"/>
        </w:tabs>
        <w:ind w:right="-23"/>
        <w:jc w:val="both"/>
        <w:rPr>
          <w:rFonts w:ascii="Trebuchet MS" w:hAnsi="Trebuchet MS" w:cs="Trebuchet MS"/>
          <w:b/>
          <w:bCs/>
          <w:sz w:val="22"/>
          <w:szCs w:val="22"/>
        </w:rPr>
      </w:pPr>
    </w:p>
    <w:p w:rsidR="00F116C1" w:rsidRPr="006F6F12" w:rsidRDefault="00F116C1" w:rsidP="00DA11B2">
      <w:pPr>
        <w:tabs>
          <w:tab w:val="left" w:pos="9333"/>
        </w:tabs>
        <w:ind w:right="-23"/>
        <w:jc w:val="both"/>
        <w:rPr>
          <w:rFonts w:ascii="Trebuchet MS" w:hAnsi="Trebuchet MS" w:cs="Trebuchet MS"/>
          <w:b/>
          <w:bCs/>
          <w:sz w:val="22"/>
          <w:szCs w:val="22"/>
        </w:rPr>
      </w:pPr>
      <w:r w:rsidRPr="006F6F12">
        <w:rPr>
          <w:rFonts w:ascii="Trebuchet MS" w:hAnsi="Trebuchet MS" w:cs="Trebuchet MS"/>
          <w:b/>
          <w:bCs/>
          <w:sz w:val="22"/>
          <w:szCs w:val="22"/>
        </w:rPr>
        <w:lastRenderedPageBreak/>
        <w:t>RECOMMENDATION:</w:t>
      </w:r>
    </w:p>
    <w:p w:rsidR="00F116C1" w:rsidRPr="006F6F12" w:rsidRDefault="00F116C1" w:rsidP="00DA11B2">
      <w:pPr>
        <w:tabs>
          <w:tab w:val="left" w:pos="9333"/>
        </w:tabs>
        <w:ind w:right="-23" w:hanging="11"/>
        <w:jc w:val="both"/>
        <w:rPr>
          <w:rFonts w:ascii="Trebuchet MS" w:hAnsi="Trebuchet MS" w:cs="Trebuchet MS"/>
          <w:b/>
          <w:bCs/>
          <w:sz w:val="22"/>
          <w:szCs w:val="22"/>
        </w:rPr>
      </w:pPr>
      <w:r w:rsidRPr="006F6F12">
        <w:rPr>
          <w:rFonts w:ascii="Trebuchet MS" w:hAnsi="Trebuchet MS" w:cs="Trebuchet MS"/>
          <w:b/>
          <w:bCs/>
          <w:sz w:val="22"/>
          <w:szCs w:val="22"/>
        </w:rPr>
        <w:t>APPROVE</w:t>
      </w:r>
    </w:p>
    <w:p w:rsidR="00A458CD" w:rsidRPr="00A458CD" w:rsidRDefault="00A458CD" w:rsidP="00DA11B2">
      <w:pPr>
        <w:tabs>
          <w:tab w:val="left" w:pos="9333"/>
        </w:tabs>
        <w:ind w:right="-23" w:hanging="11"/>
        <w:jc w:val="both"/>
        <w:rPr>
          <w:rFonts w:ascii="Trebuchet MS" w:hAnsi="Trebuchet MS" w:cs="Trebuchet MS"/>
          <w:b/>
          <w:bCs/>
          <w:sz w:val="22"/>
          <w:szCs w:val="22"/>
        </w:rPr>
      </w:pPr>
      <w:r w:rsidRPr="00A458CD">
        <w:rPr>
          <w:rFonts w:ascii="Trebuchet MS" w:hAnsi="Trebuchet MS" w:cs="Trebuchet MS"/>
          <w:b/>
          <w:bCs/>
          <w:sz w:val="22"/>
          <w:szCs w:val="22"/>
        </w:rPr>
        <w:t>Conditions:</w:t>
      </w:r>
    </w:p>
    <w:p w:rsidR="00A458CD" w:rsidRPr="006F6F12" w:rsidRDefault="00A458CD" w:rsidP="00DA11B2">
      <w:pPr>
        <w:tabs>
          <w:tab w:val="left" w:pos="9333"/>
        </w:tabs>
        <w:ind w:right="-23" w:hanging="11"/>
        <w:jc w:val="both"/>
        <w:rPr>
          <w:rFonts w:ascii="Trebuchet MS" w:hAnsi="Trebuchet MS" w:cs="Trebuchet MS"/>
          <w:b/>
          <w:bCs/>
          <w:sz w:val="22"/>
          <w:szCs w:val="22"/>
        </w:rPr>
      </w:pPr>
    </w:p>
    <w:p w:rsidR="00FA5CA2" w:rsidRPr="008A76A3" w:rsidRDefault="00F63720" w:rsidP="00486876">
      <w:pPr>
        <w:numPr>
          <w:ilvl w:val="0"/>
          <w:numId w:val="3"/>
        </w:numPr>
        <w:ind w:left="0" w:right="-23" w:firstLine="0"/>
        <w:jc w:val="both"/>
        <w:rPr>
          <w:rFonts w:ascii="Trebuchet MS" w:hAnsi="Trebuchet MS" w:cs="Trebuchet MS"/>
          <w:bCs/>
          <w:sz w:val="22"/>
          <w:szCs w:val="22"/>
        </w:rPr>
      </w:pPr>
      <w:r w:rsidRPr="008A76A3">
        <w:rPr>
          <w:rFonts w:ascii="Trebuchet MS" w:hAnsi="Trebuchet MS" w:cs="Arial"/>
          <w:sz w:val="22"/>
          <w:szCs w:val="22"/>
          <w:lang w:eastAsia="en-US"/>
        </w:rPr>
        <w:t xml:space="preserve">TL1 – </w:t>
      </w:r>
      <w:r w:rsidR="00571B60" w:rsidRPr="008A76A3">
        <w:rPr>
          <w:rFonts w:ascii="Trebuchet MS" w:hAnsi="Trebuchet MS" w:cs="Arial"/>
          <w:sz w:val="22"/>
          <w:szCs w:val="22"/>
          <w:lang w:eastAsia="en-US"/>
        </w:rPr>
        <w:t>S</w:t>
      </w:r>
      <w:r w:rsidRPr="008A76A3">
        <w:rPr>
          <w:rFonts w:ascii="Trebuchet MS" w:hAnsi="Trebuchet MS" w:cs="Arial"/>
          <w:sz w:val="22"/>
          <w:szCs w:val="22"/>
          <w:lang w:eastAsia="en-US"/>
        </w:rPr>
        <w:t xml:space="preserve">tandard time limit  </w:t>
      </w:r>
    </w:p>
    <w:p w:rsidR="00A458CD" w:rsidRPr="008A76A3" w:rsidRDefault="00F63720" w:rsidP="00486876">
      <w:pPr>
        <w:numPr>
          <w:ilvl w:val="0"/>
          <w:numId w:val="3"/>
        </w:numPr>
        <w:ind w:left="0" w:right="-23" w:firstLine="0"/>
        <w:jc w:val="both"/>
        <w:rPr>
          <w:rFonts w:ascii="Trebuchet MS" w:hAnsi="Trebuchet MS" w:cs="Trebuchet MS"/>
          <w:bCs/>
          <w:sz w:val="22"/>
          <w:szCs w:val="22"/>
        </w:rPr>
      </w:pPr>
      <w:r w:rsidRPr="008A76A3">
        <w:rPr>
          <w:rFonts w:ascii="Trebuchet MS" w:hAnsi="Trebuchet MS" w:cs="Arial"/>
          <w:sz w:val="22"/>
          <w:szCs w:val="22"/>
          <w:lang w:eastAsia="en-US"/>
        </w:rPr>
        <w:t xml:space="preserve">AP1 </w:t>
      </w:r>
      <w:r w:rsidR="00FA5CA2" w:rsidRPr="008A76A3">
        <w:rPr>
          <w:rFonts w:ascii="Trebuchet MS" w:hAnsi="Trebuchet MS" w:cs="Arial"/>
          <w:sz w:val="22"/>
          <w:szCs w:val="22"/>
          <w:lang w:eastAsia="en-US"/>
        </w:rPr>
        <w:t>–</w:t>
      </w:r>
      <w:r w:rsidRPr="008A76A3">
        <w:rPr>
          <w:rFonts w:ascii="Trebuchet MS" w:hAnsi="Trebuchet MS" w:cs="Arial"/>
          <w:sz w:val="22"/>
          <w:szCs w:val="22"/>
          <w:lang w:eastAsia="en-US"/>
        </w:rPr>
        <w:t xml:space="preserve"> </w:t>
      </w:r>
      <w:r w:rsidR="00571B60" w:rsidRPr="008A76A3">
        <w:rPr>
          <w:rFonts w:ascii="Trebuchet MS" w:hAnsi="Trebuchet MS" w:cs="Arial"/>
          <w:sz w:val="22"/>
          <w:szCs w:val="22"/>
          <w:lang w:eastAsia="en-US"/>
        </w:rPr>
        <w:t>A</w:t>
      </w:r>
      <w:r w:rsidR="00A31B89" w:rsidRPr="008A76A3">
        <w:rPr>
          <w:rFonts w:ascii="Trebuchet MS" w:hAnsi="Trebuchet MS" w:cs="Arial"/>
          <w:sz w:val="22"/>
          <w:szCs w:val="22"/>
          <w:lang w:eastAsia="en-US"/>
        </w:rPr>
        <w:t>pproved plans</w:t>
      </w:r>
      <w:r w:rsidR="00A458CD" w:rsidRPr="008A76A3">
        <w:rPr>
          <w:rFonts w:ascii="Trebuchet MS" w:hAnsi="Trebuchet MS" w:cs="Arial"/>
          <w:sz w:val="22"/>
          <w:szCs w:val="22"/>
          <w:lang w:eastAsia="en-US"/>
        </w:rPr>
        <w:t>–</w:t>
      </w:r>
      <w:r w:rsidR="00A31B89" w:rsidRPr="008A76A3">
        <w:rPr>
          <w:rFonts w:ascii="Trebuchet MS" w:hAnsi="Trebuchet MS" w:cs="Arial"/>
          <w:sz w:val="22"/>
          <w:szCs w:val="22"/>
          <w:lang w:eastAsia="en-US"/>
        </w:rPr>
        <w:t xml:space="preserve"> </w:t>
      </w:r>
    </w:p>
    <w:p w:rsidR="005F1677" w:rsidRPr="008A76A3" w:rsidRDefault="00DB7775" w:rsidP="005F1677">
      <w:pPr>
        <w:numPr>
          <w:ilvl w:val="0"/>
          <w:numId w:val="3"/>
        </w:numPr>
        <w:ind w:left="0" w:right="-23" w:firstLine="0"/>
        <w:jc w:val="both"/>
        <w:rPr>
          <w:rFonts w:ascii="Trebuchet MS" w:hAnsi="Trebuchet MS" w:cs="Trebuchet MS"/>
          <w:bCs/>
          <w:sz w:val="22"/>
          <w:szCs w:val="22"/>
        </w:rPr>
      </w:pPr>
      <w:r w:rsidRPr="008A76A3">
        <w:rPr>
          <w:rFonts w:ascii="Trebuchet MS" w:hAnsi="Trebuchet MS" w:cs="Arial"/>
          <w:sz w:val="22"/>
          <w:szCs w:val="22"/>
          <w:lang w:eastAsia="en-US"/>
        </w:rPr>
        <w:t xml:space="preserve">Windows to be obscure glazed with opening sections 1.7m above floor and inward </w:t>
      </w:r>
      <w:r w:rsidRPr="008A76A3">
        <w:rPr>
          <w:rFonts w:ascii="Trebuchet MS" w:hAnsi="Trebuchet MS" w:cs="Arial"/>
          <w:sz w:val="22"/>
          <w:szCs w:val="22"/>
          <w:lang w:eastAsia="en-US"/>
        </w:rPr>
        <w:tab/>
        <w:t>opening</w:t>
      </w:r>
    </w:p>
    <w:p w:rsidR="007277E2" w:rsidRPr="008A76A3" w:rsidRDefault="005F1677" w:rsidP="005F1677">
      <w:pPr>
        <w:numPr>
          <w:ilvl w:val="0"/>
          <w:numId w:val="3"/>
        </w:numPr>
        <w:ind w:left="0" w:right="-23" w:firstLine="0"/>
        <w:jc w:val="both"/>
        <w:rPr>
          <w:rFonts w:ascii="Trebuchet MS" w:hAnsi="Trebuchet MS" w:cs="Trebuchet MS"/>
          <w:bCs/>
          <w:sz w:val="22"/>
          <w:szCs w:val="22"/>
        </w:rPr>
      </w:pPr>
      <w:r w:rsidRPr="008A76A3">
        <w:rPr>
          <w:rFonts w:ascii="Trebuchet MS" w:hAnsi="Trebuchet MS" w:cs="Trebuchet MS"/>
          <w:bCs/>
          <w:sz w:val="22"/>
          <w:szCs w:val="22"/>
        </w:rPr>
        <w:t>PD for further windows</w:t>
      </w:r>
      <w:r w:rsidR="00DB7775" w:rsidRPr="008A76A3">
        <w:rPr>
          <w:rFonts w:ascii="Trebuchet MS" w:hAnsi="Trebuchet MS" w:cs="Trebuchet MS"/>
          <w:bCs/>
          <w:sz w:val="22"/>
          <w:szCs w:val="22"/>
        </w:rPr>
        <w:t xml:space="preserve"> </w:t>
      </w:r>
      <w:r w:rsidR="00175F46" w:rsidRPr="008A76A3">
        <w:rPr>
          <w:rFonts w:ascii="Trebuchet MS" w:hAnsi="Trebuchet MS" w:cs="Trebuchet MS"/>
          <w:bCs/>
          <w:sz w:val="22"/>
          <w:szCs w:val="22"/>
        </w:rPr>
        <w:t xml:space="preserve">and doors </w:t>
      </w:r>
      <w:r w:rsidR="00DB7775" w:rsidRPr="008A76A3">
        <w:rPr>
          <w:rFonts w:ascii="Trebuchet MS" w:hAnsi="Trebuchet MS" w:cs="Trebuchet MS"/>
          <w:bCs/>
          <w:sz w:val="22"/>
          <w:szCs w:val="22"/>
        </w:rPr>
        <w:t>to be removed</w:t>
      </w:r>
    </w:p>
    <w:p w:rsidR="00DD08BA" w:rsidRDefault="00DD08BA" w:rsidP="00A458CD">
      <w:pPr>
        <w:pStyle w:val="PlainText"/>
        <w:tabs>
          <w:tab w:val="left" w:pos="9333"/>
        </w:tabs>
        <w:ind w:right="-23"/>
        <w:jc w:val="both"/>
        <w:rPr>
          <w:rFonts w:ascii="Trebuchet MS" w:hAnsi="Trebuchet MS" w:cs="Trebuchet MS"/>
          <w:sz w:val="22"/>
          <w:szCs w:val="22"/>
        </w:rPr>
      </w:pPr>
    </w:p>
    <w:p w:rsidR="00A458CD" w:rsidRPr="006F6F12" w:rsidRDefault="00A458CD" w:rsidP="00A458CD">
      <w:pPr>
        <w:pStyle w:val="PlainText"/>
        <w:tabs>
          <w:tab w:val="left" w:pos="9333"/>
        </w:tabs>
        <w:ind w:right="-23"/>
        <w:jc w:val="both"/>
        <w:rPr>
          <w:rFonts w:ascii="Trebuchet MS" w:hAnsi="Trebuchet MS" w:cs="Trebuchet MS"/>
          <w:b/>
          <w:bCs/>
          <w:sz w:val="22"/>
          <w:szCs w:val="22"/>
        </w:rPr>
      </w:pPr>
      <w:r w:rsidRPr="006F6F12">
        <w:rPr>
          <w:rFonts w:ascii="Trebuchet MS" w:hAnsi="Trebuchet MS" w:cs="Trebuchet MS"/>
          <w:b/>
          <w:bCs/>
          <w:sz w:val="22"/>
          <w:szCs w:val="22"/>
        </w:rPr>
        <w:t>Informatives:</w:t>
      </w:r>
    </w:p>
    <w:p w:rsidR="00A458CD" w:rsidRPr="006F6F12" w:rsidRDefault="00A458CD" w:rsidP="00A458CD">
      <w:pPr>
        <w:tabs>
          <w:tab w:val="left" w:pos="9333"/>
        </w:tabs>
        <w:ind w:right="-23"/>
        <w:jc w:val="both"/>
        <w:rPr>
          <w:rFonts w:ascii="Trebuchet MS" w:hAnsi="Trebuchet MS" w:cs="Trebuchet MS"/>
          <w:sz w:val="22"/>
          <w:szCs w:val="22"/>
        </w:rPr>
      </w:pPr>
      <w:r w:rsidRPr="006F6F12">
        <w:rPr>
          <w:rFonts w:ascii="Trebuchet MS" w:hAnsi="Trebuchet MS" w:cs="Trebuchet MS"/>
          <w:sz w:val="22"/>
          <w:szCs w:val="22"/>
        </w:rPr>
        <w:t>IF5 - Terms &amp; Conditions</w:t>
      </w:r>
    </w:p>
    <w:p w:rsidR="00A458CD" w:rsidRDefault="00A458CD" w:rsidP="00A458CD">
      <w:pPr>
        <w:tabs>
          <w:tab w:val="left" w:pos="9333"/>
        </w:tabs>
        <w:ind w:right="-23"/>
        <w:jc w:val="both"/>
        <w:rPr>
          <w:rFonts w:ascii="Trebuchet MS" w:hAnsi="Trebuchet MS" w:cs="Trebuchet MS"/>
          <w:sz w:val="22"/>
          <w:szCs w:val="22"/>
        </w:rPr>
      </w:pPr>
      <w:r w:rsidRPr="006F6F12">
        <w:rPr>
          <w:rFonts w:ascii="Trebuchet MS" w:hAnsi="Trebuchet MS" w:cs="Trebuchet MS"/>
          <w:sz w:val="22"/>
          <w:szCs w:val="22"/>
        </w:rPr>
        <w:t>IF6 – Building Control</w:t>
      </w:r>
    </w:p>
    <w:p w:rsidR="00214B6E" w:rsidRPr="006F6F12" w:rsidRDefault="00214B6E" w:rsidP="00A458CD">
      <w:pPr>
        <w:tabs>
          <w:tab w:val="left" w:pos="9333"/>
        </w:tabs>
        <w:ind w:right="-23"/>
        <w:jc w:val="both"/>
        <w:rPr>
          <w:rFonts w:ascii="Trebuchet MS" w:hAnsi="Trebuchet MS" w:cs="Trebuchet MS"/>
          <w:sz w:val="22"/>
          <w:szCs w:val="22"/>
        </w:rPr>
      </w:pPr>
      <w:r>
        <w:rPr>
          <w:rFonts w:ascii="Trebuchet MS" w:hAnsi="Trebuchet MS" w:cs="Trebuchet MS"/>
          <w:sz w:val="22"/>
          <w:szCs w:val="22"/>
        </w:rPr>
        <w:t>Encroachment</w:t>
      </w:r>
      <w:bookmarkStart w:id="0" w:name="_GoBack"/>
      <w:bookmarkEnd w:id="0"/>
    </w:p>
    <w:p w:rsidR="00EE4C84" w:rsidRDefault="00A458CD" w:rsidP="00DA11B2">
      <w:pPr>
        <w:tabs>
          <w:tab w:val="left" w:pos="9333"/>
        </w:tabs>
        <w:ind w:right="-23" w:hanging="11"/>
        <w:jc w:val="both"/>
        <w:rPr>
          <w:rFonts w:ascii="Trebuchet MS" w:hAnsi="Trebuchet MS" w:cs="Trebuchet MS"/>
          <w:color w:val="000000"/>
          <w:sz w:val="22"/>
          <w:szCs w:val="22"/>
        </w:rPr>
      </w:pPr>
      <w:r w:rsidRPr="006F6F12">
        <w:rPr>
          <w:rFonts w:ascii="Trebuchet MS" w:hAnsi="Trebuchet MS" w:cs="Arial"/>
          <w:sz w:val="22"/>
          <w:szCs w:val="22"/>
        </w:rPr>
        <w:t>IF1- Positive and proactive</w:t>
      </w:r>
      <w:r w:rsidRPr="006F6F12">
        <w:rPr>
          <w:rFonts w:ascii="Trebuchet MS" w:hAnsi="Trebuchet MS" w:cs="Trebuchet MS"/>
          <w:color w:val="000000"/>
          <w:sz w:val="22"/>
          <w:szCs w:val="22"/>
        </w:rPr>
        <w:t>  </w:t>
      </w:r>
    </w:p>
    <w:sectPr w:rsidR="00EE4C84" w:rsidSect="00DA11B2">
      <w:headerReference w:type="even" r:id="rId12"/>
      <w:headerReference w:type="default" r:id="rId13"/>
      <w:footerReference w:type="even" r:id="rId14"/>
      <w:footerReference w:type="default" r:id="rId15"/>
      <w:headerReference w:type="first" r:id="rId16"/>
      <w:footerReference w:type="first" r:id="rId17"/>
      <w:pgSz w:w="11906" w:h="16838"/>
      <w:pgMar w:top="1440" w:right="1133"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4E0F" w:rsidRDefault="004F4E0F" w:rsidP="00F068FA">
      <w:r>
        <w:separator/>
      </w:r>
    </w:p>
  </w:endnote>
  <w:endnote w:type="continuationSeparator" w:id="0">
    <w:p w:rsidR="004F4E0F" w:rsidRDefault="004F4E0F" w:rsidP="00F06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swiss"/>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4E0F" w:rsidRDefault="004F4E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1941573"/>
      <w:docPartObj>
        <w:docPartGallery w:val="Page Numbers (Bottom of Page)"/>
        <w:docPartUnique/>
      </w:docPartObj>
    </w:sdtPr>
    <w:sdtEndPr>
      <w:rPr>
        <w:noProof/>
      </w:rPr>
    </w:sdtEndPr>
    <w:sdtContent>
      <w:p w:rsidR="004F4E0F" w:rsidRDefault="004F4E0F">
        <w:pPr>
          <w:pStyle w:val="Footer"/>
          <w:jc w:val="right"/>
        </w:pPr>
        <w:r>
          <w:fldChar w:fldCharType="begin"/>
        </w:r>
        <w:r>
          <w:instrText xml:space="preserve"> PAGE   \* MERGEFORMAT </w:instrText>
        </w:r>
        <w:r>
          <w:fldChar w:fldCharType="separate"/>
        </w:r>
        <w:r w:rsidR="00961449">
          <w:rPr>
            <w:noProof/>
          </w:rPr>
          <w:t>1</w:t>
        </w:r>
        <w:r>
          <w:rPr>
            <w:noProof/>
          </w:rPr>
          <w:fldChar w:fldCharType="end"/>
        </w:r>
      </w:p>
    </w:sdtContent>
  </w:sdt>
  <w:p w:rsidR="004F4E0F" w:rsidRDefault="004F4E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4E0F" w:rsidRDefault="004F4E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4E0F" w:rsidRDefault="004F4E0F" w:rsidP="00F068FA">
      <w:r>
        <w:separator/>
      </w:r>
    </w:p>
  </w:footnote>
  <w:footnote w:type="continuationSeparator" w:id="0">
    <w:p w:rsidR="004F4E0F" w:rsidRDefault="004F4E0F" w:rsidP="00F068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4E0F" w:rsidRDefault="004F4E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4E0F" w:rsidRDefault="004F4E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4E0F" w:rsidRDefault="004F4E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7623"/>
    <w:multiLevelType w:val="hybridMultilevel"/>
    <w:tmpl w:val="C39E2302"/>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 w15:restartNumberingAfterBreak="0">
    <w:nsid w:val="027A440F"/>
    <w:multiLevelType w:val="hybridMultilevel"/>
    <w:tmpl w:val="920C5AF2"/>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2" w15:restartNumberingAfterBreak="0">
    <w:nsid w:val="03574B3D"/>
    <w:multiLevelType w:val="hybridMultilevel"/>
    <w:tmpl w:val="753A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4337D7"/>
    <w:multiLevelType w:val="hybridMultilevel"/>
    <w:tmpl w:val="0646F7D2"/>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E207F0"/>
    <w:multiLevelType w:val="hybridMultilevel"/>
    <w:tmpl w:val="D4AEA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7979ED"/>
    <w:multiLevelType w:val="hybridMultilevel"/>
    <w:tmpl w:val="A4A82FD6"/>
    <w:lvl w:ilvl="0" w:tplc="08090001">
      <w:start w:val="1"/>
      <w:numFmt w:val="bullet"/>
      <w:lvlText w:val=""/>
      <w:lvlJc w:val="left"/>
      <w:pPr>
        <w:ind w:left="2151" w:hanging="360"/>
      </w:pPr>
      <w:rPr>
        <w:rFonts w:ascii="Symbol" w:hAnsi="Symbol" w:hint="default"/>
      </w:rPr>
    </w:lvl>
    <w:lvl w:ilvl="1" w:tplc="08090003" w:tentative="1">
      <w:start w:val="1"/>
      <w:numFmt w:val="bullet"/>
      <w:lvlText w:val="o"/>
      <w:lvlJc w:val="left"/>
      <w:pPr>
        <w:ind w:left="2871" w:hanging="360"/>
      </w:pPr>
      <w:rPr>
        <w:rFonts w:ascii="Courier New" w:hAnsi="Courier New" w:cs="Courier New" w:hint="default"/>
      </w:rPr>
    </w:lvl>
    <w:lvl w:ilvl="2" w:tplc="08090005" w:tentative="1">
      <w:start w:val="1"/>
      <w:numFmt w:val="bullet"/>
      <w:lvlText w:val=""/>
      <w:lvlJc w:val="left"/>
      <w:pPr>
        <w:ind w:left="3591" w:hanging="360"/>
      </w:pPr>
      <w:rPr>
        <w:rFonts w:ascii="Wingdings" w:hAnsi="Wingdings" w:hint="default"/>
      </w:rPr>
    </w:lvl>
    <w:lvl w:ilvl="3" w:tplc="08090001" w:tentative="1">
      <w:start w:val="1"/>
      <w:numFmt w:val="bullet"/>
      <w:lvlText w:val=""/>
      <w:lvlJc w:val="left"/>
      <w:pPr>
        <w:ind w:left="4311" w:hanging="360"/>
      </w:pPr>
      <w:rPr>
        <w:rFonts w:ascii="Symbol" w:hAnsi="Symbol" w:hint="default"/>
      </w:rPr>
    </w:lvl>
    <w:lvl w:ilvl="4" w:tplc="08090003" w:tentative="1">
      <w:start w:val="1"/>
      <w:numFmt w:val="bullet"/>
      <w:lvlText w:val="o"/>
      <w:lvlJc w:val="left"/>
      <w:pPr>
        <w:ind w:left="5031" w:hanging="360"/>
      </w:pPr>
      <w:rPr>
        <w:rFonts w:ascii="Courier New" w:hAnsi="Courier New" w:cs="Courier New" w:hint="default"/>
      </w:rPr>
    </w:lvl>
    <w:lvl w:ilvl="5" w:tplc="08090005" w:tentative="1">
      <w:start w:val="1"/>
      <w:numFmt w:val="bullet"/>
      <w:lvlText w:val=""/>
      <w:lvlJc w:val="left"/>
      <w:pPr>
        <w:ind w:left="5751" w:hanging="360"/>
      </w:pPr>
      <w:rPr>
        <w:rFonts w:ascii="Wingdings" w:hAnsi="Wingdings" w:hint="default"/>
      </w:rPr>
    </w:lvl>
    <w:lvl w:ilvl="6" w:tplc="08090001" w:tentative="1">
      <w:start w:val="1"/>
      <w:numFmt w:val="bullet"/>
      <w:lvlText w:val=""/>
      <w:lvlJc w:val="left"/>
      <w:pPr>
        <w:ind w:left="6471" w:hanging="360"/>
      </w:pPr>
      <w:rPr>
        <w:rFonts w:ascii="Symbol" w:hAnsi="Symbol" w:hint="default"/>
      </w:rPr>
    </w:lvl>
    <w:lvl w:ilvl="7" w:tplc="08090003" w:tentative="1">
      <w:start w:val="1"/>
      <w:numFmt w:val="bullet"/>
      <w:lvlText w:val="o"/>
      <w:lvlJc w:val="left"/>
      <w:pPr>
        <w:ind w:left="7191" w:hanging="360"/>
      </w:pPr>
      <w:rPr>
        <w:rFonts w:ascii="Courier New" w:hAnsi="Courier New" w:cs="Courier New" w:hint="default"/>
      </w:rPr>
    </w:lvl>
    <w:lvl w:ilvl="8" w:tplc="08090005" w:tentative="1">
      <w:start w:val="1"/>
      <w:numFmt w:val="bullet"/>
      <w:lvlText w:val=""/>
      <w:lvlJc w:val="left"/>
      <w:pPr>
        <w:ind w:left="7911" w:hanging="360"/>
      </w:pPr>
      <w:rPr>
        <w:rFonts w:ascii="Wingdings" w:hAnsi="Wingdings" w:hint="default"/>
      </w:rPr>
    </w:lvl>
  </w:abstractNum>
  <w:abstractNum w:abstractNumId="6" w15:restartNumberingAfterBreak="0">
    <w:nsid w:val="073E01C7"/>
    <w:multiLevelType w:val="hybridMultilevel"/>
    <w:tmpl w:val="D3A4D3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C485E9B"/>
    <w:multiLevelType w:val="hybridMultilevel"/>
    <w:tmpl w:val="651C7F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2368F5"/>
    <w:multiLevelType w:val="hybridMultilevel"/>
    <w:tmpl w:val="7DE05C38"/>
    <w:lvl w:ilvl="0" w:tplc="FFFFFFFF">
      <w:start w:val="1"/>
      <w:numFmt w:val="decimal"/>
      <w:lvlText w:val="%1."/>
      <w:lvlJc w:val="left"/>
      <w:pPr>
        <w:tabs>
          <w:tab w:val="num" w:pos="928"/>
        </w:tabs>
        <w:ind w:left="928"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9" w15:restartNumberingAfterBreak="0">
    <w:nsid w:val="12A61BFD"/>
    <w:multiLevelType w:val="hybridMultilevel"/>
    <w:tmpl w:val="0B54CF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5C6F0A"/>
    <w:multiLevelType w:val="hybridMultilevel"/>
    <w:tmpl w:val="389ABAF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7C81AE2"/>
    <w:multiLevelType w:val="hybridMultilevel"/>
    <w:tmpl w:val="58E24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9B02FF"/>
    <w:multiLevelType w:val="hybridMultilevel"/>
    <w:tmpl w:val="651C7F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0093629"/>
    <w:multiLevelType w:val="hybridMultilevel"/>
    <w:tmpl w:val="9D7C124A"/>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4" w15:restartNumberingAfterBreak="0">
    <w:nsid w:val="20687DA3"/>
    <w:multiLevelType w:val="hybridMultilevel"/>
    <w:tmpl w:val="920C5AF2"/>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5" w15:restartNumberingAfterBreak="0">
    <w:nsid w:val="23E37792"/>
    <w:multiLevelType w:val="hybridMultilevel"/>
    <w:tmpl w:val="E026BEF0"/>
    <w:lvl w:ilvl="0" w:tplc="08090001">
      <w:start w:val="1"/>
      <w:numFmt w:val="bullet"/>
      <w:lvlText w:val=""/>
      <w:lvlJc w:val="left"/>
      <w:pPr>
        <w:ind w:left="709" w:hanging="360"/>
      </w:pPr>
      <w:rPr>
        <w:rFonts w:ascii="Symbol" w:hAnsi="Symbol"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16" w15:restartNumberingAfterBreak="0">
    <w:nsid w:val="24A17567"/>
    <w:multiLevelType w:val="hybridMultilevel"/>
    <w:tmpl w:val="70BAEB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0F3611"/>
    <w:multiLevelType w:val="hybridMultilevel"/>
    <w:tmpl w:val="6700EA5E"/>
    <w:lvl w:ilvl="0" w:tplc="6484A598">
      <w:start w:val="2"/>
      <w:numFmt w:val="bullet"/>
      <w:lvlText w:val="-"/>
      <w:lvlJc w:val="left"/>
      <w:pPr>
        <w:ind w:left="432" w:hanging="360"/>
      </w:pPr>
      <w:rPr>
        <w:rFonts w:ascii="Trebuchet MS" w:eastAsia="Times New Roman" w:hAnsi="Trebuchet MS" w:cs="Trebuchet MS"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18" w15:restartNumberingAfterBreak="0">
    <w:nsid w:val="2DDB6C27"/>
    <w:multiLevelType w:val="hybridMultilevel"/>
    <w:tmpl w:val="0B54CF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1D448FB"/>
    <w:multiLevelType w:val="hybridMultilevel"/>
    <w:tmpl w:val="080C1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E671AB"/>
    <w:multiLevelType w:val="hybridMultilevel"/>
    <w:tmpl w:val="DA882678"/>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21" w15:restartNumberingAfterBreak="0">
    <w:nsid w:val="427C6120"/>
    <w:multiLevelType w:val="hybridMultilevel"/>
    <w:tmpl w:val="D8CA4F14"/>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22" w15:restartNumberingAfterBreak="0">
    <w:nsid w:val="482C03CD"/>
    <w:multiLevelType w:val="hybridMultilevel"/>
    <w:tmpl w:val="1B18D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D43452"/>
    <w:multiLevelType w:val="hybridMultilevel"/>
    <w:tmpl w:val="D8CA4F14"/>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24" w15:restartNumberingAfterBreak="0">
    <w:nsid w:val="4A333FEE"/>
    <w:multiLevelType w:val="hybridMultilevel"/>
    <w:tmpl w:val="9A5C3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671002"/>
    <w:multiLevelType w:val="hybridMultilevel"/>
    <w:tmpl w:val="90FA5D3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4EDD4B13"/>
    <w:multiLevelType w:val="hybridMultilevel"/>
    <w:tmpl w:val="A74231B6"/>
    <w:lvl w:ilvl="0" w:tplc="6484A598">
      <w:start w:val="2"/>
      <w:numFmt w:val="bullet"/>
      <w:lvlText w:val="-"/>
      <w:lvlJc w:val="left"/>
      <w:pPr>
        <w:ind w:left="1152" w:hanging="360"/>
      </w:pPr>
      <w:rPr>
        <w:rFonts w:ascii="Trebuchet MS" w:eastAsia="Times New Roman" w:hAnsi="Trebuchet MS" w:cs="Trebuchet M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EEE4421"/>
    <w:multiLevelType w:val="hybridMultilevel"/>
    <w:tmpl w:val="A3A0E068"/>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FE84614"/>
    <w:multiLevelType w:val="hybridMultilevel"/>
    <w:tmpl w:val="9D7C124A"/>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29" w15:restartNumberingAfterBreak="0">
    <w:nsid w:val="51963773"/>
    <w:multiLevelType w:val="hybridMultilevel"/>
    <w:tmpl w:val="0DF84AC8"/>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5C36CE"/>
    <w:multiLevelType w:val="hybridMultilevel"/>
    <w:tmpl w:val="77B4B15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1" w15:restartNumberingAfterBreak="0">
    <w:nsid w:val="730B3A9F"/>
    <w:multiLevelType w:val="hybridMultilevel"/>
    <w:tmpl w:val="56E6499A"/>
    <w:lvl w:ilvl="0" w:tplc="2862C4BA">
      <w:start w:val="1"/>
      <w:numFmt w:val="lowerLetter"/>
      <w:lvlText w:val="%1)"/>
      <w:lvlJc w:val="left"/>
      <w:pPr>
        <w:tabs>
          <w:tab w:val="num" w:pos="720"/>
        </w:tabs>
        <w:ind w:left="720" w:hanging="360"/>
      </w:pPr>
      <w:rPr>
        <w:rFonts w:ascii="Trebuchet MS" w:eastAsia="Times New Roman" w:hAnsi="Trebuchet MS" w:cs="Trebuchet MS"/>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2" w15:restartNumberingAfterBreak="0">
    <w:nsid w:val="76254640"/>
    <w:multiLevelType w:val="hybridMultilevel"/>
    <w:tmpl w:val="B8DE9D8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7C7F64B0"/>
    <w:multiLevelType w:val="hybridMultilevel"/>
    <w:tmpl w:val="E52424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D2A19BB"/>
    <w:multiLevelType w:val="hybridMultilevel"/>
    <w:tmpl w:val="AA3A1FB6"/>
    <w:lvl w:ilvl="0" w:tplc="08090017">
      <w:start w:val="5"/>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656541"/>
    <w:multiLevelType w:val="hybridMultilevel"/>
    <w:tmpl w:val="7B1A1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9"/>
  </w:num>
  <w:num w:numId="4">
    <w:abstractNumId w:val="24"/>
  </w:num>
  <w:num w:numId="5">
    <w:abstractNumId w:val="29"/>
  </w:num>
  <w:num w:numId="6">
    <w:abstractNumId w:val="15"/>
  </w:num>
  <w:num w:numId="7">
    <w:abstractNumId w:val="11"/>
  </w:num>
  <w:num w:numId="8">
    <w:abstractNumId w:val="5"/>
  </w:num>
  <w:num w:numId="9">
    <w:abstractNumId w:val="30"/>
  </w:num>
  <w:num w:numId="10">
    <w:abstractNumId w:val="27"/>
  </w:num>
  <w:num w:numId="11">
    <w:abstractNumId w:val="18"/>
  </w:num>
  <w:num w:numId="12">
    <w:abstractNumId w:val="19"/>
  </w:num>
  <w:num w:numId="13">
    <w:abstractNumId w:val="31"/>
  </w:num>
  <w:num w:numId="14">
    <w:abstractNumId w:val="16"/>
  </w:num>
  <w:num w:numId="15">
    <w:abstractNumId w:val="34"/>
  </w:num>
  <w:num w:numId="16">
    <w:abstractNumId w:val="0"/>
  </w:num>
  <w:num w:numId="17">
    <w:abstractNumId w:val="7"/>
  </w:num>
  <w:num w:numId="18">
    <w:abstractNumId w:val="35"/>
  </w:num>
  <w:num w:numId="19">
    <w:abstractNumId w:val="25"/>
  </w:num>
  <w:num w:numId="20">
    <w:abstractNumId w:val="2"/>
  </w:num>
  <w:num w:numId="21">
    <w:abstractNumId w:val="33"/>
  </w:num>
  <w:num w:numId="22">
    <w:abstractNumId w:val="22"/>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num>
  <w:num w:numId="29">
    <w:abstractNumId w:val="1"/>
  </w:num>
  <w:num w:numId="30">
    <w:abstractNumId w:val="32"/>
  </w:num>
  <w:num w:numId="31">
    <w:abstractNumId w:val="28"/>
  </w:num>
  <w:num w:numId="32">
    <w:abstractNumId w:val="14"/>
  </w:num>
  <w:num w:numId="33">
    <w:abstractNumId w:val="23"/>
  </w:num>
  <w:num w:numId="34">
    <w:abstractNumId w:val="12"/>
  </w:num>
  <w:num w:numId="35">
    <w:abstractNumId w:val="17"/>
  </w:num>
  <w:num w:numId="36">
    <w:abstractNumId w:val="26"/>
  </w:num>
  <w:num w:numId="37">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026"/>
    <w:rsid w:val="000030A8"/>
    <w:rsid w:val="00004664"/>
    <w:rsid w:val="00013044"/>
    <w:rsid w:val="000138CA"/>
    <w:rsid w:val="000255FA"/>
    <w:rsid w:val="00026E2F"/>
    <w:rsid w:val="00037E6F"/>
    <w:rsid w:val="00042C84"/>
    <w:rsid w:val="00043E0D"/>
    <w:rsid w:val="00050A85"/>
    <w:rsid w:val="00051996"/>
    <w:rsid w:val="000602E2"/>
    <w:rsid w:val="000749A5"/>
    <w:rsid w:val="00074CA7"/>
    <w:rsid w:val="00087902"/>
    <w:rsid w:val="00087A9E"/>
    <w:rsid w:val="000959A1"/>
    <w:rsid w:val="000A164D"/>
    <w:rsid w:val="000A3A9C"/>
    <w:rsid w:val="000A718B"/>
    <w:rsid w:val="000B29DB"/>
    <w:rsid w:val="000C1C2C"/>
    <w:rsid w:val="000C5021"/>
    <w:rsid w:val="000D0704"/>
    <w:rsid w:val="000D6833"/>
    <w:rsid w:val="00103929"/>
    <w:rsid w:val="00110428"/>
    <w:rsid w:val="001140D9"/>
    <w:rsid w:val="001151D2"/>
    <w:rsid w:val="00115D74"/>
    <w:rsid w:val="00117942"/>
    <w:rsid w:val="00130548"/>
    <w:rsid w:val="001308E3"/>
    <w:rsid w:val="00130A8F"/>
    <w:rsid w:val="001351F4"/>
    <w:rsid w:val="00136DC8"/>
    <w:rsid w:val="00142CDA"/>
    <w:rsid w:val="00143A07"/>
    <w:rsid w:val="00143A96"/>
    <w:rsid w:val="001518AA"/>
    <w:rsid w:val="001523FE"/>
    <w:rsid w:val="00156732"/>
    <w:rsid w:val="0017502D"/>
    <w:rsid w:val="00175F46"/>
    <w:rsid w:val="001909EE"/>
    <w:rsid w:val="00195477"/>
    <w:rsid w:val="001A3303"/>
    <w:rsid w:val="001B6997"/>
    <w:rsid w:val="001C1605"/>
    <w:rsid w:val="001C5176"/>
    <w:rsid w:val="001C685A"/>
    <w:rsid w:val="001D0758"/>
    <w:rsid w:val="001D1574"/>
    <w:rsid w:val="001D26C8"/>
    <w:rsid w:val="001E3E52"/>
    <w:rsid w:val="001E40E1"/>
    <w:rsid w:val="001F70D3"/>
    <w:rsid w:val="00201A0E"/>
    <w:rsid w:val="00202279"/>
    <w:rsid w:val="002053E1"/>
    <w:rsid w:val="00214B6E"/>
    <w:rsid w:val="00214E91"/>
    <w:rsid w:val="00222389"/>
    <w:rsid w:val="0022358D"/>
    <w:rsid w:val="00231EE6"/>
    <w:rsid w:val="002547E3"/>
    <w:rsid w:val="00254C2F"/>
    <w:rsid w:val="00256345"/>
    <w:rsid w:val="002649FD"/>
    <w:rsid w:val="0027725A"/>
    <w:rsid w:val="00277349"/>
    <w:rsid w:val="002921CB"/>
    <w:rsid w:val="002A1B6B"/>
    <w:rsid w:val="002B0C7E"/>
    <w:rsid w:val="002B3CD3"/>
    <w:rsid w:val="002D5DD1"/>
    <w:rsid w:val="002D7A9F"/>
    <w:rsid w:val="002E158F"/>
    <w:rsid w:val="002E56A0"/>
    <w:rsid w:val="002F2C53"/>
    <w:rsid w:val="002F7930"/>
    <w:rsid w:val="00302001"/>
    <w:rsid w:val="0030321A"/>
    <w:rsid w:val="00304278"/>
    <w:rsid w:val="003062D4"/>
    <w:rsid w:val="00313B8C"/>
    <w:rsid w:val="00316AAB"/>
    <w:rsid w:val="00321F8D"/>
    <w:rsid w:val="00322BA6"/>
    <w:rsid w:val="003263D9"/>
    <w:rsid w:val="003315C6"/>
    <w:rsid w:val="00340872"/>
    <w:rsid w:val="0034292F"/>
    <w:rsid w:val="00344FA2"/>
    <w:rsid w:val="00363B41"/>
    <w:rsid w:val="00380026"/>
    <w:rsid w:val="00383975"/>
    <w:rsid w:val="00391988"/>
    <w:rsid w:val="00392DB9"/>
    <w:rsid w:val="003B37C3"/>
    <w:rsid w:val="003B3C99"/>
    <w:rsid w:val="003C2102"/>
    <w:rsid w:val="003C3F4A"/>
    <w:rsid w:val="003C5700"/>
    <w:rsid w:val="003E42ED"/>
    <w:rsid w:val="003E7DCA"/>
    <w:rsid w:val="003F3839"/>
    <w:rsid w:val="003F5CFD"/>
    <w:rsid w:val="003F6140"/>
    <w:rsid w:val="003F7B73"/>
    <w:rsid w:val="0041267A"/>
    <w:rsid w:val="00414C20"/>
    <w:rsid w:val="004161AC"/>
    <w:rsid w:val="0042289E"/>
    <w:rsid w:val="00425B7A"/>
    <w:rsid w:val="00427F65"/>
    <w:rsid w:val="00432CF9"/>
    <w:rsid w:val="00432E07"/>
    <w:rsid w:val="00436664"/>
    <w:rsid w:val="0044087D"/>
    <w:rsid w:val="004411E1"/>
    <w:rsid w:val="0045612E"/>
    <w:rsid w:val="00464FD5"/>
    <w:rsid w:val="0047194A"/>
    <w:rsid w:val="004722A9"/>
    <w:rsid w:val="00475B38"/>
    <w:rsid w:val="00476671"/>
    <w:rsid w:val="00477A62"/>
    <w:rsid w:val="00481A78"/>
    <w:rsid w:val="00486876"/>
    <w:rsid w:val="004959DC"/>
    <w:rsid w:val="004A2478"/>
    <w:rsid w:val="004A380B"/>
    <w:rsid w:val="004A45F6"/>
    <w:rsid w:val="004B00BB"/>
    <w:rsid w:val="004B0761"/>
    <w:rsid w:val="004B76EC"/>
    <w:rsid w:val="004C0F68"/>
    <w:rsid w:val="004C16C6"/>
    <w:rsid w:val="004C5E8F"/>
    <w:rsid w:val="004D0D58"/>
    <w:rsid w:val="004D5A6C"/>
    <w:rsid w:val="004D6555"/>
    <w:rsid w:val="004D6AB9"/>
    <w:rsid w:val="004F2824"/>
    <w:rsid w:val="004F4E0F"/>
    <w:rsid w:val="00500A5C"/>
    <w:rsid w:val="00510DB6"/>
    <w:rsid w:val="0053075B"/>
    <w:rsid w:val="00532C7A"/>
    <w:rsid w:val="00534A66"/>
    <w:rsid w:val="00537D45"/>
    <w:rsid w:val="00551B7C"/>
    <w:rsid w:val="005528E2"/>
    <w:rsid w:val="00553102"/>
    <w:rsid w:val="00553723"/>
    <w:rsid w:val="00553960"/>
    <w:rsid w:val="00561FC7"/>
    <w:rsid w:val="00562473"/>
    <w:rsid w:val="0056258A"/>
    <w:rsid w:val="00563D06"/>
    <w:rsid w:val="005641DB"/>
    <w:rsid w:val="00565C9E"/>
    <w:rsid w:val="00566104"/>
    <w:rsid w:val="00566436"/>
    <w:rsid w:val="00567516"/>
    <w:rsid w:val="00571B60"/>
    <w:rsid w:val="005845EA"/>
    <w:rsid w:val="005857A2"/>
    <w:rsid w:val="005902F8"/>
    <w:rsid w:val="005A6380"/>
    <w:rsid w:val="005A7F5F"/>
    <w:rsid w:val="005B0F03"/>
    <w:rsid w:val="005B211C"/>
    <w:rsid w:val="005C7A3B"/>
    <w:rsid w:val="005F02A5"/>
    <w:rsid w:val="005F1677"/>
    <w:rsid w:val="005F2EB3"/>
    <w:rsid w:val="005F6CE0"/>
    <w:rsid w:val="006060FB"/>
    <w:rsid w:val="00611D5F"/>
    <w:rsid w:val="00615FDC"/>
    <w:rsid w:val="006248F2"/>
    <w:rsid w:val="0063300A"/>
    <w:rsid w:val="0064402D"/>
    <w:rsid w:val="00655365"/>
    <w:rsid w:val="0065738F"/>
    <w:rsid w:val="006617A3"/>
    <w:rsid w:val="00662277"/>
    <w:rsid w:val="00663165"/>
    <w:rsid w:val="00664FDF"/>
    <w:rsid w:val="00666F53"/>
    <w:rsid w:val="006770DD"/>
    <w:rsid w:val="006815EE"/>
    <w:rsid w:val="00682DC0"/>
    <w:rsid w:val="00685F57"/>
    <w:rsid w:val="00694FC3"/>
    <w:rsid w:val="006A52A5"/>
    <w:rsid w:val="006A63EA"/>
    <w:rsid w:val="006A74A9"/>
    <w:rsid w:val="006B25E1"/>
    <w:rsid w:val="006B5C19"/>
    <w:rsid w:val="006C3986"/>
    <w:rsid w:val="006C53FA"/>
    <w:rsid w:val="006D09B8"/>
    <w:rsid w:val="006E189B"/>
    <w:rsid w:val="006F6F12"/>
    <w:rsid w:val="00700C50"/>
    <w:rsid w:val="00701962"/>
    <w:rsid w:val="00703754"/>
    <w:rsid w:val="00714CFA"/>
    <w:rsid w:val="00717937"/>
    <w:rsid w:val="007220CC"/>
    <w:rsid w:val="007277E2"/>
    <w:rsid w:val="00730773"/>
    <w:rsid w:val="007365A3"/>
    <w:rsid w:val="00737153"/>
    <w:rsid w:val="007403CA"/>
    <w:rsid w:val="00745EAE"/>
    <w:rsid w:val="00745EC5"/>
    <w:rsid w:val="00747E34"/>
    <w:rsid w:val="007514D6"/>
    <w:rsid w:val="00751664"/>
    <w:rsid w:val="00755B8B"/>
    <w:rsid w:val="0076185D"/>
    <w:rsid w:val="007639CB"/>
    <w:rsid w:val="00770EFA"/>
    <w:rsid w:val="00773007"/>
    <w:rsid w:val="00775FDA"/>
    <w:rsid w:val="00786BF1"/>
    <w:rsid w:val="007A3386"/>
    <w:rsid w:val="007B4AFD"/>
    <w:rsid w:val="007B7EDD"/>
    <w:rsid w:val="007C2E2F"/>
    <w:rsid w:val="007C3A21"/>
    <w:rsid w:val="007D0090"/>
    <w:rsid w:val="007D41A3"/>
    <w:rsid w:val="007D4A49"/>
    <w:rsid w:val="007D5A89"/>
    <w:rsid w:val="007E21F6"/>
    <w:rsid w:val="007F0941"/>
    <w:rsid w:val="007F4866"/>
    <w:rsid w:val="007F5F32"/>
    <w:rsid w:val="00802902"/>
    <w:rsid w:val="00802EBD"/>
    <w:rsid w:val="00803D1D"/>
    <w:rsid w:val="00805250"/>
    <w:rsid w:val="00806FDC"/>
    <w:rsid w:val="00807370"/>
    <w:rsid w:val="00807B1F"/>
    <w:rsid w:val="00812119"/>
    <w:rsid w:val="0081616F"/>
    <w:rsid w:val="00821388"/>
    <w:rsid w:val="00824AB2"/>
    <w:rsid w:val="0082643C"/>
    <w:rsid w:val="0082706B"/>
    <w:rsid w:val="00827497"/>
    <w:rsid w:val="0083173A"/>
    <w:rsid w:val="008419EC"/>
    <w:rsid w:val="0084226E"/>
    <w:rsid w:val="00852D53"/>
    <w:rsid w:val="00855786"/>
    <w:rsid w:val="008627FF"/>
    <w:rsid w:val="00862D61"/>
    <w:rsid w:val="00864EF5"/>
    <w:rsid w:val="00867F1B"/>
    <w:rsid w:val="0087095C"/>
    <w:rsid w:val="008720DE"/>
    <w:rsid w:val="00873462"/>
    <w:rsid w:val="00877BC7"/>
    <w:rsid w:val="00881247"/>
    <w:rsid w:val="008829F4"/>
    <w:rsid w:val="008A150C"/>
    <w:rsid w:val="008A76A3"/>
    <w:rsid w:val="008B2E2F"/>
    <w:rsid w:val="008C3428"/>
    <w:rsid w:val="008C7C3A"/>
    <w:rsid w:val="00906D8D"/>
    <w:rsid w:val="00915B25"/>
    <w:rsid w:val="0091630A"/>
    <w:rsid w:val="00923042"/>
    <w:rsid w:val="00924197"/>
    <w:rsid w:val="00925C98"/>
    <w:rsid w:val="0092791D"/>
    <w:rsid w:val="00927EC3"/>
    <w:rsid w:val="00927ED4"/>
    <w:rsid w:val="00932116"/>
    <w:rsid w:val="0093385C"/>
    <w:rsid w:val="0093444C"/>
    <w:rsid w:val="009374F3"/>
    <w:rsid w:val="0093782B"/>
    <w:rsid w:val="00937FF7"/>
    <w:rsid w:val="00951E27"/>
    <w:rsid w:val="0095373C"/>
    <w:rsid w:val="00961449"/>
    <w:rsid w:val="00965D35"/>
    <w:rsid w:val="00967876"/>
    <w:rsid w:val="00967C93"/>
    <w:rsid w:val="00972B7A"/>
    <w:rsid w:val="00975E20"/>
    <w:rsid w:val="009766F0"/>
    <w:rsid w:val="00991CA7"/>
    <w:rsid w:val="009924EC"/>
    <w:rsid w:val="00995248"/>
    <w:rsid w:val="009952B6"/>
    <w:rsid w:val="009A36D4"/>
    <w:rsid w:val="009A4191"/>
    <w:rsid w:val="009A6E43"/>
    <w:rsid w:val="009B0ABD"/>
    <w:rsid w:val="009B3A08"/>
    <w:rsid w:val="009B4B23"/>
    <w:rsid w:val="009B5453"/>
    <w:rsid w:val="009C1361"/>
    <w:rsid w:val="009C6EF7"/>
    <w:rsid w:val="009C7F5D"/>
    <w:rsid w:val="009D565B"/>
    <w:rsid w:val="009D60A8"/>
    <w:rsid w:val="009E406A"/>
    <w:rsid w:val="009F1E58"/>
    <w:rsid w:val="009F72E5"/>
    <w:rsid w:val="00A00004"/>
    <w:rsid w:val="00A02E88"/>
    <w:rsid w:val="00A03B1F"/>
    <w:rsid w:val="00A0727B"/>
    <w:rsid w:val="00A11BF7"/>
    <w:rsid w:val="00A13015"/>
    <w:rsid w:val="00A165FA"/>
    <w:rsid w:val="00A31B89"/>
    <w:rsid w:val="00A322D9"/>
    <w:rsid w:val="00A330B2"/>
    <w:rsid w:val="00A3357D"/>
    <w:rsid w:val="00A435D0"/>
    <w:rsid w:val="00A458CD"/>
    <w:rsid w:val="00A50FBD"/>
    <w:rsid w:val="00A5170A"/>
    <w:rsid w:val="00A71855"/>
    <w:rsid w:val="00A73BA5"/>
    <w:rsid w:val="00A768AC"/>
    <w:rsid w:val="00A825A3"/>
    <w:rsid w:val="00A878C2"/>
    <w:rsid w:val="00A924E9"/>
    <w:rsid w:val="00A9490E"/>
    <w:rsid w:val="00A97FFE"/>
    <w:rsid w:val="00AA0F11"/>
    <w:rsid w:val="00AA1765"/>
    <w:rsid w:val="00AA3026"/>
    <w:rsid w:val="00AB50CE"/>
    <w:rsid w:val="00AB764A"/>
    <w:rsid w:val="00AC0E5E"/>
    <w:rsid w:val="00AC564F"/>
    <w:rsid w:val="00AC68F5"/>
    <w:rsid w:val="00AC696B"/>
    <w:rsid w:val="00AC7094"/>
    <w:rsid w:val="00AD4879"/>
    <w:rsid w:val="00B02025"/>
    <w:rsid w:val="00B06C09"/>
    <w:rsid w:val="00B14A4C"/>
    <w:rsid w:val="00B35BD0"/>
    <w:rsid w:val="00B36680"/>
    <w:rsid w:val="00B41FF9"/>
    <w:rsid w:val="00B44BC5"/>
    <w:rsid w:val="00B551FA"/>
    <w:rsid w:val="00B57E07"/>
    <w:rsid w:val="00B722B1"/>
    <w:rsid w:val="00B7235E"/>
    <w:rsid w:val="00B72C9E"/>
    <w:rsid w:val="00B754F1"/>
    <w:rsid w:val="00B81612"/>
    <w:rsid w:val="00B81856"/>
    <w:rsid w:val="00B951CA"/>
    <w:rsid w:val="00BA5CF8"/>
    <w:rsid w:val="00BA688F"/>
    <w:rsid w:val="00BB576F"/>
    <w:rsid w:val="00BB6633"/>
    <w:rsid w:val="00BC0309"/>
    <w:rsid w:val="00BC3425"/>
    <w:rsid w:val="00BD3620"/>
    <w:rsid w:val="00BE2F52"/>
    <w:rsid w:val="00BE5B1D"/>
    <w:rsid w:val="00BF786E"/>
    <w:rsid w:val="00C06816"/>
    <w:rsid w:val="00C06F1C"/>
    <w:rsid w:val="00C0795B"/>
    <w:rsid w:val="00C3029A"/>
    <w:rsid w:val="00C3098B"/>
    <w:rsid w:val="00C33A02"/>
    <w:rsid w:val="00C53BED"/>
    <w:rsid w:val="00C573B2"/>
    <w:rsid w:val="00C64CAB"/>
    <w:rsid w:val="00C665D4"/>
    <w:rsid w:val="00C71ACB"/>
    <w:rsid w:val="00C71FF1"/>
    <w:rsid w:val="00C7297C"/>
    <w:rsid w:val="00C74F9D"/>
    <w:rsid w:val="00C83D25"/>
    <w:rsid w:val="00C85C03"/>
    <w:rsid w:val="00C871F2"/>
    <w:rsid w:val="00C9250D"/>
    <w:rsid w:val="00C96CC4"/>
    <w:rsid w:val="00CA3801"/>
    <w:rsid w:val="00CA4390"/>
    <w:rsid w:val="00CB0911"/>
    <w:rsid w:val="00CB2D60"/>
    <w:rsid w:val="00CB4360"/>
    <w:rsid w:val="00CB6B8E"/>
    <w:rsid w:val="00CB7E96"/>
    <w:rsid w:val="00CC636C"/>
    <w:rsid w:val="00CD0C46"/>
    <w:rsid w:val="00CE0D3D"/>
    <w:rsid w:val="00CE5D37"/>
    <w:rsid w:val="00CF03DB"/>
    <w:rsid w:val="00CF0863"/>
    <w:rsid w:val="00CF6448"/>
    <w:rsid w:val="00D01C67"/>
    <w:rsid w:val="00D14653"/>
    <w:rsid w:val="00D1749C"/>
    <w:rsid w:val="00D17640"/>
    <w:rsid w:val="00D2110D"/>
    <w:rsid w:val="00D24977"/>
    <w:rsid w:val="00D24C04"/>
    <w:rsid w:val="00D2638A"/>
    <w:rsid w:val="00D27EBE"/>
    <w:rsid w:val="00D426D5"/>
    <w:rsid w:val="00D4441E"/>
    <w:rsid w:val="00D5160B"/>
    <w:rsid w:val="00D5278B"/>
    <w:rsid w:val="00D55110"/>
    <w:rsid w:val="00D6587C"/>
    <w:rsid w:val="00D668B0"/>
    <w:rsid w:val="00D81526"/>
    <w:rsid w:val="00D875FC"/>
    <w:rsid w:val="00D95FBD"/>
    <w:rsid w:val="00DA11B2"/>
    <w:rsid w:val="00DA5E1F"/>
    <w:rsid w:val="00DA7365"/>
    <w:rsid w:val="00DB3223"/>
    <w:rsid w:val="00DB5354"/>
    <w:rsid w:val="00DB75CC"/>
    <w:rsid w:val="00DB765A"/>
    <w:rsid w:val="00DB7775"/>
    <w:rsid w:val="00DC6224"/>
    <w:rsid w:val="00DD08BA"/>
    <w:rsid w:val="00DD4543"/>
    <w:rsid w:val="00DD5322"/>
    <w:rsid w:val="00DE1669"/>
    <w:rsid w:val="00DE4702"/>
    <w:rsid w:val="00DE78FC"/>
    <w:rsid w:val="00DF4BE0"/>
    <w:rsid w:val="00DF73D7"/>
    <w:rsid w:val="00E110F3"/>
    <w:rsid w:val="00E115D7"/>
    <w:rsid w:val="00E11D1B"/>
    <w:rsid w:val="00E2698E"/>
    <w:rsid w:val="00E42B94"/>
    <w:rsid w:val="00E433D3"/>
    <w:rsid w:val="00E45FA4"/>
    <w:rsid w:val="00E46C22"/>
    <w:rsid w:val="00E47C17"/>
    <w:rsid w:val="00E5676C"/>
    <w:rsid w:val="00E61A5C"/>
    <w:rsid w:val="00E62572"/>
    <w:rsid w:val="00E643BD"/>
    <w:rsid w:val="00E70858"/>
    <w:rsid w:val="00E74014"/>
    <w:rsid w:val="00E87910"/>
    <w:rsid w:val="00E87C6E"/>
    <w:rsid w:val="00E91111"/>
    <w:rsid w:val="00E92640"/>
    <w:rsid w:val="00E96672"/>
    <w:rsid w:val="00EA440F"/>
    <w:rsid w:val="00EB1EF3"/>
    <w:rsid w:val="00EC1502"/>
    <w:rsid w:val="00ED0610"/>
    <w:rsid w:val="00ED3417"/>
    <w:rsid w:val="00ED7792"/>
    <w:rsid w:val="00EE1468"/>
    <w:rsid w:val="00EE16C4"/>
    <w:rsid w:val="00EE4C84"/>
    <w:rsid w:val="00EE70CE"/>
    <w:rsid w:val="00EF246D"/>
    <w:rsid w:val="00EF3931"/>
    <w:rsid w:val="00F02C47"/>
    <w:rsid w:val="00F068FA"/>
    <w:rsid w:val="00F116C1"/>
    <w:rsid w:val="00F1264D"/>
    <w:rsid w:val="00F16C09"/>
    <w:rsid w:val="00F17663"/>
    <w:rsid w:val="00F20DE2"/>
    <w:rsid w:val="00F22258"/>
    <w:rsid w:val="00F24C7B"/>
    <w:rsid w:val="00F36837"/>
    <w:rsid w:val="00F41B4F"/>
    <w:rsid w:val="00F46C4F"/>
    <w:rsid w:val="00F47A66"/>
    <w:rsid w:val="00F53454"/>
    <w:rsid w:val="00F570F7"/>
    <w:rsid w:val="00F63720"/>
    <w:rsid w:val="00F71746"/>
    <w:rsid w:val="00F71B1B"/>
    <w:rsid w:val="00F7337E"/>
    <w:rsid w:val="00F73D78"/>
    <w:rsid w:val="00F7749E"/>
    <w:rsid w:val="00F81EBD"/>
    <w:rsid w:val="00F944A6"/>
    <w:rsid w:val="00F95A56"/>
    <w:rsid w:val="00F96E46"/>
    <w:rsid w:val="00FA58B8"/>
    <w:rsid w:val="00FA5CA2"/>
    <w:rsid w:val="00FA60AA"/>
    <w:rsid w:val="00FA6C56"/>
    <w:rsid w:val="00FB2988"/>
    <w:rsid w:val="00FC0420"/>
    <w:rsid w:val="00FC1210"/>
    <w:rsid w:val="00FC2700"/>
    <w:rsid w:val="00FD5B7D"/>
    <w:rsid w:val="00FE3583"/>
    <w:rsid w:val="00FF0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48B158"/>
  <w15:docId w15:val="{ED3AE053-1162-44A9-8943-239464D71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F068FA"/>
    <w:pPr>
      <w:tabs>
        <w:tab w:val="center" w:pos="4513"/>
        <w:tab w:val="right" w:pos="9026"/>
      </w:tabs>
    </w:pPr>
  </w:style>
  <w:style w:type="character" w:customStyle="1" w:styleId="FooterChar">
    <w:name w:val="Footer Char"/>
    <w:basedOn w:val="DefaultParagraphFont"/>
    <w:link w:val="Footer"/>
    <w:uiPriority w:val="99"/>
    <w:rsid w:val="00F068FA"/>
    <w:rPr>
      <w:rFonts w:ascii="Times New Roman" w:hAnsi="Times New Roman"/>
      <w:sz w:val="20"/>
      <w:szCs w:val="20"/>
      <w:lang w:val="en-GB" w:eastAsia="en-GB"/>
    </w:rPr>
  </w:style>
  <w:style w:type="paragraph" w:styleId="BodyText3">
    <w:name w:val="Body Text 3"/>
    <w:basedOn w:val="Normal"/>
    <w:link w:val="BodyText3Char"/>
    <w:uiPriority w:val="99"/>
    <w:semiHidden/>
    <w:unhideWhenUsed/>
    <w:rsid w:val="00277349"/>
    <w:pPr>
      <w:spacing w:after="120"/>
    </w:pPr>
    <w:rPr>
      <w:sz w:val="16"/>
      <w:szCs w:val="16"/>
      <w:lang w:val="en-US" w:eastAsia="en-US"/>
    </w:rPr>
  </w:style>
  <w:style w:type="character" w:customStyle="1" w:styleId="BodyText3Char">
    <w:name w:val="Body Text 3 Char"/>
    <w:basedOn w:val="DefaultParagraphFont"/>
    <w:link w:val="BodyText3"/>
    <w:uiPriority w:val="99"/>
    <w:semiHidden/>
    <w:rsid w:val="00277349"/>
    <w:rPr>
      <w:rFonts w:ascii="Times New Roman" w:hAnsi="Times New Roman"/>
      <w:sz w:val="16"/>
      <w:szCs w:val="16"/>
    </w:rPr>
  </w:style>
  <w:style w:type="paragraph" w:styleId="BodyTextIndent">
    <w:name w:val="Body Text Indent"/>
    <w:basedOn w:val="Normal"/>
    <w:link w:val="BodyTextIndentChar"/>
    <w:uiPriority w:val="99"/>
    <w:semiHidden/>
    <w:unhideWhenUsed/>
    <w:rsid w:val="00103929"/>
    <w:pPr>
      <w:spacing w:after="120"/>
      <w:ind w:left="283"/>
    </w:pPr>
  </w:style>
  <w:style w:type="character" w:customStyle="1" w:styleId="BodyTextIndentChar">
    <w:name w:val="Body Text Indent Char"/>
    <w:basedOn w:val="DefaultParagraphFont"/>
    <w:link w:val="BodyTextIndent"/>
    <w:uiPriority w:val="99"/>
    <w:semiHidden/>
    <w:rsid w:val="00103929"/>
    <w:rPr>
      <w:rFonts w:ascii="Times New Roman" w:hAnsi="Times New Roman"/>
      <w:sz w:val="20"/>
      <w:szCs w:val="20"/>
      <w:lang w:val="en-GB" w:eastAsia="en-GB"/>
    </w:rPr>
  </w:style>
  <w:style w:type="paragraph" w:styleId="BalloonText">
    <w:name w:val="Balloon Text"/>
    <w:basedOn w:val="Normal"/>
    <w:link w:val="BalloonTextChar"/>
    <w:uiPriority w:val="99"/>
    <w:semiHidden/>
    <w:unhideWhenUsed/>
    <w:rsid w:val="00967C93"/>
    <w:rPr>
      <w:rFonts w:ascii="Tahoma" w:hAnsi="Tahoma" w:cs="Tahoma"/>
      <w:sz w:val="16"/>
      <w:szCs w:val="16"/>
    </w:rPr>
  </w:style>
  <w:style w:type="character" w:customStyle="1" w:styleId="BalloonTextChar">
    <w:name w:val="Balloon Text Char"/>
    <w:basedOn w:val="DefaultParagraphFont"/>
    <w:link w:val="BalloonText"/>
    <w:uiPriority w:val="99"/>
    <w:semiHidden/>
    <w:rsid w:val="00967C93"/>
    <w:rPr>
      <w:rFonts w:ascii="Tahoma" w:hAnsi="Tahoma" w:cs="Tahoma"/>
      <w:sz w:val="16"/>
      <w:szCs w:val="16"/>
      <w:lang w:val="en-GB" w:eastAsia="en-GB"/>
    </w:rPr>
  </w:style>
  <w:style w:type="paragraph" w:customStyle="1" w:styleId="p2">
    <w:name w:val="p2"/>
    <w:basedOn w:val="Normal"/>
    <w:rsid w:val="00995248"/>
    <w:pPr>
      <w:widowControl w:val="0"/>
      <w:tabs>
        <w:tab w:val="left" w:pos="204"/>
      </w:tabs>
      <w:adjustRightInd w:val="0"/>
      <w:spacing w:line="266" w:lineRule="atLeast"/>
    </w:pPr>
    <w:rPr>
      <w:sz w:val="24"/>
      <w:szCs w:val="24"/>
      <w:lang w:eastAsia="en-US"/>
    </w:rPr>
  </w:style>
  <w:style w:type="paragraph" w:customStyle="1" w:styleId="Body">
    <w:name w:val="Body"/>
    <w:basedOn w:val="Normal"/>
    <w:uiPriority w:val="99"/>
    <w:rsid w:val="00995248"/>
    <w:pPr>
      <w:autoSpaceDE/>
      <w:autoSpaceDN/>
    </w:pPr>
    <w:rPr>
      <w:rFonts w:ascii="Helvetica Neue" w:hAnsi="Helvetica Neue"/>
      <w:color w:val="000000"/>
      <w:sz w:val="22"/>
      <w:szCs w:val="22"/>
    </w:rPr>
  </w:style>
  <w:style w:type="character" w:customStyle="1" w:styleId="e24kjd">
    <w:name w:val="e24kjd"/>
    <w:basedOn w:val="DefaultParagraphFont"/>
    <w:rsid w:val="00D4441E"/>
  </w:style>
  <w:style w:type="character" w:styleId="CommentReference">
    <w:name w:val="annotation reference"/>
    <w:basedOn w:val="DefaultParagraphFont"/>
    <w:uiPriority w:val="99"/>
    <w:semiHidden/>
    <w:unhideWhenUsed/>
    <w:rsid w:val="00745EC5"/>
    <w:rPr>
      <w:sz w:val="16"/>
      <w:szCs w:val="16"/>
    </w:rPr>
  </w:style>
  <w:style w:type="paragraph" w:styleId="CommentText">
    <w:name w:val="annotation text"/>
    <w:basedOn w:val="Normal"/>
    <w:link w:val="CommentTextChar"/>
    <w:uiPriority w:val="99"/>
    <w:semiHidden/>
    <w:unhideWhenUsed/>
    <w:rsid w:val="00745EC5"/>
  </w:style>
  <w:style w:type="character" w:customStyle="1" w:styleId="CommentTextChar">
    <w:name w:val="Comment Text Char"/>
    <w:basedOn w:val="DefaultParagraphFont"/>
    <w:link w:val="CommentText"/>
    <w:uiPriority w:val="99"/>
    <w:semiHidden/>
    <w:rsid w:val="00745EC5"/>
    <w:rPr>
      <w:rFonts w:ascii="Times New Roman" w:hAnsi="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745EC5"/>
    <w:rPr>
      <w:b/>
      <w:bCs/>
    </w:rPr>
  </w:style>
  <w:style w:type="character" w:customStyle="1" w:styleId="CommentSubjectChar">
    <w:name w:val="Comment Subject Char"/>
    <w:basedOn w:val="CommentTextChar"/>
    <w:link w:val="CommentSubject"/>
    <w:uiPriority w:val="99"/>
    <w:semiHidden/>
    <w:rsid w:val="00745EC5"/>
    <w:rPr>
      <w:rFonts w:ascii="Times New Roman" w:hAnsi="Times New Roman"/>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053203">
      <w:bodyDiv w:val="1"/>
      <w:marLeft w:val="0"/>
      <w:marRight w:val="0"/>
      <w:marTop w:val="0"/>
      <w:marBottom w:val="0"/>
      <w:divBdr>
        <w:top w:val="none" w:sz="0" w:space="0" w:color="auto"/>
        <w:left w:val="none" w:sz="0" w:space="0" w:color="auto"/>
        <w:bottom w:val="none" w:sz="0" w:space="0" w:color="auto"/>
        <w:right w:val="none" w:sz="0" w:space="0" w:color="auto"/>
      </w:divBdr>
    </w:div>
    <w:div w:id="683289758">
      <w:bodyDiv w:val="1"/>
      <w:marLeft w:val="0"/>
      <w:marRight w:val="0"/>
      <w:marTop w:val="0"/>
      <w:marBottom w:val="0"/>
      <w:divBdr>
        <w:top w:val="none" w:sz="0" w:space="0" w:color="auto"/>
        <w:left w:val="none" w:sz="0" w:space="0" w:color="auto"/>
        <w:bottom w:val="none" w:sz="0" w:space="0" w:color="auto"/>
        <w:right w:val="none" w:sz="0" w:space="0" w:color="auto"/>
      </w:divBdr>
    </w:div>
    <w:div w:id="1020861520">
      <w:bodyDiv w:val="1"/>
      <w:marLeft w:val="0"/>
      <w:marRight w:val="0"/>
      <w:marTop w:val="0"/>
      <w:marBottom w:val="0"/>
      <w:divBdr>
        <w:top w:val="none" w:sz="0" w:space="0" w:color="auto"/>
        <w:left w:val="none" w:sz="0" w:space="0" w:color="auto"/>
        <w:bottom w:val="none" w:sz="0" w:space="0" w:color="auto"/>
        <w:right w:val="none" w:sz="0" w:space="0" w:color="auto"/>
      </w:divBdr>
    </w:div>
    <w:div w:id="1048527458">
      <w:bodyDiv w:val="1"/>
      <w:marLeft w:val="0"/>
      <w:marRight w:val="0"/>
      <w:marTop w:val="0"/>
      <w:marBottom w:val="0"/>
      <w:divBdr>
        <w:top w:val="none" w:sz="0" w:space="0" w:color="auto"/>
        <w:left w:val="none" w:sz="0" w:space="0" w:color="auto"/>
        <w:bottom w:val="none" w:sz="0" w:space="0" w:color="auto"/>
        <w:right w:val="none" w:sz="0" w:space="0" w:color="auto"/>
      </w:divBdr>
    </w:div>
    <w:div w:id="1168405341">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6BF1C-CDDE-4EB4-95E8-C17AF267B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1594</TotalTime>
  <Pages>4</Pages>
  <Words>839</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8</cp:revision>
  <cp:lastPrinted>2014-05-29T11:49:00Z</cp:lastPrinted>
  <dcterms:created xsi:type="dcterms:W3CDTF">2020-05-05T21:35:00Z</dcterms:created>
  <dcterms:modified xsi:type="dcterms:W3CDTF">2020-08-07T14:15:00Z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2017-08-01T09:22:01Z</vt:filetime>
  </property>
</Properties>
</file>