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2576" w:rsidRPr="00917B3D" w:rsidRDefault="00532576" w:rsidP="00532576">
      <w:pPr>
        <w:pStyle w:val="BodyText"/>
        <w:tabs>
          <w:tab w:val="left" w:pos="2552"/>
        </w:tabs>
        <w:ind w:left="2552" w:hanging="2552"/>
        <w:jc w:val="both"/>
        <w:rPr>
          <w:rFonts w:ascii="Trebuchet MS" w:hAnsi="Trebuchet MS"/>
          <w:sz w:val="22"/>
          <w:szCs w:val="22"/>
        </w:rPr>
      </w:pPr>
      <w:r w:rsidRPr="00917B3D">
        <w:rPr>
          <w:rFonts w:ascii="Trebuchet MS" w:hAnsi="Trebuchet MS"/>
          <w:sz w:val="22"/>
          <w:szCs w:val="22"/>
        </w:rPr>
        <w:t>DELEGATED HOUSEHOLDER APPLICATION REPORT</w:t>
      </w:r>
    </w:p>
    <w:p w:rsidR="00532576" w:rsidRPr="00917B3D" w:rsidRDefault="00532576" w:rsidP="00532576">
      <w:pPr>
        <w:pStyle w:val="BodyText"/>
        <w:tabs>
          <w:tab w:val="left" w:pos="2552"/>
        </w:tabs>
        <w:ind w:left="2552" w:hanging="2552"/>
        <w:jc w:val="both"/>
        <w:rPr>
          <w:rFonts w:ascii="Trebuchet MS" w:hAnsi="Trebuchet MS"/>
          <w:sz w:val="22"/>
          <w:szCs w:val="22"/>
        </w:rPr>
      </w:pPr>
      <w:r w:rsidRPr="00917B3D">
        <w:rPr>
          <w:rFonts w:ascii="Trebuchet MS" w:hAnsi="Trebuchet MS"/>
          <w:sz w:val="22"/>
          <w:szCs w:val="22"/>
        </w:rPr>
        <w:t>Ward: Caversham</w:t>
      </w:r>
    </w:p>
    <w:p w:rsidR="00532576" w:rsidRPr="00917B3D" w:rsidRDefault="00532576" w:rsidP="00532576">
      <w:pPr>
        <w:pStyle w:val="BodyText"/>
        <w:tabs>
          <w:tab w:val="left" w:pos="2552"/>
        </w:tabs>
        <w:ind w:left="2552" w:hanging="2552"/>
        <w:jc w:val="both"/>
        <w:rPr>
          <w:rFonts w:ascii="Trebuchet MS" w:hAnsi="Trebuchet MS"/>
          <w:b w:val="0"/>
          <w:sz w:val="22"/>
          <w:szCs w:val="22"/>
        </w:rPr>
      </w:pPr>
      <w:r w:rsidRPr="00917B3D">
        <w:rPr>
          <w:rFonts w:ascii="Trebuchet MS" w:hAnsi="Trebuchet MS"/>
          <w:sz w:val="22"/>
          <w:szCs w:val="22"/>
        </w:rPr>
        <w:t>App Ref: 201877</w:t>
      </w:r>
      <w:r w:rsidRPr="00917B3D">
        <w:rPr>
          <w:rFonts w:ascii="Trebuchet MS" w:hAnsi="Trebuchet MS"/>
          <w:b w:val="0"/>
          <w:sz w:val="22"/>
          <w:szCs w:val="22"/>
        </w:rPr>
        <w:t>/</w:t>
      </w:r>
      <w:r w:rsidRPr="00917B3D">
        <w:rPr>
          <w:rFonts w:ascii="Trebuchet MS" w:hAnsi="Trebuchet MS"/>
          <w:sz w:val="22"/>
          <w:szCs w:val="22"/>
        </w:rPr>
        <w:t>HOU</w:t>
      </w:r>
    </w:p>
    <w:p w:rsidR="00532576" w:rsidRPr="00917B3D" w:rsidRDefault="00532576" w:rsidP="00532576">
      <w:pPr>
        <w:jc w:val="both"/>
        <w:rPr>
          <w:rFonts w:cs="Trebuchet MS"/>
          <w:sz w:val="22"/>
          <w:szCs w:val="22"/>
        </w:rPr>
      </w:pPr>
      <w:r w:rsidRPr="00917B3D">
        <w:rPr>
          <w:b/>
          <w:bCs/>
          <w:sz w:val="22"/>
          <w:szCs w:val="22"/>
        </w:rPr>
        <w:t>Address:</w:t>
      </w:r>
      <w:r w:rsidRPr="00917B3D">
        <w:rPr>
          <w:sz w:val="22"/>
          <w:szCs w:val="22"/>
        </w:rPr>
        <w:t xml:space="preserve"> </w:t>
      </w:r>
      <w:r w:rsidRPr="00917B3D">
        <w:rPr>
          <w:rFonts w:cs="Trebuchet MS"/>
          <w:bCs/>
          <w:sz w:val="22"/>
          <w:szCs w:val="22"/>
        </w:rPr>
        <w:t>8 Heron Island, Caversham, Reading, RG4 8DQ</w:t>
      </w:r>
    </w:p>
    <w:p w:rsidR="00532576" w:rsidRPr="00917B3D" w:rsidRDefault="00532576" w:rsidP="00532576">
      <w:pPr>
        <w:rPr>
          <w:sz w:val="22"/>
          <w:szCs w:val="22"/>
        </w:rPr>
      </w:pPr>
      <w:r w:rsidRPr="00917B3D">
        <w:rPr>
          <w:b/>
          <w:sz w:val="22"/>
          <w:szCs w:val="22"/>
        </w:rPr>
        <w:t>Proposals</w:t>
      </w:r>
      <w:r w:rsidRPr="00917B3D">
        <w:rPr>
          <w:sz w:val="22"/>
          <w:szCs w:val="22"/>
        </w:rPr>
        <w:t xml:space="preserve">: </w:t>
      </w:r>
      <w:r w:rsidRPr="00917B3D">
        <w:rPr>
          <w:rFonts w:cs="Trebuchet MS"/>
          <w:sz w:val="22"/>
          <w:szCs w:val="22"/>
        </w:rPr>
        <w:t xml:space="preserve">Form 4 new openings to allow the fitting of 4 new PVC windows to the Western side elevation of the property </w:t>
      </w:r>
    </w:p>
    <w:p w:rsidR="00532576" w:rsidRPr="00917B3D" w:rsidRDefault="00532576" w:rsidP="00532576">
      <w:pPr>
        <w:tabs>
          <w:tab w:val="left" w:pos="2552"/>
        </w:tabs>
        <w:ind w:left="2552" w:hanging="2552"/>
        <w:jc w:val="both"/>
        <w:rPr>
          <w:sz w:val="22"/>
          <w:szCs w:val="22"/>
        </w:rPr>
      </w:pPr>
      <w:r w:rsidRPr="00917B3D">
        <w:rPr>
          <w:b/>
          <w:sz w:val="22"/>
          <w:szCs w:val="22"/>
        </w:rPr>
        <w:t>Case Officer</w:t>
      </w:r>
      <w:r w:rsidRPr="00917B3D">
        <w:rPr>
          <w:sz w:val="22"/>
          <w:szCs w:val="22"/>
        </w:rPr>
        <w:t xml:space="preserve">: </w:t>
      </w:r>
      <w:r w:rsidRPr="00917B3D">
        <w:rPr>
          <w:rFonts w:cs="Trebuchet MS"/>
          <w:bCs/>
          <w:sz w:val="22"/>
          <w:szCs w:val="22"/>
        </w:rPr>
        <w:t>James Schofield</w:t>
      </w:r>
    </w:p>
    <w:p w:rsidR="00532576" w:rsidRPr="00917B3D" w:rsidRDefault="00532576" w:rsidP="00532576">
      <w:pPr>
        <w:pStyle w:val="BodyText"/>
        <w:jc w:val="both"/>
        <w:rPr>
          <w:rFonts w:ascii="Trebuchet MS" w:hAnsi="Trebuchet MS"/>
          <w:sz w:val="22"/>
          <w:szCs w:val="22"/>
        </w:rPr>
      </w:pPr>
      <w:r w:rsidRPr="00917B3D">
        <w:rPr>
          <w:rFonts w:ascii="Trebuchet MS" w:hAnsi="Trebuchet MS"/>
          <w:sz w:val="22"/>
          <w:szCs w:val="22"/>
        </w:rPr>
        <w:t xml:space="preserve">Date received (valid from): 27 December 2020      Target Decision date: </w:t>
      </w:r>
      <w:r w:rsidRPr="00917B3D">
        <w:rPr>
          <w:rFonts w:ascii="Trebuchet MS" w:hAnsi="Trebuchet MS" w:cs="Trebuchet MS"/>
          <w:noProof/>
          <w:sz w:val="22"/>
          <w:szCs w:val="22"/>
        </w:rPr>
        <w:t>21 February</w:t>
      </w:r>
      <w:r w:rsidRPr="00917B3D">
        <w:rPr>
          <w:rFonts w:ascii="Trebuchet MS" w:hAnsi="Trebuchet MS" w:cs="Trebuchet MS"/>
          <w:sz w:val="22"/>
          <w:szCs w:val="22"/>
        </w:rPr>
        <w:t xml:space="preserve"> 2021</w:t>
      </w:r>
      <w:r w:rsidRPr="00917B3D">
        <w:rPr>
          <w:rFonts w:ascii="Trebuchet MS" w:hAnsi="Trebuchet MS"/>
          <w:sz w:val="22"/>
          <w:szCs w:val="22"/>
        </w:rPr>
        <w:tab/>
      </w:r>
    </w:p>
    <w:p w:rsidR="00F674E0" w:rsidRPr="0017335D" w:rsidRDefault="00F674E0">
      <w:pPr>
        <w:pStyle w:val="BodyText"/>
        <w:tabs>
          <w:tab w:val="left" w:pos="2552"/>
        </w:tabs>
        <w:ind w:left="2552" w:hanging="2552"/>
        <w:jc w:val="both"/>
        <w:rPr>
          <w:rFonts w:ascii="Trebuchet MS" w:hAnsi="Trebuchet MS"/>
          <w:b w:val="0"/>
          <w:sz w:val="22"/>
          <w:szCs w:val="22"/>
        </w:rPr>
      </w:pPr>
    </w:p>
    <w:p w:rsidR="00F674E0" w:rsidRPr="0017335D" w:rsidRDefault="00F674E0" w:rsidP="00832380">
      <w:pPr>
        <w:pStyle w:val="Heading1"/>
        <w:ind w:hanging="426"/>
      </w:pPr>
      <w:r w:rsidRPr="0017335D">
        <w:t>1.</w:t>
      </w:r>
      <w:r w:rsidRPr="0017335D">
        <w:tab/>
        <w:t>INTRODUCTION</w:t>
      </w:r>
    </w:p>
    <w:p w:rsidR="00F674E0" w:rsidRPr="0017335D" w:rsidRDefault="00F674E0" w:rsidP="00832380">
      <w:pPr>
        <w:ind w:hanging="426"/>
        <w:jc w:val="both"/>
        <w:rPr>
          <w:sz w:val="22"/>
          <w:szCs w:val="22"/>
        </w:rPr>
      </w:pPr>
    </w:p>
    <w:p w:rsidR="00332765" w:rsidRPr="0017335D" w:rsidRDefault="00332765" w:rsidP="00832380">
      <w:pPr>
        <w:jc w:val="both"/>
        <w:rPr>
          <w:sz w:val="22"/>
          <w:szCs w:val="22"/>
        </w:rPr>
      </w:pPr>
      <w:r w:rsidRPr="0017335D">
        <w:rPr>
          <w:sz w:val="22"/>
          <w:szCs w:val="22"/>
        </w:rPr>
        <w:t>The development site is a</w:t>
      </w:r>
      <w:r w:rsidR="00783684">
        <w:rPr>
          <w:sz w:val="22"/>
          <w:szCs w:val="22"/>
        </w:rPr>
        <w:t>n end of terrace</w:t>
      </w:r>
      <w:r w:rsidRPr="0017335D">
        <w:rPr>
          <w:sz w:val="22"/>
          <w:szCs w:val="22"/>
        </w:rPr>
        <w:t xml:space="preserve"> residential dwelling located on the </w:t>
      </w:r>
      <w:r w:rsidR="00783684">
        <w:rPr>
          <w:sz w:val="22"/>
          <w:szCs w:val="22"/>
        </w:rPr>
        <w:t>south</w:t>
      </w:r>
      <w:r w:rsidRPr="0017335D">
        <w:rPr>
          <w:sz w:val="22"/>
          <w:szCs w:val="22"/>
        </w:rPr>
        <w:t xml:space="preserve"> side of </w:t>
      </w:r>
      <w:r w:rsidR="00783684">
        <w:rPr>
          <w:sz w:val="22"/>
          <w:szCs w:val="22"/>
        </w:rPr>
        <w:t>the northern most branch of Heron Island road</w:t>
      </w:r>
      <w:proofErr w:type="gramStart"/>
      <w:r w:rsidRPr="0017335D">
        <w:rPr>
          <w:sz w:val="22"/>
          <w:szCs w:val="22"/>
        </w:rPr>
        <w:t>.</w:t>
      </w:r>
      <w:r w:rsidR="00783684">
        <w:rPr>
          <w:sz w:val="22"/>
          <w:szCs w:val="22"/>
        </w:rPr>
        <w:t xml:space="preserve"> </w:t>
      </w:r>
      <w:proofErr w:type="gramEnd"/>
      <w:r w:rsidR="00783684">
        <w:rPr>
          <w:sz w:val="22"/>
          <w:szCs w:val="22"/>
        </w:rPr>
        <w:t>The western flank of the dwelling faces a public greenspace</w:t>
      </w:r>
      <w:r w:rsidRPr="0017335D">
        <w:rPr>
          <w:sz w:val="22"/>
          <w:szCs w:val="22"/>
        </w:rPr>
        <w:t>.</w:t>
      </w:r>
    </w:p>
    <w:p w:rsidR="00F674E0" w:rsidRPr="0017335D" w:rsidRDefault="00F674E0">
      <w:pPr>
        <w:jc w:val="both"/>
        <w:rPr>
          <w:b/>
          <w:bCs/>
          <w:sz w:val="22"/>
          <w:szCs w:val="22"/>
        </w:rPr>
      </w:pPr>
    </w:p>
    <w:p w:rsidR="00F674E0" w:rsidRPr="0017335D" w:rsidRDefault="00F674E0" w:rsidP="00832380">
      <w:pPr>
        <w:pStyle w:val="Heading1"/>
        <w:ind w:hanging="426"/>
      </w:pPr>
      <w:r w:rsidRPr="0017335D">
        <w:t>2.</w:t>
      </w:r>
      <w:r w:rsidRPr="0017335D">
        <w:tab/>
        <w:t>PROPOSAL AND SUPPORTING INFORMATION</w:t>
      </w:r>
    </w:p>
    <w:p w:rsidR="00F674E0" w:rsidRPr="0017335D" w:rsidRDefault="00F674E0">
      <w:pPr>
        <w:pStyle w:val="BodyText"/>
        <w:jc w:val="both"/>
        <w:rPr>
          <w:rFonts w:ascii="Trebuchet MS" w:hAnsi="Trebuchet MS"/>
          <w:sz w:val="22"/>
          <w:szCs w:val="22"/>
        </w:rPr>
      </w:pPr>
    </w:p>
    <w:p w:rsidR="00F674E0" w:rsidRDefault="00230E5E" w:rsidP="00C531B5">
      <w:pPr>
        <w:rPr>
          <w:bCs/>
          <w:sz w:val="22"/>
          <w:szCs w:val="22"/>
        </w:rPr>
      </w:pPr>
      <w:r w:rsidRPr="0017335D">
        <w:rPr>
          <w:sz w:val="22"/>
          <w:szCs w:val="22"/>
        </w:rPr>
        <w:t xml:space="preserve">The proposed development is </w:t>
      </w:r>
      <w:r w:rsidR="00783684">
        <w:rPr>
          <w:sz w:val="22"/>
          <w:szCs w:val="22"/>
        </w:rPr>
        <w:t>to install new windows in the western elevation of the dwelling</w:t>
      </w:r>
      <w:r w:rsidR="00332765" w:rsidRPr="0017335D">
        <w:rPr>
          <w:sz w:val="22"/>
          <w:szCs w:val="22"/>
        </w:rPr>
        <w:t>.</w:t>
      </w:r>
      <w:r w:rsidR="00C531B5">
        <w:rPr>
          <w:sz w:val="22"/>
          <w:szCs w:val="22"/>
        </w:rPr>
        <w:t xml:space="preserve"> </w:t>
      </w:r>
      <w:r w:rsidR="00F674E0" w:rsidRPr="0017335D">
        <w:rPr>
          <w:bCs/>
          <w:sz w:val="22"/>
          <w:szCs w:val="22"/>
        </w:rPr>
        <w:t>Plans considered</w:t>
      </w:r>
      <w:r w:rsidR="00C531B5">
        <w:rPr>
          <w:bCs/>
          <w:sz w:val="22"/>
          <w:szCs w:val="22"/>
        </w:rPr>
        <w:t>;</w:t>
      </w:r>
    </w:p>
    <w:p w:rsidR="00C531B5" w:rsidRPr="0017335D" w:rsidRDefault="00C531B5" w:rsidP="00C531B5">
      <w:pPr>
        <w:ind w:left="720"/>
        <w:rPr>
          <w:b/>
          <w:bCs/>
          <w:sz w:val="22"/>
          <w:szCs w:val="22"/>
        </w:rPr>
      </w:pPr>
    </w:p>
    <w:p w:rsidR="00783684" w:rsidRDefault="00783684" w:rsidP="00C531B5">
      <w:pPr>
        <w:pStyle w:val="BodyText"/>
        <w:ind w:left="720"/>
        <w:jc w:val="both"/>
        <w:rPr>
          <w:rFonts w:ascii="Trebuchet MS" w:hAnsi="Trebuchet MS"/>
          <w:b w:val="0"/>
          <w:bCs/>
          <w:sz w:val="22"/>
          <w:szCs w:val="22"/>
        </w:rPr>
      </w:pPr>
      <w:bookmarkStart w:id="0" w:name="_GoBack"/>
      <w:r>
        <w:rPr>
          <w:rFonts w:ascii="Trebuchet MS" w:hAnsi="Trebuchet MS"/>
          <w:b w:val="0"/>
          <w:bCs/>
          <w:sz w:val="22"/>
          <w:szCs w:val="22"/>
        </w:rPr>
        <w:t>Block Plan</w:t>
      </w:r>
    </w:p>
    <w:p w:rsidR="00783684" w:rsidRDefault="00783684" w:rsidP="00C531B5">
      <w:pPr>
        <w:pStyle w:val="BodyText"/>
        <w:ind w:left="720"/>
        <w:jc w:val="both"/>
        <w:rPr>
          <w:rFonts w:ascii="Trebuchet MS" w:hAnsi="Trebuchet MS"/>
          <w:b w:val="0"/>
          <w:bCs/>
          <w:sz w:val="22"/>
          <w:szCs w:val="22"/>
        </w:rPr>
      </w:pPr>
      <w:r>
        <w:rPr>
          <w:rFonts w:ascii="Trebuchet MS" w:hAnsi="Trebuchet MS"/>
          <w:b w:val="0"/>
          <w:bCs/>
          <w:sz w:val="22"/>
          <w:szCs w:val="22"/>
        </w:rPr>
        <w:t>Location Plan</w:t>
      </w:r>
    </w:p>
    <w:p w:rsidR="00783684" w:rsidRDefault="00783684" w:rsidP="00C531B5">
      <w:pPr>
        <w:pStyle w:val="BodyText"/>
        <w:ind w:left="720"/>
        <w:jc w:val="both"/>
        <w:rPr>
          <w:rFonts w:ascii="Trebuchet MS" w:hAnsi="Trebuchet MS"/>
          <w:b w:val="0"/>
          <w:bCs/>
          <w:sz w:val="22"/>
          <w:szCs w:val="22"/>
        </w:rPr>
      </w:pPr>
      <w:r>
        <w:rPr>
          <w:rFonts w:ascii="Trebuchet MS" w:hAnsi="Trebuchet MS"/>
          <w:b w:val="0"/>
          <w:bCs/>
          <w:sz w:val="22"/>
          <w:szCs w:val="22"/>
        </w:rPr>
        <w:t>Drawing 1 – Existing and Proposed Western Elevation</w:t>
      </w:r>
    </w:p>
    <w:p w:rsidR="00230E5E" w:rsidRPr="0017335D" w:rsidRDefault="00230E5E" w:rsidP="00783684">
      <w:pPr>
        <w:pStyle w:val="BodyText"/>
        <w:ind w:left="720"/>
        <w:jc w:val="both"/>
        <w:rPr>
          <w:rFonts w:ascii="Trebuchet MS" w:hAnsi="Trebuchet MS"/>
          <w:b w:val="0"/>
          <w:bCs/>
          <w:sz w:val="22"/>
          <w:szCs w:val="22"/>
        </w:rPr>
      </w:pPr>
      <w:r w:rsidRPr="0017335D">
        <w:rPr>
          <w:rFonts w:ascii="Trebuchet MS" w:hAnsi="Trebuchet MS"/>
          <w:b w:val="0"/>
          <w:bCs/>
          <w:sz w:val="22"/>
          <w:szCs w:val="22"/>
        </w:rPr>
        <w:t xml:space="preserve">As received </w:t>
      </w:r>
      <w:r w:rsidR="00783684">
        <w:rPr>
          <w:rFonts w:ascii="Trebuchet MS" w:hAnsi="Trebuchet MS"/>
          <w:b w:val="0"/>
          <w:bCs/>
          <w:sz w:val="22"/>
          <w:szCs w:val="22"/>
        </w:rPr>
        <w:t>5</w:t>
      </w:r>
      <w:r w:rsidR="00783684" w:rsidRPr="00783684">
        <w:rPr>
          <w:rFonts w:ascii="Trebuchet MS" w:hAnsi="Trebuchet MS"/>
          <w:b w:val="0"/>
          <w:bCs/>
          <w:sz w:val="22"/>
          <w:szCs w:val="22"/>
          <w:vertAlign w:val="superscript"/>
        </w:rPr>
        <w:t>th</w:t>
      </w:r>
      <w:r w:rsidR="00783684">
        <w:rPr>
          <w:rFonts w:ascii="Trebuchet MS" w:hAnsi="Trebuchet MS"/>
          <w:b w:val="0"/>
          <w:bCs/>
          <w:sz w:val="22"/>
          <w:szCs w:val="22"/>
        </w:rPr>
        <w:t xml:space="preserve"> of January 2021</w:t>
      </w:r>
    </w:p>
    <w:bookmarkEnd w:id="0"/>
    <w:p w:rsidR="00230E5E" w:rsidRPr="0017335D" w:rsidRDefault="00230E5E" w:rsidP="00832380">
      <w:pPr>
        <w:pStyle w:val="BodyText"/>
        <w:jc w:val="both"/>
        <w:rPr>
          <w:rFonts w:ascii="Trebuchet MS" w:hAnsi="Trebuchet MS"/>
          <w:b w:val="0"/>
          <w:bCs/>
          <w:sz w:val="22"/>
          <w:szCs w:val="22"/>
        </w:rPr>
      </w:pPr>
    </w:p>
    <w:p w:rsidR="00F674E0" w:rsidRPr="0017335D" w:rsidRDefault="004A61F3" w:rsidP="00832380">
      <w:pPr>
        <w:pStyle w:val="Heading1"/>
        <w:ind w:hanging="426"/>
      </w:pPr>
      <w:r w:rsidRPr="0017335D">
        <w:t>3.</w:t>
      </w:r>
      <w:r w:rsidRPr="0017335D">
        <w:tab/>
      </w:r>
      <w:r w:rsidR="00F674E0" w:rsidRPr="0017335D">
        <w:t xml:space="preserve">RELEVANT PLANNING HISTORY </w:t>
      </w:r>
    </w:p>
    <w:p w:rsidR="00F674E0" w:rsidRPr="0017335D" w:rsidRDefault="00F674E0" w:rsidP="00F674E0">
      <w:pPr>
        <w:jc w:val="both"/>
        <w:rPr>
          <w:b/>
          <w:bCs/>
          <w:sz w:val="22"/>
          <w:szCs w:val="22"/>
        </w:rPr>
      </w:pPr>
    </w:p>
    <w:p w:rsidR="00F674E0" w:rsidRPr="0017335D" w:rsidRDefault="004960EA" w:rsidP="00F674E0">
      <w:pPr>
        <w:jc w:val="both"/>
        <w:rPr>
          <w:bCs/>
          <w:sz w:val="22"/>
          <w:szCs w:val="22"/>
        </w:rPr>
      </w:pPr>
      <w:r w:rsidRPr="0017335D">
        <w:rPr>
          <w:bCs/>
          <w:sz w:val="22"/>
          <w:szCs w:val="22"/>
        </w:rPr>
        <w:t>None</w:t>
      </w:r>
    </w:p>
    <w:p w:rsidR="00056DD4" w:rsidRPr="0017335D" w:rsidRDefault="00056DD4" w:rsidP="00F674E0">
      <w:pPr>
        <w:jc w:val="both"/>
        <w:rPr>
          <w:bCs/>
          <w:sz w:val="22"/>
          <w:szCs w:val="22"/>
        </w:rPr>
      </w:pPr>
    </w:p>
    <w:p w:rsidR="00F674E0" w:rsidRPr="0017335D" w:rsidRDefault="00F674E0" w:rsidP="00832380">
      <w:pPr>
        <w:pStyle w:val="Heading1"/>
        <w:ind w:hanging="426"/>
      </w:pPr>
      <w:r w:rsidRPr="0017335D">
        <w:t>4.</w:t>
      </w:r>
      <w:r w:rsidRPr="0017335D">
        <w:tab/>
        <w:t>CONSULTATIONS</w:t>
      </w:r>
    </w:p>
    <w:p w:rsidR="00F674E0" w:rsidRPr="0017335D" w:rsidRDefault="00F674E0">
      <w:pPr>
        <w:jc w:val="both"/>
        <w:rPr>
          <w:b/>
          <w:bCs/>
          <w:sz w:val="22"/>
          <w:szCs w:val="22"/>
        </w:rPr>
      </w:pPr>
    </w:p>
    <w:p w:rsidR="0017335D" w:rsidRDefault="00F674E0" w:rsidP="00C531B5">
      <w:pPr>
        <w:pStyle w:val="Heading2"/>
      </w:pPr>
      <w:r w:rsidRPr="0017335D">
        <w:t>4.1</w:t>
      </w:r>
      <w:r w:rsidRPr="0017335D">
        <w:tab/>
      </w:r>
      <w:r w:rsidR="00C531B5">
        <w:t>Neighbours</w:t>
      </w:r>
    </w:p>
    <w:p w:rsidR="00C531B5" w:rsidRPr="00C531B5" w:rsidRDefault="00C531B5" w:rsidP="00C531B5"/>
    <w:p w:rsidR="00783684" w:rsidRPr="00783684" w:rsidRDefault="00783684" w:rsidP="00783684">
      <w:pPr>
        <w:overflowPunct/>
        <w:adjustRightInd/>
        <w:jc w:val="both"/>
        <w:textAlignment w:val="auto"/>
        <w:rPr>
          <w:sz w:val="22"/>
          <w:szCs w:val="22"/>
          <w:lang w:eastAsia="en-GB"/>
        </w:rPr>
      </w:pPr>
      <w:r w:rsidRPr="00783684">
        <w:rPr>
          <w:sz w:val="22"/>
          <w:szCs w:val="22"/>
          <w:lang w:eastAsia="en-GB"/>
        </w:rPr>
        <w:t>The following addresses were consulted by letter.</w:t>
      </w:r>
    </w:p>
    <w:p w:rsidR="00783684" w:rsidRPr="00783684" w:rsidRDefault="00783684" w:rsidP="00783684">
      <w:pPr>
        <w:overflowPunct/>
        <w:adjustRightInd/>
        <w:jc w:val="both"/>
        <w:textAlignment w:val="auto"/>
        <w:rPr>
          <w:b/>
          <w:sz w:val="22"/>
          <w:szCs w:val="22"/>
          <w:lang w:eastAsia="en-GB"/>
        </w:rPr>
      </w:pPr>
    </w:p>
    <w:p w:rsidR="00783684" w:rsidRPr="00783684" w:rsidRDefault="00783684" w:rsidP="00783684">
      <w:pPr>
        <w:overflowPunct/>
        <w:adjustRightInd/>
        <w:ind w:firstLine="720"/>
        <w:textAlignment w:val="auto"/>
        <w:rPr>
          <w:sz w:val="22"/>
          <w:szCs w:val="22"/>
          <w:lang w:eastAsia="en-GB"/>
        </w:rPr>
      </w:pPr>
      <w:r w:rsidRPr="00783684">
        <w:rPr>
          <w:sz w:val="22"/>
          <w:szCs w:val="22"/>
          <w:lang w:eastAsia="en-GB"/>
        </w:rPr>
        <w:t>7 Heron Island, Caversham, Reading, RG4 8DQ</w:t>
      </w:r>
    </w:p>
    <w:p w:rsidR="00783684" w:rsidRPr="00783684" w:rsidRDefault="00783684" w:rsidP="00783684">
      <w:pPr>
        <w:overflowPunct/>
        <w:adjustRightInd/>
        <w:ind w:firstLine="720"/>
        <w:textAlignment w:val="auto"/>
        <w:rPr>
          <w:sz w:val="22"/>
          <w:szCs w:val="22"/>
          <w:lang w:eastAsia="en-GB"/>
        </w:rPr>
      </w:pPr>
      <w:r w:rsidRPr="00783684">
        <w:rPr>
          <w:sz w:val="22"/>
          <w:szCs w:val="22"/>
          <w:lang w:eastAsia="en-GB"/>
        </w:rPr>
        <w:t>9 Heron Island, Caversham, Reading, RG4 8DQ</w:t>
      </w:r>
    </w:p>
    <w:p w:rsidR="00783684" w:rsidRPr="00783684" w:rsidRDefault="00783684" w:rsidP="00783684">
      <w:pPr>
        <w:overflowPunct/>
        <w:adjustRightInd/>
        <w:ind w:left="720" w:hanging="720"/>
        <w:jc w:val="both"/>
        <w:textAlignment w:val="auto"/>
        <w:rPr>
          <w:sz w:val="22"/>
          <w:szCs w:val="22"/>
          <w:lang w:eastAsia="en-GB"/>
        </w:rPr>
      </w:pPr>
    </w:p>
    <w:p w:rsidR="00C531B5" w:rsidRPr="0017335D" w:rsidRDefault="00783684" w:rsidP="00783684">
      <w:pPr>
        <w:overflowPunct/>
        <w:adjustRightInd/>
        <w:ind w:left="720" w:hanging="720"/>
        <w:jc w:val="both"/>
        <w:textAlignment w:val="auto"/>
        <w:rPr>
          <w:sz w:val="22"/>
          <w:szCs w:val="22"/>
          <w:lang w:eastAsia="en-GB"/>
        </w:rPr>
      </w:pPr>
      <w:r w:rsidRPr="00783684">
        <w:rPr>
          <w:sz w:val="22"/>
          <w:szCs w:val="22"/>
          <w:lang w:eastAsia="en-GB"/>
        </w:rPr>
        <w:t xml:space="preserve">No letters of representation have been received. </w:t>
      </w:r>
    </w:p>
    <w:p w:rsidR="00460DD9" w:rsidRPr="0017335D" w:rsidRDefault="00460DD9" w:rsidP="00460DD9">
      <w:pPr>
        <w:jc w:val="both"/>
        <w:rPr>
          <w:sz w:val="22"/>
          <w:szCs w:val="22"/>
        </w:rPr>
      </w:pPr>
    </w:p>
    <w:p w:rsidR="00F674E0" w:rsidRPr="0017335D" w:rsidRDefault="004A61F3" w:rsidP="00832380">
      <w:pPr>
        <w:overflowPunct/>
        <w:adjustRightInd/>
        <w:ind w:hanging="426"/>
        <w:jc w:val="both"/>
        <w:textAlignment w:val="auto"/>
        <w:rPr>
          <w:rFonts w:cs="Arial"/>
          <w:b/>
          <w:bCs/>
          <w:color w:val="000000"/>
          <w:sz w:val="22"/>
          <w:szCs w:val="22"/>
          <w:lang w:eastAsia="en-GB"/>
        </w:rPr>
      </w:pPr>
      <w:r w:rsidRPr="0017335D">
        <w:rPr>
          <w:rFonts w:cs="Arial"/>
          <w:b/>
          <w:bCs/>
          <w:color w:val="000000"/>
          <w:sz w:val="22"/>
          <w:szCs w:val="22"/>
          <w:lang w:eastAsia="en-GB"/>
        </w:rPr>
        <w:t>5.</w:t>
      </w:r>
      <w:r w:rsidRPr="0017335D">
        <w:rPr>
          <w:rFonts w:cs="Arial"/>
          <w:b/>
          <w:bCs/>
          <w:color w:val="000000"/>
          <w:sz w:val="22"/>
          <w:szCs w:val="22"/>
          <w:lang w:eastAsia="en-GB"/>
        </w:rPr>
        <w:tab/>
      </w:r>
      <w:r w:rsidR="00F674E0" w:rsidRPr="0017335D">
        <w:rPr>
          <w:rFonts w:cs="Arial"/>
          <w:b/>
          <w:bCs/>
          <w:color w:val="000000"/>
          <w:sz w:val="22"/>
          <w:szCs w:val="22"/>
          <w:lang w:eastAsia="en-GB"/>
        </w:rPr>
        <w:t>Equality Act 2010:</w:t>
      </w:r>
    </w:p>
    <w:p w:rsidR="00E0411C" w:rsidRPr="0017335D" w:rsidRDefault="00E0411C" w:rsidP="00F674E0">
      <w:pPr>
        <w:overflowPunct/>
        <w:adjustRightInd/>
        <w:jc w:val="both"/>
        <w:textAlignment w:val="auto"/>
        <w:rPr>
          <w:rFonts w:cs="Arial"/>
          <w:b/>
          <w:bCs/>
          <w:color w:val="000000"/>
          <w:sz w:val="22"/>
          <w:szCs w:val="22"/>
          <w:lang w:eastAsia="en-GB"/>
        </w:rPr>
      </w:pPr>
    </w:p>
    <w:p w:rsidR="00F674E0" w:rsidRPr="0017335D" w:rsidRDefault="00F674E0" w:rsidP="00832380">
      <w:pPr>
        <w:overflowPunct/>
        <w:adjustRightInd/>
        <w:jc w:val="both"/>
        <w:textAlignment w:val="auto"/>
        <w:rPr>
          <w:rFonts w:cs="Arial"/>
          <w:bCs/>
          <w:color w:val="000000"/>
          <w:sz w:val="22"/>
          <w:szCs w:val="22"/>
          <w:lang w:eastAsia="en-GB"/>
        </w:rPr>
      </w:pPr>
      <w:r w:rsidRPr="0017335D">
        <w:rPr>
          <w:rFonts w:cs="Arial"/>
          <w:bCs/>
          <w:color w:val="000000"/>
          <w:sz w:val="22"/>
          <w:szCs w:val="22"/>
          <w:lang w:eastAsia="en-GB"/>
        </w:rPr>
        <w:t xml:space="preserve">In determining this </w:t>
      </w:r>
      <w:proofErr w:type="gramStart"/>
      <w:r w:rsidRPr="0017335D">
        <w:rPr>
          <w:rFonts w:cs="Arial"/>
          <w:bCs/>
          <w:color w:val="000000"/>
          <w:sz w:val="22"/>
          <w:szCs w:val="22"/>
          <w:lang w:eastAsia="en-GB"/>
        </w:rPr>
        <w:t>application</w:t>
      </w:r>
      <w:proofErr w:type="gramEnd"/>
      <w:r w:rsidRPr="0017335D">
        <w:rPr>
          <w:rFonts w:cs="Arial"/>
          <w:bCs/>
          <w:color w:val="000000"/>
          <w:sz w:val="22"/>
          <w:szCs w:val="22"/>
          <w:lang w:eastAsia="en-GB"/>
        </w:rPr>
        <w:t xml:space="preserve">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674E0" w:rsidRPr="0017335D" w:rsidRDefault="00F674E0">
      <w:pPr>
        <w:ind w:left="720" w:hanging="720"/>
        <w:jc w:val="both"/>
        <w:rPr>
          <w:sz w:val="22"/>
          <w:szCs w:val="22"/>
        </w:rPr>
      </w:pPr>
    </w:p>
    <w:p w:rsidR="00F674E0" w:rsidRPr="0017335D" w:rsidRDefault="004A61F3" w:rsidP="00832380">
      <w:pPr>
        <w:pStyle w:val="Heading1"/>
        <w:ind w:hanging="426"/>
        <w:rPr>
          <w:lang w:eastAsia="en-GB"/>
        </w:rPr>
      </w:pPr>
      <w:r w:rsidRPr="0017335D">
        <w:rPr>
          <w:lang w:eastAsia="en-GB"/>
        </w:rPr>
        <w:t>6.</w:t>
      </w:r>
      <w:r w:rsidRPr="0017335D">
        <w:rPr>
          <w:lang w:eastAsia="en-GB"/>
        </w:rPr>
        <w:tab/>
      </w:r>
      <w:r w:rsidR="00F674E0" w:rsidRPr="0017335D">
        <w:rPr>
          <w:lang w:eastAsia="en-GB"/>
        </w:rPr>
        <w:t>LEGAL AND PLANNING POLICY CONTEXT</w:t>
      </w:r>
    </w:p>
    <w:p w:rsidR="00F674E0" w:rsidRPr="00C531B5" w:rsidRDefault="00F674E0" w:rsidP="00832380">
      <w:pPr>
        <w:jc w:val="both"/>
        <w:rPr>
          <w:bCs/>
          <w:sz w:val="22"/>
          <w:szCs w:val="22"/>
          <w:lang w:eastAsia="en-GB"/>
        </w:rPr>
      </w:pPr>
    </w:p>
    <w:p w:rsidR="00C531B5" w:rsidRPr="00C531B5" w:rsidRDefault="00C531B5" w:rsidP="00C531B5">
      <w:pPr>
        <w:spacing w:before="240"/>
        <w:jc w:val="both"/>
        <w:rPr>
          <w:sz w:val="22"/>
          <w:szCs w:val="22"/>
        </w:rPr>
      </w:pPr>
      <w:r w:rsidRPr="00C531B5">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The following local and national planning policy and guidance is relevant to this application:</w:t>
      </w:r>
    </w:p>
    <w:p w:rsidR="00C531B5" w:rsidRPr="00C531B5" w:rsidRDefault="00C531B5" w:rsidP="00C531B5">
      <w:pPr>
        <w:jc w:val="both"/>
        <w:rPr>
          <w:sz w:val="22"/>
          <w:szCs w:val="22"/>
          <w:lang w:eastAsia="en-GB"/>
        </w:rPr>
      </w:pPr>
    </w:p>
    <w:p w:rsidR="00C531B5" w:rsidRPr="00C531B5" w:rsidRDefault="00C531B5" w:rsidP="00C531B5">
      <w:pPr>
        <w:jc w:val="both"/>
        <w:rPr>
          <w:sz w:val="22"/>
          <w:szCs w:val="22"/>
          <w:u w:val="single"/>
          <w:lang w:eastAsia="en-GB"/>
        </w:rPr>
      </w:pPr>
      <w:r w:rsidRPr="00C531B5">
        <w:rPr>
          <w:sz w:val="22"/>
          <w:szCs w:val="22"/>
          <w:u w:val="single"/>
          <w:lang w:eastAsia="en-GB"/>
        </w:rPr>
        <w:lastRenderedPageBreak/>
        <w:t>National Planning Policy</w:t>
      </w:r>
    </w:p>
    <w:p w:rsidR="00C531B5" w:rsidRPr="00C531B5" w:rsidRDefault="00C531B5" w:rsidP="00C531B5">
      <w:pPr>
        <w:jc w:val="both"/>
        <w:rPr>
          <w:sz w:val="22"/>
          <w:szCs w:val="22"/>
          <w:lang w:eastAsia="en-GB"/>
        </w:rPr>
      </w:pPr>
      <w:r w:rsidRPr="00C531B5">
        <w:rPr>
          <w:sz w:val="22"/>
          <w:szCs w:val="22"/>
          <w:lang w:eastAsia="en-GB"/>
        </w:rPr>
        <w:t>National Planning Policy Framework (2019)</w:t>
      </w:r>
    </w:p>
    <w:p w:rsidR="00C531B5" w:rsidRPr="00C531B5" w:rsidRDefault="00C531B5" w:rsidP="00C531B5">
      <w:pPr>
        <w:jc w:val="both"/>
        <w:rPr>
          <w:sz w:val="22"/>
          <w:szCs w:val="22"/>
          <w:lang w:eastAsia="en-GB"/>
        </w:rPr>
      </w:pPr>
      <w:r w:rsidRPr="00C531B5">
        <w:rPr>
          <w:sz w:val="22"/>
          <w:szCs w:val="22"/>
          <w:lang w:eastAsia="en-GB"/>
        </w:rPr>
        <w:t>National Planning Practice Guidance</w:t>
      </w:r>
    </w:p>
    <w:p w:rsidR="00C531B5" w:rsidRPr="00C531B5" w:rsidRDefault="00C531B5" w:rsidP="00C531B5">
      <w:pPr>
        <w:jc w:val="both"/>
        <w:rPr>
          <w:sz w:val="22"/>
          <w:szCs w:val="22"/>
          <w:lang w:eastAsia="en-GB"/>
        </w:rPr>
      </w:pPr>
    </w:p>
    <w:p w:rsidR="00C531B5" w:rsidRPr="00C531B5" w:rsidRDefault="00C531B5" w:rsidP="00C531B5">
      <w:pPr>
        <w:pStyle w:val="BodyText"/>
        <w:ind w:left="720" w:hanging="720"/>
        <w:jc w:val="both"/>
        <w:rPr>
          <w:rFonts w:ascii="Trebuchet MS" w:hAnsi="Trebuchet MS"/>
          <w:b w:val="0"/>
          <w:color w:val="000000"/>
          <w:sz w:val="22"/>
          <w:szCs w:val="22"/>
          <w:u w:val="single"/>
        </w:rPr>
      </w:pPr>
      <w:r w:rsidRPr="00C531B5">
        <w:rPr>
          <w:rFonts w:ascii="Trebuchet MS" w:hAnsi="Trebuchet MS"/>
          <w:b w:val="0"/>
          <w:color w:val="000000"/>
          <w:sz w:val="22"/>
          <w:szCs w:val="22"/>
          <w:u w:val="single"/>
        </w:rPr>
        <w:t>Reading Borough Local Plan (adopted 2019)</w:t>
      </w:r>
    </w:p>
    <w:p w:rsidR="00702121" w:rsidRPr="00702121" w:rsidRDefault="00702121" w:rsidP="00702121">
      <w:pPr>
        <w:pStyle w:val="BodyText"/>
        <w:rPr>
          <w:rFonts w:ascii="Trebuchet MS" w:hAnsi="Trebuchet MS"/>
          <w:b w:val="0"/>
          <w:color w:val="000000"/>
          <w:sz w:val="22"/>
          <w:szCs w:val="22"/>
        </w:rPr>
      </w:pPr>
      <w:r w:rsidRPr="00702121">
        <w:rPr>
          <w:rFonts w:ascii="Trebuchet MS" w:hAnsi="Trebuchet MS"/>
          <w:b w:val="0"/>
          <w:color w:val="000000"/>
          <w:sz w:val="22"/>
          <w:szCs w:val="22"/>
        </w:rPr>
        <w:t>CC7</w:t>
      </w:r>
      <w:r w:rsidRPr="00702121">
        <w:rPr>
          <w:rFonts w:ascii="Trebuchet MS" w:hAnsi="Trebuchet MS"/>
          <w:b w:val="0"/>
          <w:color w:val="000000"/>
          <w:sz w:val="22"/>
          <w:szCs w:val="22"/>
        </w:rPr>
        <w:tab/>
        <w:t>Design and the Public Realm</w:t>
      </w:r>
    </w:p>
    <w:p w:rsidR="00702121" w:rsidRPr="00702121" w:rsidRDefault="00702121" w:rsidP="00702121">
      <w:pPr>
        <w:pStyle w:val="BodyText"/>
        <w:ind w:left="720" w:hanging="720"/>
        <w:rPr>
          <w:rFonts w:ascii="Trebuchet MS" w:hAnsi="Trebuchet MS"/>
          <w:b w:val="0"/>
          <w:color w:val="000000"/>
          <w:sz w:val="22"/>
          <w:szCs w:val="22"/>
        </w:rPr>
      </w:pPr>
      <w:r w:rsidRPr="00702121">
        <w:rPr>
          <w:rFonts w:ascii="Trebuchet MS" w:hAnsi="Trebuchet MS"/>
          <w:b w:val="0"/>
          <w:color w:val="000000"/>
          <w:sz w:val="22"/>
          <w:szCs w:val="22"/>
        </w:rPr>
        <w:t>CC8</w:t>
      </w:r>
      <w:r w:rsidRPr="00702121">
        <w:rPr>
          <w:rFonts w:ascii="Trebuchet MS" w:hAnsi="Trebuchet MS"/>
          <w:b w:val="0"/>
          <w:color w:val="000000"/>
          <w:sz w:val="22"/>
          <w:szCs w:val="22"/>
        </w:rPr>
        <w:tab/>
        <w:t>Safeguarding Amenity</w:t>
      </w:r>
    </w:p>
    <w:p w:rsidR="00702121" w:rsidRPr="00702121" w:rsidRDefault="00702121" w:rsidP="00702121">
      <w:pPr>
        <w:rPr>
          <w:color w:val="000000"/>
          <w:sz w:val="22"/>
          <w:szCs w:val="22"/>
        </w:rPr>
      </w:pPr>
      <w:r w:rsidRPr="00702121">
        <w:rPr>
          <w:color w:val="000000"/>
          <w:sz w:val="22"/>
          <w:szCs w:val="22"/>
        </w:rPr>
        <w:t>EN12</w:t>
      </w:r>
      <w:r w:rsidRPr="00702121">
        <w:rPr>
          <w:color w:val="000000"/>
          <w:sz w:val="22"/>
          <w:szCs w:val="22"/>
        </w:rPr>
        <w:tab/>
        <w:t>Biodiversity and the Green Network</w:t>
      </w:r>
    </w:p>
    <w:p w:rsidR="00702121" w:rsidRPr="00702121" w:rsidRDefault="00702121" w:rsidP="00783684">
      <w:pPr>
        <w:pStyle w:val="BodyText"/>
        <w:ind w:left="720" w:hanging="720"/>
        <w:rPr>
          <w:rFonts w:ascii="Trebuchet MS" w:hAnsi="Trebuchet MS"/>
          <w:b w:val="0"/>
          <w:color w:val="000000"/>
          <w:sz w:val="22"/>
          <w:szCs w:val="22"/>
        </w:rPr>
      </w:pPr>
      <w:r w:rsidRPr="00702121">
        <w:rPr>
          <w:rFonts w:ascii="Trebuchet MS" w:hAnsi="Trebuchet MS"/>
          <w:b w:val="0"/>
          <w:color w:val="000000"/>
          <w:sz w:val="22"/>
          <w:szCs w:val="22"/>
        </w:rPr>
        <w:t>H9</w:t>
      </w:r>
      <w:r w:rsidRPr="00702121">
        <w:rPr>
          <w:rFonts w:ascii="Trebuchet MS" w:hAnsi="Trebuchet MS"/>
          <w:b w:val="0"/>
          <w:color w:val="000000"/>
          <w:sz w:val="22"/>
          <w:szCs w:val="22"/>
        </w:rPr>
        <w:tab/>
        <w:t>House Extensions and Ancillary Accommodation</w:t>
      </w:r>
    </w:p>
    <w:p w:rsidR="00C531B5" w:rsidRPr="00C531B5" w:rsidRDefault="00C531B5" w:rsidP="00C531B5">
      <w:pPr>
        <w:jc w:val="both"/>
        <w:rPr>
          <w:sz w:val="22"/>
          <w:szCs w:val="22"/>
          <w:u w:val="single"/>
          <w:lang w:eastAsia="en-GB"/>
        </w:rPr>
      </w:pPr>
    </w:p>
    <w:p w:rsidR="00C531B5" w:rsidRPr="00C531B5" w:rsidRDefault="00C531B5" w:rsidP="00C531B5">
      <w:pPr>
        <w:jc w:val="both"/>
        <w:rPr>
          <w:sz w:val="22"/>
          <w:szCs w:val="22"/>
          <w:u w:val="single"/>
          <w:lang w:eastAsia="en-GB"/>
        </w:rPr>
      </w:pPr>
      <w:r w:rsidRPr="00C531B5">
        <w:rPr>
          <w:sz w:val="22"/>
          <w:szCs w:val="22"/>
          <w:u w:val="single"/>
          <w:lang w:eastAsia="en-GB"/>
        </w:rPr>
        <w:t>SPG/SPD</w:t>
      </w:r>
    </w:p>
    <w:p w:rsidR="00C531B5" w:rsidRPr="00C531B5" w:rsidRDefault="00C531B5" w:rsidP="00C531B5">
      <w:pPr>
        <w:jc w:val="both"/>
        <w:rPr>
          <w:sz w:val="22"/>
          <w:szCs w:val="22"/>
        </w:rPr>
      </w:pPr>
      <w:r w:rsidRPr="00C531B5">
        <w:rPr>
          <w:sz w:val="22"/>
          <w:szCs w:val="22"/>
        </w:rPr>
        <w:t>A Design Guide to House Extensions SPG</w:t>
      </w:r>
    </w:p>
    <w:p w:rsidR="00F674E0" w:rsidRPr="0017335D" w:rsidRDefault="00F674E0">
      <w:pPr>
        <w:jc w:val="both"/>
        <w:rPr>
          <w:b/>
          <w:bCs/>
          <w:sz w:val="22"/>
          <w:szCs w:val="22"/>
        </w:rPr>
      </w:pPr>
    </w:p>
    <w:p w:rsidR="009257AD" w:rsidRDefault="00832380" w:rsidP="00F91AF1">
      <w:pPr>
        <w:pStyle w:val="Heading1"/>
        <w:ind w:hanging="426"/>
      </w:pPr>
      <w:r w:rsidRPr="0017335D">
        <w:t>7</w:t>
      </w:r>
      <w:r w:rsidR="00F674E0" w:rsidRPr="0017335D">
        <w:t>.</w:t>
      </w:r>
      <w:r w:rsidR="00F674E0" w:rsidRPr="0017335D">
        <w:tab/>
        <w:t>APPRAISAL</w:t>
      </w:r>
    </w:p>
    <w:p w:rsidR="00F91AF1" w:rsidRDefault="00F91AF1" w:rsidP="00F91AF1"/>
    <w:p w:rsidR="00F91AF1" w:rsidRPr="00F91AF1" w:rsidRDefault="00F91AF1" w:rsidP="00F91AF1">
      <w:pPr>
        <w:pStyle w:val="Heading2"/>
        <w:rPr>
          <w:lang w:eastAsia="en-GB"/>
        </w:rPr>
      </w:pPr>
      <w:r w:rsidRPr="0017335D">
        <w:rPr>
          <w:lang w:eastAsia="en-GB"/>
        </w:rPr>
        <w:t>7.</w:t>
      </w:r>
      <w:r>
        <w:rPr>
          <w:lang w:eastAsia="en-GB"/>
        </w:rPr>
        <w:t>1 Principle of Development</w:t>
      </w:r>
    </w:p>
    <w:p w:rsidR="00F91AF1" w:rsidRDefault="00F91AF1" w:rsidP="00681E4B">
      <w:pPr>
        <w:pStyle w:val="Heading2"/>
        <w:rPr>
          <w:lang w:eastAsia="en-GB"/>
        </w:rPr>
      </w:pPr>
    </w:p>
    <w:p w:rsidR="00F91AF1" w:rsidRPr="00F91AF1" w:rsidRDefault="00F91AF1" w:rsidP="00C531B5">
      <w:pPr>
        <w:pStyle w:val="Heading2"/>
        <w:ind w:firstLine="0"/>
        <w:rPr>
          <w:i w:val="0"/>
          <w:lang w:eastAsia="en-GB"/>
        </w:rPr>
      </w:pPr>
      <w:r w:rsidRPr="00F91AF1">
        <w:rPr>
          <w:i w:val="0"/>
          <w:lang w:eastAsia="en-GB"/>
        </w:rPr>
        <w:t xml:space="preserve">The application seeks permission for </w:t>
      </w:r>
      <w:r w:rsidR="00783684">
        <w:rPr>
          <w:i w:val="0"/>
          <w:lang w:eastAsia="en-GB"/>
        </w:rPr>
        <w:t xml:space="preserve">new fenestration to the western elevation of an existing </w:t>
      </w:r>
      <w:r w:rsidRPr="00F91AF1">
        <w:rPr>
          <w:i w:val="0"/>
          <w:lang w:eastAsia="en-GB"/>
        </w:rPr>
        <w:t xml:space="preserve">two-storey residential dwelling. Such domestic works are supported in principle by Policy H9 (House Extensions and Ancillary Accommodation) of the Local Plan (2019) subject to </w:t>
      </w:r>
      <w:proofErr w:type="gramStart"/>
      <w:r w:rsidRPr="00F91AF1">
        <w:rPr>
          <w:i w:val="0"/>
          <w:lang w:eastAsia="en-GB"/>
        </w:rPr>
        <w:t>a number of</w:t>
      </w:r>
      <w:proofErr w:type="gramEnd"/>
      <w:r w:rsidRPr="00F91AF1">
        <w:rPr>
          <w:i w:val="0"/>
          <w:lang w:eastAsia="en-GB"/>
        </w:rPr>
        <w:t xml:space="preserve"> criteria ensuring the effects of such extensions and alterations respect its context and are not harmful. These considerations will be examined in more detail in the following sections.</w:t>
      </w:r>
    </w:p>
    <w:p w:rsidR="00F91AF1" w:rsidRPr="00F91AF1" w:rsidRDefault="00F91AF1" w:rsidP="00F91AF1">
      <w:pPr>
        <w:rPr>
          <w:lang w:eastAsia="en-GB"/>
        </w:rPr>
      </w:pPr>
    </w:p>
    <w:p w:rsidR="00F91AF1" w:rsidRDefault="0081612D" w:rsidP="00681E4B">
      <w:pPr>
        <w:pStyle w:val="Heading2"/>
        <w:rPr>
          <w:lang w:eastAsia="en-GB"/>
        </w:rPr>
      </w:pPr>
      <w:r w:rsidRPr="0017335D">
        <w:rPr>
          <w:lang w:eastAsia="en-GB"/>
        </w:rPr>
        <w:t>7</w:t>
      </w:r>
      <w:r w:rsidR="00681E4B" w:rsidRPr="0017335D">
        <w:rPr>
          <w:lang w:eastAsia="en-GB"/>
        </w:rPr>
        <w:t>.</w:t>
      </w:r>
      <w:r w:rsidR="00F91AF1">
        <w:rPr>
          <w:lang w:eastAsia="en-GB"/>
        </w:rPr>
        <w:t>2 Character and scale</w:t>
      </w:r>
    </w:p>
    <w:p w:rsidR="00F91AF1" w:rsidRDefault="00F91AF1" w:rsidP="00681E4B">
      <w:pPr>
        <w:pStyle w:val="Heading2"/>
        <w:rPr>
          <w:lang w:eastAsia="en-GB"/>
        </w:rPr>
      </w:pPr>
    </w:p>
    <w:p w:rsidR="00F674E0" w:rsidRPr="00F91AF1" w:rsidRDefault="00F91AF1" w:rsidP="00C531B5">
      <w:pPr>
        <w:pStyle w:val="Heading2"/>
        <w:ind w:firstLine="0"/>
        <w:rPr>
          <w:i w:val="0"/>
          <w:lang w:eastAsia="en-GB"/>
        </w:rPr>
      </w:pPr>
      <w:r>
        <w:rPr>
          <w:i w:val="0"/>
          <w:lang w:eastAsia="en-GB"/>
        </w:rPr>
        <w:t>CC7</w:t>
      </w:r>
      <w:r w:rsidR="00F674E0" w:rsidRPr="00F91AF1">
        <w:rPr>
          <w:i w:val="0"/>
          <w:lang w:eastAsia="en-GB"/>
        </w:rPr>
        <w:t xml:space="preserve"> states: An extension to a house will be acceptable where it:</w:t>
      </w:r>
    </w:p>
    <w:p w:rsidR="00F674E0" w:rsidRPr="0017335D" w:rsidRDefault="00F674E0" w:rsidP="00F674E0">
      <w:pPr>
        <w:rPr>
          <w:sz w:val="22"/>
          <w:szCs w:val="22"/>
          <w:lang w:eastAsia="en-GB"/>
        </w:rPr>
      </w:pPr>
    </w:p>
    <w:p w:rsidR="00F674E0" w:rsidRPr="0017335D" w:rsidRDefault="00F674E0" w:rsidP="00F674E0">
      <w:pPr>
        <w:numPr>
          <w:ilvl w:val="0"/>
          <w:numId w:val="32"/>
        </w:numPr>
        <w:overflowPunct/>
        <w:adjustRightInd/>
        <w:ind w:left="567" w:hanging="567"/>
        <w:contextualSpacing/>
        <w:textAlignment w:val="auto"/>
        <w:rPr>
          <w:sz w:val="22"/>
          <w:szCs w:val="22"/>
          <w:u w:val="single"/>
          <w:lang w:eastAsia="en-GB"/>
        </w:rPr>
      </w:pPr>
      <w:r w:rsidRPr="0017335D">
        <w:rPr>
          <w:sz w:val="22"/>
          <w:szCs w:val="22"/>
          <w:u w:val="single"/>
          <w:lang w:eastAsia="en-GB"/>
        </w:rPr>
        <w:t>Respects the character of the house in terms of scale, location, materials and design;</w:t>
      </w:r>
    </w:p>
    <w:p w:rsidR="00F674E0" w:rsidRPr="0017335D" w:rsidRDefault="00F674E0" w:rsidP="00F674E0">
      <w:pPr>
        <w:ind w:left="720"/>
        <w:rPr>
          <w:sz w:val="22"/>
          <w:szCs w:val="22"/>
          <w:lang w:eastAsia="en-GB"/>
        </w:rPr>
      </w:pPr>
    </w:p>
    <w:p w:rsidR="00F674E0" w:rsidRPr="0017335D" w:rsidRDefault="00F674E0" w:rsidP="00F674E0">
      <w:pPr>
        <w:rPr>
          <w:sz w:val="22"/>
          <w:szCs w:val="22"/>
          <w:lang w:eastAsia="en-GB"/>
        </w:rPr>
      </w:pPr>
      <w:r w:rsidRPr="0017335D">
        <w:rPr>
          <w:sz w:val="22"/>
          <w:szCs w:val="22"/>
          <w:lang w:eastAsia="en-GB"/>
        </w:rPr>
        <w:t>To assess this, the following has been considered – would the proposal:</w:t>
      </w:r>
    </w:p>
    <w:p w:rsidR="00E0411C" w:rsidRPr="0017335D" w:rsidRDefault="00E0411C" w:rsidP="00F674E0">
      <w:pPr>
        <w:rPr>
          <w:sz w:val="22"/>
          <w:szCs w:val="22"/>
          <w:lang w:eastAsia="en-GB"/>
        </w:rPr>
      </w:pPr>
    </w:p>
    <w:p w:rsidR="00F91AF1" w:rsidRPr="00F91AF1" w:rsidRDefault="00F674E0" w:rsidP="00F91AF1">
      <w:pPr>
        <w:numPr>
          <w:ilvl w:val="0"/>
          <w:numId w:val="31"/>
        </w:numPr>
        <w:overflowPunct/>
        <w:adjustRightInd/>
        <w:spacing w:after="240"/>
        <w:contextualSpacing/>
        <w:textAlignment w:val="auto"/>
        <w:rPr>
          <w:sz w:val="22"/>
          <w:szCs w:val="22"/>
          <w:lang w:eastAsia="en-GB"/>
        </w:rPr>
      </w:pPr>
      <w:r w:rsidRPr="0017335D">
        <w:rPr>
          <w:bCs/>
          <w:sz w:val="22"/>
          <w:szCs w:val="22"/>
          <w:lang w:eastAsia="en-GB"/>
        </w:rPr>
        <w:t xml:space="preserve">detract from the appearance of the original building </w:t>
      </w:r>
      <w:proofErr w:type="gramStart"/>
      <w:r w:rsidRPr="0017335D">
        <w:rPr>
          <w:bCs/>
          <w:sz w:val="22"/>
          <w:szCs w:val="22"/>
          <w:lang w:eastAsia="en-GB"/>
        </w:rPr>
        <w:t>through the use of</w:t>
      </w:r>
      <w:proofErr w:type="gramEnd"/>
      <w:r w:rsidRPr="0017335D">
        <w:rPr>
          <w:bCs/>
          <w:sz w:val="22"/>
          <w:szCs w:val="22"/>
          <w:lang w:eastAsia="en-GB"/>
        </w:rPr>
        <w:t xml:space="preserve"> ill-matching materials and by not fitting in with the design, scale and proportions of the original building; </w:t>
      </w:r>
    </w:p>
    <w:p w:rsidR="00702121" w:rsidRPr="00702121" w:rsidRDefault="00F674E0" w:rsidP="00914A6E">
      <w:pPr>
        <w:overflowPunct/>
        <w:adjustRightInd/>
        <w:spacing w:after="240"/>
        <w:ind w:left="720"/>
        <w:contextualSpacing/>
        <w:textAlignment w:val="auto"/>
        <w:rPr>
          <w:b/>
          <w:sz w:val="22"/>
          <w:szCs w:val="22"/>
          <w:lang w:eastAsia="en-GB"/>
        </w:rPr>
      </w:pPr>
      <w:r w:rsidRPr="0017335D">
        <w:rPr>
          <w:b/>
          <w:sz w:val="22"/>
          <w:szCs w:val="22"/>
          <w:lang w:eastAsia="en-GB"/>
        </w:rPr>
        <w:t>NO</w:t>
      </w:r>
      <w:r w:rsidR="004B0615" w:rsidRPr="0017335D">
        <w:rPr>
          <w:b/>
          <w:sz w:val="22"/>
          <w:szCs w:val="22"/>
          <w:lang w:eastAsia="en-GB"/>
        </w:rPr>
        <w:t>.</w:t>
      </w:r>
    </w:p>
    <w:p w:rsidR="00F91AF1" w:rsidRPr="00F91AF1" w:rsidRDefault="00F674E0" w:rsidP="00F674E0">
      <w:pPr>
        <w:numPr>
          <w:ilvl w:val="0"/>
          <w:numId w:val="31"/>
        </w:numPr>
        <w:overflowPunct/>
        <w:adjustRightInd/>
        <w:contextualSpacing/>
        <w:textAlignment w:val="auto"/>
        <w:rPr>
          <w:sz w:val="22"/>
          <w:szCs w:val="22"/>
          <w:lang w:eastAsia="en-GB"/>
        </w:rPr>
      </w:pPr>
      <w:r w:rsidRPr="0017335D">
        <w:rPr>
          <w:bCs/>
          <w:sz w:val="22"/>
          <w:szCs w:val="22"/>
          <w:lang w:eastAsia="en-GB"/>
        </w:rPr>
        <w:t xml:space="preserve">reduce the amount of usable amenity space for the property to an unacceptable degree; </w:t>
      </w:r>
    </w:p>
    <w:p w:rsidR="00F91AF1" w:rsidRPr="00702121" w:rsidRDefault="00F674E0" w:rsidP="00702121">
      <w:pPr>
        <w:overflowPunct/>
        <w:adjustRightInd/>
        <w:ind w:firstLine="720"/>
        <w:contextualSpacing/>
        <w:textAlignment w:val="auto"/>
        <w:rPr>
          <w:b/>
          <w:sz w:val="22"/>
          <w:szCs w:val="22"/>
          <w:lang w:eastAsia="en-GB"/>
        </w:rPr>
      </w:pPr>
      <w:r w:rsidRPr="0017335D">
        <w:rPr>
          <w:b/>
          <w:sz w:val="22"/>
          <w:szCs w:val="22"/>
          <w:lang w:eastAsia="en-GB"/>
        </w:rPr>
        <w:t>NO</w:t>
      </w:r>
      <w:r w:rsidR="00783684">
        <w:rPr>
          <w:b/>
          <w:sz w:val="22"/>
          <w:szCs w:val="22"/>
          <w:lang w:eastAsia="en-GB"/>
        </w:rPr>
        <w:t>.</w:t>
      </w:r>
    </w:p>
    <w:p w:rsidR="00914A6E" w:rsidRDefault="00F674E0" w:rsidP="00914A6E">
      <w:pPr>
        <w:numPr>
          <w:ilvl w:val="0"/>
          <w:numId w:val="31"/>
        </w:numPr>
        <w:overflowPunct/>
        <w:adjustRightInd/>
        <w:contextualSpacing/>
        <w:textAlignment w:val="auto"/>
        <w:rPr>
          <w:sz w:val="22"/>
          <w:szCs w:val="22"/>
          <w:lang w:eastAsia="en-GB"/>
        </w:rPr>
      </w:pPr>
      <w:r w:rsidRPr="0017335D">
        <w:rPr>
          <w:bCs/>
          <w:sz w:val="22"/>
          <w:szCs w:val="22"/>
          <w:lang w:eastAsia="en-GB"/>
        </w:rPr>
        <w:t>require the loss of trees in the garden or put significant trees at risk;</w:t>
      </w:r>
    </w:p>
    <w:p w:rsidR="00F674E0" w:rsidRPr="00914A6E" w:rsidRDefault="00F674E0" w:rsidP="00914A6E">
      <w:pPr>
        <w:overflowPunct/>
        <w:adjustRightInd/>
        <w:ind w:left="720"/>
        <w:contextualSpacing/>
        <w:textAlignment w:val="auto"/>
        <w:rPr>
          <w:sz w:val="22"/>
          <w:szCs w:val="22"/>
          <w:lang w:eastAsia="en-GB"/>
        </w:rPr>
      </w:pPr>
      <w:r w:rsidRPr="00914A6E">
        <w:rPr>
          <w:b/>
          <w:sz w:val="22"/>
          <w:szCs w:val="22"/>
          <w:lang w:eastAsia="en-GB"/>
        </w:rPr>
        <w:t>NO</w:t>
      </w:r>
      <w:r w:rsidR="00783684">
        <w:rPr>
          <w:b/>
          <w:sz w:val="22"/>
          <w:szCs w:val="22"/>
          <w:lang w:eastAsia="en-GB"/>
        </w:rPr>
        <w:t>.</w:t>
      </w:r>
      <w:r w:rsidR="00F91AF1" w:rsidRPr="00914A6E">
        <w:rPr>
          <w:b/>
          <w:sz w:val="22"/>
          <w:szCs w:val="22"/>
          <w:lang w:eastAsia="en-GB"/>
        </w:rPr>
        <w:t xml:space="preserve"> </w:t>
      </w:r>
    </w:p>
    <w:p w:rsidR="00F674E0" w:rsidRPr="0017335D" w:rsidRDefault="00F674E0" w:rsidP="00F674E0">
      <w:pPr>
        <w:ind w:left="360"/>
        <w:rPr>
          <w:i/>
          <w:sz w:val="22"/>
          <w:szCs w:val="22"/>
          <w:lang w:eastAsia="en-GB"/>
        </w:rPr>
      </w:pPr>
    </w:p>
    <w:p w:rsidR="00F674E0" w:rsidRPr="0017335D" w:rsidRDefault="00F674E0" w:rsidP="00F674E0">
      <w:pPr>
        <w:numPr>
          <w:ilvl w:val="0"/>
          <w:numId w:val="32"/>
        </w:numPr>
        <w:overflowPunct/>
        <w:adjustRightInd/>
        <w:ind w:left="567" w:hanging="567"/>
        <w:contextualSpacing/>
        <w:textAlignment w:val="auto"/>
        <w:rPr>
          <w:sz w:val="22"/>
          <w:szCs w:val="22"/>
          <w:u w:val="single"/>
          <w:lang w:eastAsia="en-GB"/>
        </w:rPr>
      </w:pPr>
      <w:r w:rsidRPr="0017335D">
        <w:rPr>
          <w:sz w:val="22"/>
          <w:szCs w:val="22"/>
          <w:u w:val="single"/>
          <w:lang w:eastAsia="en-GB"/>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F674E0" w:rsidRPr="0017335D" w:rsidRDefault="00F674E0" w:rsidP="00F674E0">
      <w:pPr>
        <w:ind w:left="567"/>
        <w:contextualSpacing/>
        <w:rPr>
          <w:sz w:val="22"/>
          <w:szCs w:val="22"/>
          <w:u w:val="single"/>
          <w:lang w:eastAsia="en-GB"/>
        </w:rPr>
      </w:pPr>
    </w:p>
    <w:p w:rsidR="00F674E0" w:rsidRPr="0017335D" w:rsidRDefault="00F674E0" w:rsidP="00F674E0">
      <w:pPr>
        <w:rPr>
          <w:sz w:val="22"/>
          <w:szCs w:val="22"/>
          <w:lang w:eastAsia="en-GB"/>
        </w:rPr>
      </w:pPr>
      <w:r w:rsidRPr="0017335D">
        <w:rPr>
          <w:sz w:val="22"/>
          <w:szCs w:val="22"/>
          <w:lang w:eastAsia="en-GB"/>
        </w:rPr>
        <w:t>To assess this, the following has been considered – would the proposal:</w:t>
      </w:r>
    </w:p>
    <w:p w:rsidR="00E0411C" w:rsidRPr="0017335D" w:rsidRDefault="00E0411C" w:rsidP="00F674E0">
      <w:pPr>
        <w:rPr>
          <w:sz w:val="22"/>
          <w:szCs w:val="22"/>
          <w:lang w:eastAsia="en-GB"/>
        </w:rPr>
      </w:pPr>
    </w:p>
    <w:p w:rsidR="00914A6E" w:rsidRPr="00914A6E" w:rsidRDefault="00F674E0" w:rsidP="00F674E0">
      <w:pPr>
        <w:numPr>
          <w:ilvl w:val="0"/>
          <w:numId w:val="30"/>
        </w:numPr>
        <w:overflowPunct/>
        <w:adjustRightInd/>
        <w:contextualSpacing/>
        <w:textAlignment w:val="auto"/>
        <w:rPr>
          <w:sz w:val="22"/>
          <w:szCs w:val="22"/>
          <w:lang w:eastAsia="en-GB"/>
        </w:rPr>
      </w:pPr>
      <w:r w:rsidRPr="0017335D">
        <w:rPr>
          <w:bCs/>
          <w:sz w:val="22"/>
          <w:szCs w:val="22"/>
          <w:lang w:eastAsia="en-GB"/>
        </w:rPr>
        <w:t>significantly reduce the amount of daylight and sunlight enjoyed by neighbouring properties;</w:t>
      </w:r>
    </w:p>
    <w:p w:rsidR="00F674E0" w:rsidRPr="0017335D" w:rsidRDefault="00F674E0" w:rsidP="00914A6E">
      <w:pPr>
        <w:overflowPunct/>
        <w:adjustRightInd/>
        <w:ind w:left="720"/>
        <w:contextualSpacing/>
        <w:textAlignment w:val="auto"/>
        <w:rPr>
          <w:sz w:val="22"/>
          <w:szCs w:val="22"/>
          <w:lang w:eastAsia="en-GB"/>
        </w:rPr>
      </w:pPr>
      <w:r w:rsidRPr="0017335D">
        <w:rPr>
          <w:b/>
          <w:sz w:val="22"/>
          <w:szCs w:val="22"/>
          <w:lang w:eastAsia="en-GB"/>
        </w:rPr>
        <w:t>NO</w:t>
      </w:r>
      <w:r w:rsidR="00783684">
        <w:rPr>
          <w:b/>
          <w:sz w:val="22"/>
          <w:szCs w:val="22"/>
          <w:lang w:eastAsia="en-GB"/>
        </w:rPr>
        <w:t>.</w:t>
      </w:r>
    </w:p>
    <w:p w:rsidR="00914A6E" w:rsidRDefault="00F674E0" w:rsidP="00F674E0">
      <w:pPr>
        <w:numPr>
          <w:ilvl w:val="0"/>
          <w:numId w:val="30"/>
        </w:numPr>
        <w:overflowPunct/>
        <w:adjustRightInd/>
        <w:contextualSpacing/>
        <w:textAlignment w:val="auto"/>
        <w:rPr>
          <w:sz w:val="22"/>
          <w:szCs w:val="22"/>
          <w:lang w:eastAsia="en-GB"/>
        </w:rPr>
      </w:pPr>
      <w:r w:rsidRPr="0017335D">
        <w:rPr>
          <w:bCs/>
          <w:sz w:val="22"/>
          <w:szCs w:val="22"/>
          <w:lang w:eastAsia="en-GB"/>
        </w:rPr>
        <w:t>invade the privacy of neighbouring properties through overlooking from windows or balconies;</w:t>
      </w:r>
    </w:p>
    <w:p w:rsidR="00F674E0" w:rsidRPr="0017335D" w:rsidRDefault="00F674E0" w:rsidP="00914A6E">
      <w:pPr>
        <w:overflowPunct/>
        <w:adjustRightInd/>
        <w:ind w:left="720"/>
        <w:contextualSpacing/>
        <w:textAlignment w:val="auto"/>
        <w:rPr>
          <w:sz w:val="22"/>
          <w:szCs w:val="22"/>
          <w:lang w:eastAsia="en-GB"/>
        </w:rPr>
      </w:pPr>
      <w:r w:rsidRPr="0017335D">
        <w:rPr>
          <w:b/>
          <w:sz w:val="22"/>
          <w:szCs w:val="22"/>
          <w:lang w:eastAsia="en-GB"/>
        </w:rPr>
        <w:t>NO</w:t>
      </w:r>
      <w:r w:rsidR="00783684">
        <w:rPr>
          <w:b/>
          <w:sz w:val="22"/>
          <w:szCs w:val="22"/>
          <w:lang w:eastAsia="en-GB"/>
        </w:rPr>
        <w:t>.</w:t>
      </w:r>
    </w:p>
    <w:p w:rsidR="00914A6E" w:rsidRDefault="00F674E0" w:rsidP="00F674E0">
      <w:pPr>
        <w:numPr>
          <w:ilvl w:val="0"/>
          <w:numId w:val="30"/>
        </w:numPr>
        <w:overflowPunct/>
        <w:adjustRightInd/>
        <w:contextualSpacing/>
        <w:textAlignment w:val="auto"/>
        <w:rPr>
          <w:sz w:val="22"/>
          <w:szCs w:val="22"/>
          <w:lang w:eastAsia="en-GB"/>
        </w:rPr>
      </w:pPr>
      <w:r w:rsidRPr="0017335D">
        <w:rPr>
          <w:bCs/>
          <w:sz w:val="22"/>
          <w:szCs w:val="22"/>
          <w:lang w:eastAsia="en-GB"/>
        </w:rPr>
        <w:t>detract from the character of neighbouring properties through siting, excessive bulk, ill-matching materials or inconsistent design;</w:t>
      </w:r>
    </w:p>
    <w:p w:rsidR="00F674E0" w:rsidRPr="0017335D" w:rsidRDefault="00F674E0" w:rsidP="00914A6E">
      <w:pPr>
        <w:overflowPunct/>
        <w:adjustRightInd/>
        <w:ind w:left="720"/>
        <w:contextualSpacing/>
        <w:textAlignment w:val="auto"/>
        <w:rPr>
          <w:sz w:val="22"/>
          <w:szCs w:val="22"/>
          <w:lang w:eastAsia="en-GB"/>
        </w:rPr>
      </w:pPr>
      <w:r w:rsidRPr="0017335D">
        <w:rPr>
          <w:b/>
          <w:sz w:val="22"/>
          <w:szCs w:val="22"/>
          <w:lang w:eastAsia="en-GB"/>
        </w:rPr>
        <w:t>NO</w:t>
      </w:r>
      <w:r w:rsidR="00783684">
        <w:rPr>
          <w:b/>
          <w:sz w:val="22"/>
          <w:szCs w:val="22"/>
          <w:lang w:eastAsia="en-GB"/>
        </w:rPr>
        <w:t>.</w:t>
      </w:r>
    </w:p>
    <w:p w:rsidR="00914A6E" w:rsidRDefault="00F674E0" w:rsidP="00F674E0">
      <w:pPr>
        <w:numPr>
          <w:ilvl w:val="0"/>
          <w:numId w:val="30"/>
        </w:numPr>
        <w:overflowPunct/>
        <w:adjustRightInd/>
        <w:contextualSpacing/>
        <w:textAlignment w:val="auto"/>
        <w:rPr>
          <w:sz w:val="22"/>
          <w:szCs w:val="22"/>
          <w:lang w:eastAsia="en-GB"/>
        </w:rPr>
      </w:pPr>
      <w:r w:rsidRPr="0017335D">
        <w:rPr>
          <w:bCs/>
          <w:sz w:val="22"/>
          <w:szCs w:val="22"/>
          <w:lang w:eastAsia="en-GB"/>
        </w:rPr>
        <w:t>detract from the appearance of the street or area by using ill-matched materials, glazing and detailing;</w:t>
      </w:r>
    </w:p>
    <w:p w:rsidR="00F674E0" w:rsidRPr="0017335D" w:rsidRDefault="00F674E0" w:rsidP="00914A6E">
      <w:pPr>
        <w:overflowPunct/>
        <w:adjustRightInd/>
        <w:ind w:left="720"/>
        <w:contextualSpacing/>
        <w:textAlignment w:val="auto"/>
        <w:rPr>
          <w:sz w:val="22"/>
          <w:szCs w:val="22"/>
          <w:lang w:eastAsia="en-GB"/>
        </w:rPr>
      </w:pPr>
      <w:r w:rsidRPr="0017335D">
        <w:rPr>
          <w:b/>
          <w:sz w:val="22"/>
          <w:szCs w:val="22"/>
          <w:lang w:eastAsia="en-GB"/>
        </w:rPr>
        <w:lastRenderedPageBreak/>
        <w:t>NO</w:t>
      </w:r>
      <w:r w:rsidR="004B0615" w:rsidRPr="0017335D">
        <w:rPr>
          <w:b/>
          <w:sz w:val="22"/>
          <w:szCs w:val="22"/>
          <w:lang w:eastAsia="en-GB"/>
        </w:rPr>
        <w:t xml:space="preserve">. </w:t>
      </w:r>
    </w:p>
    <w:p w:rsidR="00F674E0" w:rsidRPr="0017335D" w:rsidRDefault="00F674E0" w:rsidP="00F674E0">
      <w:pPr>
        <w:jc w:val="both"/>
        <w:rPr>
          <w:color w:val="000000"/>
          <w:sz w:val="22"/>
          <w:szCs w:val="22"/>
          <w:lang w:eastAsia="en-GB"/>
        </w:rPr>
      </w:pPr>
    </w:p>
    <w:p w:rsidR="006B2643" w:rsidRDefault="0081612D" w:rsidP="00681E4B">
      <w:pPr>
        <w:pStyle w:val="Heading2"/>
        <w:rPr>
          <w:lang w:eastAsia="en-GB"/>
        </w:rPr>
      </w:pPr>
      <w:r w:rsidRPr="0017335D">
        <w:rPr>
          <w:lang w:eastAsia="en-GB"/>
        </w:rPr>
        <w:t>7</w:t>
      </w:r>
      <w:r w:rsidR="00681E4B" w:rsidRPr="0017335D">
        <w:rPr>
          <w:lang w:eastAsia="en-GB"/>
        </w:rPr>
        <w:t>.</w:t>
      </w:r>
      <w:r w:rsidR="006B2643">
        <w:rPr>
          <w:lang w:eastAsia="en-GB"/>
        </w:rPr>
        <w:t>3 Amenity</w:t>
      </w:r>
    </w:p>
    <w:p w:rsidR="006B2643" w:rsidRDefault="006B2643" w:rsidP="00681E4B">
      <w:pPr>
        <w:pStyle w:val="Heading2"/>
        <w:rPr>
          <w:lang w:eastAsia="en-GB"/>
        </w:rPr>
      </w:pPr>
    </w:p>
    <w:p w:rsidR="00702121" w:rsidRPr="00702121" w:rsidRDefault="00681E4B" w:rsidP="00702121">
      <w:pPr>
        <w:pStyle w:val="Heading2"/>
        <w:rPr>
          <w:i w:val="0"/>
        </w:rPr>
      </w:pPr>
      <w:r w:rsidRPr="0017335D">
        <w:rPr>
          <w:lang w:eastAsia="en-GB"/>
        </w:rPr>
        <w:tab/>
      </w:r>
      <w:r w:rsidR="00702121" w:rsidRPr="00702121">
        <w:rPr>
          <w:i w:val="0"/>
        </w:rPr>
        <w:t>Policy CC8: Safeguarding Amenity states that an extension to a house will be acceptable where it will not cause a significant detrimental impact to the living environment of existing or new residential properties.</w:t>
      </w:r>
    </w:p>
    <w:p w:rsidR="00702121" w:rsidRPr="00702121" w:rsidRDefault="00702121" w:rsidP="00702121"/>
    <w:p w:rsidR="00702121" w:rsidRPr="00702121" w:rsidRDefault="00702121" w:rsidP="00702121">
      <w:pPr>
        <w:overflowPunct/>
        <w:adjustRightInd/>
        <w:spacing w:after="240" w:line="276" w:lineRule="auto"/>
        <w:jc w:val="both"/>
        <w:textAlignment w:val="auto"/>
        <w:rPr>
          <w:sz w:val="22"/>
          <w:szCs w:val="22"/>
          <w:lang w:eastAsia="en-GB"/>
        </w:rPr>
      </w:pPr>
      <w:r w:rsidRPr="00702121">
        <w:rPr>
          <w:sz w:val="22"/>
          <w:szCs w:val="22"/>
          <w:lang w:eastAsia="en-GB"/>
        </w:rPr>
        <w:t>To assess this, the following has been considered – would the proposal cause a significant detrimental impact to the living environment of existing or new residential properties in terms of:</w:t>
      </w:r>
    </w:p>
    <w:p w:rsidR="00005C51" w:rsidRPr="00005C51" w:rsidRDefault="00702121" w:rsidP="00E20FA1">
      <w:pPr>
        <w:numPr>
          <w:ilvl w:val="0"/>
          <w:numId w:val="30"/>
        </w:numPr>
        <w:overflowPunct/>
        <w:adjustRightInd/>
        <w:spacing w:line="276" w:lineRule="auto"/>
        <w:contextualSpacing/>
        <w:jc w:val="both"/>
        <w:textAlignment w:val="auto"/>
        <w:rPr>
          <w:b/>
          <w:sz w:val="22"/>
          <w:szCs w:val="22"/>
          <w:lang w:eastAsia="en-GB"/>
        </w:rPr>
      </w:pPr>
      <w:r w:rsidRPr="00005C51">
        <w:rPr>
          <w:sz w:val="22"/>
          <w:szCs w:val="22"/>
          <w:lang w:eastAsia="en-GB"/>
        </w:rPr>
        <w:t>Privacy and overlooking;</w:t>
      </w:r>
    </w:p>
    <w:p w:rsidR="00702121" w:rsidRPr="00005C51" w:rsidRDefault="00702121" w:rsidP="00005C51">
      <w:pPr>
        <w:overflowPunct/>
        <w:adjustRightInd/>
        <w:spacing w:line="276" w:lineRule="auto"/>
        <w:ind w:left="720"/>
        <w:contextualSpacing/>
        <w:jc w:val="both"/>
        <w:textAlignment w:val="auto"/>
        <w:rPr>
          <w:b/>
          <w:sz w:val="22"/>
          <w:szCs w:val="22"/>
          <w:lang w:eastAsia="en-GB"/>
        </w:rPr>
      </w:pPr>
      <w:r w:rsidRPr="00005C51">
        <w:rPr>
          <w:b/>
          <w:sz w:val="22"/>
          <w:szCs w:val="22"/>
          <w:lang w:eastAsia="en-GB"/>
        </w:rPr>
        <w:t xml:space="preserve">NO, the proposal does not result in any new views </w:t>
      </w:r>
      <w:r w:rsidR="00783684" w:rsidRPr="00005C51">
        <w:rPr>
          <w:b/>
          <w:sz w:val="22"/>
          <w:szCs w:val="22"/>
          <w:lang w:eastAsia="en-GB"/>
        </w:rPr>
        <w:t xml:space="preserve">into </w:t>
      </w:r>
      <w:r w:rsidR="00005C51" w:rsidRPr="00005C51">
        <w:rPr>
          <w:b/>
          <w:sz w:val="22"/>
          <w:szCs w:val="22"/>
          <w:lang w:eastAsia="en-GB"/>
        </w:rPr>
        <w:t>dwellings or private outdoor amenity spaces</w:t>
      </w:r>
      <w:r w:rsidRPr="00005C51">
        <w:rPr>
          <w:b/>
          <w:sz w:val="22"/>
          <w:szCs w:val="22"/>
          <w:lang w:eastAsia="en-GB"/>
        </w:rPr>
        <w:t>.</w:t>
      </w:r>
    </w:p>
    <w:p w:rsidR="00005C51" w:rsidRPr="00005C51" w:rsidRDefault="00702121" w:rsidP="00702121">
      <w:pPr>
        <w:numPr>
          <w:ilvl w:val="0"/>
          <w:numId w:val="33"/>
        </w:numPr>
        <w:overflowPunct/>
        <w:adjustRightInd/>
        <w:spacing w:line="276" w:lineRule="auto"/>
        <w:contextualSpacing/>
        <w:jc w:val="both"/>
        <w:textAlignment w:val="auto"/>
        <w:rPr>
          <w:b/>
          <w:sz w:val="22"/>
          <w:szCs w:val="22"/>
          <w:lang w:eastAsia="en-GB"/>
        </w:rPr>
      </w:pPr>
      <w:r w:rsidRPr="00702121">
        <w:rPr>
          <w:sz w:val="22"/>
          <w:szCs w:val="22"/>
          <w:lang w:eastAsia="en-GB"/>
        </w:rPr>
        <w:t>Access to sunlight and daylight;</w:t>
      </w:r>
    </w:p>
    <w:p w:rsidR="00702121" w:rsidRPr="00702121" w:rsidRDefault="00702121" w:rsidP="00005C51">
      <w:pPr>
        <w:overflowPunct/>
        <w:adjustRightInd/>
        <w:spacing w:line="276" w:lineRule="auto"/>
        <w:ind w:left="720"/>
        <w:contextualSpacing/>
        <w:jc w:val="both"/>
        <w:textAlignment w:val="auto"/>
        <w:rPr>
          <w:b/>
          <w:sz w:val="22"/>
          <w:szCs w:val="22"/>
          <w:lang w:eastAsia="en-GB"/>
        </w:rPr>
      </w:pPr>
      <w:r w:rsidRPr="00702121">
        <w:rPr>
          <w:b/>
          <w:sz w:val="22"/>
          <w:szCs w:val="22"/>
          <w:lang w:eastAsia="en-GB"/>
        </w:rPr>
        <w:t>NO.</w:t>
      </w:r>
    </w:p>
    <w:p w:rsidR="00005C51" w:rsidRPr="00005C51" w:rsidRDefault="00702121" w:rsidP="00702121">
      <w:pPr>
        <w:numPr>
          <w:ilvl w:val="0"/>
          <w:numId w:val="33"/>
        </w:numPr>
        <w:overflowPunct/>
        <w:adjustRightInd/>
        <w:spacing w:line="276" w:lineRule="auto"/>
        <w:contextualSpacing/>
        <w:jc w:val="both"/>
        <w:textAlignment w:val="auto"/>
        <w:rPr>
          <w:b/>
          <w:sz w:val="22"/>
          <w:szCs w:val="22"/>
          <w:lang w:eastAsia="en-GB"/>
        </w:rPr>
      </w:pPr>
      <w:r w:rsidRPr="00702121">
        <w:rPr>
          <w:sz w:val="22"/>
          <w:szCs w:val="22"/>
          <w:lang w:eastAsia="en-GB"/>
        </w:rPr>
        <w:t>Visual dominance and overbearing effects of a development;</w:t>
      </w:r>
    </w:p>
    <w:p w:rsidR="00702121" w:rsidRPr="00702121" w:rsidRDefault="00702121" w:rsidP="00005C51">
      <w:pPr>
        <w:overflowPunct/>
        <w:adjustRightInd/>
        <w:spacing w:line="276" w:lineRule="auto"/>
        <w:ind w:left="720"/>
        <w:contextualSpacing/>
        <w:jc w:val="both"/>
        <w:textAlignment w:val="auto"/>
        <w:rPr>
          <w:b/>
          <w:sz w:val="22"/>
          <w:szCs w:val="22"/>
          <w:lang w:eastAsia="en-GB"/>
        </w:rPr>
      </w:pPr>
      <w:r w:rsidRPr="00702121">
        <w:rPr>
          <w:b/>
          <w:sz w:val="22"/>
          <w:szCs w:val="22"/>
          <w:lang w:eastAsia="en-GB"/>
        </w:rPr>
        <w:t>NO.</w:t>
      </w:r>
    </w:p>
    <w:p w:rsidR="00005C51" w:rsidRDefault="00702121" w:rsidP="00702121">
      <w:pPr>
        <w:numPr>
          <w:ilvl w:val="0"/>
          <w:numId w:val="33"/>
        </w:numPr>
        <w:overflowPunct/>
        <w:autoSpaceDE/>
        <w:autoSpaceDN/>
        <w:adjustRightInd/>
        <w:spacing w:line="276" w:lineRule="auto"/>
        <w:jc w:val="both"/>
        <w:textAlignment w:val="auto"/>
        <w:rPr>
          <w:sz w:val="22"/>
          <w:szCs w:val="22"/>
          <w:lang w:eastAsia="en-GB"/>
        </w:rPr>
      </w:pPr>
      <w:r w:rsidRPr="00702121">
        <w:rPr>
          <w:sz w:val="22"/>
          <w:szCs w:val="22"/>
          <w:lang w:eastAsia="en-GB"/>
        </w:rPr>
        <w:t>Noise and disturbance;</w:t>
      </w:r>
    </w:p>
    <w:p w:rsidR="00702121" w:rsidRPr="00702121" w:rsidRDefault="00702121" w:rsidP="00005C51">
      <w:pPr>
        <w:overflowPunct/>
        <w:autoSpaceDE/>
        <w:autoSpaceDN/>
        <w:adjustRightInd/>
        <w:spacing w:line="276" w:lineRule="auto"/>
        <w:ind w:left="720"/>
        <w:jc w:val="both"/>
        <w:textAlignment w:val="auto"/>
        <w:rPr>
          <w:sz w:val="22"/>
          <w:szCs w:val="22"/>
          <w:lang w:eastAsia="en-GB"/>
        </w:rPr>
      </w:pPr>
      <w:r w:rsidRPr="00702121">
        <w:rPr>
          <w:b/>
          <w:sz w:val="22"/>
          <w:szCs w:val="22"/>
          <w:lang w:eastAsia="en-GB"/>
        </w:rPr>
        <w:t>NO</w:t>
      </w:r>
      <w:r w:rsidR="00005C51">
        <w:rPr>
          <w:b/>
          <w:sz w:val="22"/>
          <w:szCs w:val="22"/>
          <w:lang w:eastAsia="en-GB"/>
        </w:rPr>
        <w:t>.</w:t>
      </w:r>
    </w:p>
    <w:p w:rsidR="00005C51" w:rsidRDefault="00702121" w:rsidP="00702121">
      <w:pPr>
        <w:numPr>
          <w:ilvl w:val="0"/>
          <w:numId w:val="33"/>
        </w:numPr>
        <w:overflowPunct/>
        <w:autoSpaceDE/>
        <w:autoSpaceDN/>
        <w:adjustRightInd/>
        <w:spacing w:line="276" w:lineRule="auto"/>
        <w:jc w:val="both"/>
        <w:textAlignment w:val="auto"/>
        <w:rPr>
          <w:sz w:val="22"/>
          <w:szCs w:val="22"/>
          <w:lang w:eastAsia="en-GB"/>
        </w:rPr>
      </w:pPr>
      <w:r w:rsidRPr="00702121">
        <w:rPr>
          <w:sz w:val="22"/>
          <w:szCs w:val="22"/>
          <w:lang w:eastAsia="en-GB"/>
        </w:rPr>
        <w:t>Artificial lighting;</w:t>
      </w:r>
    </w:p>
    <w:p w:rsidR="00702121" w:rsidRPr="00702121" w:rsidRDefault="00702121" w:rsidP="00005C51">
      <w:pPr>
        <w:overflowPunct/>
        <w:autoSpaceDE/>
        <w:autoSpaceDN/>
        <w:adjustRightInd/>
        <w:spacing w:line="276" w:lineRule="auto"/>
        <w:ind w:left="720"/>
        <w:jc w:val="both"/>
        <w:textAlignment w:val="auto"/>
        <w:rPr>
          <w:sz w:val="22"/>
          <w:szCs w:val="22"/>
          <w:lang w:eastAsia="en-GB"/>
        </w:rPr>
      </w:pPr>
      <w:r w:rsidRPr="00702121">
        <w:rPr>
          <w:b/>
          <w:sz w:val="22"/>
          <w:szCs w:val="22"/>
          <w:lang w:eastAsia="en-GB"/>
        </w:rPr>
        <w:t>NO</w:t>
      </w:r>
      <w:r w:rsidR="00005C51">
        <w:rPr>
          <w:b/>
          <w:sz w:val="22"/>
          <w:szCs w:val="22"/>
          <w:lang w:eastAsia="en-GB"/>
        </w:rPr>
        <w:t>.</w:t>
      </w:r>
    </w:p>
    <w:p w:rsidR="00005C51" w:rsidRDefault="00702121" w:rsidP="00702121">
      <w:pPr>
        <w:numPr>
          <w:ilvl w:val="0"/>
          <w:numId w:val="33"/>
        </w:numPr>
        <w:overflowPunct/>
        <w:autoSpaceDE/>
        <w:autoSpaceDN/>
        <w:adjustRightInd/>
        <w:spacing w:line="276" w:lineRule="auto"/>
        <w:jc w:val="both"/>
        <w:textAlignment w:val="auto"/>
        <w:rPr>
          <w:sz w:val="22"/>
          <w:szCs w:val="22"/>
          <w:lang w:eastAsia="en-GB"/>
        </w:rPr>
      </w:pPr>
      <w:r w:rsidRPr="00702121">
        <w:rPr>
          <w:sz w:val="22"/>
          <w:szCs w:val="22"/>
          <w:lang w:eastAsia="en-GB"/>
        </w:rPr>
        <w:t>Vibration;</w:t>
      </w:r>
    </w:p>
    <w:p w:rsidR="00702121" w:rsidRPr="00702121" w:rsidRDefault="00702121" w:rsidP="00005C51">
      <w:pPr>
        <w:overflowPunct/>
        <w:autoSpaceDE/>
        <w:autoSpaceDN/>
        <w:adjustRightInd/>
        <w:spacing w:line="276" w:lineRule="auto"/>
        <w:ind w:left="720"/>
        <w:jc w:val="both"/>
        <w:textAlignment w:val="auto"/>
        <w:rPr>
          <w:sz w:val="22"/>
          <w:szCs w:val="22"/>
          <w:lang w:eastAsia="en-GB"/>
        </w:rPr>
      </w:pPr>
      <w:r w:rsidRPr="00702121">
        <w:rPr>
          <w:b/>
          <w:sz w:val="22"/>
          <w:szCs w:val="22"/>
          <w:lang w:eastAsia="en-GB"/>
        </w:rPr>
        <w:t>NO</w:t>
      </w:r>
      <w:r w:rsidR="00005C51">
        <w:rPr>
          <w:b/>
          <w:sz w:val="22"/>
          <w:szCs w:val="22"/>
          <w:lang w:eastAsia="en-GB"/>
        </w:rPr>
        <w:t>.</w:t>
      </w:r>
    </w:p>
    <w:p w:rsidR="00005C51" w:rsidRDefault="00702121" w:rsidP="00702121">
      <w:pPr>
        <w:numPr>
          <w:ilvl w:val="0"/>
          <w:numId w:val="33"/>
        </w:numPr>
        <w:overflowPunct/>
        <w:autoSpaceDE/>
        <w:autoSpaceDN/>
        <w:adjustRightInd/>
        <w:spacing w:line="276" w:lineRule="auto"/>
        <w:jc w:val="both"/>
        <w:textAlignment w:val="auto"/>
        <w:rPr>
          <w:sz w:val="22"/>
          <w:szCs w:val="22"/>
          <w:lang w:eastAsia="en-GB"/>
        </w:rPr>
      </w:pPr>
      <w:r w:rsidRPr="00702121">
        <w:rPr>
          <w:sz w:val="22"/>
          <w:szCs w:val="22"/>
          <w:lang w:eastAsia="en-GB"/>
        </w:rPr>
        <w:t>Dust and fumes;</w:t>
      </w:r>
    </w:p>
    <w:p w:rsidR="00702121" w:rsidRPr="00702121" w:rsidRDefault="00702121" w:rsidP="00005C51">
      <w:pPr>
        <w:overflowPunct/>
        <w:autoSpaceDE/>
        <w:autoSpaceDN/>
        <w:adjustRightInd/>
        <w:spacing w:line="276" w:lineRule="auto"/>
        <w:ind w:left="720"/>
        <w:jc w:val="both"/>
        <w:textAlignment w:val="auto"/>
        <w:rPr>
          <w:sz w:val="22"/>
          <w:szCs w:val="22"/>
          <w:lang w:eastAsia="en-GB"/>
        </w:rPr>
      </w:pPr>
      <w:r w:rsidRPr="00702121">
        <w:rPr>
          <w:b/>
          <w:sz w:val="22"/>
          <w:szCs w:val="22"/>
          <w:lang w:eastAsia="en-GB"/>
        </w:rPr>
        <w:t>NO</w:t>
      </w:r>
      <w:r w:rsidR="00005C51">
        <w:rPr>
          <w:b/>
          <w:sz w:val="22"/>
          <w:szCs w:val="22"/>
          <w:lang w:eastAsia="en-GB"/>
        </w:rPr>
        <w:t>.</w:t>
      </w:r>
    </w:p>
    <w:p w:rsidR="00005C51" w:rsidRDefault="00702121" w:rsidP="00702121">
      <w:pPr>
        <w:numPr>
          <w:ilvl w:val="0"/>
          <w:numId w:val="33"/>
        </w:numPr>
        <w:overflowPunct/>
        <w:autoSpaceDE/>
        <w:autoSpaceDN/>
        <w:adjustRightInd/>
        <w:spacing w:line="276" w:lineRule="auto"/>
        <w:jc w:val="both"/>
        <w:textAlignment w:val="auto"/>
        <w:rPr>
          <w:sz w:val="22"/>
          <w:szCs w:val="22"/>
          <w:lang w:eastAsia="en-GB"/>
        </w:rPr>
      </w:pPr>
      <w:r w:rsidRPr="00702121">
        <w:rPr>
          <w:sz w:val="22"/>
          <w:szCs w:val="22"/>
          <w:lang w:eastAsia="en-GB"/>
        </w:rPr>
        <w:t>Smell;</w:t>
      </w:r>
    </w:p>
    <w:p w:rsidR="00702121" w:rsidRPr="00702121" w:rsidRDefault="00702121" w:rsidP="00005C51">
      <w:pPr>
        <w:overflowPunct/>
        <w:autoSpaceDE/>
        <w:autoSpaceDN/>
        <w:adjustRightInd/>
        <w:spacing w:line="276" w:lineRule="auto"/>
        <w:ind w:left="720"/>
        <w:jc w:val="both"/>
        <w:textAlignment w:val="auto"/>
        <w:rPr>
          <w:sz w:val="22"/>
          <w:szCs w:val="22"/>
          <w:lang w:eastAsia="en-GB"/>
        </w:rPr>
      </w:pPr>
      <w:r w:rsidRPr="00702121">
        <w:rPr>
          <w:b/>
          <w:sz w:val="22"/>
          <w:szCs w:val="22"/>
          <w:lang w:eastAsia="en-GB"/>
        </w:rPr>
        <w:t>NO</w:t>
      </w:r>
      <w:r w:rsidR="00005C51">
        <w:rPr>
          <w:b/>
          <w:sz w:val="22"/>
          <w:szCs w:val="22"/>
          <w:lang w:eastAsia="en-GB"/>
        </w:rPr>
        <w:t>.</w:t>
      </w:r>
    </w:p>
    <w:p w:rsidR="00005C51" w:rsidRDefault="00702121" w:rsidP="00005C51">
      <w:pPr>
        <w:numPr>
          <w:ilvl w:val="0"/>
          <w:numId w:val="33"/>
        </w:numPr>
        <w:overflowPunct/>
        <w:autoSpaceDE/>
        <w:autoSpaceDN/>
        <w:adjustRightInd/>
        <w:spacing w:line="276" w:lineRule="auto"/>
        <w:jc w:val="both"/>
        <w:textAlignment w:val="auto"/>
        <w:rPr>
          <w:sz w:val="22"/>
          <w:szCs w:val="22"/>
          <w:lang w:eastAsia="en-GB"/>
        </w:rPr>
      </w:pPr>
      <w:r w:rsidRPr="00702121">
        <w:rPr>
          <w:sz w:val="22"/>
          <w:szCs w:val="22"/>
          <w:lang w:eastAsia="en-GB"/>
        </w:rPr>
        <w:t>Crime and safety</w:t>
      </w:r>
      <w:r w:rsidR="00005C51">
        <w:rPr>
          <w:sz w:val="22"/>
          <w:szCs w:val="22"/>
          <w:lang w:eastAsia="en-GB"/>
        </w:rPr>
        <w:t>;</w:t>
      </w:r>
    </w:p>
    <w:p w:rsidR="00702121" w:rsidRPr="00914A6E" w:rsidRDefault="00702121" w:rsidP="00005C51">
      <w:pPr>
        <w:overflowPunct/>
        <w:autoSpaceDE/>
        <w:autoSpaceDN/>
        <w:adjustRightInd/>
        <w:spacing w:after="240" w:line="276" w:lineRule="auto"/>
        <w:ind w:left="720"/>
        <w:jc w:val="both"/>
        <w:textAlignment w:val="auto"/>
        <w:rPr>
          <w:sz w:val="22"/>
          <w:szCs w:val="22"/>
          <w:lang w:eastAsia="en-GB"/>
        </w:rPr>
      </w:pPr>
      <w:r w:rsidRPr="00702121">
        <w:rPr>
          <w:b/>
          <w:sz w:val="22"/>
          <w:szCs w:val="22"/>
          <w:lang w:eastAsia="en-GB"/>
        </w:rPr>
        <w:t>NO</w:t>
      </w:r>
      <w:r w:rsidR="00005C51">
        <w:rPr>
          <w:b/>
          <w:sz w:val="22"/>
          <w:szCs w:val="22"/>
          <w:lang w:eastAsia="en-GB"/>
        </w:rPr>
        <w:t>.</w:t>
      </w:r>
    </w:p>
    <w:p w:rsidR="00702121" w:rsidRPr="009920D2" w:rsidRDefault="00702121" w:rsidP="00702121">
      <w:pPr>
        <w:pStyle w:val="Heading2"/>
        <w:rPr>
          <w:lang w:eastAsia="en-GB"/>
        </w:rPr>
      </w:pPr>
      <w:r w:rsidRPr="009920D2">
        <w:rPr>
          <w:lang w:eastAsia="en-GB"/>
        </w:rPr>
        <w:t>7.</w:t>
      </w:r>
      <w:r>
        <w:rPr>
          <w:lang w:eastAsia="en-GB"/>
        </w:rPr>
        <w:t>4</w:t>
      </w:r>
      <w:r w:rsidRPr="009920D2">
        <w:rPr>
          <w:lang w:eastAsia="en-GB"/>
        </w:rPr>
        <w:tab/>
      </w:r>
      <w:r>
        <w:rPr>
          <w:lang w:eastAsia="en-GB"/>
        </w:rPr>
        <w:t>Biodiversity and sustainability</w:t>
      </w:r>
    </w:p>
    <w:p w:rsidR="00702121" w:rsidRDefault="00702121" w:rsidP="00702121">
      <w:pPr>
        <w:rPr>
          <w:sz w:val="22"/>
          <w:szCs w:val="22"/>
          <w:lang w:eastAsia="en-GB"/>
        </w:rPr>
      </w:pPr>
    </w:p>
    <w:p w:rsidR="00702121" w:rsidRPr="00702121" w:rsidRDefault="00702121" w:rsidP="00702121">
      <w:pPr>
        <w:jc w:val="both"/>
        <w:rPr>
          <w:sz w:val="22"/>
          <w:szCs w:val="22"/>
          <w:lang w:eastAsia="en-GB"/>
        </w:rPr>
      </w:pPr>
      <w:r w:rsidRPr="00702121">
        <w:rPr>
          <w:sz w:val="22"/>
          <w:szCs w:val="22"/>
          <w:lang w:eastAsia="en-GB"/>
        </w:rPr>
        <w:t xml:space="preserve">Part ‘b’ of Policy EN12 indicates that all development sites should not result in a net loss of biodiversity or </w:t>
      </w:r>
      <w:proofErr w:type="gramStart"/>
      <w:r w:rsidRPr="00702121">
        <w:rPr>
          <w:sz w:val="22"/>
          <w:szCs w:val="22"/>
          <w:lang w:eastAsia="en-GB"/>
        </w:rPr>
        <w:t>geodiversity, and</w:t>
      </w:r>
      <w:proofErr w:type="gramEnd"/>
      <w:r w:rsidRPr="00702121">
        <w:rPr>
          <w:sz w:val="22"/>
          <w:szCs w:val="22"/>
          <w:lang w:eastAsia="en-GB"/>
        </w:rPr>
        <w:t xml:space="preserve"> should provide a net gain for biodiversity wherever possible through new tree planting, wildlife friendly landscaping and other ecological enhancements. These aims are supported by Policy H9 which states that an extension will only be acceptable where it does not result in the loss of biodiversity within gardens.</w:t>
      </w:r>
    </w:p>
    <w:p w:rsidR="00702121" w:rsidRPr="00702121" w:rsidRDefault="00702121" w:rsidP="00702121">
      <w:pPr>
        <w:jc w:val="both"/>
        <w:rPr>
          <w:sz w:val="22"/>
          <w:szCs w:val="22"/>
          <w:lang w:eastAsia="en-GB"/>
        </w:rPr>
      </w:pPr>
    </w:p>
    <w:p w:rsidR="00914A6E" w:rsidRPr="00914A6E" w:rsidRDefault="00702121" w:rsidP="00005C51">
      <w:pPr>
        <w:spacing w:after="240"/>
        <w:jc w:val="both"/>
        <w:rPr>
          <w:sz w:val="22"/>
          <w:szCs w:val="22"/>
        </w:rPr>
      </w:pPr>
      <w:r w:rsidRPr="00702121">
        <w:rPr>
          <w:sz w:val="22"/>
          <w:szCs w:val="22"/>
          <w:lang w:eastAsia="en-GB"/>
        </w:rPr>
        <w:t>The proposal is not considered likely to result in a net loss of biodiversity or geodiversity. As such the proposal is considered to accord with the biodiversity and sustainability considerations of Policies H9 and EN12 of the local plan.</w:t>
      </w:r>
    </w:p>
    <w:p w:rsidR="00F674E0" w:rsidRPr="0017335D" w:rsidRDefault="00CE2E4F" w:rsidP="00CE2E4F">
      <w:pPr>
        <w:pStyle w:val="Heading1"/>
        <w:ind w:hanging="426"/>
        <w:rPr>
          <w:lang w:eastAsia="en-GB"/>
        </w:rPr>
      </w:pPr>
      <w:r w:rsidRPr="0017335D">
        <w:rPr>
          <w:lang w:eastAsia="en-GB"/>
        </w:rPr>
        <w:t>8.</w:t>
      </w:r>
      <w:r w:rsidRPr="0017335D">
        <w:rPr>
          <w:lang w:eastAsia="en-GB"/>
        </w:rPr>
        <w:tab/>
      </w:r>
      <w:r w:rsidR="00F674E0" w:rsidRPr="0017335D">
        <w:rPr>
          <w:lang w:eastAsia="en-GB"/>
        </w:rPr>
        <w:t xml:space="preserve">CONCLUSION  </w:t>
      </w:r>
    </w:p>
    <w:p w:rsidR="00E0411C" w:rsidRPr="0017335D" w:rsidRDefault="00E0411C" w:rsidP="00E0411C">
      <w:pPr>
        <w:ind w:left="720"/>
        <w:jc w:val="both"/>
        <w:rPr>
          <w:rFonts w:cs="Trebuchet MS"/>
          <w:b/>
          <w:sz w:val="22"/>
          <w:szCs w:val="22"/>
          <w:lang w:eastAsia="en-GB"/>
        </w:rPr>
      </w:pPr>
    </w:p>
    <w:p w:rsidR="00F674E0" w:rsidRPr="0017335D" w:rsidRDefault="00F674E0" w:rsidP="00F674E0">
      <w:pPr>
        <w:jc w:val="both"/>
        <w:rPr>
          <w:bCs/>
          <w:sz w:val="22"/>
          <w:szCs w:val="22"/>
          <w:lang w:eastAsia="en-GB"/>
        </w:rPr>
      </w:pPr>
      <w:r w:rsidRPr="0017335D">
        <w:rPr>
          <w:bCs/>
          <w:sz w:val="22"/>
          <w:szCs w:val="22"/>
          <w:lang w:eastAsia="en-GB"/>
        </w:rPr>
        <w:t xml:space="preserve">The proposed development has been assessed and the proposed works are considered to be in accordance with the above relevant policies and planning permission can be granted. </w:t>
      </w:r>
    </w:p>
    <w:p w:rsidR="00F674E0" w:rsidRPr="0017335D" w:rsidRDefault="00F674E0" w:rsidP="00F674E0">
      <w:pPr>
        <w:ind w:hanging="11"/>
        <w:jc w:val="both"/>
        <w:rPr>
          <w:rFonts w:cs="Trebuchet MS"/>
          <w:sz w:val="22"/>
          <w:szCs w:val="22"/>
          <w:u w:val="single"/>
          <w:lang w:eastAsia="en-GB"/>
        </w:rPr>
      </w:pPr>
    </w:p>
    <w:p w:rsidR="00F674E0" w:rsidRPr="0017335D" w:rsidRDefault="00CE2E4F" w:rsidP="00CE2E4F">
      <w:pPr>
        <w:pStyle w:val="Heading1"/>
        <w:ind w:hanging="426"/>
      </w:pPr>
      <w:r w:rsidRPr="0017335D">
        <w:t>9.</w:t>
      </w:r>
      <w:r w:rsidR="00F674E0" w:rsidRPr="0017335D">
        <w:tab/>
        <w:t xml:space="preserve">RECOMMENDATION  </w:t>
      </w:r>
    </w:p>
    <w:p w:rsidR="009257AD" w:rsidRPr="00914A6E" w:rsidRDefault="009257AD" w:rsidP="00CE2E4F">
      <w:pPr>
        <w:pStyle w:val="yiv552378054msonormal"/>
        <w:ind w:firstLine="11"/>
        <w:jc w:val="both"/>
        <w:rPr>
          <w:rFonts w:ascii="Trebuchet MS" w:hAnsi="Trebuchet MS"/>
          <w:b/>
          <w:bCs/>
          <w:sz w:val="22"/>
          <w:szCs w:val="22"/>
        </w:rPr>
      </w:pPr>
      <w:r w:rsidRPr="00914A6E">
        <w:rPr>
          <w:rFonts w:ascii="Trebuchet MS" w:hAnsi="Trebuchet MS"/>
          <w:b/>
          <w:bCs/>
          <w:sz w:val="22"/>
          <w:szCs w:val="22"/>
        </w:rPr>
        <w:t>GRANT</w:t>
      </w:r>
    </w:p>
    <w:p w:rsidR="00E67BC2" w:rsidRDefault="00E67BC2" w:rsidP="00E67BC2">
      <w:pPr>
        <w:pStyle w:val="Heading1"/>
        <w:ind w:hanging="426"/>
      </w:pPr>
      <w:r>
        <w:t>10.</w:t>
      </w:r>
      <w:r>
        <w:tab/>
        <w:t xml:space="preserve">CONDITIONS  </w:t>
      </w:r>
    </w:p>
    <w:p w:rsidR="00E67BC2" w:rsidRDefault="00E67BC2" w:rsidP="00E67BC2">
      <w:pPr>
        <w:rPr>
          <w:sz w:val="22"/>
          <w:szCs w:val="22"/>
        </w:rPr>
      </w:pPr>
    </w:p>
    <w:p w:rsidR="00E67BC2" w:rsidRDefault="00E67BC2" w:rsidP="00E67BC2">
      <w:pPr>
        <w:pStyle w:val="ListParagraph"/>
        <w:numPr>
          <w:ilvl w:val="0"/>
          <w:numId w:val="36"/>
        </w:numPr>
        <w:spacing w:line="276" w:lineRule="auto"/>
        <w:jc w:val="both"/>
        <w:textAlignment w:val="auto"/>
        <w:rPr>
          <w:sz w:val="22"/>
          <w:szCs w:val="22"/>
          <w:lang w:eastAsia="en-GB"/>
        </w:rPr>
      </w:pPr>
      <w:r>
        <w:rPr>
          <w:sz w:val="22"/>
          <w:szCs w:val="22"/>
          <w:lang w:eastAsia="en-GB"/>
        </w:rPr>
        <w:lastRenderedPageBreak/>
        <w:t>Standard time limit (TL1)</w:t>
      </w:r>
    </w:p>
    <w:p w:rsidR="00E67BC2" w:rsidRDefault="00E67BC2" w:rsidP="00E67BC2">
      <w:pPr>
        <w:pStyle w:val="ListParagraph"/>
        <w:numPr>
          <w:ilvl w:val="0"/>
          <w:numId w:val="36"/>
        </w:numPr>
        <w:spacing w:line="276" w:lineRule="auto"/>
        <w:jc w:val="both"/>
        <w:textAlignment w:val="auto"/>
        <w:rPr>
          <w:sz w:val="22"/>
          <w:szCs w:val="22"/>
          <w:lang w:eastAsia="en-GB"/>
        </w:rPr>
      </w:pPr>
      <w:r>
        <w:rPr>
          <w:sz w:val="22"/>
          <w:szCs w:val="22"/>
          <w:lang w:eastAsia="en-GB"/>
        </w:rPr>
        <w:t>Standard approved plans (AP1)</w:t>
      </w:r>
    </w:p>
    <w:p w:rsidR="00E67BC2" w:rsidRDefault="00E67BC2" w:rsidP="00E67BC2">
      <w:pPr>
        <w:pStyle w:val="ListParagraph"/>
        <w:numPr>
          <w:ilvl w:val="0"/>
          <w:numId w:val="36"/>
        </w:numPr>
        <w:spacing w:line="276" w:lineRule="auto"/>
        <w:jc w:val="both"/>
        <w:textAlignment w:val="auto"/>
        <w:rPr>
          <w:sz w:val="22"/>
          <w:szCs w:val="22"/>
          <w:lang w:eastAsia="en-GB"/>
        </w:rPr>
      </w:pPr>
      <w:r>
        <w:rPr>
          <w:sz w:val="22"/>
          <w:szCs w:val="22"/>
          <w:lang w:eastAsia="en-GB"/>
        </w:rPr>
        <w:t xml:space="preserve">Materials </w:t>
      </w:r>
      <w:r w:rsidR="00005C51">
        <w:rPr>
          <w:sz w:val="22"/>
          <w:szCs w:val="22"/>
          <w:lang w:eastAsia="en-GB"/>
        </w:rPr>
        <w:t>as specified</w:t>
      </w:r>
      <w:r>
        <w:rPr>
          <w:sz w:val="22"/>
          <w:szCs w:val="22"/>
          <w:lang w:eastAsia="en-GB"/>
        </w:rPr>
        <w:t xml:space="preserve"> (M</w:t>
      </w:r>
      <w:r w:rsidR="00005C51">
        <w:rPr>
          <w:sz w:val="22"/>
          <w:szCs w:val="22"/>
          <w:lang w:eastAsia="en-GB"/>
        </w:rPr>
        <w:t>3</w:t>
      </w:r>
      <w:r>
        <w:rPr>
          <w:sz w:val="22"/>
          <w:szCs w:val="22"/>
          <w:lang w:eastAsia="en-GB"/>
        </w:rPr>
        <w:t>)</w:t>
      </w:r>
    </w:p>
    <w:p w:rsidR="00F674E0" w:rsidRPr="0017335D" w:rsidRDefault="00F674E0" w:rsidP="00F674E0">
      <w:pPr>
        <w:ind w:hanging="11"/>
        <w:jc w:val="both"/>
        <w:rPr>
          <w:rFonts w:cs="Trebuchet MS"/>
          <w:sz w:val="22"/>
          <w:szCs w:val="22"/>
          <w:u w:val="single"/>
          <w:lang w:eastAsia="en-GB"/>
        </w:rPr>
      </w:pPr>
    </w:p>
    <w:sectPr w:rsidR="00F674E0" w:rsidRPr="0017335D">
      <w:headerReference w:type="even" r:id="rId8"/>
      <w:headerReference w:type="default" r:id="rId9"/>
      <w:footerReference w:type="even" r:id="rId10"/>
      <w:footerReference w:type="default" r:id="rId11"/>
      <w:headerReference w:type="first" r:id="rId12"/>
      <w:footerReference w:type="first" r:id="rId13"/>
      <w:type w:val="continuous"/>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D70CA" w:rsidRDefault="002D70CA">
      <w:r>
        <w:separator/>
      </w:r>
    </w:p>
  </w:endnote>
  <w:endnote w:type="continuationSeparator" w:id="0">
    <w:p w:rsidR="002D70CA" w:rsidRDefault="002D70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03EF" w:rsidRDefault="00D903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74E0" w:rsidRDefault="00F674E0">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03EF" w:rsidRDefault="00D903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D70CA" w:rsidRDefault="002D70CA">
      <w:r>
        <w:separator/>
      </w:r>
    </w:p>
  </w:footnote>
  <w:footnote w:type="continuationSeparator" w:id="0">
    <w:p w:rsidR="002D70CA" w:rsidRDefault="002D70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03EF" w:rsidRDefault="00D903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03EF" w:rsidRDefault="00D903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03EF" w:rsidRDefault="00D903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tplc="53520C40">
      <w:start w:val="1"/>
      <w:numFmt w:val="decimal"/>
      <w:lvlText w:val="%1."/>
      <w:lvlJc w:val="left"/>
      <w:pPr>
        <w:ind w:left="720" w:hanging="360"/>
      </w:pPr>
      <w:rPr>
        <w:rFonts w:hint="default"/>
      </w:rPr>
    </w:lvl>
    <w:lvl w:ilvl="1" w:tplc="67FE08DE" w:tentative="1">
      <w:start w:val="1"/>
      <w:numFmt w:val="lowerLetter"/>
      <w:lvlText w:val="%2."/>
      <w:lvlJc w:val="left"/>
      <w:pPr>
        <w:ind w:left="1440" w:hanging="360"/>
      </w:pPr>
    </w:lvl>
    <w:lvl w:ilvl="2" w:tplc="751AC514" w:tentative="1">
      <w:start w:val="1"/>
      <w:numFmt w:val="lowerRoman"/>
      <w:lvlText w:val="%3."/>
      <w:lvlJc w:val="right"/>
      <w:pPr>
        <w:ind w:left="2160" w:hanging="180"/>
      </w:pPr>
    </w:lvl>
    <w:lvl w:ilvl="3" w:tplc="49C8E8E8" w:tentative="1">
      <w:start w:val="1"/>
      <w:numFmt w:val="decimal"/>
      <w:lvlText w:val="%4."/>
      <w:lvlJc w:val="left"/>
      <w:pPr>
        <w:ind w:left="2880" w:hanging="360"/>
      </w:pPr>
    </w:lvl>
    <w:lvl w:ilvl="4" w:tplc="BB344BF4" w:tentative="1">
      <w:start w:val="1"/>
      <w:numFmt w:val="lowerLetter"/>
      <w:lvlText w:val="%5."/>
      <w:lvlJc w:val="left"/>
      <w:pPr>
        <w:ind w:left="3600" w:hanging="360"/>
      </w:pPr>
    </w:lvl>
    <w:lvl w:ilvl="5" w:tplc="4AE8F876" w:tentative="1">
      <w:start w:val="1"/>
      <w:numFmt w:val="lowerRoman"/>
      <w:lvlText w:val="%6."/>
      <w:lvlJc w:val="right"/>
      <w:pPr>
        <w:ind w:left="4320" w:hanging="180"/>
      </w:pPr>
    </w:lvl>
    <w:lvl w:ilvl="6" w:tplc="660AFEF4" w:tentative="1">
      <w:start w:val="1"/>
      <w:numFmt w:val="decimal"/>
      <w:lvlText w:val="%7."/>
      <w:lvlJc w:val="left"/>
      <w:pPr>
        <w:ind w:left="5040" w:hanging="360"/>
      </w:pPr>
    </w:lvl>
    <w:lvl w:ilvl="7" w:tplc="9294BF00" w:tentative="1">
      <w:start w:val="1"/>
      <w:numFmt w:val="lowerLetter"/>
      <w:lvlText w:val="%8."/>
      <w:lvlJc w:val="left"/>
      <w:pPr>
        <w:ind w:left="5760" w:hanging="360"/>
      </w:pPr>
    </w:lvl>
    <w:lvl w:ilvl="8" w:tplc="DD2EE016"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tplc="3412E8E2">
      <w:start w:val="1"/>
      <w:numFmt w:val="decimal"/>
      <w:lvlText w:val=""/>
      <w:lvlJc w:val="left"/>
    </w:lvl>
    <w:lvl w:ilvl="1" w:tplc="CE32DCC4">
      <w:numFmt w:val="decimal"/>
      <w:lvlText w:val=""/>
      <w:lvlJc w:val="left"/>
    </w:lvl>
    <w:lvl w:ilvl="2" w:tplc="C52E24AA">
      <w:numFmt w:val="decimal"/>
      <w:lvlText w:val=""/>
      <w:lvlJc w:val="left"/>
    </w:lvl>
    <w:lvl w:ilvl="3" w:tplc="16228CEE">
      <w:numFmt w:val="decimal"/>
      <w:lvlText w:val=""/>
      <w:lvlJc w:val="left"/>
    </w:lvl>
    <w:lvl w:ilvl="4" w:tplc="FC481596">
      <w:numFmt w:val="decimal"/>
      <w:lvlText w:val=""/>
      <w:lvlJc w:val="left"/>
    </w:lvl>
    <w:lvl w:ilvl="5" w:tplc="5F76A1EC">
      <w:numFmt w:val="decimal"/>
      <w:lvlText w:val=""/>
      <w:lvlJc w:val="left"/>
    </w:lvl>
    <w:lvl w:ilvl="6" w:tplc="6A641764">
      <w:numFmt w:val="decimal"/>
      <w:lvlText w:val=""/>
      <w:lvlJc w:val="left"/>
    </w:lvl>
    <w:lvl w:ilvl="7" w:tplc="B7CCAAEE">
      <w:numFmt w:val="decimal"/>
      <w:lvlText w:val=""/>
      <w:lvlJc w:val="left"/>
    </w:lvl>
    <w:lvl w:ilvl="8" w:tplc="FF261828">
      <w:numFmt w:val="decimal"/>
      <w:lvlText w:val=""/>
      <w:lvlJc w:val="left"/>
    </w:lvl>
  </w:abstractNum>
  <w:abstractNum w:abstractNumId="3" w15:restartNumberingAfterBreak="0">
    <w:nsid w:val="11826A84"/>
    <w:multiLevelType w:val="hybridMultilevel"/>
    <w:tmpl w:val="DA94FFDA"/>
    <w:lvl w:ilvl="0" w:tplc="A036BE9A">
      <w:start w:val="1"/>
      <w:numFmt w:val="bullet"/>
      <w:lvlText w:val=""/>
      <w:lvlJc w:val="left"/>
      <w:pPr>
        <w:tabs>
          <w:tab w:val="num" w:pos="720"/>
        </w:tabs>
        <w:ind w:left="720" w:hanging="360"/>
      </w:pPr>
      <w:rPr>
        <w:rFonts w:ascii="Symbol" w:hAnsi="Symbol" w:hint="default"/>
      </w:rPr>
    </w:lvl>
    <w:lvl w:ilvl="1" w:tplc="A9F6D742" w:tentative="1">
      <w:start w:val="1"/>
      <w:numFmt w:val="bullet"/>
      <w:lvlText w:val="o"/>
      <w:lvlJc w:val="left"/>
      <w:pPr>
        <w:tabs>
          <w:tab w:val="num" w:pos="1440"/>
        </w:tabs>
        <w:ind w:left="1440" w:hanging="360"/>
      </w:pPr>
      <w:rPr>
        <w:rFonts w:ascii="Courier New" w:hAnsi="Courier New" w:cs="Courier New" w:hint="default"/>
      </w:rPr>
    </w:lvl>
    <w:lvl w:ilvl="2" w:tplc="81D2D8E4" w:tentative="1">
      <w:start w:val="1"/>
      <w:numFmt w:val="bullet"/>
      <w:lvlText w:val=""/>
      <w:lvlJc w:val="left"/>
      <w:pPr>
        <w:tabs>
          <w:tab w:val="num" w:pos="2160"/>
        </w:tabs>
        <w:ind w:left="2160" w:hanging="360"/>
      </w:pPr>
      <w:rPr>
        <w:rFonts w:ascii="Wingdings" w:hAnsi="Wingdings" w:hint="default"/>
      </w:rPr>
    </w:lvl>
    <w:lvl w:ilvl="3" w:tplc="32822610" w:tentative="1">
      <w:start w:val="1"/>
      <w:numFmt w:val="bullet"/>
      <w:lvlText w:val=""/>
      <w:lvlJc w:val="left"/>
      <w:pPr>
        <w:tabs>
          <w:tab w:val="num" w:pos="2880"/>
        </w:tabs>
        <w:ind w:left="2880" w:hanging="360"/>
      </w:pPr>
      <w:rPr>
        <w:rFonts w:ascii="Symbol" w:hAnsi="Symbol" w:hint="default"/>
      </w:rPr>
    </w:lvl>
    <w:lvl w:ilvl="4" w:tplc="93ACA120" w:tentative="1">
      <w:start w:val="1"/>
      <w:numFmt w:val="bullet"/>
      <w:lvlText w:val="o"/>
      <w:lvlJc w:val="left"/>
      <w:pPr>
        <w:tabs>
          <w:tab w:val="num" w:pos="3600"/>
        </w:tabs>
        <w:ind w:left="3600" w:hanging="360"/>
      </w:pPr>
      <w:rPr>
        <w:rFonts w:ascii="Courier New" w:hAnsi="Courier New" w:cs="Courier New" w:hint="default"/>
      </w:rPr>
    </w:lvl>
    <w:lvl w:ilvl="5" w:tplc="EAC6453E" w:tentative="1">
      <w:start w:val="1"/>
      <w:numFmt w:val="bullet"/>
      <w:lvlText w:val=""/>
      <w:lvlJc w:val="left"/>
      <w:pPr>
        <w:tabs>
          <w:tab w:val="num" w:pos="4320"/>
        </w:tabs>
        <w:ind w:left="4320" w:hanging="360"/>
      </w:pPr>
      <w:rPr>
        <w:rFonts w:ascii="Wingdings" w:hAnsi="Wingdings" w:hint="default"/>
      </w:rPr>
    </w:lvl>
    <w:lvl w:ilvl="6" w:tplc="A78C2D4C" w:tentative="1">
      <w:start w:val="1"/>
      <w:numFmt w:val="bullet"/>
      <w:lvlText w:val=""/>
      <w:lvlJc w:val="left"/>
      <w:pPr>
        <w:tabs>
          <w:tab w:val="num" w:pos="5040"/>
        </w:tabs>
        <w:ind w:left="5040" w:hanging="360"/>
      </w:pPr>
      <w:rPr>
        <w:rFonts w:ascii="Symbol" w:hAnsi="Symbol" w:hint="default"/>
      </w:rPr>
    </w:lvl>
    <w:lvl w:ilvl="7" w:tplc="23D4EF26" w:tentative="1">
      <w:start w:val="1"/>
      <w:numFmt w:val="bullet"/>
      <w:lvlText w:val="o"/>
      <w:lvlJc w:val="left"/>
      <w:pPr>
        <w:tabs>
          <w:tab w:val="num" w:pos="5760"/>
        </w:tabs>
        <w:ind w:left="5760" w:hanging="360"/>
      </w:pPr>
      <w:rPr>
        <w:rFonts w:ascii="Courier New" w:hAnsi="Courier New" w:cs="Courier New" w:hint="default"/>
      </w:rPr>
    </w:lvl>
    <w:lvl w:ilvl="8" w:tplc="3A0C4680"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6235F26"/>
    <w:multiLevelType w:val="hybridMultilevel"/>
    <w:tmpl w:val="C274566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183863B4"/>
    <w:multiLevelType w:val="hybridMultilevel"/>
    <w:tmpl w:val="9008EC9A"/>
    <w:lvl w:ilvl="0" w:tplc="2A36CAC2">
      <w:start w:val="1"/>
      <w:numFmt w:val="bullet"/>
      <w:lvlText w:val=""/>
      <w:lvlJc w:val="left"/>
      <w:pPr>
        <w:tabs>
          <w:tab w:val="num" w:pos="720"/>
        </w:tabs>
        <w:ind w:left="720" w:hanging="360"/>
      </w:pPr>
      <w:rPr>
        <w:rFonts w:ascii="Symbol" w:hAnsi="Symbol" w:hint="default"/>
      </w:rPr>
    </w:lvl>
    <w:lvl w:ilvl="1" w:tplc="F4002F9A" w:tentative="1">
      <w:start w:val="1"/>
      <w:numFmt w:val="bullet"/>
      <w:lvlText w:val="o"/>
      <w:lvlJc w:val="left"/>
      <w:pPr>
        <w:tabs>
          <w:tab w:val="num" w:pos="1440"/>
        </w:tabs>
        <w:ind w:left="1440" w:hanging="360"/>
      </w:pPr>
      <w:rPr>
        <w:rFonts w:ascii="Courier New" w:hAnsi="Courier New" w:cs="Courier New" w:hint="default"/>
      </w:rPr>
    </w:lvl>
    <w:lvl w:ilvl="2" w:tplc="A2E48794" w:tentative="1">
      <w:start w:val="1"/>
      <w:numFmt w:val="bullet"/>
      <w:lvlText w:val=""/>
      <w:lvlJc w:val="left"/>
      <w:pPr>
        <w:tabs>
          <w:tab w:val="num" w:pos="2160"/>
        </w:tabs>
        <w:ind w:left="2160" w:hanging="360"/>
      </w:pPr>
      <w:rPr>
        <w:rFonts w:ascii="Wingdings" w:hAnsi="Wingdings" w:hint="default"/>
      </w:rPr>
    </w:lvl>
    <w:lvl w:ilvl="3" w:tplc="CE064738" w:tentative="1">
      <w:start w:val="1"/>
      <w:numFmt w:val="bullet"/>
      <w:lvlText w:val=""/>
      <w:lvlJc w:val="left"/>
      <w:pPr>
        <w:tabs>
          <w:tab w:val="num" w:pos="2880"/>
        </w:tabs>
        <w:ind w:left="2880" w:hanging="360"/>
      </w:pPr>
      <w:rPr>
        <w:rFonts w:ascii="Symbol" w:hAnsi="Symbol" w:hint="default"/>
      </w:rPr>
    </w:lvl>
    <w:lvl w:ilvl="4" w:tplc="91E0AB80" w:tentative="1">
      <w:start w:val="1"/>
      <w:numFmt w:val="bullet"/>
      <w:lvlText w:val="o"/>
      <w:lvlJc w:val="left"/>
      <w:pPr>
        <w:tabs>
          <w:tab w:val="num" w:pos="3600"/>
        </w:tabs>
        <w:ind w:left="3600" w:hanging="360"/>
      </w:pPr>
      <w:rPr>
        <w:rFonts w:ascii="Courier New" w:hAnsi="Courier New" w:cs="Courier New" w:hint="default"/>
      </w:rPr>
    </w:lvl>
    <w:lvl w:ilvl="5" w:tplc="C7D8672C" w:tentative="1">
      <w:start w:val="1"/>
      <w:numFmt w:val="bullet"/>
      <w:lvlText w:val=""/>
      <w:lvlJc w:val="left"/>
      <w:pPr>
        <w:tabs>
          <w:tab w:val="num" w:pos="4320"/>
        </w:tabs>
        <w:ind w:left="4320" w:hanging="360"/>
      </w:pPr>
      <w:rPr>
        <w:rFonts w:ascii="Wingdings" w:hAnsi="Wingdings" w:hint="default"/>
      </w:rPr>
    </w:lvl>
    <w:lvl w:ilvl="6" w:tplc="8548BE6C" w:tentative="1">
      <w:start w:val="1"/>
      <w:numFmt w:val="bullet"/>
      <w:lvlText w:val=""/>
      <w:lvlJc w:val="left"/>
      <w:pPr>
        <w:tabs>
          <w:tab w:val="num" w:pos="5040"/>
        </w:tabs>
        <w:ind w:left="5040" w:hanging="360"/>
      </w:pPr>
      <w:rPr>
        <w:rFonts w:ascii="Symbol" w:hAnsi="Symbol" w:hint="default"/>
      </w:rPr>
    </w:lvl>
    <w:lvl w:ilvl="7" w:tplc="CD20EA60" w:tentative="1">
      <w:start w:val="1"/>
      <w:numFmt w:val="bullet"/>
      <w:lvlText w:val="o"/>
      <w:lvlJc w:val="left"/>
      <w:pPr>
        <w:tabs>
          <w:tab w:val="num" w:pos="5760"/>
        </w:tabs>
        <w:ind w:left="5760" w:hanging="360"/>
      </w:pPr>
      <w:rPr>
        <w:rFonts w:ascii="Courier New" w:hAnsi="Courier New" w:cs="Courier New" w:hint="default"/>
      </w:rPr>
    </w:lvl>
    <w:lvl w:ilvl="8" w:tplc="001449A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44257E"/>
    <w:multiLevelType w:val="hybridMultilevel"/>
    <w:tmpl w:val="224C2AE6"/>
    <w:lvl w:ilvl="0" w:tplc="C9CAE482">
      <w:start w:val="1"/>
      <w:numFmt w:val="bullet"/>
      <w:lvlText w:val=""/>
      <w:lvlJc w:val="left"/>
      <w:pPr>
        <w:tabs>
          <w:tab w:val="num" w:pos="720"/>
        </w:tabs>
        <w:ind w:left="720" w:hanging="360"/>
      </w:pPr>
      <w:rPr>
        <w:rFonts w:ascii="Symbol" w:hAnsi="Symbol" w:hint="default"/>
      </w:rPr>
    </w:lvl>
    <w:lvl w:ilvl="1" w:tplc="0922C1D8" w:tentative="1">
      <w:start w:val="1"/>
      <w:numFmt w:val="bullet"/>
      <w:lvlText w:val="o"/>
      <w:lvlJc w:val="left"/>
      <w:pPr>
        <w:tabs>
          <w:tab w:val="num" w:pos="1440"/>
        </w:tabs>
        <w:ind w:left="1440" w:hanging="360"/>
      </w:pPr>
      <w:rPr>
        <w:rFonts w:ascii="Courier New" w:hAnsi="Courier New" w:hint="default"/>
      </w:rPr>
    </w:lvl>
    <w:lvl w:ilvl="2" w:tplc="157EFE48" w:tentative="1">
      <w:start w:val="1"/>
      <w:numFmt w:val="bullet"/>
      <w:lvlText w:val=""/>
      <w:lvlJc w:val="left"/>
      <w:pPr>
        <w:tabs>
          <w:tab w:val="num" w:pos="2160"/>
        </w:tabs>
        <w:ind w:left="2160" w:hanging="360"/>
      </w:pPr>
      <w:rPr>
        <w:rFonts w:ascii="Wingdings" w:hAnsi="Wingdings" w:hint="default"/>
      </w:rPr>
    </w:lvl>
    <w:lvl w:ilvl="3" w:tplc="C86435F4" w:tentative="1">
      <w:start w:val="1"/>
      <w:numFmt w:val="bullet"/>
      <w:lvlText w:val=""/>
      <w:lvlJc w:val="left"/>
      <w:pPr>
        <w:tabs>
          <w:tab w:val="num" w:pos="2880"/>
        </w:tabs>
        <w:ind w:left="2880" w:hanging="360"/>
      </w:pPr>
      <w:rPr>
        <w:rFonts w:ascii="Symbol" w:hAnsi="Symbol" w:hint="default"/>
      </w:rPr>
    </w:lvl>
    <w:lvl w:ilvl="4" w:tplc="30047316" w:tentative="1">
      <w:start w:val="1"/>
      <w:numFmt w:val="bullet"/>
      <w:lvlText w:val="o"/>
      <w:lvlJc w:val="left"/>
      <w:pPr>
        <w:tabs>
          <w:tab w:val="num" w:pos="3600"/>
        </w:tabs>
        <w:ind w:left="3600" w:hanging="360"/>
      </w:pPr>
      <w:rPr>
        <w:rFonts w:ascii="Courier New" w:hAnsi="Courier New" w:hint="default"/>
      </w:rPr>
    </w:lvl>
    <w:lvl w:ilvl="5" w:tplc="7508206C" w:tentative="1">
      <w:start w:val="1"/>
      <w:numFmt w:val="bullet"/>
      <w:lvlText w:val=""/>
      <w:lvlJc w:val="left"/>
      <w:pPr>
        <w:tabs>
          <w:tab w:val="num" w:pos="4320"/>
        </w:tabs>
        <w:ind w:left="4320" w:hanging="360"/>
      </w:pPr>
      <w:rPr>
        <w:rFonts w:ascii="Wingdings" w:hAnsi="Wingdings" w:hint="default"/>
      </w:rPr>
    </w:lvl>
    <w:lvl w:ilvl="6" w:tplc="401ABA2A" w:tentative="1">
      <w:start w:val="1"/>
      <w:numFmt w:val="bullet"/>
      <w:lvlText w:val=""/>
      <w:lvlJc w:val="left"/>
      <w:pPr>
        <w:tabs>
          <w:tab w:val="num" w:pos="5040"/>
        </w:tabs>
        <w:ind w:left="5040" w:hanging="360"/>
      </w:pPr>
      <w:rPr>
        <w:rFonts w:ascii="Symbol" w:hAnsi="Symbol" w:hint="default"/>
      </w:rPr>
    </w:lvl>
    <w:lvl w:ilvl="7" w:tplc="93AA85E2" w:tentative="1">
      <w:start w:val="1"/>
      <w:numFmt w:val="bullet"/>
      <w:lvlText w:val="o"/>
      <w:lvlJc w:val="left"/>
      <w:pPr>
        <w:tabs>
          <w:tab w:val="num" w:pos="5760"/>
        </w:tabs>
        <w:ind w:left="5760" w:hanging="360"/>
      </w:pPr>
      <w:rPr>
        <w:rFonts w:ascii="Courier New" w:hAnsi="Courier New" w:hint="default"/>
      </w:rPr>
    </w:lvl>
    <w:lvl w:ilvl="8" w:tplc="AF8E4FA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3F4202"/>
    <w:multiLevelType w:val="hybridMultilevel"/>
    <w:tmpl w:val="3692CA62"/>
    <w:lvl w:ilvl="0" w:tplc="9CBC790A">
      <w:start w:val="1"/>
      <w:numFmt w:val="bullet"/>
      <w:lvlText w:val=""/>
      <w:lvlJc w:val="left"/>
      <w:pPr>
        <w:tabs>
          <w:tab w:val="num" w:pos="720"/>
        </w:tabs>
        <w:ind w:left="720" w:hanging="360"/>
      </w:pPr>
      <w:rPr>
        <w:rFonts w:ascii="Symbol" w:hAnsi="Symbol" w:hint="default"/>
      </w:rPr>
    </w:lvl>
    <w:lvl w:ilvl="1" w:tplc="EB2CA614" w:tentative="1">
      <w:start w:val="1"/>
      <w:numFmt w:val="bullet"/>
      <w:lvlText w:val="o"/>
      <w:lvlJc w:val="left"/>
      <w:pPr>
        <w:tabs>
          <w:tab w:val="num" w:pos="1440"/>
        </w:tabs>
        <w:ind w:left="1440" w:hanging="360"/>
      </w:pPr>
      <w:rPr>
        <w:rFonts w:ascii="Courier New" w:hAnsi="Courier New" w:cs="Courier New" w:hint="default"/>
      </w:rPr>
    </w:lvl>
    <w:lvl w:ilvl="2" w:tplc="BD6A005A">
      <w:start w:val="1"/>
      <w:numFmt w:val="bullet"/>
      <w:lvlText w:val=""/>
      <w:lvlJc w:val="left"/>
      <w:pPr>
        <w:tabs>
          <w:tab w:val="num" w:pos="2160"/>
        </w:tabs>
        <w:ind w:left="2160" w:hanging="360"/>
      </w:pPr>
      <w:rPr>
        <w:rFonts w:ascii="Wingdings" w:hAnsi="Wingdings" w:hint="default"/>
      </w:rPr>
    </w:lvl>
    <w:lvl w:ilvl="3" w:tplc="DD769270" w:tentative="1">
      <w:start w:val="1"/>
      <w:numFmt w:val="bullet"/>
      <w:lvlText w:val=""/>
      <w:lvlJc w:val="left"/>
      <w:pPr>
        <w:tabs>
          <w:tab w:val="num" w:pos="2880"/>
        </w:tabs>
        <w:ind w:left="2880" w:hanging="360"/>
      </w:pPr>
      <w:rPr>
        <w:rFonts w:ascii="Symbol" w:hAnsi="Symbol" w:hint="default"/>
      </w:rPr>
    </w:lvl>
    <w:lvl w:ilvl="4" w:tplc="5114D1C8" w:tentative="1">
      <w:start w:val="1"/>
      <w:numFmt w:val="bullet"/>
      <w:lvlText w:val="o"/>
      <w:lvlJc w:val="left"/>
      <w:pPr>
        <w:tabs>
          <w:tab w:val="num" w:pos="3600"/>
        </w:tabs>
        <w:ind w:left="3600" w:hanging="360"/>
      </w:pPr>
      <w:rPr>
        <w:rFonts w:ascii="Courier New" w:hAnsi="Courier New" w:cs="Courier New" w:hint="default"/>
      </w:rPr>
    </w:lvl>
    <w:lvl w:ilvl="5" w:tplc="61B00100" w:tentative="1">
      <w:start w:val="1"/>
      <w:numFmt w:val="bullet"/>
      <w:lvlText w:val=""/>
      <w:lvlJc w:val="left"/>
      <w:pPr>
        <w:tabs>
          <w:tab w:val="num" w:pos="4320"/>
        </w:tabs>
        <w:ind w:left="4320" w:hanging="360"/>
      </w:pPr>
      <w:rPr>
        <w:rFonts w:ascii="Wingdings" w:hAnsi="Wingdings" w:hint="default"/>
      </w:rPr>
    </w:lvl>
    <w:lvl w:ilvl="6" w:tplc="DB9458AA" w:tentative="1">
      <w:start w:val="1"/>
      <w:numFmt w:val="bullet"/>
      <w:lvlText w:val=""/>
      <w:lvlJc w:val="left"/>
      <w:pPr>
        <w:tabs>
          <w:tab w:val="num" w:pos="5040"/>
        </w:tabs>
        <w:ind w:left="5040" w:hanging="360"/>
      </w:pPr>
      <w:rPr>
        <w:rFonts w:ascii="Symbol" w:hAnsi="Symbol" w:hint="default"/>
      </w:rPr>
    </w:lvl>
    <w:lvl w:ilvl="7" w:tplc="E27C6B06" w:tentative="1">
      <w:start w:val="1"/>
      <w:numFmt w:val="bullet"/>
      <w:lvlText w:val="o"/>
      <w:lvlJc w:val="left"/>
      <w:pPr>
        <w:tabs>
          <w:tab w:val="num" w:pos="5760"/>
        </w:tabs>
        <w:ind w:left="5760" w:hanging="360"/>
      </w:pPr>
      <w:rPr>
        <w:rFonts w:ascii="Courier New" w:hAnsi="Courier New" w:cs="Courier New" w:hint="default"/>
      </w:rPr>
    </w:lvl>
    <w:lvl w:ilvl="8" w:tplc="3378D124"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EB335B"/>
    <w:multiLevelType w:val="hybridMultilevel"/>
    <w:tmpl w:val="04E41360"/>
    <w:lvl w:ilvl="0" w:tplc="47722EF0">
      <w:start w:val="5"/>
      <w:numFmt w:val="decimal"/>
      <w:lvlText w:val="%1."/>
      <w:lvlJc w:val="left"/>
      <w:pPr>
        <w:ind w:left="360" w:hanging="360"/>
      </w:pPr>
      <w:rPr>
        <w:rFonts w:hint="default"/>
      </w:rPr>
    </w:lvl>
    <w:lvl w:ilvl="1" w:tplc="1A489BA2" w:tentative="1">
      <w:start w:val="1"/>
      <w:numFmt w:val="lowerLetter"/>
      <w:lvlText w:val="%2."/>
      <w:lvlJc w:val="left"/>
      <w:pPr>
        <w:ind w:left="1080" w:hanging="360"/>
      </w:pPr>
    </w:lvl>
    <w:lvl w:ilvl="2" w:tplc="24403810" w:tentative="1">
      <w:start w:val="1"/>
      <w:numFmt w:val="lowerRoman"/>
      <w:lvlText w:val="%3."/>
      <w:lvlJc w:val="right"/>
      <w:pPr>
        <w:ind w:left="1800" w:hanging="180"/>
      </w:pPr>
    </w:lvl>
    <w:lvl w:ilvl="3" w:tplc="3DCE5164" w:tentative="1">
      <w:start w:val="1"/>
      <w:numFmt w:val="decimal"/>
      <w:lvlText w:val="%4."/>
      <w:lvlJc w:val="left"/>
      <w:pPr>
        <w:ind w:left="2520" w:hanging="360"/>
      </w:pPr>
    </w:lvl>
    <w:lvl w:ilvl="4" w:tplc="E93060F2" w:tentative="1">
      <w:start w:val="1"/>
      <w:numFmt w:val="lowerLetter"/>
      <w:lvlText w:val="%5."/>
      <w:lvlJc w:val="left"/>
      <w:pPr>
        <w:ind w:left="3240" w:hanging="360"/>
      </w:pPr>
    </w:lvl>
    <w:lvl w:ilvl="5" w:tplc="8774CE6A" w:tentative="1">
      <w:start w:val="1"/>
      <w:numFmt w:val="lowerRoman"/>
      <w:lvlText w:val="%6."/>
      <w:lvlJc w:val="right"/>
      <w:pPr>
        <w:ind w:left="3960" w:hanging="180"/>
      </w:pPr>
    </w:lvl>
    <w:lvl w:ilvl="6" w:tplc="7514F88C" w:tentative="1">
      <w:start w:val="1"/>
      <w:numFmt w:val="decimal"/>
      <w:lvlText w:val="%7."/>
      <w:lvlJc w:val="left"/>
      <w:pPr>
        <w:ind w:left="4680" w:hanging="360"/>
      </w:pPr>
    </w:lvl>
    <w:lvl w:ilvl="7" w:tplc="BF4E8FF6" w:tentative="1">
      <w:start w:val="1"/>
      <w:numFmt w:val="lowerLetter"/>
      <w:lvlText w:val="%8."/>
      <w:lvlJc w:val="left"/>
      <w:pPr>
        <w:ind w:left="5400" w:hanging="360"/>
      </w:pPr>
    </w:lvl>
    <w:lvl w:ilvl="8" w:tplc="384E5F94" w:tentative="1">
      <w:start w:val="1"/>
      <w:numFmt w:val="lowerRoman"/>
      <w:lvlText w:val="%9."/>
      <w:lvlJc w:val="right"/>
      <w:pPr>
        <w:ind w:left="6120" w:hanging="180"/>
      </w:pPr>
    </w:lvl>
  </w:abstractNum>
  <w:abstractNum w:abstractNumId="9"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10"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1" w15:restartNumberingAfterBreak="0">
    <w:nsid w:val="2A182242"/>
    <w:multiLevelType w:val="hybridMultilevel"/>
    <w:tmpl w:val="282EEAB4"/>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B6500CF"/>
    <w:multiLevelType w:val="hybridMultilevel"/>
    <w:tmpl w:val="0F6AC4D2"/>
    <w:lvl w:ilvl="0" w:tplc="A600D90A">
      <w:start w:val="1"/>
      <w:numFmt w:val="bullet"/>
      <w:lvlText w:val=""/>
      <w:lvlJc w:val="left"/>
      <w:pPr>
        <w:ind w:left="720" w:hanging="360"/>
      </w:pPr>
      <w:rPr>
        <w:rFonts w:ascii="Symbol" w:hAnsi="Symbol" w:hint="default"/>
      </w:rPr>
    </w:lvl>
    <w:lvl w:ilvl="1" w:tplc="1382C96A" w:tentative="1">
      <w:start w:val="1"/>
      <w:numFmt w:val="bullet"/>
      <w:lvlText w:val="o"/>
      <w:lvlJc w:val="left"/>
      <w:pPr>
        <w:ind w:left="1440" w:hanging="360"/>
      </w:pPr>
      <w:rPr>
        <w:rFonts w:ascii="Courier New" w:hAnsi="Courier New" w:hint="default"/>
      </w:rPr>
    </w:lvl>
    <w:lvl w:ilvl="2" w:tplc="A48ABD32" w:tentative="1">
      <w:start w:val="1"/>
      <w:numFmt w:val="bullet"/>
      <w:lvlText w:val=""/>
      <w:lvlJc w:val="left"/>
      <w:pPr>
        <w:ind w:left="2160" w:hanging="360"/>
      </w:pPr>
      <w:rPr>
        <w:rFonts w:ascii="Wingdings" w:hAnsi="Wingdings" w:hint="default"/>
      </w:rPr>
    </w:lvl>
    <w:lvl w:ilvl="3" w:tplc="9870A3CC" w:tentative="1">
      <w:start w:val="1"/>
      <w:numFmt w:val="bullet"/>
      <w:lvlText w:val=""/>
      <w:lvlJc w:val="left"/>
      <w:pPr>
        <w:ind w:left="2880" w:hanging="360"/>
      </w:pPr>
      <w:rPr>
        <w:rFonts w:ascii="Symbol" w:hAnsi="Symbol" w:hint="default"/>
      </w:rPr>
    </w:lvl>
    <w:lvl w:ilvl="4" w:tplc="79BA6DF2" w:tentative="1">
      <w:start w:val="1"/>
      <w:numFmt w:val="bullet"/>
      <w:lvlText w:val="o"/>
      <w:lvlJc w:val="left"/>
      <w:pPr>
        <w:ind w:left="3600" w:hanging="360"/>
      </w:pPr>
      <w:rPr>
        <w:rFonts w:ascii="Courier New" w:hAnsi="Courier New" w:hint="default"/>
      </w:rPr>
    </w:lvl>
    <w:lvl w:ilvl="5" w:tplc="6EC4F10C" w:tentative="1">
      <w:start w:val="1"/>
      <w:numFmt w:val="bullet"/>
      <w:lvlText w:val=""/>
      <w:lvlJc w:val="left"/>
      <w:pPr>
        <w:ind w:left="4320" w:hanging="360"/>
      </w:pPr>
      <w:rPr>
        <w:rFonts w:ascii="Wingdings" w:hAnsi="Wingdings" w:hint="default"/>
      </w:rPr>
    </w:lvl>
    <w:lvl w:ilvl="6" w:tplc="1E284234" w:tentative="1">
      <w:start w:val="1"/>
      <w:numFmt w:val="bullet"/>
      <w:lvlText w:val=""/>
      <w:lvlJc w:val="left"/>
      <w:pPr>
        <w:ind w:left="5040" w:hanging="360"/>
      </w:pPr>
      <w:rPr>
        <w:rFonts w:ascii="Symbol" w:hAnsi="Symbol" w:hint="default"/>
      </w:rPr>
    </w:lvl>
    <w:lvl w:ilvl="7" w:tplc="37D8BBE2" w:tentative="1">
      <w:start w:val="1"/>
      <w:numFmt w:val="bullet"/>
      <w:lvlText w:val="o"/>
      <w:lvlJc w:val="left"/>
      <w:pPr>
        <w:ind w:left="5760" w:hanging="360"/>
      </w:pPr>
      <w:rPr>
        <w:rFonts w:ascii="Courier New" w:hAnsi="Courier New" w:hint="default"/>
      </w:rPr>
    </w:lvl>
    <w:lvl w:ilvl="8" w:tplc="4D1EC934" w:tentative="1">
      <w:start w:val="1"/>
      <w:numFmt w:val="bullet"/>
      <w:lvlText w:val=""/>
      <w:lvlJc w:val="left"/>
      <w:pPr>
        <w:ind w:left="6480" w:hanging="360"/>
      </w:pPr>
      <w:rPr>
        <w:rFonts w:ascii="Wingdings" w:hAnsi="Wingdings" w:hint="default"/>
      </w:rPr>
    </w:lvl>
  </w:abstractNum>
  <w:abstractNum w:abstractNumId="13"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1E9049D"/>
    <w:multiLevelType w:val="hybridMultilevel"/>
    <w:tmpl w:val="68307DAE"/>
    <w:lvl w:ilvl="0" w:tplc="31CE15F2">
      <w:start w:val="1"/>
      <w:numFmt w:val="bullet"/>
      <w:lvlText w:val=""/>
      <w:lvlJc w:val="left"/>
      <w:pPr>
        <w:tabs>
          <w:tab w:val="num" w:pos="720"/>
        </w:tabs>
        <w:ind w:left="720" w:hanging="360"/>
      </w:pPr>
      <w:rPr>
        <w:rFonts w:ascii="Symbol" w:hAnsi="Symbol" w:hint="default"/>
        <w:sz w:val="20"/>
      </w:rPr>
    </w:lvl>
    <w:lvl w:ilvl="1" w:tplc="4BCAF8FC" w:tentative="1">
      <w:start w:val="1"/>
      <w:numFmt w:val="bullet"/>
      <w:lvlText w:val="o"/>
      <w:lvlJc w:val="left"/>
      <w:pPr>
        <w:tabs>
          <w:tab w:val="num" w:pos="1440"/>
        </w:tabs>
        <w:ind w:left="1440" w:hanging="360"/>
      </w:pPr>
      <w:rPr>
        <w:rFonts w:ascii="Courier New" w:hAnsi="Courier New" w:hint="default"/>
        <w:sz w:val="20"/>
      </w:rPr>
    </w:lvl>
    <w:lvl w:ilvl="2" w:tplc="93883666" w:tentative="1">
      <w:start w:val="1"/>
      <w:numFmt w:val="bullet"/>
      <w:lvlText w:val=""/>
      <w:lvlJc w:val="left"/>
      <w:pPr>
        <w:tabs>
          <w:tab w:val="num" w:pos="2160"/>
        </w:tabs>
        <w:ind w:left="2160" w:hanging="360"/>
      </w:pPr>
      <w:rPr>
        <w:rFonts w:ascii="Wingdings" w:hAnsi="Wingdings" w:hint="default"/>
        <w:sz w:val="20"/>
      </w:rPr>
    </w:lvl>
    <w:lvl w:ilvl="3" w:tplc="34DC5018" w:tentative="1">
      <w:start w:val="1"/>
      <w:numFmt w:val="bullet"/>
      <w:lvlText w:val=""/>
      <w:lvlJc w:val="left"/>
      <w:pPr>
        <w:tabs>
          <w:tab w:val="num" w:pos="2880"/>
        </w:tabs>
        <w:ind w:left="2880" w:hanging="360"/>
      </w:pPr>
      <w:rPr>
        <w:rFonts w:ascii="Wingdings" w:hAnsi="Wingdings" w:hint="default"/>
        <w:sz w:val="20"/>
      </w:rPr>
    </w:lvl>
    <w:lvl w:ilvl="4" w:tplc="125A7042" w:tentative="1">
      <w:start w:val="1"/>
      <w:numFmt w:val="bullet"/>
      <w:lvlText w:val=""/>
      <w:lvlJc w:val="left"/>
      <w:pPr>
        <w:tabs>
          <w:tab w:val="num" w:pos="3600"/>
        </w:tabs>
        <w:ind w:left="3600" w:hanging="360"/>
      </w:pPr>
      <w:rPr>
        <w:rFonts w:ascii="Wingdings" w:hAnsi="Wingdings" w:hint="default"/>
        <w:sz w:val="20"/>
      </w:rPr>
    </w:lvl>
    <w:lvl w:ilvl="5" w:tplc="FD181E2A" w:tentative="1">
      <w:start w:val="1"/>
      <w:numFmt w:val="bullet"/>
      <w:lvlText w:val=""/>
      <w:lvlJc w:val="left"/>
      <w:pPr>
        <w:tabs>
          <w:tab w:val="num" w:pos="4320"/>
        </w:tabs>
        <w:ind w:left="4320" w:hanging="360"/>
      </w:pPr>
      <w:rPr>
        <w:rFonts w:ascii="Wingdings" w:hAnsi="Wingdings" w:hint="default"/>
        <w:sz w:val="20"/>
      </w:rPr>
    </w:lvl>
    <w:lvl w:ilvl="6" w:tplc="75A47148" w:tentative="1">
      <w:start w:val="1"/>
      <w:numFmt w:val="bullet"/>
      <w:lvlText w:val=""/>
      <w:lvlJc w:val="left"/>
      <w:pPr>
        <w:tabs>
          <w:tab w:val="num" w:pos="5040"/>
        </w:tabs>
        <w:ind w:left="5040" w:hanging="360"/>
      </w:pPr>
      <w:rPr>
        <w:rFonts w:ascii="Wingdings" w:hAnsi="Wingdings" w:hint="default"/>
        <w:sz w:val="20"/>
      </w:rPr>
    </w:lvl>
    <w:lvl w:ilvl="7" w:tplc="506235C2" w:tentative="1">
      <w:start w:val="1"/>
      <w:numFmt w:val="bullet"/>
      <w:lvlText w:val=""/>
      <w:lvlJc w:val="left"/>
      <w:pPr>
        <w:tabs>
          <w:tab w:val="num" w:pos="5760"/>
        </w:tabs>
        <w:ind w:left="5760" w:hanging="360"/>
      </w:pPr>
      <w:rPr>
        <w:rFonts w:ascii="Wingdings" w:hAnsi="Wingdings" w:hint="default"/>
        <w:sz w:val="20"/>
      </w:rPr>
    </w:lvl>
    <w:lvl w:ilvl="8" w:tplc="A9CECC92"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91546A"/>
    <w:multiLevelType w:val="hybridMultilevel"/>
    <w:tmpl w:val="29BC87F2"/>
    <w:lvl w:ilvl="0" w:tplc="E8408D32">
      <w:start w:val="2"/>
      <w:numFmt w:val="lowerRoman"/>
      <w:lvlText w:val="%1."/>
      <w:lvlJc w:val="left"/>
      <w:pPr>
        <w:ind w:left="1080" w:hanging="720"/>
      </w:pPr>
      <w:rPr>
        <w:rFonts w:hint="default"/>
      </w:rPr>
    </w:lvl>
    <w:lvl w:ilvl="1" w:tplc="2CBC74CA" w:tentative="1">
      <w:start w:val="1"/>
      <w:numFmt w:val="lowerLetter"/>
      <w:lvlText w:val="%2."/>
      <w:lvlJc w:val="left"/>
      <w:pPr>
        <w:ind w:left="1440" w:hanging="360"/>
      </w:pPr>
    </w:lvl>
    <w:lvl w:ilvl="2" w:tplc="F5A44534" w:tentative="1">
      <w:start w:val="1"/>
      <w:numFmt w:val="lowerRoman"/>
      <w:lvlText w:val="%3."/>
      <w:lvlJc w:val="right"/>
      <w:pPr>
        <w:ind w:left="2160" w:hanging="180"/>
      </w:pPr>
    </w:lvl>
    <w:lvl w:ilvl="3" w:tplc="2B549C34" w:tentative="1">
      <w:start w:val="1"/>
      <w:numFmt w:val="decimal"/>
      <w:lvlText w:val="%4."/>
      <w:lvlJc w:val="left"/>
      <w:pPr>
        <w:ind w:left="2880" w:hanging="360"/>
      </w:pPr>
    </w:lvl>
    <w:lvl w:ilvl="4" w:tplc="DC52EEEE" w:tentative="1">
      <w:start w:val="1"/>
      <w:numFmt w:val="lowerLetter"/>
      <w:lvlText w:val="%5."/>
      <w:lvlJc w:val="left"/>
      <w:pPr>
        <w:ind w:left="3600" w:hanging="360"/>
      </w:pPr>
    </w:lvl>
    <w:lvl w:ilvl="5" w:tplc="E35CD2A8" w:tentative="1">
      <w:start w:val="1"/>
      <w:numFmt w:val="lowerRoman"/>
      <w:lvlText w:val="%6."/>
      <w:lvlJc w:val="right"/>
      <w:pPr>
        <w:ind w:left="4320" w:hanging="180"/>
      </w:pPr>
    </w:lvl>
    <w:lvl w:ilvl="6" w:tplc="2BF0FA24" w:tentative="1">
      <w:start w:val="1"/>
      <w:numFmt w:val="decimal"/>
      <w:lvlText w:val="%7."/>
      <w:lvlJc w:val="left"/>
      <w:pPr>
        <w:ind w:left="5040" w:hanging="360"/>
      </w:pPr>
    </w:lvl>
    <w:lvl w:ilvl="7" w:tplc="02E0CE7C" w:tentative="1">
      <w:start w:val="1"/>
      <w:numFmt w:val="lowerLetter"/>
      <w:lvlText w:val="%8."/>
      <w:lvlJc w:val="left"/>
      <w:pPr>
        <w:ind w:left="5760" w:hanging="360"/>
      </w:pPr>
    </w:lvl>
    <w:lvl w:ilvl="8" w:tplc="E12AA114" w:tentative="1">
      <w:start w:val="1"/>
      <w:numFmt w:val="lowerRoman"/>
      <w:lvlText w:val="%9."/>
      <w:lvlJc w:val="right"/>
      <w:pPr>
        <w:ind w:left="6480" w:hanging="180"/>
      </w:pPr>
    </w:lvl>
  </w:abstractNum>
  <w:abstractNum w:abstractNumId="16" w15:restartNumberingAfterBreak="0">
    <w:nsid w:val="47CC1E4F"/>
    <w:multiLevelType w:val="hybridMultilevel"/>
    <w:tmpl w:val="2CBA2226"/>
    <w:lvl w:ilvl="0" w:tplc="8D8A92BE">
      <w:start w:val="3"/>
      <w:numFmt w:val="decimal"/>
      <w:lvlText w:val="%1."/>
      <w:lvlJc w:val="left"/>
      <w:pPr>
        <w:ind w:left="720" w:hanging="360"/>
      </w:pPr>
      <w:rPr>
        <w:rFonts w:hint="default"/>
      </w:rPr>
    </w:lvl>
    <w:lvl w:ilvl="1" w:tplc="28302C70">
      <w:start w:val="1"/>
      <w:numFmt w:val="lowerLetter"/>
      <w:lvlText w:val="%2."/>
      <w:lvlJc w:val="left"/>
      <w:pPr>
        <w:ind w:left="1440" w:hanging="360"/>
      </w:pPr>
    </w:lvl>
    <w:lvl w:ilvl="2" w:tplc="4700455E" w:tentative="1">
      <w:start w:val="1"/>
      <w:numFmt w:val="lowerRoman"/>
      <w:lvlText w:val="%3."/>
      <w:lvlJc w:val="right"/>
      <w:pPr>
        <w:ind w:left="2160" w:hanging="180"/>
      </w:pPr>
    </w:lvl>
    <w:lvl w:ilvl="3" w:tplc="BC96770A" w:tentative="1">
      <w:start w:val="1"/>
      <w:numFmt w:val="decimal"/>
      <w:lvlText w:val="%4."/>
      <w:lvlJc w:val="left"/>
      <w:pPr>
        <w:ind w:left="2880" w:hanging="360"/>
      </w:pPr>
    </w:lvl>
    <w:lvl w:ilvl="4" w:tplc="19F8B176" w:tentative="1">
      <w:start w:val="1"/>
      <w:numFmt w:val="lowerLetter"/>
      <w:lvlText w:val="%5."/>
      <w:lvlJc w:val="left"/>
      <w:pPr>
        <w:ind w:left="3600" w:hanging="360"/>
      </w:pPr>
    </w:lvl>
    <w:lvl w:ilvl="5" w:tplc="8E524292" w:tentative="1">
      <w:start w:val="1"/>
      <w:numFmt w:val="lowerRoman"/>
      <w:lvlText w:val="%6."/>
      <w:lvlJc w:val="right"/>
      <w:pPr>
        <w:ind w:left="4320" w:hanging="180"/>
      </w:pPr>
    </w:lvl>
    <w:lvl w:ilvl="6" w:tplc="66D69680" w:tentative="1">
      <w:start w:val="1"/>
      <w:numFmt w:val="decimal"/>
      <w:lvlText w:val="%7."/>
      <w:lvlJc w:val="left"/>
      <w:pPr>
        <w:ind w:left="5040" w:hanging="360"/>
      </w:pPr>
    </w:lvl>
    <w:lvl w:ilvl="7" w:tplc="2CB0B72A" w:tentative="1">
      <w:start w:val="1"/>
      <w:numFmt w:val="lowerLetter"/>
      <w:lvlText w:val="%8."/>
      <w:lvlJc w:val="left"/>
      <w:pPr>
        <w:ind w:left="5760" w:hanging="360"/>
      </w:pPr>
    </w:lvl>
    <w:lvl w:ilvl="8" w:tplc="55A8A7CE" w:tentative="1">
      <w:start w:val="1"/>
      <w:numFmt w:val="lowerRoman"/>
      <w:lvlText w:val="%9."/>
      <w:lvlJc w:val="right"/>
      <w:pPr>
        <w:ind w:left="6480" w:hanging="180"/>
      </w:pPr>
    </w:lvl>
  </w:abstractNum>
  <w:abstractNum w:abstractNumId="17" w15:restartNumberingAfterBreak="0">
    <w:nsid w:val="483858EB"/>
    <w:multiLevelType w:val="hybridMultilevel"/>
    <w:tmpl w:val="3FF038C4"/>
    <w:lvl w:ilvl="0" w:tplc="5DBA0880">
      <w:start w:val="7"/>
      <w:numFmt w:val="decimal"/>
      <w:lvlText w:val="%1."/>
      <w:lvlJc w:val="left"/>
      <w:pPr>
        <w:ind w:left="720" w:hanging="360"/>
      </w:pPr>
      <w:rPr>
        <w:rFonts w:hint="default"/>
      </w:rPr>
    </w:lvl>
    <w:lvl w:ilvl="1" w:tplc="83B08E70" w:tentative="1">
      <w:start w:val="1"/>
      <w:numFmt w:val="lowerLetter"/>
      <w:lvlText w:val="%2."/>
      <w:lvlJc w:val="left"/>
      <w:pPr>
        <w:ind w:left="1440" w:hanging="360"/>
      </w:pPr>
    </w:lvl>
    <w:lvl w:ilvl="2" w:tplc="026675A4" w:tentative="1">
      <w:start w:val="1"/>
      <w:numFmt w:val="lowerRoman"/>
      <w:lvlText w:val="%3."/>
      <w:lvlJc w:val="right"/>
      <w:pPr>
        <w:ind w:left="2160" w:hanging="180"/>
      </w:pPr>
    </w:lvl>
    <w:lvl w:ilvl="3" w:tplc="AD7AAC8A" w:tentative="1">
      <w:start w:val="1"/>
      <w:numFmt w:val="decimal"/>
      <w:lvlText w:val="%4."/>
      <w:lvlJc w:val="left"/>
      <w:pPr>
        <w:ind w:left="2880" w:hanging="360"/>
      </w:pPr>
    </w:lvl>
    <w:lvl w:ilvl="4" w:tplc="C46C1728" w:tentative="1">
      <w:start w:val="1"/>
      <w:numFmt w:val="lowerLetter"/>
      <w:lvlText w:val="%5."/>
      <w:lvlJc w:val="left"/>
      <w:pPr>
        <w:ind w:left="3600" w:hanging="360"/>
      </w:pPr>
    </w:lvl>
    <w:lvl w:ilvl="5" w:tplc="A250499E" w:tentative="1">
      <w:start w:val="1"/>
      <w:numFmt w:val="lowerRoman"/>
      <w:lvlText w:val="%6."/>
      <w:lvlJc w:val="right"/>
      <w:pPr>
        <w:ind w:left="4320" w:hanging="180"/>
      </w:pPr>
    </w:lvl>
    <w:lvl w:ilvl="6" w:tplc="A3CE9AB8" w:tentative="1">
      <w:start w:val="1"/>
      <w:numFmt w:val="decimal"/>
      <w:lvlText w:val="%7."/>
      <w:lvlJc w:val="left"/>
      <w:pPr>
        <w:ind w:left="5040" w:hanging="360"/>
      </w:pPr>
    </w:lvl>
    <w:lvl w:ilvl="7" w:tplc="02B067FC" w:tentative="1">
      <w:start w:val="1"/>
      <w:numFmt w:val="lowerLetter"/>
      <w:lvlText w:val="%8."/>
      <w:lvlJc w:val="left"/>
      <w:pPr>
        <w:ind w:left="5760" w:hanging="360"/>
      </w:pPr>
    </w:lvl>
    <w:lvl w:ilvl="8" w:tplc="BBA676F2" w:tentative="1">
      <w:start w:val="1"/>
      <w:numFmt w:val="lowerRoman"/>
      <w:lvlText w:val="%9."/>
      <w:lvlJc w:val="right"/>
      <w:pPr>
        <w:ind w:left="6480" w:hanging="180"/>
      </w:pPr>
    </w:lvl>
  </w:abstractNum>
  <w:abstractNum w:abstractNumId="18" w15:restartNumberingAfterBreak="0">
    <w:nsid w:val="4BA66481"/>
    <w:multiLevelType w:val="hybridMultilevel"/>
    <w:tmpl w:val="F0A48AB6"/>
    <w:lvl w:ilvl="0" w:tplc="A440A026">
      <w:start w:val="1"/>
      <w:numFmt w:val="bullet"/>
      <w:lvlText w:val=""/>
      <w:lvlJc w:val="left"/>
      <w:pPr>
        <w:tabs>
          <w:tab w:val="num" w:pos="720"/>
        </w:tabs>
        <w:ind w:left="720" w:hanging="360"/>
      </w:pPr>
      <w:rPr>
        <w:rFonts w:ascii="Symbol" w:hAnsi="Symbol" w:hint="default"/>
      </w:rPr>
    </w:lvl>
    <w:lvl w:ilvl="1" w:tplc="5DD8A104" w:tentative="1">
      <w:start w:val="1"/>
      <w:numFmt w:val="bullet"/>
      <w:lvlText w:val="o"/>
      <w:lvlJc w:val="left"/>
      <w:pPr>
        <w:tabs>
          <w:tab w:val="num" w:pos="1440"/>
        </w:tabs>
        <w:ind w:left="1440" w:hanging="360"/>
      </w:pPr>
      <w:rPr>
        <w:rFonts w:ascii="Courier New" w:hAnsi="Courier New" w:hint="default"/>
      </w:rPr>
    </w:lvl>
    <w:lvl w:ilvl="2" w:tplc="C152E730" w:tentative="1">
      <w:start w:val="1"/>
      <w:numFmt w:val="bullet"/>
      <w:lvlText w:val=""/>
      <w:lvlJc w:val="left"/>
      <w:pPr>
        <w:tabs>
          <w:tab w:val="num" w:pos="2160"/>
        </w:tabs>
        <w:ind w:left="2160" w:hanging="360"/>
      </w:pPr>
      <w:rPr>
        <w:rFonts w:ascii="Wingdings" w:hAnsi="Wingdings" w:hint="default"/>
      </w:rPr>
    </w:lvl>
    <w:lvl w:ilvl="3" w:tplc="B95EE798" w:tentative="1">
      <w:start w:val="1"/>
      <w:numFmt w:val="bullet"/>
      <w:lvlText w:val=""/>
      <w:lvlJc w:val="left"/>
      <w:pPr>
        <w:tabs>
          <w:tab w:val="num" w:pos="2880"/>
        </w:tabs>
        <w:ind w:left="2880" w:hanging="360"/>
      </w:pPr>
      <w:rPr>
        <w:rFonts w:ascii="Symbol" w:hAnsi="Symbol" w:hint="default"/>
      </w:rPr>
    </w:lvl>
    <w:lvl w:ilvl="4" w:tplc="65C259A8" w:tentative="1">
      <w:start w:val="1"/>
      <w:numFmt w:val="bullet"/>
      <w:lvlText w:val="o"/>
      <w:lvlJc w:val="left"/>
      <w:pPr>
        <w:tabs>
          <w:tab w:val="num" w:pos="3600"/>
        </w:tabs>
        <w:ind w:left="3600" w:hanging="360"/>
      </w:pPr>
      <w:rPr>
        <w:rFonts w:ascii="Courier New" w:hAnsi="Courier New" w:hint="default"/>
      </w:rPr>
    </w:lvl>
    <w:lvl w:ilvl="5" w:tplc="DE34F118" w:tentative="1">
      <w:start w:val="1"/>
      <w:numFmt w:val="bullet"/>
      <w:lvlText w:val=""/>
      <w:lvlJc w:val="left"/>
      <w:pPr>
        <w:tabs>
          <w:tab w:val="num" w:pos="4320"/>
        </w:tabs>
        <w:ind w:left="4320" w:hanging="360"/>
      </w:pPr>
      <w:rPr>
        <w:rFonts w:ascii="Wingdings" w:hAnsi="Wingdings" w:hint="default"/>
      </w:rPr>
    </w:lvl>
    <w:lvl w:ilvl="6" w:tplc="BF362886" w:tentative="1">
      <w:start w:val="1"/>
      <w:numFmt w:val="bullet"/>
      <w:lvlText w:val=""/>
      <w:lvlJc w:val="left"/>
      <w:pPr>
        <w:tabs>
          <w:tab w:val="num" w:pos="5040"/>
        </w:tabs>
        <w:ind w:left="5040" w:hanging="360"/>
      </w:pPr>
      <w:rPr>
        <w:rFonts w:ascii="Symbol" w:hAnsi="Symbol" w:hint="default"/>
      </w:rPr>
    </w:lvl>
    <w:lvl w:ilvl="7" w:tplc="FD66EFA0" w:tentative="1">
      <w:start w:val="1"/>
      <w:numFmt w:val="bullet"/>
      <w:lvlText w:val="o"/>
      <w:lvlJc w:val="left"/>
      <w:pPr>
        <w:tabs>
          <w:tab w:val="num" w:pos="5760"/>
        </w:tabs>
        <w:ind w:left="5760" w:hanging="360"/>
      </w:pPr>
      <w:rPr>
        <w:rFonts w:ascii="Courier New" w:hAnsi="Courier New" w:hint="default"/>
      </w:rPr>
    </w:lvl>
    <w:lvl w:ilvl="8" w:tplc="5A5E42D6"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D5B5C25"/>
    <w:multiLevelType w:val="hybridMultilevel"/>
    <w:tmpl w:val="814A9372"/>
    <w:lvl w:ilvl="0" w:tplc="C12E7364">
      <w:start w:val="1"/>
      <w:numFmt w:val="bullet"/>
      <w:lvlText w:val=""/>
      <w:lvlJc w:val="left"/>
      <w:pPr>
        <w:tabs>
          <w:tab w:val="num" w:pos="720"/>
        </w:tabs>
        <w:ind w:left="720" w:hanging="360"/>
      </w:pPr>
      <w:rPr>
        <w:rFonts w:ascii="Symbol" w:hAnsi="Symbol" w:hint="default"/>
      </w:rPr>
    </w:lvl>
    <w:lvl w:ilvl="1" w:tplc="65225F52" w:tentative="1">
      <w:start w:val="1"/>
      <w:numFmt w:val="bullet"/>
      <w:lvlText w:val="o"/>
      <w:lvlJc w:val="left"/>
      <w:pPr>
        <w:tabs>
          <w:tab w:val="num" w:pos="1440"/>
        </w:tabs>
        <w:ind w:left="1440" w:hanging="360"/>
      </w:pPr>
      <w:rPr>
        <w:rFonts w:ascii="Courier New" w:hAnsi="Courier New" w:hint="default"/>
      </w:rPr>
    </w:lvl>
    <w:lvl w:ilvl="2" w:tplc="505C30A2" w:tentative="1">
      <w:start w:val="1"/>
      <w:numFmt w:val="bullet"/>
      <w:lvlText w:val=""/>
      <w:lvlJc w:val="left"/>
      <w:pPr>
        <w:tabs>
          <w:tab w:val="num" w:pos="2160"/>
        </w:tabs>
        <w:ind w:left="2160" w:hanging="360"/>
      </w:pPr>
      <w:rPr>
        <w:rFonts w:ascii="Wingdings" w:hAnsi="Wingdings" w:hint="default"/>
      </w:rPr>
    </w:lvl>
    <w:lvl w:ilvl="3" w:tplc="284AFC18" w:tentative="1">
      <w:start w:val="1"/>
      <w:numFmt w:val="bullet"/>
      <w:lvlText w:val=""/>
      <w:lvlJc w:val="left"/>
      <w:pPr>
        <w:tabs>
          <w:tab w:val="num" w:pos="2880"/>
        </w:tabs>
        <w:ind w:left="2880" w:hanging="360"/>
      </w:pPr>
      <w:rPr>
        <w:rFonts w:ascii="Symbol" w:hAnsi="Symbol" w:hint="default"/>
      </w:rPr>
    </w:lvl>
    <w:lvl w:ilvl="4" w:tplc="C8063D02" w:tentative="1">
      <w:start w:val="1"/>
      <w:numFmt w:val="bullet"/>
      <w:lvlText w:val="o"/>
      <w:lvlJc w:val="left"/>
      <w:pPr>
        <w:tabs>
          <w:tab w:val="num" w:pos="3600"/>
        </w:tabs>
        <w:ind w:left="3600" w:hanging="360"/>
      </w:pPr>
      <w:rPr>
        <w:rFonts w:ascii="Courier New" w:hAnsi="Courier New" w:hint="default"/>
      </w:rPr>
    </w:lvl>
    <w:lvl w:ilvl="5" w:tplc="C3922972" w:tentative="1">
      <w:start w:val="1"/>
      <w:numFmt w:val="bullet"/>
      <w:lvlText w:val=""/>
      <w:lvlJc w:val="left"/>
      <w:pPr>
        <w:tabs>
          <w:tab w:val="num" w:pos="4320"/>
        </w:tabs>
        <w:ind w:left="4320" w:hanging="360"/>
      </w:pPr>
      <w:rPr>
        <w:rFonts w:ascii="Wingdings" w:hAnsi="Wingdings" w:hint="default"/>
      </w:rPr>
    </w:lvl>
    <w:lvl w:ilvl="6" w:tplc="85349920" w:tentative="1">
      <w:start w:val="1"/>
      <w:numFmt w:val="bullet"/>
      <w:lvlText w:val=""/>
      <w:lvlJc w:val="left"/>
      <w:pPr>
        <w:tabs>
          <w:tab w:val="num" w:pos="5040"/>
        </w:tabs>
        <w:ind w:left="5040" w:hanging="360"/>
      </w:pPr>
      <w:rPr>
        <w:rFonts w:ascii="Symbol" w:hAnsi="Symbol" w:hint="default"/>
      </w:rPr>
    </w:lvl>
    <w:lvl w:ilvl="7" w:tplc="EAFC7106" w:tentative="1">
      <w:start w:val="1"/>
      <w:numFmt w:val="bullet"/>
      <w:lvlText w:val="o"/>
      <w:lvlJc w:val="left"/>
      <w:pPr>
        <w:tabs>
          <w:tab w:val="num" w:pos="5760"/>
        </w:tabs>
        <w:ind w:left="5760" w:hanging="360"/>
      </w:pPr>
      <w:rPr>
        <w:rFonts w:ascii="Courier New" w:hAnsi="Courier New" w:hint="default"/>
      </w:rPr>
    </w:lvl>
    <w:lvl w:ilvl="8" w:tplc="61E4D664"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40350CE"/>
    <w:multiLevelType w:val="hybridMultilevel"/>
    <w:tmpl w:val="55E6E1C4"/>
    <w:lvl w:ilvl="0" w:tplc="85F2F9B2">
      <w:start w:val="1"/>
      <w:numFmt w:val="bullet"/>
      <w:lvlText w:val=""/>
      <w:lvlJc w:val="left"/>
      <w:pPr>
        <w:tabs>
          <w:tab w:val="num" w:pos="720"/>
        </w:tabs>
        <w:ind w:left="720" w:hanging="360"/>
      </w:pPr>
      <w:rPr>
        <w:rFonts w:ascii="Symbol" w:hAnsi="Symbol" w:hint="default"/>
      </w:rPr>
    </w:lvl>
    <w:lvl w:ilvl="1" w:tplc="C7720BC6" w:tentative="1">
      <w:start w:val="1"/>
      <w:numFmt w:val="bullet"/>
      <w:lvlText w:val="o"/>
      <w:lvlJc w:val="left"/>
      <w:pPr>
        <w:tabs>
          <w:tab w:val="num" w:pos="1440"/>
        </w:tabs>
        <w:ind w:left="1440" w:hanging="360"/>
      </w:pPr>
      <w:rPr>
        <w:rFonts w:ascii="Courier New" w:hAnsi="Courier New" w:hint="default"/>
      </w:rPr>
    </w:lvl>
    <w:lvl w:ilvl="2" w:tplc="1A56CD50" w:tentative="1">
      <w:start w:val="1"/>
      <w:numFmt w:val="bullet"/>
      <w:lvlText w:val=""/>
      <w:lvlJc w:val="left"/>
      <w:pPr>
        <w:tabs>
          <w:tab w:val="num" w:pos="2160"/>
        </w:tabs>
        <w:ind w:left="2160" w:hanging="360"/>
      </w:pPr>
      <w:rPr>
        <w:rFonts w:ascii="Wingdings" w:hAnsi="Wingdings" w:hint="default"/>
      </w:rPr>
    </w:lvl>
    <w:lvl w:ilvl="3" w:tplc="253CBE94" w:tentative="1">
      <w:start w:val="1"/>
      <w:numFmt w:val="bullet"/>
      <w:lvlText w:val=""/>
      <w:lvlJc w:val="left"/>
      <w:pPr>
        <w:tabs>
          <w:tab w:val="num" w:pos="2880"/>
        </w:tabs>
        <w:ind w:left="2880" w:hanging="360"/>
      </w:pPr>
      <w:rPr>
        <w:rFonts w:ascii="Symbol" w:hAnsi="Symbol" w:hint="default"/>
      </w:rPr>
    </w:lvl>
    <w:lvl w:ilvl="4" w:tplc="E94250E0" w:tentative="1">
      <w:start w:val="1"/>
      <w:numFmt w:val="bullet"/>
      <w:lvlText w:val="o"/>
      <w:lvlJc w:val="left"/>
      <w:pPr>
        <w:tabs>
          <w:tab w:val="num" w:pos="3600"/>
        </w:tabs>
        <w:ind w:left="3600" w:hanging="360"/>
      </w:pPr>
      <w:rPr>
        <w:rFonts w:ascii="Courier New" w:hAnsi="Courier New" w:hint="default"/>
      </w:rPr>
    </w:lvl>
    <w:lvl w:ilvl="5" w:tplc="F48089E8" w:tentative="1">
      <w:start w:val="1"/>
      <w:numFmt w:val="bullet"/>
      <w:lvlText w:val=""/>
      <w:lvlJc w:val="left"/>
      <w:pPr>
        <w:tabs>
          <w:tab w:val="num" w:pos="4320"/>
        </w:tabs>
        <w:ind w:left="4320" w:hanging="360"/>
      </w:pPr>
      <w:rPr>
        <w:rFonts w:ascii="Wingdings" w:hAnsi="Wingdings" w:hint="default"/>
      </w:rPr>
    </w:lvl>
    <w:lvl w:ilvl="6" w:tplc="295C16CC" w:tentative="1">
      <w:start w:val="1"/>
      <w:numFmt w:val="bullet"/>
      <w:lvlText w:val=""/>
      <w:lvlJc w:val="left"/>
      <w:pPr>
        <w:tabs>
          <w:tab w:val="num" w:pos="5040"/>
        </w:tabs>
        <w:ind w:left="5040" w:hanging="360"/>
      </w:pPr>
      <w:rPr>
        <w:rFonts w:ascii="Symbol" w:hAnsi="Symbol" w:hint="default"/>
      </w:rPr>
    </w:lvl>
    <w:lvl w:ilvl="7" w:tplc="07D6F7CA" w:tentative="1">
      <w:start w:val="1"/>
      <w:numFmt w:val="bullet"/>
      <w:lvlText w:val="o"/>
      <w:lvlJc w:val="left"/>
      <w:pPr>
        <w:tabs>
          <w:tab w:val="num" w:pos="5760"/>
        </w:tabs>
        <w:ind w:left="5760" w:hanging="360"/>
      </w:pPr>
      <w:rPr>
        <w:rFonts w:ascii="Courier New" w:hAnsi="Courier New" w:hint="default"/>
      </w:rPr>
    </w:lvl>
    <w:lvl w:ilvl="8" w:tplc="B6AC83DC"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48D603D"/>
    <w:multiLevelType w:val="hybridMultilevel"/>
    <w:tmpl w:val="A71A02D6"/>
    <w:lvl w:ilvl="0" w:tplc="E7F8D748">
      <w:start w:val="1"/>
      <w:numFmt w:val="bullet"/>
      <w:lvlText w:val=""/>
      <w:lvlJc w:val="left"/>
      <w:pPr>
        <w:ind w:left="720" w:hanging="360"/>
      </w:pPr>
      <w:rPr>
        <w:rFonts w:ascii="Symbol" w:hAnsi="Symbol" w:hint="default"/>
      </w:rPr>
    </w:lvl>
    <w:lvl w:ilvl="1" w:tplc="64021C38">
      <w:start w:val="1"/>
      <w:numFmt w:val="bullet"/>
      <w:lvlText w:val="o"/>
      <w:lvlJc w:val="left"/>
      <w:pPr>
        <w:ind w:left="1440" w:hanging="360"/>
      </w:pPr>
      <w:rPr>
        <w:rFonts w:ascii="Courier New" w:hAnsi="Courier New" w:hint="default"/>
      </w:rPr>
    </w:lvl>
    <w:lvl w:ilvl="2" w:tplc="06682A7E">
      <w:start w:val="1"/>
      <w:numFmt w:val="bullet"/>
      <w:lvlText w:val=""/>
      <w:lvlJc w:val="left"/>
      <w:pPr>
        <w:ind w:left="2160" w:hanging="360"/>
      </w:pPr>
      <w:rPr>
        <w:rFonts w:ascii="Wingdings" w:hAnsi="Wingdings" w:hint="default"/>
      </w:rPr>
    </w:lvl>
    <w:lvl w:ilvl="3" w:tplc="66F8A202">
      <w:start w:val="1"/>
      <w:numFmt w:val="bullet"/>
      <w:lvlText w:val=""/>
      <w:lvlJc w:val="left"/>
      <w:pPr>
        <w:ind w:left="2880" w:hanging="360"/>
      </w:pPr>
      <w:rPr>
        <w:rFonts w:ascii="Symbol" w:hAnsi="Symbol" w:hint="default"/>
      </w:rPr>
    </w:lvl>
    <w:lvl w:ilvl="4" w:tplc="A168A0A8">
      <w:start w:val="1"/>
      <w:numFmt w:val="bullet"/>
      <w:lvlText w:val="o"/>
      <w:lvlJc w:val="left"/>
      <w:pPr>
        <w:ind w:left="3600" w:hanging="360"/>
      </w:pPr>
      <w:rPr>
        <w:rFonts w:ascii="Courier New" w:hAnsi="Courier New" w:hint="default"/>
      </w:rPr>
    </w:lvl>
    <w:lvl w:ilvl="5" w:tplc="C472DC6E">
      <w:start w:val="1"/>
      <w:numFmt w:val="bullet"/>
      <w:lvlText w:val=""/>
      <w:lvlJc w:val="left"/>
      <w:pPr>
        <w:ind w:left="4320" w:hanging="360"/>
      </w:pPr>
      <w:rPr>
        <w:rFonts w:ascii="Wingdings" w:hAnsi="Wingdings" w:hint="default"/>
      </w:rPr>
    </w:lvl>
    <w:lvl w:ilvl="6" w:tplc="E7147372">
      <w:start w:val="1"/>
      <w:numFmt w:val="bullet"/>
      <w:lvlText w:val=""/>
      <w:lvlJc w:val="left"/>
      <w:pPr>
        <w:ind w:left="5040" w:hanging="360"/>
      </w:pPr>
      <w:rPr>
        <w:rFonts w:ascii="Symbol" w:hAnsi="Symbol" w:hint="default"/>
      </w:rPr>
    </w:lvl>
    <w:lvl w:ilvl="7" w:tplc="664A80E8">
      <w:start w:val="1"/>
      <w:numFmt w:val="bullet"/>
      <w:lvlText w:val="o"/>
      <w:lvlJc w:val="left"/>
      <w:pPr>
        <w:ind w:left="5760" w:hanging="360"/>
      </w:pPr>
      <w:rPr>
        <w:rFonts w:ascii="Courier New" w:hAnsi="Courier New" w:hint="default"/>
      </w:rPr>
    </w:lvl>
    <w:lvl w:ilvl="8" w:tplc="E6B2D606">
      <w:start w:val="1"/>
      <w:numFmt w:val="bullet"/>
      <w:lvlText w:val=""/>
      <w:lvlJc w:val="left"/>
      <w:pPr>
        <w:ind w:left="6480" w:hanging="360"/>
      </w:pPr>
      <w:rPr>
        <w:rFonts w:ascii="Wingdings" w:hAnsi="Wingdings" w:hint="default"/>
      </w:rPr>
    </w:lvl>
  </w:abstractNum>
  <w:abstractNum w:abstractNumId="23"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4" w15:restartNumberingAfterBreak="0">
    <w:nsid w:val="5622157C"/>
    <w:multiLevelType w:val="hybridMultilevel"/>
    <w:tmpl w:val="C5A8639C"/>
    <w:lvl w:ilvl="0" w:tplc="1364459E">
      <w:start w:val="1"/>
      <w:numFmt w:val="decimal"/>
      <w:lvlText w:val="%1."/>
      <w:lvlJc w:val="left"/>
      <w:pPr>
        <w:tabs>
          <w:tab w:val="num" w:pos="644"/>
        </w:tabs>
        <w:ind w:left="644" w:hanging="360"/>
      </w:pPr>
    </w:lvl>
    <w:lvl w:ilvl="1" w:tplc="39F4CDE4" w:tentative="1">
      <w:start w:val="1"/>
      <w:numFmt w:val="bullet"/>
      <w:lvlText w:val="o"/>
      <w:lvlJc w:val="left"/>
      <w:pPr>
        <w:tabs>
          <w:tab w:val="num" w:pos="1724"/>
        </w:tabs>
        <w:ind w:left="1724" w:hanging="360"/>
      </w:pPr>
      <w:rPr>
        <w:rFonts w:ascii="Courier New" w:hAnsi="Courier New" w:hint="default"/>
      </w:rPr>
    </w:lvl>
    <w:lvl w:ilvl="2" w:tplc="502E801E" w:tentative="1">
      <w:start w:val="1"/>
      <w:numFmt w:val="bullet"/>
      <w:lvlText w:val=""/>
      <w:lvlJc w:val="left"/>
      <w:pPr>
        <w:tabs>
          <w:tab w:val="num" w:pos="2444"/>
        </w:tabs>
        <w:ind w:left="2444" w:hanging="360"/>
      </w:pPr>
      <w:rPr>
        <w:rFonts w:ascii="Wingdings" w:hAnsi="Wingdings" w:hint="default"/>
      </w:rPr>
    </w:lvl>
    <w:lvl w:ilvl="3" w:tplc="6726A6AA" w:tentative="1">
      <w:start w:val="1"/>
      <w:numFmt w:val="bullet"/>
      <w:lvlText w:val=""/>
      <w:lvlJc w:val="left"/>
      <w:pPr>
        <w:tabs>
          <w:tab w:val="num" w:pos="3164"/>
        </w:tabs>
        <w:ind w:left="3164" w:hanging="360"/>
      </w:pPr>
      <w:rPr>
        <w:rFonts w:ascii="Symbol" w:hAnsi="Symbol" w:hint="default"/>
      </w:rPr>
    </w:lvl>
    <w:lvl w:ilvl="4" w:tplc="45F2DF0C" w:tentative="1">
      <w:start w:val="1"/>
      <w:numFmt w:val="bullet"/>
      <w:lvlText w:val="o"/>
      <w:lvlJc w:val="left"/>
      <w:pPr>
        <w:tabs>
          <w:tab w:val="num" w:pos="3884"/>
        </w:tabs>
        <w:ind w:left="3884" w:hanging="360"/>
      </w:pPr>
      <w:rPr>
        <w:rFonts w:ascii="Courier New" w:hAnsi="Courier New" w:hint="default"/>
      </w:rPr>
    </w:lvl>
    <w:lvl w:ilvl="5" w:tplc="58FAFF52" w:tentative="1">
      <w:start w:val="1"/>
      <w:numFmt w:val="bullet"/>
      <w:lvlText w:val=""/>
      <w:lvlJc w:val="left"/>
      <w:pPr>
        <w:tabs>
          <w:tab w:val="num" w:pos="4604"/>
        </w:tabs>
        <w:ind w:left="4604" w:hanging="360"/>
      </w:pPr>
      <w:rPr>
        <w:rFonts w:ascii="Wingdings" w:hAnsi="Wingdings" w:hint="default"/>
      </w:rPr>
    </w:lvl>
    <w:lvl w:ilvl="6" w:tplc="9AE4BFFA" w:tentative="1">
      <w:start w:val="1"/>
      <w:numFmt w:val="bullet"/>
      <w:lvlText w:val=""/>
      <w:lvlJc w:val="left"/>
      <w:pPr>
        <w:tabs>
          <w:tab w:val="num" w:pos="5324"/>
        </w:tabs>
        <w:ind w:left="5324" w:hanging="360"/>
      </w:pPr>
      <w:rPr>
        <w:rFonts w:ascii="Symbol" w:hAnsi="Symbol" w:hint="default"/>
      </w:rPr>
    </w:lvl>
    <w:lvl w:ilvl="7" w:tplc="82C8BC18" w:tentative="1">
      <w:start w:val="1"/>
      <w:numFmt w:val="bullet"/>
      <w:lvlText w:val="o"/>
      <w:lvlJc w:val="left"/>
      <w:pPr>
        <w:tabs>
          <w:tab w:val="num" w:pos="6044"/>
        </w:tabs>
        <w:ind w:left="6044" w:hanging="360"/>
      </w:pPr>
      <w:rPr>
        <w:rFonts w:ascii="Courier New" w:hAnsi="Courier New" w:hint="default"/>
      </w:rPr>
    </w:lvl>
    <w:lvl w:ilvl="8" w:tplc="7D025BFC" w:tentative="1">
      <w:start w:val="1"/>
      <w:numFmt w:val="bullet"/>
      <w:lvlText w:val=""/>
      <w:lvlJc w:val="left"/>
      <w:pPr>
        <w:tabs>
          <w:tab w:val="num" w:pos="6764"/>
        </w:tabs>
        <w:ind w:left="6764" w:hanging="360"/>
      </w:pPr>
      <w:rPr>
        <w:rFonts w:ascii="Wingdings" w:hAnsi="Wingdings" w:hint="default"/>
      </w:rPr>
    </w:lvl>
  </w:abstractNum>
  <w:abstractNum w:abstractNumId="25"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5CAB483B"/>
    <w:multiLevelType w:val="hybridMultilevel"/>
    <w:tmpl w:val="6C22F5BC"/>
    <w:lvl w:ilvl="0" w:tplc="9BAED016">
      <w:start w:val="1"/>
      <w:numFmt w:val="bullet"/>
      <w:lvlText w:val=""/>
      <w:lvlJc w:val="left"/>
      <w:pPr>
        <w:tabs>
          <w:tab w:val="num" w:pos="720"/>
        </w:tabs>
        <w:ind w:left="720" w:hanging="360"/>
      </w:pPr>
      <w:rPr>
        <w:rFonts w:ascii="Symbol" w:hAnsi="Symbol" w:hint="default"/>
      </w:rPr>
    </w:lvl>
    <w:lvl w:ilvl="1" w:tplc="663A48C4" w:tentative="1">
      <w:start w:val="1"/>
      <w:numFmt w:val="bullet"/>
      <w:lvlText w:val="o"/>
      <w:lvlJc w:val="left"/>
      <w:pPr>
        <w:tabs>
          <w:tab w:val="num" w:pos="1440"/>
        </w:tabs>
        <w:ind w:left="1440" w:hanging="360"/>
      </w:pPr>
      <w:rPr>
        <w:rFonts w:ascii="Courier New" w:hAnsi="Courier New" w:hint="default"/>
      </w:rPr>
    </w:lvl>
    <w:lvl w:ilvl="2" w:tplc="D93462CA" w:tentative="1">
      <w:start w:val="1"/>
      <w:numFmt w:val="bullet"/>
      <w:lvlText w:val=""/>
      <w:lvlJc w:val="left"/>
      <w:pPr>
        <w:tabs>
          <w:tab w:val="num" w:pos="2160"/>
        </w:tabs>
        <w:ind w:left="2160" w:hanging="360"/>
      </w:pPr>
      <w:rPr>
        <w:rFonts w:ascii="Wingdings" w:hAnsi="Wingdings" w:hint="default"/>
      </w:rPr>
    </w:lvl>
    <w:lvl w:ilvl="3" w:tplc="3F028F5C" w:tentative="1">
      <w:start w:val="1"/>
      <w:numFmt w:val="bullet"/>
      <w:lvlText w:val=""/>
      <w:lvlJc w:val="left"/>
      <w:pPr>
        <w:tabs>
          <w:tab w:val="num" w:pos="2880"/>
        </w:tabs>
        <w:ind w:left="2880" w:hanging="360"/>
      </w:pPr>
      <w:rPr>
        <w:rFonts w:ascii="Symbol" w:hAnsi="Symbol" w:hint="default"/>
      </w:rPr>
    </w:lvl>
    <w:lvl w:ilvl="4" w:tplc="5372B8D0" w:tentative="1">
      <w:start w:val="1"/>
      <w:numFmt w:val="bullet"/>
      <w:lvlText w:val="o"/>
      <w:lvlJc w:val="left"/>
      <w:pPr>
        <w:tabs>
          <w:tab w:val="num" w:pos="3600"/>
        </w:tabs>
        <w:ind w:left="3600" w:hanging="360"/>
      </w:pPr>
      <w:rPr>
        <w:rFonts w:ascii="Courier New" w:hAnsi="Courier New" w:hint="default"/>
      </w:rPr>
    </w:lvl>
    <w:lvl w:ilvl="5" w:tplc="9FF6443A" w:tentative="1">
      <w:start w:val="1"/>
      <w:numFmt w:val="bullet"/>
      <w:lvlText w:val=""/>
      <w:lvlJc w:val="left"/>
      <w:pPr>
        <w:tabs>
          <w:tab w:val="num" w:pos="4320"/>
        </w:tabs>
        <w:ind w:left="4320" w:hanging="360"/>
      </w:pPr>
      <w:rPr>
        <w:rFonts w:ascii="Wingdings" w:hAnsi="Wingdings" w:hint="default"/>
      </w:rPr>
    </w:lvl>
    <w:lvl w:ilvl="6" w:tplc="D1B81608" w:tentative="1">
      <w:start w:val="1"/>
      <w:numFmt w:val="bullet"/>
      <w:lvlText w:val=""/>
      <w:lvlJc w:val="left"/>
      <w:pPr>
        <w:tabs>
          <w:tab w:val="num" w:pos="5040"/>
        </w:tabs>
        <w:ind w:left="5040" w:hanging="360"/>
      </w:pPr>
      <w:rPr>
        <w:rFonts w:ascii="Symbol" w:hAnsi="Symbol" w:hint="default"/>
      </w:rPr>
    </w:lvl>
    <w:lvl w:ilvl="7" w:tplc="B7B63CB8" w:tentative="1">
      <w:start w:val="1"/>
      <w:numFmt w:val="bullet"/>
      <w:lvlText w:val="o"/>
      <w:lvlJc w:val="left"/>
      <w:pPr>
        <w:tabs>
          <w:tab w:val="num" w:pos="5760"/>
        </w:tabs>
        <w:ind w:left="5760" w:hanging="360"/>
      </w:pPr>
      <w:rPr>
        <w:rFonts w:ascii="Courier New" w:hAnsi="Courier New" w:hint="default"/>
      </w:rPr>
    </w:lvl>
    <w:lvl w:ilvl="8" w:tplc="CFD6FDEC"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B6A1D84"/>
    <w:multiLevelType w:val="hybridMultilevel"/>
    <w:tmpl w:val="8ACAC8AE"/>
    <w:lvl w:ilvl="0" w:tplc="E6640A34">
      <w:start w:val="1"/>
      <w:numFmt w:val="bullet"/>
      <w:lvlText w:val=""/>
      <w:lvlJc w:val="left"/>
      <w:pPr>
        <w:tabs>
          <w:tab w:val="num" w:pos="426"/>
        </w:tabs>
        <w:ind w:left="350" w:hanging="284"/>
      </w:pPr>
      <w:rPr>
        <w:rFonts w:ascii="Symbol" w:hAnsi="Symbol" w:hint="default"/>
      </w:rPr>
    </w:lvl>
    <w:lvl w:ilvl="1" w:tplc="E328FFB4" w:tentative="1">
      <w:start w:val="1"/>
      <w:numFmt w:val="bullet"/>
      <w:lvlText w:val="o"/>
      <w:lvlJc w:val="left"/>
      <w:pPr>
        <w:tabs>
          <w:tab w:val="num" w:pos="1506"/>
        </w:tabs>
        <w:ind w:left="1506" w:hanging="360"/>
      </w:pPr>
      <w:rPr>
        <w:rFonts w:ascii="Courier New" w:hAnsi="Courier New" w:hint="default"/>
      </w:rPr>
    </w:lvl>
    <w:lvl w:ilvl="2" w:tplc="2892E19A" w:tentative="1">
      <w:start w:val="1"/>
      <w:numFmt w:val="bullet"/>
      <w:lvlText w:val=""/>
      <w:lvlJc w:val="left"/>
      <w:pPr>
        <w:tabs>
          <w:tab w:val="num" w:pos="2226"/>
        </w:tabs>
        <w:ind w:left="2226" w:hanging="360"/>
      </w:pPr>
      <w:rPr>
        <w:rFonts w:ascii="Wingdings" w:hAnsi="Wingdings" w:hint="default"/>
      </w:rPr>
    </w:lvl>
    <w:lvl w:ilvl="3" w:tplc="81EA61FE" w:tentative="1">
      <w:start w:val="1"/>
      <w:numFmt w:val="bullet"/>
      <w:lvlText w:val=""/>
      <w:lvlJc w:val="left"/>
      <w:pPr>
        <w:tabs>
          <w:tab w:val="num" w:pos="2946"/>
        </w:tabs>
        <w:ind w:left="2946" w:hanging="360"/>
      </w:pPr>
      <w:rPr>
        <w:rFonts w:ascii="Symbol" w:hAnsi="Symbol" w:hint="default"/>
      </w:rPr>
    </w:lvl>
    <w:lvl w:ilvl="4" w:tplc="D9229C42" w:tentative="1">
      <w:start w:val="1"/>
      <w:numFmt w:val="bullet"/>
      <w:lvlText w:val="o"/>
      <w:lvlJc w:val="left"/>
      <w:pPr>
        <w:tabs>
          <w:tab w:val="num" w:pos="3666"/>
        </w:tabs>
        <w:ind w:left="3666" w:hanging="360"/>
      </w:pPr>
      <w:rPr>
        <w:rFonts w:ascii="Courier New" w:hAnsi="Courier New" w:hint="default"/>
      </w:rPr>
    </w:lvl>
    <w:lvl w:ilvl="5" w:tplc="012082B8" w:tentative="1">
      <w:start w:val="1"/>
      <w:numFmt w:val="bullet"/>
      <w:lvlText w:val=""/>
      <w:lvlJc w:val="left"/>
      <w:pPr>
        <w:tabs>
          <w:tab w:val="num" w:pos="4386"/>
        </w:tabs>
        <w:ind w:left="4386" w:hanging="360"/>
      </w:pPr>
      <w:rPr>
        <w:rFonts w:ascii="Wingdings" w:hAnsi="Wingdings" w:hint="default"/>
      </w:rPr>
    </w:lvl>
    <w:lvl w:ilvl="6" w:tplc="7486AA08" w:tentative="1">
      <w:start w:val="1"/>
      <w:numFmt w:val="bullet"/>
      <w:lvlText w:val=""/>
      <w:lvlJc w:val="left"/>
      <w:pPr>
        <w:tabs>
          <w:tab w:val="num" w:pos="5106"/>
        </w:tabs>
        <w:ind w:left="5106" w:hanging="360"/>
      </w:pPr>
      <w:rPr>
        <w:rFonts w:ascii="Symbol" w:hAnsi="Symbol" w:hint="default"/>
      </w:rPr>
    </w:lvl>
    <w:lvl w:ilvl="7" w:tplc="8F1A7AEA" w:tentative="1">
      <w:start w:val="1"/>
      <w:numFmt w:val="bullet"/>
      <w:lvlText w:val="o"/>
      <w:lvlJc w:val="left"/>
      <w:pPr>
        <w:tabs>
          <w:tab w:val="num" w:pos="5826"/>
        </w:tabs>
        <w:ind w:left="5826" w:hanging="360"/>
      </w:pPr>
      <w:rPr>
        <w:rFonts w:ascii="Courier New" w:hAnsi="Courier New" w:hint="default"/>
      </w:rPr>
    </w:lvl>
    <w:lvl w:ilvl="8" w:tplc="008684BC" w:tentative="1">
      <w:start w:val="1"/>
      <w:numFmt w:val="bullet"/>
      <w:lvlText w:val=""/>
      <w:lvlJc w:val="left"/>
      <w:pPr>
        <w:tabs>
          <w:tab w:val="num" w:pos="6546"/>
        </w:tabs>
        <w:ind w:left="6546" w:hanging="360"/>
      </w:pPr>
      <w:rPr>
        <w:rFonts w:ascii="Wingdings" w:hAnsi="Wingdings" w:hint="default"/>
      </w:rPr>
    </w:lvl>
  </w:abstractNum>
  <w:abstractNum w:abstractNumId="29"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6C815272"/>
    <w:multiLevelType w:val="hybridMultilevel"/>
    <w:tmpl w:val="8AB238E0"/>
    <w:lvl w:ilvl="0" w:tplc="D52CA214">
      <w:start w:val="1"/>
      <w:numFmt w:val="bullet"/>
      <w:lvlText w:val=""/>
      <w:lvlJc w:val="left"/>
      <w:pPr>
        <w:ind w:left="720" w:hanging="360"/>
      </w:pPr>
      <w:rPr>
        <w:rFonts w:ascii="Symbol" w:hAnsi="Symbol" w:hint="default"/>
      </w:rPr>
    </w:lvl>
    <w:lvl w:ilvl="1" w:tplc="44B8DBE2">
      <w:start w:val="1"/>
      <w:numFmt w:val="bullet"/>
      <w:lvlText w:val="o"/>
      <w:lvlJc w:val="left"/>
      <w:pPr>
        <w:ind w:left="1440" w:hanging="360"/>
      </w:pPr>
      <w:rPr>
        <w:rFonts w:ascii="Courier New" w:hAnsi="Courier New" w:hint="default"/>
      </w:rPr>
    </w:lvl>
    <w:lvl w:ilvl="2" w:tplc="F23A20F6" w:tentative="1">
      <w:start w:val="1"/>
      <w:numFmt w:val="bullet"/>
      <w:lvlText w:val=""/>
      <w:lvlJc w:val="left"/>
      <w:pPr>
        <w:ind w:left="2160" w:hanging="360"/>
      </w:pPr>
      <w:rPr>
        <w:rFonts w:ascii="Wingdings" w:hAnsi="Wingdings" w:hint="default"/>
      </w:rPr>
    </w:lvl>
    <w:lvl w:ilvl="3" w:tplc="D9E48ED0" w:tentative="1">
      <w:start w:val="1"/>
      <w:numFmt w:val="bullet"/>
      <w:lvlText w:val=""/>
      <w:lvlJc w:val="left"/>
      <w:pPr>
        <w:ind w:left="2880" w:hanging="360"/>
      </w:pPr>
      <w:rPr>
        <w:rFonts w:ascii="Symbol" w:hAnsi="Symbol" w:hint="default"/>
      </w:rPr>
    </w:lvl>
    <w:lvl w:ilvl="4" w:tplc="2AF0B71C" w:tentative="1">
      <w:start w:val="1"/>
      <w:numFmt w:val="bullet"/>
      <w:lvlText w:val="o"/>
      <w:lvlJc w:val="left"/>
      <w:pPr>
        <w:ind w:left="3600" w:hanging="360"/>
      </w:pPr>
      <w:rPr>
        <w:rFonts w:ascii="Courier New" w:hAnsi="Courier New" w:hint="default"/>
      </w:rPr>
    </w:lvl>
    <w:lvl w:ilvl="5" w:tplc="463A9D0A" w:tentative="1">
      <w:start w:val="1"/>
      <w:numFmt w:val="bullet"/>
      <w:lvlText w:val=""/>
      <w:lvlJc w:val="left"/>
      <w:pPr>
        <w:ind w:left="4320" w:hanging="360"/>
      </w:pPr>
      <w:rPr>
        <w:rFonts w:ascii="Wingdings" w:hAnsi="Wingdings" w:hint="default"/>
      </w:rPr>
    </w:lvl>
    <w:lvl w:ilvl="6" w:tplc="21A87992" w:tentative="1">
      <w:start w:val="1"/>
      <w:numFmt w:val="bullet"/>
      <w:lvlText w:val=""/>
      <w:lvlJc w:val="left"/>
      <w:pPr>
        <w:ind w:left="5040" w:hanging="360"/>
      </w:pPr>
      <w:rPr>
        <w:rFonts w:ascii="Symbol" w:hAnsi="Symbol" w:hint="default"/>
      </w:rPr>
    </w:lvl>
    <w:lvl w:ilvl="7" w:tplc="57EC8A4E" w:tentative="1">
      <w:start w:val="1"/>
      <w:numFmt w:val="bullet"/>
      <w:lvlText w:val="o"/>
      <w:lvlJc w:val="left"/>
      <w:pPr>
        <w:ind w:left="5760" w:hanging="360"/>
      </w:pPr>
      <w:rPr>
        <w:rFonts w:ascii="Courier New" w:hAnsi="Courier New" w:hint="default"/>
      </w:rPr>
    </w:lvl>
    <w:lvl w:ilvl="8" w:tplc="3A5AE462" w:tentative="1">
      <w:start w:val="1"/>
      <w:numFmt w:val="bullet"/>
      <w:lvlText w:val=""/>
      <w:lvlJc w:val="left"/>
      <w:pPr>
        <w:ind w:left="6480" w:hanging="360"/>
      </w:pPr>
      <w:rPr>
        <w:rFonts w:ascii="Wingdings" w:hAnsi="Wingdings" w:hint="default"/>
      </w:rPr>
    </w:lvl>
  </w:abstractNum>
  <w:abstractNum w:abstractNumId="31" w15:restartNumberingAfterBreak="0">
    <w:nsid w:val="71A341DD"/>
    <w:multiLevelType w:val="hybridMultilevel"/>
    <w:tmpl w:val="FD400BA8"/>
    <w:lvl w:ilvl="0" w:tplc="0840EB4C">
      <w:start w:val="1"/>
      <w:numFmt w:val="bullet"/>
      <w:lvlText w:val=""/>
      <w:lvlJc w:val="left"/>
      <w:pPr>
        <w:tabs>
          <w:tab w:val="num" w:pos="720"/>
        </w:tabs>
        <w:ind w:left="720" w:hanging="360"/>
      </w:pPr>
      <w:rPr>
        <w:rFonts w:ascii="Symbol" w:hAnsi="Symbol" w:hint="default"/>
      </w:rPr>
    </w:lvl>
    <w:lvl w:ilvl="1" w:tplc="7878028E" w:tentative="1">
      <w:start w:val="1"/>
      <w:numFmt w:val="bullet"/>
      <w:lvlText w:val="o"/>
      <w:lvlJc w:val="left"/>
      <w:pPr>
        <w:tabs>
          <w:tab w:val="num" w:pos="1440"/>
        </w:tabs>
        <w:ind w:left="1440" w:hanging="360"/>
      </w:pPr>
      <w:rPr>
        <w:rFonts w:ascii="Courier New" w:hAnsi="Courier New" w:cs="Courier New" w:hint="default"/>
      </w:rPr>
    </w:lvl>
    <w:lvl w:ilvl="2" w:tplc="71D455AC">
      <w:start w:val="1"/>
      <w:numFmt w:val="bullet"/>
      <w:lvlText w:val="o"/>
      <w:lvlJc w:val="left"/>
      <w:pPr>
        <w:tabs>
          <w:tab w:val="num" w:pos="2160"/>
        </w:tabs>
        <w:ind w:left="2160" w:hanging="360"/>
      </w:pPr>
      <w:rPr>
        <w:rFonts w:ascii="Courier New" w:hAnsi="Courier New" w:cs="Courier New" w:hint="default"/>
      </w:rPr>
    </w:lvl>
    <w:lvl w:ilvl="3" w:tplc="34BC9278" w:tentative="1">
      <w:start w:val="1"/>
      <w:numFmt w:val="bullet"/>
      <w:lvlText w:val=""/>
      <w:lvlJc w:val="left"/>
      <w:pPr>
        <w:tabs>
          <w:tab w:val="num" w:pos="2880"/>
        </w:tabs>
        <w:ind w:left="2880" w:hanging="360"/>
      </w:pPr>
      <w:rPr>
        <w:rFonts w:ascii="Symbol" w:hAnsi="Symbol" w:hint="default"/>
      </w:rPr>
    </w:lvl>
    <w:lvl w:ilvl="4" w:tplc="95BE18AE" w:tentative="1">
      <w:start w:val="1"/>
      <w:numFmt w:val="bullet"/>
      <w:lvlText w:val="o"/>
      <w:lvlJc w:val="left"/>
      <w:pPr>
        <w:tabs>
          <w:tab w:val="num" w:pos="3600"/>
        </w:tabs>
        <w:ind w:left="3600" w:hanging="360"/>
      </w:pPr>
      <w:rPr>
        <w:rFonts w:ascii="Courier New" w:hAnsi="Courier New" w:cs="Courier New" w:hint="default"/>
      </w:rPr>
    </w:lvl>
    <w:lvl w:ilvl="5" w:tplc="33D83140" w:tentative="1">
      <w:start w:val="1"/>
      <w:numFmt w:val="bullet"/>
      <w:lvlText w:val=""/>
      <w:lvlJc w:val="left"/>
      <w:pPr>
        <w:tabs>
          <w:tab w:val="num" w:pos="4320"/>
        </w:tabs>
        <w:ind w:left="4320" w:hanging="360"/>
      </w:pPr>
      <w:rPr>
        <w:rFonts w:ascii="Wingdings" w:hAnsi="Wingdings" w:hint="default"/>
      </w:rPr>
    </w:lvl>
    <w:lvl w:ilvl="6" w:tplc="CB3EC5F2" w:tentative="1">
      <w:start w:val="1"/>
      <w:numFmt w:val="bullet"/>
      <w:lvlText w:val=""/>
      <w:lvlJc w:val="left"/>
      <w:pPr>
        <w:tabs>
          <w:tab w:val="num" w:pos="5040"/>
        </w:tabs>
        <w:ind w:left="5040" w:hanging="360"/>
      </w:pPr>
      <w:rPr>
        <w:rFonts w:ascii="Symbol" w:hAnsi="Symbol" w:hint="default"/>
      </w:rPr>
    </w:lvl>
    <w:lvl w:ilvl="7" w:tplc="6FB4CA3E" w:tentative="1">
      <w:start w:val="1"/>
      <w:numFmt w:val="bullet"/>
      <w:lvlText w:val="o"/>
      <w:lvlJc w:val="left"/>
      <w:pPr>
        <w:tabs>
          <w:tab w:val="num" w:pos="5760"/>
        </w:tabs>
        <w:ind w:left="5760" w:hanging="360"/>
      </w:pPr>
      <w:rPr>
        <w:rFonts w:ascii="Courier New" w:hAnsi="Courier New" w:cs="Courier New" w:hint="default"/>
      </w:rPr>
    </w:lvl>
    <w:lvl w:ilvl="8" w:tplc="38A2FC3A"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2626998"/>
    <w:multiLevelType w:val="hybridMultilevel"/>
    <w:tmpl w:val="E83CEB6C"/>
    <w:lvl w:ilvl="0" w:tplc="AC385C92">
      <w:start w:val="1"/>
      <w:numFmt w:val="decimal"/>
      <w:lvlText w:val="%1."/>
      <w:lvlJc w:val="left"/>
      <w:pPr>
        <w:ind w:left="720" w:hanging="360"/>
      </w:pPr>
      <w:rPr>
        <w:rFonts w:hint="default"/>
      </w:rPr>
    </w:lvl>
    <w:lvl w:ilvl="1" w:tplc="AC745940" w:tentative="1">
      <w:start w:val="1"/>
      <w:numFmt w:val="lowerLetter"/>
      <w:lvlText w:val="%2."/>
      <w:lvlJc w:val="left"/>
      <w:pPr>
        <w:ind w:left="1440" w:hanging="360"/>
      </w:pPr>
    </w:lvl>
    <w:lvl w:ilvl="2" w:tplc="3EE8BA36" w:tentative="1">
      <w:start w:val="1"/>
      <w:numFmt w:val="lowerRoman"/>
      <w:lvlText w:val="%3."/>
      <w:lvlJc w:val="right"/>
      <w:pPr>
        <w:ind w:left="2160" w:hanging="180"/>
      </w:pPr>
    </w:lvl>
    <w:lvl w:ilvl="3" w:tplc="269C875A" w:tentative="1">
      <w:start w:val="1"/>
      <w:numFmt w:val="decimal"/>
      <w:lvlText w:val="%4."/>
      <w:lvlJc w:val="left"/>
      <w:pPr>
        <w:ind w:left="2880" w:hanging="360"/>
      </w:pPr>
    </w:lvl>
    <w:lvl w:ilvl="4" w:tplc="0CB26B76" w:tentative="1">
      <w:start w:val="1"/>
      <w:numFmt w:val="lowerLetter"/>
      <w:lvlText w:val="%5."/>
      <w:lvlJc w:val="left"/>
      <w:pPr>
        <w:ind w:left="3600" w:hanging="360"/>
      </w:pPr>
    </w:lvl>
    <w:lvl w:ilvl="5" w:tplc="2FCE4FA8" w:tentative="1">
      <w:start w:val="1"/>
      <w:numFmt w:val="lowerRoman"/>
      <w:lvlText w:val="%6."/>
      <w:lvlJc w:val="right"/>
      <w:pPr>
        <w:ind w:left="4320" w:hanging="180"/>
      </w:pPr>
    </w:lvl>
    <w:lvl w:ilvl="6" w:tplc="70BA1B30" w:tentative="1">
      <w:start w:val="1"/>
      <w:numFmt w:val="decimal"/>
      <w:lvlText w:val="%7."/>
      <w:lvlJc w:val="left"/>
      <w:pPr>
        <w:ind w:left="5040" w:hanging="360"/>
      </w:pPr>
    </w:lvl>
    <w:lvl w:ilvl="7" w:tplc="43C42B40" w:tentative="1">
      <w:start w:val="1"/>
      <w:numFmt w:val="lowerLetter"/>
      <w:lvlText w:val="%8."/>
      <w:lvlJc w:val="left"/>
      <w:pPr>
        <w:ind w:left="5760" w:hanging="360"/>
      </w:pPr>
    </w:lvl>
    <w:lvl w:ilvl="8" w:tplc="B6209B28" w:tentative="1">
      <w:start w:val="1"/>
      <w:numFmt w:val="lowerRoman"/>
      <w:lvlText w:val="%9."/>
      <w:lvlJc w:val="right"/>
      <w:pPr>
        <w:ind w:left="6480" w:hanging="180"/>
      </w:pPr>
    </w:lvl>
  </w:abstractNum>
  <w:abstractNum w:abstractNumId="33" w15:restartNumberingAfterBreak="0">
    <w:nsid w:val="7C0111CC"/>
    <w:multiLevelType w:val="hybridMultilevel"/>
    <w:tmpl w:val="D0447A04"/>
    <w:lvl w:ilvl="0" w:tplc="D2BAE15C">
      <w:start w:val="1"/>
      <w:numFmt w:val="bullet"/>
      <w:lvlText w:val=""/>
      <w:lvlJc w:val="left"/>
      <w:pPr>
        <w:tabs>
          <w:tab w:val="num" w:pos="720"/>
        </w:tabs>
        <w:ind w:left="720" w:hanging="360"/>
      </w:pPr>
      <w:rPr>
        <w:rFonts w:ascii="Symbol" w:hAnsi="Symbol" w:hint="default"/>
      </w:rPr>
    </w:lvl>
    <w:lvl w:ilvl="1" w:tplc="07523D5E" w:tentative="1">
      <w:start w:val="1"/>
      <w:numFmt w:val="bullet"/>
      <w:lvlText w:val="o"/>
      <w:lvlJc w:val="left"/>
      <w:pPr>
        <w:tabs>
          <w:tab w:val="num" w:pos="1440"/>
        </w:tabs>
        <w:ind w:left="1440" w:hanging="360"/>
      </w:pPr>
      <w:rPr>
        <w:rFonts w:ascii="Courier New" w:hAnsi="Courier New" w:hint="default"/>
      </w:rPr>
    </w:lvl>
    <w:lvl w:ilvl="2" w:tplc="A8E4A5F2" w:tentative="1">
      <w:start w:val="1"/>
      <w:numFmt w:val="bullet"/>
      <w:lvlText w:val=""/>
      <w:lvlJc w:val="left"/>
      <w:pPr>
        <w:tabs>
          <w:tab w:val="num" w:pos="2160"/>
        </w:tabs>
        <w:ind w:left="2160" w:hanging="360"/>
      </w:pPr>
      <w:rPr>
        <w:rFonts w:ascii="Wingdings" w:hAnsi="Wingdings" w:hint="default"/>
      </w:rPr>
    </w:lvl>
    <w:lvl w:ilvl="3" w:tplc="BA806D9C" w:tentative="1">
      <w:start w:val="1"/>
      <w:numFmt w:val="bullet"/>
      <w:lvlText w:val=""/>
      <w:lvlJc w:val="left"/>
      <w:pPr>
        <w:tabs>
          <w:tab w:val="num" w:pos="2880"/>
        </w:tabs>
        <w:ind w:left="2880" w:hanging="360"/>
      </w:pPr>
      <w:rPr>
        <w:rFonts w:ascii="Symbol" w:hAnsi="Symbol" w:hint="default"/>
      </w:rPr>
    </w:lvl>
    <w:lvl w:ilvl="4" w:tplc="7F1E373A" w:tentative="1">
      <w:start w:val="1"/>
      <w:numFmt w:val="bullet"/>
      <w:lvlText w:val="o"/>
      <w:lvlJc w:val="left"/>
      <w:pPr>
        <w:tabs>
          <w:tab w:val="num" w:pos="3600"/>
        </w:tabs>
        <w:ind w:left="3600" w:hanging="360"/>
      </w:pPr>
      <w:rPr>
        <w:rFonts w:ascii="Courier New" w:hAnsi="Courier New" w:hint="default"/>
      </w:rPr>
    </w:lvl>
    <w:lvl w:ilvl="5" w:tplc="FFE0BA14" w:tentative="1">
      <w:start w:val="1"/>
      <w:numFmt w:val="bullet"/>
      <w:lvlText w:val=""/>
      <w:lvlJc w:val="left"/>
      <w:pPr>
        <w:tabs>
          <w:tab w:val="num" w:pos="4320"/>
        </w:tabs>
        <w:ind w:left="4320" w:hanging="360"/>
      </w:pPr>
      <w:rPr>
        <w:rFonts w:ascii="Wingdings" w:hAnsi="Wingdings" w:hint="default"/>
      </w:rPr>
    </w:lvl>
    <w:lvl w:ilvl="6" w:tplc="37983F12" w:tentative="1">
      <w:start w:val="1"/>
      <w:numFmt w:val="bullet"/>
      <w:lvlText w:val=""/>
      <w:lvlJc w:val="left"/>
      <w:pPr>
        <w:tabs>
          <w:tab w:val="num" w:pos="5040"/>
        </w:tabs>
        <w:ind w:left="5040" w:hanging="360"/>
      </w:pPr>
      <w:rPr>
        <w:rFonts w:ascii="Symbol" w:hAnsi="Symbol" w:hint="default"/>
      </w:rPr>
    </w:lvl>
    <w:lvl w:ilvl="7" w:tplc="F98E466A" w:tentative="1">
      <w:start w:val="1"/>
      <w:numFmt w:val="bullet"/>
      <w:lvlText w:val="o"/>
      <w:lvlJc w:val="left"/>
      <w:pPr>
        <w:tabs>
          <w:tab w:val="num" w:pos="5760"/>
        </w:tabs>
        <w:ind w:left="5760" w:hanging="360"/>
      </w:pPr>
      <w:rPr>
        <w:rFonts w:ascii="Courier New" w:hAnsi="Courier New" w:hint="default"/>
      </w:rPr>
    </w:lvl>
    <w:lvl w:ilvl="8" w:tplc="9DFEC024"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FFB1766"/>
    <w:multiLevelType w:val="hybridMultilevel"/>
    <w:tmpl w:val="5E2C176E"/>
    <w:lvl w:ilvl="0" w:tplc="CC346170">
      <w:start w:val="1"/>
      <w:numFmt w:val="upperLetter"/>
      <w:lvlText w:val="%1."/>
      <w:lvlJc w:val="left"/>
      <w:pPr>
        <w:ind w:left="1080" w:hanging="720"/>
      </w:pPr>
      <w:rPr>
        <w:rFonts w:cs="Times New Roman" w:hint="default"/>
      </w:rPr>
    </w:lvl>
    <w:lvl w:ilvl="1" w:tplc="70F027E0" w:tentative="1">
      <w:start w:val="1"/>
      <w:numFmt w:val="lowerLetter"/>
      <w:lvlText w:val="%2."/>
      <w:lvlJc w:val="left"/>
      <w:pPr>
        <w:ind w:left="1440" w:hanging="360"/>
      </w:pPr>
      <w:rPr>
        <w:rFonts w:cs="Times New Roman"/>
      </w:rPr>
    </w:lvl>
    <w:lvl w:ilvl="2" w:tplc="2192257E" w:tentative="1">
      <w:start w:val="1"/>
      <w:numFmt w:val="lowerRoman"/>
      <w:lvlText w:val="%3."/>
      <w:lvlJc w:val="right"/>
      <w:pPr>
        <w:ind w:left="2160" w:hanging="180"/>
      </w:pPr>
      <w:rPr>
        <w:rFonts w:cs="Times New Roman"/>
      </w:rPr>
    </w:lvl>
    <w:lvl w:ilvl="3" w:tplc="9FB6987A" w:tentative="1">
      <w:start w:val="1"/>
      <w:numFmt w:val="decimal"/>
      <w:lvlText w:val="%4."/>
      <w:lvlJc w:val="left"/>
      <w:pPr>
        <w:ind w:left="2880" w:hanging="360"/>
      </w:pPr>
      <w:rPr>
        <w:rFonts w:cs="Times New Roman"/>
      </w:rPr>
    </w:lvl>
    <w:lvl w:ilvl="4" w:tplc="E7F2C514" w:tentative="1">
      <w:start w:val="1"/>
      <w:numFmt w:val="lowerLetter"/>
      <w:lvlText w:val="%5."/>
      <w:lvlJc w:val="left"/>
      <w:pPr>
        <w:ind w:left="3600" w:hanging="360"/>
      </w:pPr>
      <w:rPr>
        <w:rFonts w:cs="Times New Roman"/>
      </w:rPr>
    </w:lvl>
    <w:lvl w:ilvl="5" w:tplc="25B03766" w:tentative="1">
      <w:start w:val="1"/>
      <w:numFmt w:val="lowerRoman"/>
      <w:lvlText w:val="%6."/>
      <w:lvlJc w:val="right"/>
      <w:pPr>
        <w:ind w:left="4320" w:hanging="180"/>
      </w:pPr>
      <w:rPr>
        <w:rFonts w:cs="Times New Roman"/>
      </w:rPr>
    </w:lvl>
    <w:lvl w:ilvl="6" w:tplc="D2D81E60" w:tentative="1">
      <w:start w:val="1"/>
      <w:numFmt w:val="decimal"/>
      <w:lvlText w:val="%7."/>
      <w:lvlJc w:val="left"/>
      <w:pPr>
        <w:ind w:left="5040" w:hanging="360"/>
      </w:pPr>
      <w:rPr>
        <w:rFonts w:cs="Times New Roman"/>
      </w:rPr>
    </w:lvl>
    <w:lvl w:ilvl="7" w:tplc="C636BCB8" w:tentative="1">
      <w:start w:val="1"/>
      <w:numFmt w:val="lowerLetter"/>
      <w:lvlText w:val="%8."/>
      <w:lvlJc w:val="left"/>
      <w:pPr>
        <w:ind w:left="5760" w:hanging="360"/>
      </w:pPr>
      <w:rPr>
        <w:rFonts w:cs="Times New Roman"/>
      </w:rPr>
    </w:lvl>
    <w:lvl w:ilvl="8" w:tplc="683AE726" w:tentative="1">
      <w:start w:val="1"/>
      <w:numFmt w:val="lowerRoman"/>
      <w:lvlText w:val="%9."/>
      <w:lvlJc w:val="right"/>
      <w:pPr>
        <w:ind w:left="6480" w:hanging="180"/>
      </w:pPr>
      <w:rPr>
        <w:rFonts w:cs="Times New Roman"/>
      </w:rPr>
    </w:lvl>
  </w:abstractNum>
  <w:num w:numId="1">
    <w:abstractNumId w:val="28"/>
  </w:num>
  <w:num w:numId="2">
    <w:abstractNumId w:val="24"/>
  </w:num>
  <w:num w:numId="3">
    <w:abstractNumId w:val="6"/>
  </w:num>
  <w:num w:numId="4">
    <w:abstractNumId w:val="33"/>
  </w:num>
  <w:num w:numId="5">
    <w:abstractNumId w:val="19"/>
  </w:num>
  <w:num w:numId="6">
    <w:abstractNumId w:val="14"/>
  </w:num>
  <w:num w:numId="7">
    <w:abstractNumId w:val="3"/>
  </w:num>
  <w:num w:numId="8">
    <w:abstractNumId w:val="29"/>
  </w:num>
  <w:num w:numId="9">
    <w:abstractNumId w:val="25"/>
  </w:num>
  <w:num w:numId="10">
    <w:abstractNumId w:val="2"/>
  </w:num>
  <w:num w:numId="11">
    <w:abstractNumId w:val="7"/>
  </w:num>
  <w:num w:numId="12">
    <w:abstractNumId w:val="31"/>
  </w:num>
  <w:num w:numId="13">
    <w:abstractNumId w:val="5"/>
  </w:num>
  <w:num w:numId="14">
    <w:abstractNumId w:val="28"/>
  </w:num>
  <w:num w:numId="15">
    <w:abstractNumId w:val="18"/>
  </w:num>
  <w:num w:numId="16">
    <w:abstractNumId w:val="26"/>
  </w:num>
  <w:num w:numId="17">
    <w:abstractNumId w:val="20"/>
  </w:num>
  <w:num w:numId="18">
    <w:abstractNumId w:val="32"/>
  </w:num>
  <w:num w:numId="19">
    <w:abstractNumId w:val="1"/>
  </w:num>
  <w:num w:numId="20">
    <w:abstractNumId w:val="10"/>
  </w:num>
  <w:num w:numId="21">
    <w:abstractNumId w:val="27"/>
  </w:num>
  <w:num w:numId="22">
    <w:abstractNumId w:val="15"/>
  </w:num>
  <w:num w:numId="23">
    <w:abstractNumId w:val="9"/>
  </w:num>
  <w:num w:numId="24">
    <w:abstractNumId w:val="16"/>
  </w:num>
  <w:num w:numId="25">
    <w:abstractNumId w:val="13"/>
  </w:num>
  <w:num w:numId="26">
    <w:abstractNumId w:val="21"/>
  </w:num>
  <w:num w:numId="27">
    <w:abstractNumId w:val="0"/>
  </w:num>
  <w:num w:numId="28">
    <w:abstractNumId w:val="23"/>
  </w:num>
  <w:num w:numId="29">
    <w:abstractNumId w:val="8"/>
  </w:num>
  <w:num w:numId="30">
    <w:abstractNumId w:val="12"/>
  </w:num>
  <w:num w:numId="31">
    <w:abstractNumId w:val="30"/>
  </w:num>
  <w:num w:numId="32">
    <w:abstractNumId w:val="34"/>
  </w:num>
  <w:num w:numId="33">
    <w:abstractNumId w:val="22"/>
  </w:num>
  <w:num w:numId="34">
    <w:abstractNumId w:val="17"/>
  </w:num>
  <w:num w:numId="35">
    <w:abstractNumId w:val="11"/>
  </w:num>
  <w:num w:numId="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3BA0"/>
    <w:rsid w:val="00005C51"/>
    <w:rsid w:val="00054C3C"/>
    <w:rsid w:val="00056DD4"/>
    <w:rsid w:val="0017335D"/>
    <w:rsid w:val="00230E5E"/>
    <w:rsid w:val="002D70CA"/>
    <w:rsid w:val="00332765"/>
    <w:rsid w:val="00460DD9"/>
    <w:rsid w:val="004960EA"/>
    <w:rsid w:val="004A61F3"/>
    <w:rsid w:val="004B0615"/>
    <w:rsid w:val="005134E6"/>
    <w:rsid w:val="00532576"/>
    <w:rsid w:val="00655043"/>
    <w:rsid w:val="00681E4B"/>
    <w:rsid w:val="00691318"/>
    <w:rsid w:val="006B2643"/>
    <w:rsid w:val="00702121"/>
    <w:rsid w:val="00783684"/>
    <w:rsid w:val="0081612D"/>
    <w:rsid w:val="00832380"/>
    <w:rsid w:val="008F2DF5"/>
    <w:rsid w:val="00914A6E"/>
    <w:rsid w:val="009257AD"/>
    <w:rsid w:val="00943BA0"/>
    <w:rsid w:val="009E64EE"/>
    <w:rsid w:val="00B70FE3"/>
    <w:rsid w:val="00BB47C8"/>
    <w:rsid w:val="00BD32F1"/>
    <w:rsid w:val="00C531B5"/>
    <w:rsid w:val="00CE2E4F"/>
    <w:rsid w:val="00D87A51"/>
    <w:rsid w:val="00D903EF"/>
    <w:rsid w:val="00E0411C"/>
    <w:rsid w:val="00E67BC2"/>
    <w:rsid w:val="00E91547"/>
    <w:rsid w:val="00F674E0"/>
    <w:rsid w:val="00F84F16"/>
    <w:rsid w:val="00F91AF1"/>
    <w:rsid w:val="00FA50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3D01581"/>
  <w15:docId w15:val="{9FF22DF4-F2A0-4C00-93B0-0FC684418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rsid w:val="004A61F3"/>
    <w:pPr>
      <w:jc w:val="both"/>
      <w:outlineLvl w:val="0"/>
    </w:pPr>
    <w:rPr>
      <w:b/>
      <w:bCs/>
      <w:sz w:val="22"/>
      <w:szCs w:val="22"/>
    </w:rPr>
  </w:style>
  <w:style w:type="paragraph" w:styleId="Heading2">
    <w:name w:val="heading 2"/>
    <w:basedOn w:val="Normal"/>
    <w:next w:val="Normal"/>
    <w:qFormat/>
    <w:rsid w:val="00681E4B"/>
    <w:pPr>
      <w:ind w:hanging="426"/>
      <w:jc w:val="both"/>
      <w:outlineLvl w:val="1"/>
    </w:pPr>
    <w:rPr>
      <w:i/>
      <w:sz w:val="22"/>
      <w:szCs w:val="22"/>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9189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FE9717-9592-4A93-BE87-2EDD7BE3E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4</Pages>
  <Words>941</Words>
  <Characters>5296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6225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creator>IT Services</dc:creator>
  <cp:lastModifiedBy>Schofield, James</cp:lastModifiedBy>
  <cp:revision>4</cp:revision>
  <cp:lastPrinted>2012-06-25T12:52:00Z</cp:lastPrinted>
  <dcterms:created xsi:type="dcterms:W3CDTF">2021-02-19T09:14:00Z</dcterms:created>
  <dcterms:modified xsi:type="dcterms:W3CDTF">2021-02-19T09:26:00Z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RBC\schoant</vt:lpwstr>
  </property>
  <property fmtid="{D5CDD505-2E9C-101B-9397-08002B2CF9AE}" pid="5" name="ClassificationMadeExternally">
    <vt:lpwstr>No</vt:lpwstr>
  </property>
  <property fmtid="{D5CDD505-2E9C-101B-9397-08002B2CF9AE}" pid="6" name="ClassificationMadeOn">
    <vt:filetime>2019-03-21T15:27:10Z</vt:filetime>
  </property>
</Properties>
</file>