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A46" w:rsidRPr="00E8689B" w:rsidRDefault="0059452E" w:rsidP="00405E76">
      <w:pPr>
        <w:pStyle w:val="PlainText"/>
        <w:jc w:val="both"/>
        <w:rPr>
          <w:rFonts w:ascii="Trebuchet MS" w:hAnsi="Trebuchet MS"/>
          <w:b/>
          <w:color w:val="000000" w:themeColor="text1"/>
          <w:sz w:val="24"/>
          <w:szCs w:val="24"/>
        </w:rPr>
      </w:pPr>
      <w:r w:rsidRPr="00E8689B">
        <w:rPr>
          <w:rFonts w:ascii="Trebuchet MS" w:hAnsi="Trebuchet MS"/>
          <w:b/>
          <w:color w:val="000000" w:themeColor="text1"/>
          <w:sz w:val="24"/>
          <w:szCs w:val="24"/>
        </w:rPr>
        <w:t>DELEGATED APPLICATION REPORT</w:t>
      </w:r>
      <w:r w:rsidR="00790E47" w:rsidRPr="00E8689B">
        <w:rPr>
          <w:rFonts w:ascii="Trebuchet MS" w:hAnsi="Trebuchet MS"/>
          <w:b/>
          <w:color w:val="000000" w:themeColor="text1"/>
          <w:sz w:val="24"/>
          <w:szCs w:val="24"/>
        </w:rPr>
        <w:t xml:space="preserve"> </w:t>
      </w:r>
      <w:r w:rsidR="00025CC2" w:rsidRPr="00E8689B">
        <w:rPr>
          <w:rFonts w:ascii="Trebuchet MS" w:hAnsi="Trebuchet MS"/>
          <w:b/>
          <w:color w:val="000000" w:themeColor="text1"/>
          <w:sz w:val="24"/>
          <w:szCs w:val="24"/>
        </w:rPr>
        <w:tab/>
      </w:r>
      <w:r w:rsidR="00025CC2" w:rsidRPr="00E8689B">
        <w:rPr>
          <w:rFonts w:ascii="Trebuchet MS" w:hAnsi="Trebuchet MS"/>
          <w:b/>
          <w:color w:val="000000" w:themeColor="text1"/>
          <w:sz w:val="24"/>
          <w:szCs w:val="24"/>
        </w:rPr>
        <w:tab/>
      </w:r>
      <w:r w:rsidR="00025CC2" w:rsidRPr="00E8689B">
        <w:rPr>
          <w:rFonts w:ascii="Trebuchet MS" w:hAnsi="Trebuchet MS"/>
          <w:b/>
          <w:color w:val="000000" w:themeColor="text1"/>
          <w:sz w:val="24"/>
          <w:szCs w:val="24"/>
        </w:rPr>
        <w:tab/>
      </w:r>
      <w:r w:rsidR="00E45194" w:rsidRPr="00E8689B">
        <w:rPr>
          <w:rFonts w:ascii="Trebuchet MS" w:hAnsi="Trebuchet MS"/>
          <w:b/>
          <w:color w:val="000000" w:themeColor="text1"/>
          <w:sz w:val="24"/>
          <w:szCs w:val="24"/>
        </w:rPr>
        <w:t>Target Date:</w:t>
      </w:r>
      <w:r w:rsidR="004C6A46" w:rsidRPr="00E8689B">
        <w:rPr>
          <w:rFonts w:ascii="Trebuchet MS" w:hAnsi="Trebuchet MS"/>
          <w:color w:val="000000" w:themeColor="text1"/>
          <w:sz w:val="24"/>
          <w:szCs w:val="24"/>
        </w:rPr>
        <w:t xml:space="preserve"> </w:t>
      </w:r>
      <w:r w:rsidR="003720C2" w:rsidRPr="00E8689B">
        <w:rPr>
          <w:rFonts w:ascii="Trebuchet MS" w:hAnsi="Trebuchet MS"/>
          <w:color w:val="000000" w:themeColor="text1"/>
          <w:sz w:val="24"/>
          <w:szCs w:val="24"/>
        </w:rPr>
        <w:t>2</w:t>
      </w:r>
      <w:r w:rsidR="00452780" w:rsidRPr="00E8689B">
        <w:rPr>
          <w:rFonts w:ascii="Trebuchet MS" w:hAnsi="Trebuchet MS"/>
          <w:color w:val="000000" w:themeColor="text1"/>
          <w:sz w:val="24"/>
          <w:szCs w:val="24"/>
        </w:rPr>
        <w:t>2</w:t>
      </w:r>
      <w:r w:rsidR="00E45194" w:rsidRPr="00E8689B">
        <w:rPr>
          <w:rFonts w:ascii="Trebuchet MS" w:hAnsi="Trebuchet MS"/>
          <w:color w:val="000000" w:themeColor="text1"/>
          <w:sz w:val="24"/>
          <w:szCs w:val="24"/>
        </w:rPr>
        <w:t>/</w:t>
      </w:r>
      <w:r w:rsidR="00452780" w:rsidRPr="00E8689B">
        <w:rPr>
          <w:rFonts w:ascii="Trebuchet MS" w:hAnsi="Trebuchet MS"/>
          <w:color w:val="000000" w:themeColor="text1"/>
          <w:sz w:val="24"/>
          <w:szCs w:val="24"/>
        </w:rPr>
        <w:t>1</w:t>
      </w:r>
      <w:r w:rsidR="006551B6" w:rsidRPr="00E8689B">
        <w:rPr>
          <w:rFonts w:ascii="Trebuchet MS" w:hAnsi="Trebuchet MS"/>
          <w:color w:val="000000" w:themeColor="text1"/>
          <w:sz w:val="24"/>
          <w:szCs w:val="24"/>
        </w:rPr>
        <w:t>0</w:t>
      </w:r>
      <w:r w:rsidR="00E45194" w:rsidRPr="00E8689B">
        <w:rPr>
          <w:rFonts w:ascii="Trebuchet MS" w:hAnsi="Trebuchet MS"/>
          <w:color w:val="000000" w:themeColor="text1"/>
          <w:sz w:val="24"/>
          <w:szCs w:val="24"/>
        </w:rPr>
        <w:t>/20</w:t>
      </w:r>
      <w:r w:rsidR="00D13C20" w:rsidRPr="00E8689B">
        <w:rPr>
          <w:rFonts w:ascii="Trebuchet MS" w:hAnsi="Trebuchet MS"/>
          <w:color w:val="000000" w:themeColor="text1"/>
          <w:sz w:val="24"/>
          <w:szCs w:val="24"/>
        </w:rPr>
        <w:t>20</w:t>
      </w:r>
      <w:r w:rsidR="00995D0A" w:rsidRPr="00E8689B">
        <w:rPr>
          <w:rFonts w:ascii="Trebuchet MS" w:hAnsi="Trebuchet MS"/>
          <w:color w:val="000000" w:themeColor="text1"/>
          <w:sz w:val="24"/>
          <w:szCs w:val="24"/>
        </w:rPr>
        <w:tab/>
      </w:r>
    </w:p>
    <w:p w:rsidR="00241A57" w:rsidRPr="00E8689B" w:rsidRDefault="00241A57" w:rsidP="00405E76">
      <w:pPr>
        <w:pStyle w:val="PlainText"/>
        <w:jc w:val="both"/>
        <w:rPr>
          <w:rFonts w:ascii="Trebuchet MS" w:hAnsi="Trebuchet MS"/>
          <w:b/>
          <w:color w:val="000000" w:themeColor="text1"/>
          <w:sz w:val="24"/>
          <w:szCs w:val="24"/>
        </w:rPr>
      </w:pPr>
    </w:p>
    <w:p w:rsidR="00025CC2" w:rsidRPr="00E8689B" w:rsidRDefault="00790E47" w:rsidP="00405E76">
      <w:pPr>
        <w:pStyle w:val="PlainText"/>
        <w:jc w:val="both"/>
        <w:rPr>
          <w:rFonts w:ascii="Trebuchet MS" w:hAnsi="Trebuchet MS"/>
          <w:color w:val="000000" w:themeColor="text1"/>
          <w:sz w:val="24"/>
          <w:szCs w:val="24"/>
        </w:rPr>
      </w:pPr>
      <w:r w:rsidRPr="00E8689B">
        <w:rPr>
          <w:rFonts w:ascii="Trebuchet MS" w:hAnsi="Trebuchet MS"/>
          <w:b/>
          <w:color w:val="000000" w:themeColor="text1"/>
          <w:sz w:val="24"/>
          <w:szCs w:val="24"/>
        </w:rPr>
        <w:t xml:space="preserve">Application No: </w:t>
      </w:r>
      <w:r w:rsidR="00D13C20" w:rsidRPr="00E8689B">
        <w:rPr>
          <w:rFonts w:ascii="Trebuchet MS" w:hAnsi="Trebuchet MS"/>
          <w:color w:val="000000" w:themeColor="text1"/>
          <w:sz w:val="24"/>
          <w:szCs w:val="24"/>
        </w:rPr>
        <w:t>20</w:t>
      </w:r>
      <w:r w:rsidR="003720C2" w:rsidRPr="00E8689B">
        <w:rPr>
          <w:rFonts w:ascii="Trebuchet MS" w:hAnsi="Trebuchet MS"/>
          <w:color w:val="000000" w:themeColor="text1"/>
          <w:sz w:val="24"/>
          <w:szCs w:val="24"/>
        </w:rPr>
        <w:t>1</w:t>
      </w:r>
      <w:r w:rsidR="00452780" w:rsidRPr="00E8689B">
        <w:rPr>
          <w:rFonts w:ascii="Trebuchet MS" w:hAnsi="Trebuchet MS"/>
          <w:color w:val="000000" w:themeColor="text1"/>
          <w:sz w:val="24"/>
          <w:szCs w:val="24"/>
        </w:rPr>
        <w:t>204</w:t>
      </w:r>
      <w:r w:rsidR="00B5651F" w:rsidRPr="00E8689B">
        <w:rPr>
          <w:rFonts w:ascii="Trebuchet MS" w:hAnsi="Trebuchet MS"/>
          <w:color w:val="000000" w:themeColor="text1"/>
          <w:sz w:val="24"/>
          <w:szCs w:val="24"/>
        </w:rPr>
        <w:t>/HOU</w:t>
      </w:r>
      <w:r w:rsidR="001F4B07" w:rsidRPr="00E8689B">
        <w:rPr>
          <w:rFonts w:ascii="Trebuchet MS" w:hAnsi="Trebuchet MS"/>
          <w:color w:val="000000" w:themeColor="text1"/>
          <w:sz w:val="24"/>
          <w:szCs w:val="24"/>
        </w:rPr>
        <w:t xml:space="preserve"> </w:t>
      </w:r>
      <w:r w:rsidR="001F4B07" w:rsidRPr="00E8689B">
        <w:rPr>
          <w:rFonts w:ascii="Trebuchet MS" w:hAnsi="Trebuchet MS"/>
          <w:color w:val="000000" w:themeColor="text1"/>
          <w:sz w:val="24"/>
          <w:szCs w:val="24"/>
        </w:rPr>
        <w:tab/>
      </w:r>
      <w:r w:rsidR="001F4B07" w:rsidRPr="00E8689B">
        <w:rPr>
          <w:rFonts w:ascii="Trebuchet MS" w:hAnsi="Trebuchet MS"/>
          <w:color w:val="000000" w:themeColor="text1"/>
          <w:sz w:val="24"/>
          <w:szCs w:val="24"/>
        </w:rPr>
        <w:tab/>
      </w:r>
      <w:r w:rsidR="001F4B07" w:rsidRPr="00E8689B">
        <w:rPr>
          <w:rFonts w:ascii="Trebuchet MS" w:hAnsi="Trebuchet MS"/>
          <w:color w:val="000000" w:themeColor="text1"/>
          <w:sz w:val="24"/>
          <w:szCs w:val="24"/>
        </w:rPr>
        <w:tab/>
      </w:r>
      <w:r w:rsidR="001F4B07" w:rsidRPr="00E8689B">
        <w:rPr>
          <w:rFonts w:ascii="Trebuchet MS" w:hAnsi="Trebuchet MS"/>
          <w:color w:val="000000" w:themeColor="text1"/>
          <w:sz w:val="24"/>
          <w:szCs w:val="24"/>
        </w:rPr>
        <w:tab/>
      </w:r>
      <w:r w:rsidR="001F4B07" w:rsidRPr="00E8689B">
        <w:rPr>
          <w:rFonts w:ascii="Trebuchet MS" w:hAnsi="Trebuchet MS"/>
          <w:color w:val="000000" w:themeColor="text1"/>
          <w:sz w:val="24"/>
          <w:szCs w:val="24"/>
        </w:rPr>
        <w:tab/>
      </w:r>
    </w:p>
    <w:p w:rsidR="00D13C20" w:rsidRPr="00E8689B" w:rsidRDefault="0059452E" w:rsidP="000B003E">
      <w:pPr>
        <w:pStyle w:val="PlainText"/>
        <w:jc w:val="both"/>
        <w:rPr>
          <w:rFonts w:ascii="Trebuchet MS" w:hAnsi="Trebuchet MS"/>
          <w:color w:val="000000" w:themeColor="text1"/>
          <w:sz w:val="24"/>
          <w:szCs w:val="24"/>
        </w:rPr>
      </w:pPr>
      <w:r w:rsidRPr="00E8689B">
        <w:rPr>
          <w:rFonts w:ascii="Trebuchet MS" w:hAnsi="Trebuchet MS"/>
          <w:b/>
          <w:color w:val="000000" w:themeColor="text1"/>
          <w:sz w:val="24"/>
          <w:szCs w:val="24"/>
        </w:rPr>
        <w:t>Address:</w:t>
      </w:r>
      <w:r w:rsidR="00A3419E" w:rsidRPr="00E8689B">
        <w:rPr>
          <w:rFonts w:ascii="Trebuchet MS" w:hAnsi="Trebuchet MS"/>
          <w:color w:val="000000" w:themeColor="text1"/>
          <w:sz w:val="24"/>
          <w:szCs w:val="24"/>
        </w:rPr>
        <w:t xml:space="preserve"> </w:t>
      </w:r>
      <w:r w:rsidR="00452780" w:rsidRPr="00E8689B">
        <w:rPr>
          <w:rFonts w:ascii="Trebuchet MS" w:hAnsi="Trebuchet MS"/>
          <w:color w:val="000000" w:themeColor="text1"/>
          <w:sz w:val="24"/>
          <w:szCs w:val="24"/>
        </w:rPr>
        <w:t>18 Thirlmere Avenue, Tilehurst, Reading</w:t>
      </w:r>
    </w:p>
    <w:p w:rsidR="000B003E" w:rsidRPr="00E8689B" w:rsidRDefault="0059452E" w:rsidP="000B003E">
      <w:pPr>
        <w:pStyle w:val="PlainText"/>
        <w:jc w:val="both"/>
        <w:rPr>
          <w:rFonts w:ascii="Trebuchet MS" w:hAnsi="Trebuchet MS"/>
          <w:color w:val="000000" w:themeColor="text1"/>
          <w:sz w:val="24"/>
          <w:szCs w:val="24"/>
        </w:rPr>
      </w:pPr>
      <w:r w:rsidRPr="00E8689B">
        <w:rPr>
          <w:rFonts w:ascii="Trebuchet MS" w:hAnsi="Trebuchet MS"/>
          <w:b/>
          <w:color w:val="000000" w:themeColor="text1"/>
          <w:sz w:val="24"/>
          <w:szCs w:val="24"/>
        </w:rPr>
        <w:t xml:space="preserve">Proposal: </w:t>
      </w:r>
      <w:r w:rsidR="00452780" w:rsidRPr="00E8689B">
        <w:rPr>
          <w:rFonts w:ascii="Trebuchet MS" w:hAnsi="Trebuchet MS"/>
          <w:color w:val="000000" w:themeColor="text1"/>
          <w:sz w:val="24"/>
          <w:szCs w:val="24"/>
        </w:rPr>
        <w:t>Single storey rear and side extension plus internal alterations</w:t>
      </w:r>
    </w:p>
    <w:p w:rsidR="0059452E" w:rsidRPr="00E8689B" w:rsidRDefault="0059452E" w:rsidP="000B003E">
      <w:pPr>
        <w:pStyle w:val="PlainText"/>
        <w:jc w:val="both"/>
        <w:rPr>
          <w:rFonts w:ascii="Trebuchet MS" w:hAnsi="Trebuchet MS"/>
          <w:color w:val="000000" w:themeColor="text1"/>
          <w:sz w:val="24"/>
          <w:szCs w:val="24"/>
        </w:rPr>
      </w:pPr>
      <w:r w:rsidRPr="00E8689B">
        <w:rPr>
          <w:rFonts w:ascii="Trebuchet MS" w:hAnsi="Trebuchet MS"/>
          <w:b/>
          <w:color w:val="000000" w:themeColor="text1"/>
          <w:sz w:val="24"/>
          <w:szCs w:val="24"/>
        </w:rPr>
        <w:t xml:space="preserve">Case officer: </w:t>
      </w:r>
      <w:r w:rsidR="001F4B07" w:rsidRPr="00E8689B">
        <w:rPr>
          <w:rFonts w:ascii="Trebuchet MS" w:hAnsi="Trebuchet MS"/>
          <w:color w:val="000000" w:themeColor="text1"/>
          <w:sz w:val="24"/>
          <w:szCs w:val="24"/>
        </w:rPr>
        <w:t>Claire Ringwood</w:t>
      </w:r>
    </w:p>
    <w:p w:rsidR="004C6A46" w:rsidRPr="00E8689B" w:rsidRDefault="004C6A46" w:rsidP="00405E76">
      <w:pPr>
        <w:pStyle w:val="PlainText"/>
        <w:pBdr>
          <w:bottom w:val="single" w:sz="12" w:space="1" w:color="auto"/>
        </w:pBdr>
        <w:jc w:val="both"/>
        <w:rPr>
          <w:rFonts w:ascii="Trebuchet MS" w:hAnsi="Trebuchet MS"/>
          <w:color w:val="000000" w:themeColor="text1"/>
          <w:sz w:val="24"/>
          <w:szCs w:val="24"/>
        </w:rPr>
      </w:pPr>
    </w:p>
    <w:p w:rsidR="00254E3D" w:rsidRPr="00E8689B" w:rsidRDefault="00254E3D" w:rsidP="00405E76">
      <w:pPr>
        <w:pStyle w:val="PlainText"/>
        <w:jc w:val="both"/>
        <w:rPr>
          <w:rFonts w:ascii="Trebuchet MS" w:hAnsi="Trebuchet MS"/>
          <w:b/>
          <w:color w:val="000000" w:themeColor="text1"/>
          <w:sz w:val="24"/>
          <w:szCs w:val="24"/>
        </w:rPr>
      </w:pPr>
    </w:p>
    <w:p w:rsidR="0059452E" w:rsidRPr="00E8689B" w:rsidRDefault="0059452E" w:rsidP="00405E76">
      <w:pPr>
        <w:pStyle w:val="PlainText"/>
        <w:jc w:val="both"/>
        <w:rPr>
          <w:rFonts w:ascii="Trebuchet MS" w:hAnsi="Trebuchet MS"/>
          <w:b/>
          <w:color w:val="000000" w:themeColor="text1"/>
          <w:sz w:val="24"/>
          <w:szCs w:val="24"/>
        </w:rPr>
      </w:pPr>
      <w:r w:rsidRPr="00E8689B">
        <w:rPr>
          <w:rFonts w:ascii="Trebuchet MS" w:hAnsi="Trebuchet MS"/>
          <w:b/>
          <w:color w:val="000000" w:themeColor="text1"/>
          <w:sz w:val="24"/>
          <w:szCs w:val="24"/>
        </w:rPr>
        <w:t>Site Description and Surrounding Area</w:t>
      </w:r>
      <w:r w:rsidR="00790E47" w:rsidRPr="00E8689B">
        <w:rPr>
          <w:rFonts w:ascii="Trebuchet MS" w:hAnsi="Trebuchet MS"/>
          <w:b/>
          <w:color w:val="000000" w:themeColor="text1"/>
          <w:sz w:val="24"/>
          <w:szCs w:val="24"/>
        </w:rPr>
        <w:t>:</w:t>
      </w:r>
      <w:r w:rsidR="000676FE" w:rsidRPr="00E8689B">
        <w:rPr>
          <w:rFonts w:ascii="Trebuchet MS" w:hAnsi="Trebuchet MS"/>
          <w:b/>
          <w:color w:val="000000" w:themeColor="text1"/>
          <w:sz w:val="24"/>
          <w:szCs w:val="24"/>
        </w:rPr>
        <w:t xml:space="preserve"> </w:t>
      </w:r>
      <w:r w:rsidR="002A1C04" w:rsidRPr="00E8689B">
        <w:rPr>
          <w:rFonts w:ascii="Trebuchet MS" w:hAnsi="Trebuchet MS"/>
          <w:b/>
          <w:color w:val="000000" w:themeColor="text1"/>
          <w:sz w:val="24"/>
          <w:szCs w:val="24"/>
        </w:rPr>
        <w:t xml:space="preserve">    </w:t>
      </w:r>
    </w:p>
    <w:p w:rsidR="00EB5D5E" w:rsidRPr="00E8689B" w:rsidRDefault="00EB5D5E" w:rsidP="00405E76">
      <w:pPr>
        <w:autoSpaceDE/>
        <w:autoSpaceDN/>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The </w:t>
      </w:r>
      <w:r w:rsidR="00D13C20" w:rsidRPr="00E8689B">
        <w:rPr>
          <w:rFonts w:ascii="Trebuchet MS" w:hAnsi="Trebuchet MS"/>
          <w:color w:val="000000" w:themeColor="text1"/>
          <w:sz w:val="24"/>
          <w:szCs w:val="24"/>
        </w:rPr>
        <w:t xml:space="preserve">application </w:t>
      </w:r>
      <w:r w:rsidRPr="00E8689B">
        <w:rPr>
          <w:rFonts w:ascii="Trebuchet MS" w:hAnsi="Trebuchet MS"/>
          <w:color w:val="000000" w:themeColor="text1"/>
          <w:sz w:val="24"/>
          <w:szCs w:val="24"/>
        </w:rPr>
        <w:t xml:space="preserve">site comprises a </w:t>
      </w:r>
      <w:proofErr w:type="gramStart"/>
      <w:r w:rsidR="00995D0A" w:rsidRPr="00E8689B">
        <w:rPr>
          <w:rFonts w:ascii="Trebuchet MS" w:hAnsi="Trebuchet MS"/>
          <w:color w:val="000000" w:themeColor="text1"/>
          <w:sz w:val="24"/>
          <w:szCs w:val="24"/>
        </w:rPr>
        <w:t>two storey</w:t>
      </w:r>
      <w:proofErr w:type="gramEnd"/>
      <w:r w:rsidR="00995D0A" w:rsidRPr="00E8689B">
        <w:rPr>
          <w:rFonts w:ascii="Trebuchet MS" w:hAnsi="Trebuchet MS"/>
          <w:color w:val="000000" w:themeColor="text1"/>
          <w:sz w:val="24"/>
          <w:szCs w:val="24"/>
        </w:rPr>
        <w:t xml:space="preserve"> </w:t>
      </w:r>
      <w:r w:rsidR="00452780" w:rsidRPr="00E8689B">
        <w:rPr>
          <w:rFonts w:ascii="Trebuchet MS" w:hAnsi="Trebuchet MS"/>
          <w:color w:val="000000" w:themeColor="text1"/>
          <w:sz w:val="24"/>
          <w:szCs w:val="24"/>
        </w:rPr>
        <w:t xml:space="preserve">end </w:t>
      </w:r>
      <w:r w:rsidR="003720C2" w:rsidRPr="00E8689B">
        <w:rPr>
          <w:rFonts w:ascii="Trebuchet MS" w:hAnsi="Trebuchet MS"/>
          <w:color w:val="000000" w:themeColor="text1"/>
          <w:sz w:val="24"/>
          <w:szCs w:val="24"/>
        </w:rPr>
        <w:t xml:space="preserve">terrace </w:t>
      </w:r>
      <w:r w:rsidR="00995D0A" w:rsidRPr="00E8689B">
        <w:rPr>
          <w:rFonts w:ascii="Trebuchet MS" w:hAnsi="Trebuchet MS"/>
          <w:color w:val="000000" w:themeColor="text1"/>
          <w:sz w:val="24"/>
          <w:szCs w:val="24"/>
        </w:rPr>
        <w:t>property</w:t>
      </w:r>
      <w:r w:rsidR="000B003E" w:rsidRPr="00E8689B">
        <w:rPr>
          <w:rFonts w:ascii="Trebuchet MS" w:hAnsi="Trebuchet MS"/>
          <w:color w:val="000000" w:themeColor="text1"/>
          <w:sz w:val="24"/>
          <w:szCs w:val="24"/>
        </w:rPr>
        <w:t xml:space="preserve"> </w:t>
      </w:r>
      <w:r w:rsidR="00452780" w:rsidRPr="00E8689B">
        <w:rPr>
          <w:rFonts w:ascii="Trebuchet MS" w:hAnsi="Trebuchet MS"/>
          <w:color w:val="000000" w:themeColor="text1"/>
          <w:sz w:val="24"/>
          <w:szCs w:val="24"/>
        </w:rPr>
        <w:t xml:space="preserve">within a row of three properties.  The property has an existing single storey rear extension and a side and rear lean to type of extension constructed of timber with a plastic roof.  </w:t>
      </w:r>
      <w:r w:rsidR="003720C2" w:rsidRPr="00E8689B">
        <w:rPr>
          <w:rFonts w:ascii="Trebuchet MS" w:hAnsi="Trebuchet MS"/>
          <w:color w:val="000000" w:themeColor="text1"/>
          <w:sz w:val="24"/>
          <w:szCs w:val="24"/>
        </w:rPr>
        <w:t>The surrounding area is predominantly residential.</w:t>
      </w:r>
      <w:r w:rsidR="00D307FE" w:rsidRPr="00E8689B">
        <w:rPr>
          <w:rFonts w:ascii="Trebuchet MS" w:hAnsi="Trebuchet MS"/>
          <w:color w:val="000000" w:themeColor="text1"/>
          <w:sz w:val="24"/>
          <w:szCs w:val="24"/>
        </w:rPr>
        <w:t xml:space="preserve"> </w:t>
      </w:r>
      <w:r w:rsidR="0074116E" w:rsidRPr="00E8689B">
        <w:rPr>
          <w:rFonts w:ascii="Trebuchet MS" w:hAnsi="Trebuchet MS"/>
          <w:color w:val="000000" w:themeColor="text1"/>
          <w:sz w:val="24"/>
          <w:szCs w:val="24"/>
        </w:rPr>
        <w:t xml:space="preserve"> </w:t>
      </w:r>
    </w:p>
    <w:p w:rsidR="0074116E" w:rsidRPr="00E8689B" w:rsidRDefault="0074116E" w:rsidP="00405E76">
      <w:pPr>
        <w:autoSpaceDE/>
        <w:autoSpaceDN/>
        <w:jc w:val="both"/>
        <w:rPr>
          <w:rFonts w:ascii="Trebuchet MS" w:hAnsi="Trebuchet MS"/>
          <w:color w:val="000000" w:themeColor="text1"/>
          <w:sz w:val="24"/>
          <w:szCs w:val="24"/>
        </w:rPr>
      </w:pPr>
    </w:p>
    <w:p w:rsidR="00B314C5" w:rsidRPr="00E8689B" w:rsidRDefault="00B314C5" w:rsidP="00B314C5">
      <w:pPr>
        <w:autoSpaceDE/>
        <w:autoSpaceDN/>
        <w:jc w:val="both"/>
        <w:rPr>
          <w:rFonts w:ascii="Trebuchet MS" w:hAnsi="Trebuchet MS"/>
          <w:color w:val="000000" w:themeColor="text1"/>
          <w:sz w:val="24"/>
          <w:szCs w:val="24"/>
        </w:rPr>
      </w:pPr>
      <w:bookmarkStart w:id="0" w:name="_Hlk44597283"/>
      <w:r w:rsidRPr="00E8689B">
        <w:rPr>
          <w:rFonts w:ascii="Trebuchet MS" w:hAnsi="Trebuchet MS"/>
          <w:color w:val="000000" w:themeColor="text1"/>
          <w:sz w:val="24"/>
          <w:szCs w:val="24"/>
        </w:rPr>
        <w:t xml:space="preserve">It has not been possible to visit the site due to the current pandemic however </w:t>
      </w:r>
      <w:r w:rsidR="00E1245A" w:rsidRPr="00E8689B">
        <w:rPr>
          <w:rFonts w:ascii="Trebuchet MS" w:hAnsi="Trebuchet MS"/>
          <w:color w:val="000000" w:themeColor="text1"/>
          <w:sz w:val="24"/>
          <w:szCs w:val="24"/>
        </w:rPr>
        <w:t xml:space="preserve">Google Maps and Google </w:t>
      </w:r>
      <w:proofErr w:type="spellStart"/>
      <w:r w:rsidR="00E1245A" w:rsidRPr="00E8689B">
        <w:rPr>
          <w:rFonts w:ascii="Trebuchet MS" w:hAnsi="Trebuchet MS"/>
          <w:color w:val="000000" w:themeColor="text1"/>
          <w:sz w:val="24"/>
          <w:szCs w:val="24"/>
        </w:rPr>
        <w:t>Streetview</w:t>
      </w:r>
      <w:proofErr w:type="spellEnd"/>
      <w:r w:rsidR="00E1245A" w:rsidRPr="00E8689B">
        <w:rPr>
          <w:rFonts w:ascii="Trebuchet MS" w:hAnsi="Trebuchet MS"/>
          <w:color w:val="000000" w:themeColor="text1"/>
          <w:sz w:val="24"/>
          <w:szCs w:val="24"/>
        </w:rPr>
        <w:t xml:space="preserve"> </w:t>
      </w:r>
      <w:r w:rsidR="003720C2" w:rsidRPr="00E8689B">
        <w:rPr>
          <w:rFonts w:ascii="Trebuchet MS" w:hAnsi="Trebuchet MS"/>
          <w:color w:val="000000" w:themeColor="text1"/>
          <w:sz w:val="24"/>
          <w:szCs w:val="24"/>
        </w:rPr>
        <w:t>and photographs provided by the a</w:t>
      </w:r>
      <w:r w:rsidR="00452780" w:rsidRPr="00E8689B">
        <w:rPr>
          <w:rFonts w:ascii="Trebuchet MS" w:hAnsi="Trebuchet MS"/>
          <w:color w:val="000000" w:themeColor="text1"/>
          <w:sz w:val="24"/>
          <w:szCs w:val="24"/>
        </w:rPr>
        <w:t>ge</w:t>
      </w:r>
      <w:r w:rsidR="003720C2" w:rsidRPr="00E8689B">
        <w:rPr>
          <w:rFonts w:ascii="Trebuchet MS" w:hAnsi="Trebuchet MS"/>
          <w:color w:val="000000" w:themeColor="text1"/>
          <w:sz w:val="24"/>
          <w:szCs w:val="24"/>
        </w:rPr>
        <w:t xml:space="preserve">nt have </w:t>
      </w:r>
      <w:r w:rsidRPr="00E8689B">
        <w:rPr>
          <w:rFonts w:ascii="Trebuchet MS" w:hAnsi="Trebuchet MS"/>
          <w:color w:val="000000" w:themeColor="text1"/>
          <w:sz w:val="24"/>
          <w:szCs w:val="24"/>
        </w:rPr>
        <w:t xml:space="preserve">enabled Officers to assess the application fully in context with its neighbouring properties. </w:t>
      </w:r>
    </w:p>
    <w:bookmarkEnd w:id="0"/>
    <w:p w:rsidR="00B314C5" w:rsidRPr="00E8689B" w:rsidRDefault="00B314C5" w:rsidP="00405E76">
      <w:pPr>
        <w:autoSpaceDE/>
        <w:autoSpaceDN/>
        <w:jc w:val="both"/>
        <w:rPr>
          <w:rFonts w:ascii="Trebuchet MS" w:hAnsi="Trebuchet MS"/>
          <w:color w:val="000000" w:themeColor="text1"/>
          <w:sz w:val="24"/>
          <w:szCs w:val="24"/>
        </w:rPr>
      </w:pPr>
    </w:p>
    <w:p w:rsidR="0059452E" w:rsidRPr="00E8689B" w:rsidRDefault="0059452E" w:rsidP="00405E76">
      <w:pPr>
        <w:pStyle w:val="PlainText"/>
        <w:jc w:val="both"/>
        <w:rPr>
          <w:rFonts w:ascii="Trebuchet MS" w:hAnsi="Trebuchet MS"/>
          <w:b/>
          <w:color w:val="000000" w:themeColor="text1"/>
          <w:sz w:val="24"/>
          <w:szCs w:val="24"/>
        </w:rPr>
      </w:pPr>
      <w:r w:rsidRPr="00E8689B">
        <w:rPr>
          <w:rFonts w:ascii="Trebuchet MS" w:hAnsi="Trebuchet MS"/>
          <w:b/>
          <w:color w:val="000000" w:themeColor="text1"/>
          <w:sz w:val="24"/>
          <w:szCs w:val="24"/>
        </w:rPr>
        <w:t>Proposal</w:t>
      </w:r>
      <w:r w:rsidR="00790E47" w:rsidRPr="00E8689B">
        <w:rPr>
          <w:rFonts w:ascii="Trebuchet MS" w:hAnsi="Trebuchet MS"/>
          <w:b/>
          <w:color w:val="000000" w:themeColor="text1"/>
          <w:sz w:val="24"/>
          <w:szCs w:val="24"/>
        </w:rPr>
        <w:t>:</w:t>
      </w:r>
      <w:r w:rsidR="002A1C04" w:rsidRPr="00E8689B">
        <w:rPr>
          <w:rFonts w:ascii="Trebuchet MS" w:hAnsi="Trebuchet MS"/>
          <w:b/>
          <w:color w:val="000000" w:themeColor="text1"/>
          <w:sz w:val="24"/>
          <w:szCs w:val="24"/>
        </w:rPr>
        <w:t xml:space="preserve">    </w:t>
      </w:r>
    </w:p>
    <w:p w:rsidR="0099337D" w:rsidRPr="00E8689B" w:rsidRDefault="00210FCC" w:rsidP="00210FCC">
      <w:pPr>
        <w:jc w:val="both"/>
        <w:rPr>
          <w:rFonts w:ascii="Trebuchet MS" w:hAnsi="Trebuchet MS"/>
          <w:color w:val="000000" w:themeColor="text1"/>
          <w:sz w:val="24"/>
          <w:szCs w:val="24"/>
        </w:rPr>
      </w:pPr>
      <w:r w:rsidRPr="00E8689B">
        <w:rPr>
          <w:rFonts w:ascii="Trebuchet MS" w:hAnsi="Trebuchet MS"/>
          <w:color w:val="000000" w:themeColor="text1"/>
          <w:sz w:val="24"/>
          <w:szCs w:val="24"/>
        </w:rPr>
        <w:t>Th</w:t>
      </w:r>
      <w:r w:rsidR="00995D0A" w:rsidRPr="00E8689B">
        <w:rPr>
          <w:rFonts w:ascii="Trebuchet MS" w:hAnsi="Trebuchet MS"/>
          <w:color w:val="000000" w:themeColor="text1"/>
          <w:sz w:val="24"/>
          <w:szCs w:val="24"/>
        </w:rPr>
        <w:t>e proposal is</w:t>
      </w:r>
      <w:r w:rsidR="003720C2" w:rsidRPr="00E8689B">
        <w:rPr>
          <w:rFonts w:ascii="Trebuchet MS" w:hAnsi="Trebuchet MS"/>
          <w:color w:val="000000" w:themeColor="text1"/>
          <w:sz w:val="24"/>
          <w:szCs w:val="24"/>
        </w:rPr>
        <w:t xml:space="preserve"> for a single storey </w:t>
      </w:r>
      <w:r w:rsidR="00744010" w:rsidRPr="00E8689B">
        <w:rPr>
          <w:rFonts w:ascii="Trebuchet MS" w:hAnsi="Trebuchet MS"/>
          <w:color w:val="000000" w:themeColor="text1"/>
          <w:sz w:val="24"/>
          <w:szCs w:val="24"/>
        </w:rPr>
        <w:t xml:space="preserve">side and rear </w:t>
      </w:r>
      <w:r w:rsidR="003720C2" w:rsidRPr="00E8689B">
        <w:rPr>
          <w:rFonts w:ascii="Trebuchet MS" w:hAnsi="Trebuchet MS"/>
          <w:color w:val="000000" w:themeColor="text1"/>
          <w:sz w:val="24"/>
          <w:szCs w:val="24"/>
        </w:rPr>
        <w:t xml:space="preserve">extension.  </w:t>
      </w:r>
    </w:p>
    <w:p w:rsidR="0099337D" w:rsidRPr="00E8689B" w:rsidRDefault="0099337D" w:rsidP="00210FCC">
      <w:pPr>
        <w:jc w:val="both"/>
        <w:rPr>
          <w:rFonts w:ascii="Trebuchet MS" w:hAnsi="Trebuchet MS"/>
          <w:color w:val="000000" w:themeColor="text1"/>
          <w:sz w:val="24"/>
          <w:szCs w:val="24"/>
        </w:rPr>
      </w:pPr>
    </w:p>
    <w:p w:rsidR="00744010" w:rsidRPr="00E8689B" w:rsidRDefault="003720C2" w:rsidP="00210FCC">
      <w:pPr>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The proposed </w:t>
      </w:r>
      <w:r w:rsidR="00744010" w:rsidRPr="00E8689B">
        <w:rPr>
          <w:rFonts w:ascii="Trebuchet MS" w:hAnsi="Trebuchet MS"/>
          <w:color w:val="000000" w:themeColor="text1"/>
          <w:sz w:val="24"/>
          <w:szCs w:val="24"/>
        </w:rPr>
        <w:t xml:space="preserve">rear extension would be the same height as the existing extension but would extend a further 1.5m to make a total depth of approximately 3.3m.  The proposed rear extension would extend the full width of the property and then wrap around the side elevation extending forward by approximately 4m.  The proposed rear extension would have a mono pitch roof </w:t>
      </w:r>
      <w:r w:rsidR="00507CD7" w:rsidRPr="00E8689B">
        <w:rPr>
          <w:rFonts w:ascii="Trebuchet MS" w:hAnsi="Trebuchet MS"/>
          <w:color w:val="000000" w:themeColor="text1"/>
          <w:sz w:val="24"/>
          <w:szCs w:val="24"/>
        </w:rPr>
        <w:t xml:space="preserve">with three roof lights </w:t>
      </w:r>
      <w:r w:rsidR="00744010" w:rsidRPr="00E8689B">
        <w:rPr>
          <w:rFonts w:ascii="Trebuchet MS" w:hAnsi="Trebuchet MS"/>
          <w:color w:val="000000" w:themeColor="text1"/>
          <w:sz w:val="24"/>
          <w:szCs w:val="24"/>
        </w:rPr>
        <w:t>measuring approximately 2.2m in height to eaves level and 3.4</w:t>
      </w:r>
      <w:r w:rsidR="0099337D" w:rsidRPr="00E8689B">
        <w:rPr>
          <w:rFonts w:ascii="Trebuchet MS" w:hAnsi="Trebuchet MS"/>
          <w:color w:val="000000" w:themeColor="text1"/>
          <w:sz w:val="24"/>
          <w:szCs w:val="24"/>
        </w:rPr>
        <w:t xml:space="preserve">m in height </w:t>
      </w:r>
      <w:r w:rsidR="00744010" w:rsidRPr="00E8689B">
        <w:rPr>
          <w:rFonts w:ascii="Trebuchet MS" w:hAnsi="Trebuchet MS"/>
          <w:color w:val="000000" w:themeColor="text1"/>
          <w:sz w:val="24"/>
          <w:szCs w:val="24"/>
        </w:rPr>
        <w:t>at its highest point</w:t>
      </w:r>
      <w:r w:rsidR="00507CD7" w:rsidRPr="00E8689B">
        <w:rPr>
          <w:rFonts w:ascii="Trebuchet MS" w:hAnsi="Trebuchet MS"/>
          <w:color w:val="000000" w:themeColor="text1"/>
          <w:sz w:val="24"/>
          <w:szCs w:val="24"/>
        </w:rPr>
        <w:t>.  The proposed side extension would have a pitched roof of the same height and it would be set back from the front elevation of the property by approximately 3.6m.</w:t>
      </w:r>
    </w:p>
    <w:p w:rsidR="0099337D" w:rsidRPr="00E8689B" w:rsidRDefault="0099337D" w:rsidP="00210FCC">
      <w:pPr>
        <w:jc w:val="both"/>
        <w:rPr>
          <w:rFonts w:ascii="Trebuchet MS" w:hAnsi="Trebuchet MS"/>
          <w:color w:val="000000" w:themeColor="text1"/>
          <w:sz w:val="24"/>
          <w:szCs w:val="24"/>
        </w:rPr>
      </w:pPr>
    </w:p>
    <w:p w:rsidR="00793520" w:rsidRPr="00E8689B" w:rsidRDefault="00995D0A" w:rsidP="00210FCC">
      <w:pPr>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The materials will consist of </w:t>
      </w:r>
      <w:r w:rsidR="00507CD7" w:rsidRPr="00E8689B">
        <w:rPr>
          <w:rFonts w:ascii="Trebuchet MS" w:hAnsi="Trebuchet MS"/>
          <w:color w:val="000000" w:themeColor="text1"/>
          <w:sz w:val="24"/>
          <w:szCs w:val="24"/>
        </w:rPr>
        <w:t xml:space="preserve">brick and tiles </w:t>
      </w:r>
      <w:r w:rsidR="00970142" w:rsidRPr="00E8689B">
        <w:rPr>
          <w:rFonts w:ascii="Trebuchet MS" w:hAnsi="Trebuchet MS"/>
          <w:color w:val="000000" w:themeColor="text1"/>
          <w:sz w:val="24"/>
          <w:szCs w:val="24"/>
        </w:rPr>
        <w:t>to match the existing property.</w:t>
      </w:r>
    </w:p>
    <w:p w:rsidR="00793520" w:rsidRPr="00E8689B" w:rsidRDefault="00793520" w:rsidP="00210FCC">
      <w:pPr>
        <w:jc w:val="both"/>
        <w:rPr>
          <w:rFonts w:ascii="Trebuchet MS" w:hAnsi="Trebuchet MS"/>
          <w:color w:val="000000" w:themeColor="text1"/>
          <w:sz w:val="24"/>
          <w:szCs w:val="24"/>
        </w:rPr>
      </w:pPr>
    </w:p>
    <w:p w:rsidR="0059452E" w:rsidRPr="00E8689B" w:rsidRDefault="0059452E" w:rsidP="00405E76">
      <w:pPr>
        <w:pStyle w:val="PlainText"/>
        <w:jc w:val="both"/>
        <w:rPr>
          <w:rFonts w:ascii="Trebuchet MS" w:hAnsi="Trebuchet MS"/>
          <w:b/>
          <w:color w:val="000000" w:themeColor="text1"/>
          <w:sz w:val="24"/>
          <w:szCs w:val="24"/>
        </w:rPr>
      </w:pPr>
      <w:r w:rsidRPr="00E8689B">
        <w:rPr>
          <w:rFonts w:ascii="Trebuchet MS" w:hAnsi="Trebuchet MS"/>
          <w:b/>
          <w:color w:val="000000" w:themeColor="text1"/>
          <w:sz w:val="24"/>
          <w:szCs w:val="24"/>
        </w:rPr>
        <w:t>Plans Considered</w:t>
      </w:r>
      <w:r w:rsidR="00790E47" w:rsidRPr="00E8689B">
        <w:rPr>
          <w:rFonts w:ascii="Trebuchet MS" w:hAnsi="Trebuchet MS"/>
          <w:b/>
          <w:color w:val="000000" w:themeColor="text1"/>
          <w:sz w:val="24"/>
          <w:szCs w:val="24"/>
        </w:rPr>
        <w:t>:</w:t>
      </w:r>
    </w:p>
    <w:p w:rsidR="009741D7" w:rsidRPr="00E8689B" w:rsidRDefault="009741D7"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The a</w:t>
      </w:r>
      <w:r w:rsidR="006551B6" w:rsidRPr="00E8689B">
        <w:rPr>
          <w:rFonts w:ascii="Trebuchet MS" w:hAnsi="Trebuchet MS"/>
          <w:color w:val="000000" w:themeColor="text1"/>
          <w:sz w:val="24"/>
          <w:szCs w:val="24"/>
        </w:rPr>
        <w:t>ge</w:t>
      </w:r>
      <w:r w:rsidR="00747FD1" w:rsidRPr="00E8689B">
        <w:rPr>
          <w:rFonts w:ascii="Trebuchet MS" w:hAnsi="Trebuchet MS"/>
          <w:color w:val="000000" w:themeColor="text1"/>
          <w:sz w:val="24"/>
          <w:szCs w:val="24"/>
        </w:rPr>
        <w:t xml:space="preserve">nt </w:t>
      </w:r>
      <w:r w:rsidRPr="00E8689B">
        <w:rPr>
          <w:rFonts w:ascii="Trebuchet MS" w:hAnsi="Trebuchet MS"/>
          <w:color w:val="000000" w:themeColor="text1"/>
          <w:sz w:val="24"/>
          <w:szCs w:val="24"/>
        </w:rPr>
        <w:t>submitted the following drawings</w:t>
      </w:r>
      <w:r w:rsidR="00ED499A" w:rsidRPr="00E8689B">
        <w:rPr>
          <w:rFonts w:ascii="Trebuchet MS" w:hAnsi="Trebuchet MS"/>
          <w:color w:val="000000" w:themeColor="text1"/>
          <w:sz w:val="24"/>
          <w:szCs w:val="24"/>
        </w:rPr>
        <w:t>, received on 27</w:t>
      </w:r>
      <w:r w:rsidR="00ED499A" w:rsidRPr="00E8689B">
        <w:rPr>
          <w:rFonts w:ascii="Trebuchet MS" w:hAnsi="Trebuchet MS"/>
          <w:color w:val="000000" w:themeColor="text1"/>
          <w:sz w:val="24"/>
          <w:szCs w:val="24"/>
          <w:vertAlign w:val="superscript"/>
        </w:rPr>
        <w:t>th</w:t>
      </w:r>
      <w:r w:rsidR="00ED499A" w:rsidRPr="00E8689B">
        <w:rPr>
          <w:rFonts w:ascii="Trebuchet MS" w:hAnsi="Trebuchet MS"/>
          <w:color w:val="000000" w:themeColor="text1"/>
          <w:sz w:val="24"/>
          <w:szCs w:val="24"/>
        </w:rPr>
        <w:t xml:space="preserve"> August 2020</w:t>
      </w:r>
      <w:r w:rsidRPr="00E8689B">
        <w:rPr>
          <w:rFonts w:ascii="Trebuchet MS" w:hAnsi="Trebuchet MS"/>
          <w:color w:val="000000" w:themeColor="text1"/>
          <w:sz w:val="24"/>
          <w:szCs w:val="24"/>
        </w:rPr>
        <w:t>:</w:t>
      </w:r>
    </w:p>
    <w:p w:rsidR="00ED499A" w:rsidRPr="00E8689B" w:rsidRDefault="00ED499A"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Drawing No: </w:t>
      </w:r>
      <w:proofErr w:type="gramStart"/>
      <w:r w:rsidRPr="00E8689B">
        <w:rPr>
          <w:rFonts w:ascii="Trebuchet MS" w:hAnsi="Trebuchet MS"/>
          <w:color w:val="000000" w:themeColor="text1"/>
          <w:sz w:val="24"/>
          <w:szCs w:val="24"/>
        </w:rPr>
        <w:t>20105.B.PP</w:t>
      </w:r>
      <w:proofErr w:type="gramEnd"/>
      <w:r w:rsidRPr="00E8689B">
        <w:rPr>
          <w:rFonts w:ascii="Trebuchet MS" w:hAnsi="Trebuchet MS"/>
          <w:color w:val="000000" w:themeColor="text1"/>
          <w:sz w:val="24"/>
          <w:szCs w:val="24"/>
        </w:rPr>
        <w:t>-0</w:t>
      </w:r>
      <w:r w:rsidRPr="00E8689B">
        <w:rPr>
          <w:rFonts w:ascii="Trebuchet MS" w:hAnsi="Trebuchet MS"/>
          <w:color w:val="000000" w:themeColor="text1"/>
          <w:sz w:val="24"/>
          <w:szCs w:val="24"/>
        </w:rPr>
        <w:t>1</w:t>
      </w:r>
      <w:r w:rsidRPr="00E8689B">
        <w:rPr>
          <w:rFonts w:ascii="Trebuchet MS" w:hAnsi="Trebuchet MS"/>
          <w:color w:val="000000" w:themeColor="text1"/>
          <w:sz w:val="24"/>
          <w:szCs w:val="24"/>
        </w:rPr>
        <w:t xml:space="preserve"> </w:t>
      </w:r>
      <w:r w:rsidRPr="00E8689B">
        <w:rPr>
          <w:rFonts w:ascii="Trebuchet MS" w:hAnsi="Trebuchet MS"/>
          <w:color w:val="000000" w:themeColor="text1"/>
          <w:sz w:val="24"/>
          <w:szCs w:val="24"/>
        </w:rPr>
        <w:t xml:space="preserve">– Existing Ground Floor Plan </w:t>
      </w:r>
    </w:p>
    <w:p w:rsidR="005C4ED7" w:rsidRPr="00E8689B" w:rsidRDefault="00ED499A"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Drawing No: </w:t>
      </w:r>
      <w:proofErr w:type="gramStart"/>
      <w:r w:rsidRPr="00E8689B">
        <w:rPr>
          <w:rFonts w:ascii="Trebuchet MS" w:hAnsi="Trebuchet MS"/>
          <w:color w:val="000000" w:themeColor="text1"/>
          <w:sz w:val="24"/>
          <w:szCs w:val="24"/>
        </w:rPr>
        <w:t>20105.B.PP</w:t>
      </w:r>
      <w:proofErr w:type="gramEnd"/>
      <w:r w:rsidRPr="00E8689B">
        <w:rPr>
          <w:rFonts w:ascii="Trebuchet MS" w:hAnsi="Trebuchet MS"/>
          <w:color w:val="000000" w:themeColor="text1"/>
          <w:sz w:val="24"/>
          <w:szCs w:val="24"/>
        </w:rPr>
        <w:t>-02 – Existing Elevations</w:t>
      </w:r>
    </w:p>
    <w:p w:rsidR="00ED499A" w:rsidRPr="00E8689B" w:rsidRDefault="00ED499A"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Drawing No: </w:t>
      </w:r>
      <w:proofErr w:type="gramStart"/>
      <w:r w:rsidRPr="00E8689B">
        <w:rPr>
          <w:rFonts w:ascii="Trebuchet MS" w:hAnsi="Trebuchet MS"/>
          <w:color w:val="000000" w:themeColor="text1"/>
          <w:sz w:val="24"/>
          <w:szCs w:val="24"/>
        </w:rPr>
        <w:t>20105.B.PP</w:t>
      </w:r>
      <w:proofErr w:type="gramEnd"/>
      <w:r w:rsidRPr="00E8689B">
        <w:rPr>
          <w:rFonts w:ascii="Trebuchet MS" w:hAnsi="Trebuchet MS"/>
          <w:color w:val="000000" w:themeColor="text1"/>
          <w:sz w:val="24"/>
          <w:szCs w:val="24"/>
        </w:rPr>
        <w:t>-0</w:t>
      </w:r>
      <w:r w:rsidRPr="00E8689B">
        <w:rPr>
          <w:rFonts w:ascii="Trebuchet MS" w:hAnsi="Trebuchet MS"/>
          <w:color w:val="000000" w:themeColor="text1"/>
          <w:sz w:val="24"/>
          <w:szCs w:val="24"/>
        </w:rPr>
        <w:t>3 – Proposed Ground Floor Plan</w:t>
      </w:r>
    </w:p>
    <w:p w:rsidR="00ED499A" w:rsidRPr="00E8689B" w:rsidRDefault="00ED499A"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Drawing No: </w:t>
      </w:r>
      <w:proofErr w:type="gramStart"/>
      <w:r w:rsidRPr="00E8689B">
        <w:rPr>
          <w:rFonts w:ascii="Trebuchet MS" w:hAnsi="Trebuchet MS"/>
          <w:color w:val="000000" w:themeColor="text1"/>
          <w:sz w:val="24"/>
          <w:szCs w:val="24"/>
        </w:rPr>
        <w:t>20105.B.PP</w:t>
      </w:r>
      <w:proofErr w:type="gramEnd"/>
      <w:r w:rsidRPr="00E8689B">
        <w:rPr>
          <w:rFonts w:ascii="Trebuchet MS" w:hAnsi="Trebuchet MS"/>
          <w:color w:val="000000" w:themeColor="text1"/>
          <w:sz w:val="24"/>
          <w:szCs w:val="24"/>
        </w:rPr>
        <w:t>-0</w:t>
      </w:r>
      <w:r w:rsidRPr="00E8689B">
        <w:rPr>
          <w:rFonts w:ascii="Trebuchet MS" w:hAnsi="Trebuchet MS"/>
          <w:color w:val="000000" w:themeColor="text1"/>
          <w:sz w:val="24"/>
          <w:szCs w:val="24"/>
        </w:rPr>
        <w:t xml:space="preserve">4 – Proposed Elevations </w:t>
      </w:r>
    </w:p>
    <w:p w:rsidR="00ED499A" w:rsidRPr="00E8689B" w:rsidRDefault="00ED499A"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Drawing No: </w:t>
      </w:r>
      <w:proofErr w:type="gramStart"/>
      <w:r w:rsidRPr="00E8689B">
        <w:rPr>
          <w:rFonts w:ascii="Trebuchet MS" w:hAnsi="Trebuchet MS"/>
          <w:color w:val="000000" w:themeColor="text1"/>
          <w:sz w:val="24"/>
          <w:szCs w:val="24"/>
        </w:rPr>
        <w:t>20105.B.PP</w:t>
      </w:r>
      <w:proofErr w:type="gramEnd"/>
      <w:r w:rsidRPr="00E8689B">
        <w:rPr>
          <w:rFonts w:ascii="Trebuchet MS" w:hAnsi="Trebuchet MS"/>
          <w:color w:val="000000" w:themeColor="text1"/>
          <w:sz w:val="24"/>
          <w:szCs w:val="24"/>
        </w:rPr>
        <w:t>-0</w:t>
      </w:r>
      <w:r w:rsidRPr="00E8689B">
        <w:rPr>
          <w:rFonts w:ascii="Trebuchet MS" w:hAnsi="Trebuchet MS"/>
          <w:color w:val="000000" w:themeColor="text1"/>
          <w:sz w:val="24"/>
          <w:szCs w:val="24"/>
        </w:rPr>
        <w:t xml:space="preserve">5 – Location Plan </w:t>
      </w:r>
    </w:p>
    <w:p w:rsidR="00ED499A" w:rsidRPr="00E8689B" w:rsidRDefault="00ED499A"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Drawing No: </w:t>
      </w:r>
      <w:proofErr w:type="gramStart"/>
      <w:r w:rsidRPr="00E8689B">
        <w:rPr>
          <w:rFonts w:ascii="Trebuchet MS" w:hAnsi="Trebuchet MS"/>
          <w:color w:val="000000" w:themeColor="text1"/>
          <w:sz w:val="24"/>
          <w:szCs w:val="24"/>
        </w:rPr>
        <w:t>20105.B.PP</w:t>
      </w:r>
      <w:proofErr w:type="gramEnd"/>
      <w:r w:rsidRPr="00E8689B">
        <w:rPr>
          <w:rFonts w:ascii="Trebuchet MS" w:hAnsi="Trebuchet MS"/>
          <w:color w:val="000000" w:themeColor="text1"/>
          <w:sz w:val="24"/>
          <w:szCs w:val="24"/>
        </w:rPr>
        <w:t>-0</w:t>
      </w:r>
      <w:r w:rsidRPr="00E8689B">
        <w:rPr>
          <w:rFonts w:ascii="Trebuchet MS" w:hAnsi="Trebuchet MS"/>
          <w:color w:val="000000" w:themeColor="text1"/>
          <w:sz w:val="24"/>
          <w:szCs w:val="24"/>
        </w:rPr>
        <w:t>6 – Block Plan</w:t>
      </w:r>
    </w:p>
    <w:p w:rsidR="00ED499A" w:rsidRPr="00E8689B" w:rsidRDefault="00ED499A" w:rsidP="00405E76">
      <w:pPr>
        <w:pStyle w:val="PlainText"/>
        <w:jc w:val="both"/>
        <w:rPr>
          <w:rFonts w:ascii="Trebuchet MS" w:hAnsi="Trebuchet MS"/>
          <w:color w:val="000000" w:themeColor="text1"/>
          <w:sz w:val="24"/>
          <w:szCs w:val="24"/>
        </w:rPr>
      </w:pPr>
    </w:p>
    <w:p w:rsidR="0059452E" w:rsidRPr="00E8689B" w:rsidRDefault="0059452E" w:rsidP="00405E76">
      <w:pPr>
        <w:pStyle w:val="PlainText"/>
        <w:jc w:val="both"/>
        <w:rPr>
          <w:rFonts w:ascii="Trebuchet MS" w:hAnsi="Trebuchet MS"/>
          <w:b/>
          <w:color w:val="000000" w:themeColor="text1"/>
          <w:sz w:val="24"/>
          <w:szCs w:val="24"/>
        </w:rPr>
      </w:pPr>
      <w:r w:rsidRPr="00E8689B">
        <w:rPr>
          <w:rFonts w:ascii="Trebuchet MS" w:hAnsi="Trebuchet MS"/>
          <w:b/>
          <w:color w:val="000000" w:themeColor="text1"/>
          <w:sz w:val="24"/>
          <w:szCs w:val="24"/>
        </w:rPr>
        <w:t>Relevant Planning History</w:t>
      </w:r>
      <w:r w:rsidR="00790E47" w:rsidRPr="00E8689B">
        <w:rPr>
          <w:rFonts w:ascii="Trebuchet MS" w:hAnsi="Trebuchet MS"/>
          <w:b/>
          <w:color w:val="000000" w:themeColor="text1"/>
          <w:sz w:val="24"/>
          <w:szCs w:val="24"/>
        </w:rPr>
        <w:t>:</w:t>
      </w:r>
    </w:p>
    <w:p w:rsidR="003673E4" w:rsidRPr="00E8689B" w:rsidRDefault="00ED499A" w:rsidP="00E50829">
      <w:pPr>
        <w:pStyle w:val="PlainText"/>
        <w:jc w:val="both"/>
        <w:rPr>
          <w:rFonts w:ascii="Trebuchet MS" w:hAnsi="Trebuchet MS" w:cs="Times New Roman"/>
          <w:color w:val="000000" w:themeColor="text1"/>
          <w:sz w:val="24"/>
          <w:szCs w:val="24"/>
          <w:lang w:val="en-US" w:eastAsia="en-US"/>
        </w:rPr>
      </w:pPr>
      <w:r w:rsidRPr="00E8689B">
        <w:rPr>
          <w:rFonts w:ascii="Trebuchet MS" w:hAnsi="Trebuchet MS" w:cs="Times New Roman"/>
          <w:color w:val="000000" w:themeColor="text1"/>
          <w:sz w:val="24"/>
          <w:szCs w:val="24"/>
          <w:lang w:val="en-US" w:eastAsia="en-US"/>
        </w:rPr>
        <w:t>None</w:t>
      </w:r>
      <w:r w:rsidR="00E50829" w:rsidRPr="00E8689B">
        <w:rPr>
          <w:rFonts w:ascii="Trebuchet MS" w:hAnsi="Trebuchet MS" w:cs="Times New Roman"/>
          <w:color w:val="000000" w:themeColor="text1"/>
          <w:sz w:val="24"/>
          <w:szCs w:val="24"/>
          <w:lang w:val="en-US" w:eastAsia="en-US"/>
        </w:rPr>
        <w:t>.</w:t>
      </w:r>
    </w:p>
    <w:p w:rsidR="00E50829" w:rsidRPr="00E8689B" w:rsidRDefault="00E50829" w:rsidP="00E50829">
      <w:pPr>
        <w:pStyle w:val="PlainText"/>
        <w:jc w:val="both"/>
        <w:rPr>
          <w:rFonts w:ascii="Trebuchet MS" w:hAnsi="Trebuchet MS" w:cs="Times New Roman"/>
          <w:color w:val="000000" w:themeColor="text1"/>
          <w:sz w:val="24"/>
          <w:szCs w:val="24"/>
          <w:lang w:val="en-US" w:eastAsia="en-US"/>
        </w:rPr>
      </w:pPr>
    </w:p>
    <w:p w:rsidR="009741D7" w:rsidRPr="00E8689B" w:rsidRDefault="009741D7" w:rsidP="00405E76">
      <w:pPr>
        <w:pStyle w:val="PlainText"/>
        <w:jc w:val="both"/>
        <w:rPr>
          <w:rFonts w:ascii="Trebuchet MS" w:hAnsi="Trebuchet MS"/>
          <w:b/>
          <w:color w:val="000000" w:themeColor="text1"/>
          <w:sz w:val="24"/>
          <w:szCs w:val="24"/>
        </w:rPr>
      </w:pPr>
      <w:r w:rsidRPr="00E8689B">
        <w:rPr>
          <w:rFonts w:ascii="Trebuchet MS" w:hAnsi="Trebuchet MS"/>
          <w:b/>
          <w:color w:val="000000" w:themeColor="text1"/>
          <w:sz w:val="24"/>
          <w:szCs w:val="24"/>
        </w:rPr>
        <w:t>Consultation Responses:</w:t>
      </w:r>
    </w:p>
    <w:p w:rsidR="00ED499A" w:rsidRPr="00E8689B" w:rsidRDefault="00ED499A" w:rsidP="00E8689B">
      <w:pPr>
        <w:pStyle w:val="Default"/>
        <w:jc w:val="both"/>
        <w:rPr>
          <w:rFonts w:ascii="Trebuchet MS" w:hAnsi="Trebuchet MS"/>
          <w:color w:val="000000" w:themeColor="text1"/>
        </w:rPr>
      </w:pPr>
      <w:r w:rsidRPr="00E8689B">
        <w:rPr>
          <w:rFonts w:ascii="Trebuchet MS" w:hAnsi="Trebuchet MS"/>
          <w:color w:val="000000" w:themeColor="text1"/>
        </w:rPr>
        <w:t xml:space="preserve">Ecology - </w:t>
      </w:r>
      <w:r w:rsidRPr="00E8689B">
        <w:rPr>
          <w:rFonts w:ascii="Trebuchet MS" w:hAnsi="Trebuchet MS"/>
          <w:color w:val="000000" w:themeColor="text1"/>
        </w:rPr>
        <w:t xml:space="preserve">The application site comprises a semi-detached house with a back garden which adjoins a woodland which is a priority habitat (as per the NPPF) and a Local Wildlife Site. The woodland provides optimal habitat for protected species such as bats. It is proposed to erect a single storey side and rear extension. </w:t>
      </w:r>
    </w:p>
    <w:p w:rsidR="00ED499A" w:rsidRPr="00E8689B" w:rsidRDefault="00ED499A" w:rsidP="00E8689B">
      <w:pPr>
        <w:pStyle w:val="Default"/>
        <w:jc w:val="both"/>
        <w:rPr>
          <w:rFonts w:ascii="Trebuchet MS" w:hAnsi="Trebuchet MS"/>
          <w:color w:val="000000" w:themeColor="text1"/>
        </w:rPr>
      </w:pPr>
      <w:r w:rsidRPr="00E8689B">
        <w:rPr>
          <w:rFonts w:ascii="Trebuchet MS" w:hAnsi="Trebuchet MS"/>
          <w:color w:val="000000" w:themeColor="text1"/>
        </w:rPr>
        <w:lastRenderedPageBreak/>
        <w:t xml:space="preserve">Because: 1) the proposed extension is single storey and will not affect the main roof of the property, 2) the proposed extension is relatively small in scale and will not extend within five meters of the woodland and it is considered unlikely that the proposals would adversely affect protected species or priority habitats. </w:t>
      </w:r>
    </w:p>
    <w:p w:rsidR="00ED499A" w:rsidRPr="00E8689B" w:rsidRDefault="00ED499A" w:rsidP="00E8689B">
      <w:pPr>
        <w:pStyle w:val="Default"/>
        <w:jc w:val="both"/>
        <w:rPr>
          <w:rFonts w:ascii="Trebuchet MS" w:hAnsi="Trebuchet MS"/>
          <w:color w:val="000000" w:themeColor="text1"/>
        </w:rPr>
      </w:pPr>
    </w:p>
    <w:p w:rsidR="00ED499A" w:rsidRPr="00E8689B" w:rsidRDefault="00ED499A" w:rsidP="00E8689B">
      <w:pPr>
        <w:pStyle w:val="Default"/>
        <w:jc w:val="both"/>
        <w:rPr>
          <w:rFonts w:ascii="Trebuchet MS" w:hAnsi="Trebuchet MS"/>
          <w:color w:val="000000" w:themeColor="text1"/>
        </w:rPr>
      </w:pPr>
      <w:r w:rsidRPr="00E8689B">
        <w:rPr>
          <w:rFonts w:ascii="Trebuchet MS" w:hAnsi="Trebuchet MS"/>
          <w:color w:val="000000" w:themeColor="text1"/>
        </w:rPr>
        <w:t xml:space="preserve">As such, there are no objections to this application on ecological grounds. </w:t>
      </w:r>
    </w:p>
    <w:p w:rsidR="00ED499A" w:rsidRPr="00E8689B" w:rsidRDefault="00ED499A" w:rsidP="00E8689B">
      <w:pPr>
        <w:pStyle w:val="PlainText"/>
        <w:jc w:val="both"/>
        <w:rPr>
          <w:rFonts w:ascii="Trebuchet MS" w:hAnsi="Trebuchet MS"/>
          <w:color w:val="000000" w:themeColor="text1"/>
          <w:sz w:val="24"/>
          <w:szCs w:val="24"/>
        </w:rPr>
      </w:pPr>
    </w:p>
    <w:p w:rsidR="0071703A" w:rsidRPr="00E8689B" w:rsidRDefault="003545F7" w:rsidP="00405E76">
      <w:pPr>
        <w:pStyle w:val="PlainText"/>
        <w:jc w:val="both"/>
        <w:rPr>
          <w:rFonts w:ascii="Trebuchet MS" w:hAnsi="Trebuchet MS"/>
          <w:b/>
          <w:color w:val="000000" w:themeColor="text1"/>
          <w:sz w:val="24"/>
          <w:szCs w:val="24"/>
        </w:rPr>
      </w:pPr>
      <w:r w:rsidRPr="00E8689B">
        <w:rPr>
          <w:rFonts w:ascii="Trebuchet MS" w:hAnsi="Trebuchet MS"/>
          <w:color w:val="000000" w:themeColor="text1"/>
          <w:sz w:val="24"/>
          <w:szCs w:val="24"/>
        </w:rPr>
        <w:t xml:space="preserve">Notification letters were sent to </w:t>
      </w:r>
      <w:r w:rsidR="00ED499A" w:rsidRPr="00E8689B">
        <w:rPr>
          <w:rFonts w:ascii="Trebuchet MS" w:hAnsi="Trebuchet MS"/>
          <w:color w:val="000000" w:themeColor="text1"/>
          <w:sz w:val="24"/>
          <w:szCs w:val="24"/>
        </w:rPr>
        <w:t>16 and 20 Thirlmere Avenue</w:t>
      </w:r>
      <w:r w:rsidRPr="00E8689B">
        <w:rPr>
          <w:rFonts w:ascii="Trebuchet MS" w:hAnsi="Trebuchet MS"/>
          <w:color w:val="000000" w:themeColor="text1"/>
          <w:sz w:val="24"/>
          <w:szCs w:val="24"/>
        </w:rPr>
        <w:t>.  No comments have been received</w:t>
      </w:r>
      <w:r w:rsidR="00007581" w:rsidRPr="00E8689B">
        <w:rPr>
          <w:rFonts w:ascii="Trebuchet MS" w:hAnsi="Trebuchet MS"/>
          <w:color w:val="000000" w:themeColor="text1"/>
          <w:sz w:val="24"/>
          <w:szCs w:val="24"/>
        </w:rPr>
        <w:t>.</w:t>
      </w:r>
    </w:p>
    <w:p w:rsidR="0071703A" w:rsidRPr="00E8689B" w:rsidRDefault="0071703A" w:rsidP="00405E76">
      <w:pPr>
        <w:pStyle w:val="PlainText"/>
        <w:jc w:val="both"/>
        <w:rPr>
          <w:rFonts w:ascii="Trebuchet MS" w:hAnsi="Trebuchet MS"/>
          <w:b/>
          <w:color w:val="000000" w:themeColor="text1"/>
          <w:sz w:val="24"/>
          <w:szCs w:val="24"/>
        </w:rPr>
      </w:pPr>
    </w:p>
    <w:p w:rsidR="00884254" w:rsidRPr="00E8689B" w:rsidRDefault="00884254" w:rsidP="00884254">
      <w:pPr>
        <w:jc w:val="both"/>
        <w:rPr>
          <w:rFonts w:ascii="Trebuchet MS" w:hAnsi="Trebuchet MS"/>
          <w:color w:val="000000" w:themeColor="text1"/>
          <w:sz w:val="24"/>
          <w:szCs w:val="24"/>
        </w:rPr>
      </w:pPr>
      <w:r w:rsidRPr="00E8689B">
        <w:rPr>
          <w:rFonts w:ascii="Trebuchet MS" w:hAnsi="Trebuchet MS"/>
          <w:b/>
          <w:color w:val="000000" w:themeColor="text1"/>
          <w:sz w:val="24"/>
          <w:szCs w:val="24"/>
        </w:rPr>
        <w:t>Summary of discussions with applicant/agent:</w:t>
      </w:r>
    </w:p>
    <w:p w:rsidR="006C1CCA" w:rsidRPr="00E8689B" w:rsidRDefault="005C4ED7"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None</w:t>
      </w:r>
      <w:r w:rsidR="006C1CCA" w:rsidRPr="00E8689B">
        <w:rPr>
          <w:rFonts w:ascii="Trebuchet MS" w:hAnsi="Trebuchet MS"/>
          <w:color w:val="000000" w:themeColor="text1"/>
          <w:sz w:val="24"/>
          <w:szCs w:val="24"/>
        </w:rPr>
        <w:t>.</w:t>
      </w:r>
    </w:p>
    <w:p w:rsidR="003545F7" w:rsidRPr="00E8689B" w:rsidRDefault="003545F7" w:rsidP="00405E76">
      <w:pPr>
        <w:pStyle w:val="PlainText"/>
        <w:jc w:val="both"/>
        <w:rPr>
          <w:rFonts w:ascii="Trebuchet MS" w:hAnsi="Trebuchet MS"/>
          <w:color w:val="000000" w:themeColor="text1"/>
          <w:sz w:val="24"/>
          <w:szCs w:val="24"/>
        </w:rPr>
      </w:pPr>
    </w:p>
    <w:p w:rsidR="00790E47" w:rsidRPr="00E8689B" w:rsidRDefault="00790E47" w:rsidP="00405E76">
      <w:pPr>
        <w:jc w:val="both"/>
        <w:rPr>
          <w:rFonts w:ascii="Trebuchet MS" w:hAnsi="Trebuchet MS" w:cs="Arial"/>
          <w:b/>
          <w:bCs/>
          <w:color w:val="000000" w:themeColor="text1"/>
          <w:sz w:val="24"/>
          <w:szCs w:val="24"/>
        </w:rPr>
      </w:pPr>
      <w:r w:rsidRPr="00E8689B">
        <w:rPr>
          <w:rFonts w:ascii="Trebuchet MS" w:hAnsi="Trebuchet MS" w:cs="Arial"/>
          <w:b/>
          <w:bCs/>
          <w:color w:val="000000" w:themeColor="text1"/>
          <w:sz w:val="24"/>
          <w:szCs w:val="24"/>
        </w:rPr>
        <w:t>Equality Act 2010:</w:t>
      </w:r>
      <w:r w:rsidR="00B6088E" w:rsidRPr="00E8689B">
        <w:rPr>
          <w:rFonts w:ascii="Trebuchet MS" w:hAnsi="Trebuchet MS" w:cs="Arial"/>
          <w:b/>
          <w:bCs/>
          <w:color w:val="000000" w:themeColor="text1"/>
          <w:sz w:val="24"/>
          <w:szCs w:val="24"/>
        </w:rPr>
        <w:t xml:space="preserve"> </w:t>
      </w:r>
    </w:p>
    <w:p w:rsidR="00790E47" w:rsidRPr="00E8689B" w:rsidRDefault="00790E47" w:rsidP="00405E76">
      <w:pPr>
        <w:jc w:val="both"/>
        <w:rPr>
          <w:rFonts w:ascii="Trebuchet MS" w:hAnsi="Trebuchet MS" w:cs="Arial"/>
          <w:bCs/>
          <w:color w:val="000000" w:themeColor="text1"/>
          <w:sz w:val="24"/>
          <w:szCs w:val="24"/>
        </w:rPr>
      </w:pPr>
      <w:r w:rsidRPr="00E8689B">
        <w:rPr>
          <w:rFonts w:ascii="Trebuchet MS" w:hAnsi="Trebuchet MS" w:cs="Arial"/>
          <w:bCs/>
          <w:color w:val="000000" w:themeColor="text1"/>
          <w:sz w:val="24"/>
          <w:szCs w:val="24"/>
        </w:rPr>
        <w:t xml:space="preserve">In determining this </w:t>
      </w:r>
      <w:proofErr w:type="gramStart"/>
      <w:r w:rsidRPr="00E8689B">
        <w:rPr>
          <w:rFonts w:ascii="Trebuchet MS" w:hAnsi="Trebuchet MS" w:cs="Arial"/>
          <w:bCs/>
          <w:color w:val="000000" w:themeColor="text1"/>
          <w:sz w:val="24"/>
          <w:szCs w:val="24"/>
        </w:rPr>
        <w:t>application</w:t>
      </w:r>
      <w:proofErr w:type="gramEnd"/>
      <w:r w:rsidRPr="00E8689B">
        <w:rPr>
          <w:rFonts w:ascii="Trebuchet MS" w:hAnsi="Trebuchet MS" w:cs="Arial"/>
          <w:bCs/>
          <w:color w:val="000000" w:themeColor="text1"/>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E8689B">
        <w:rPr>
          <w:rFonts w:ascii="Trebuchet MS" w:hAnsi="Trebuchet MS" w:cs="Arial"/>
          <w:bCs/>
          <w:color w:val="000000" w:themeColor="text1"/>
          <w:sz w:val="24"/>
          <w:szCs w:val="24"/>
        </w:rPr>
        <w:t>particular planning</w:t>
      </w:r>
      <w:proofErr w:type="gramEnd"/>
      <w:r w:rsidRPr="00E8689B">
        <w:rPr>
          <w:rFonts w:ascii="Trebuchet MS" w:hAnsi="Trebuchet MS" w:cs="Arial"/>
          <w:bCs/>
          <w:color w:val="000000" w:themeColor="text1"/>
          <w:sz w:val="24"/>
          <w:szCs w:val="24"/>
        </w:rPr>
        <w:t xml:space="preserve"> application.  </w:t>
      </w:r>
      <w:proofErr w:type="gramStart"/>
      <w:r w:rsidRPr="00E8689B">
        <w:rPr>
          <w:rFonts w:ascii="Trebuchet MS" w:hAnsi="Trebuchet MS" w:cs="Arial"/>
          <w:bCs/>
          <w:color w:val="000000" w:themeColor="text1"/>
          <w:sz w:val="24"/>
          <w:szCs w:val="24"/>
        </w:rPr>
        <w:t>Therefore</w:t>
      </w:r>
      <w:proofErr w:type="gramEnd"/>
      <w:r w:rsidRPr="00E8689B">
        <w:rPr>
          <w:rFonts w:ascii="Trebuchet MS" w:hAnsi="Trebuchet MS" w:cs="Arial"/>
          <w:bCs/>
          <w:color w:val="000000" w:themeColor="text1"/>
          <w:sz w:val="24"/>
          <w:szCs w:val="24"/>
        </w:rPr>
        <w:t xml:space="preserve"> in terms of the key equalities protected characteristics it is considered there would be no significant adverse impacts as a result of the development.</w:t>
      </w:r>
    </w:p>
    <w:p w:rsidR="0059452E" w:rsidRPr="00E8689B" w:rsidRDefault="0059452E" w:rsidP="00405E76">
      <w:pPr>
        <w:pStyle w:val="PlainText"/>
        <w:jc w:val="both"/>
        <w:rPr>
          <w:rFonts w:ascii="Trebuchet MS" w:hAnsi="Trebuchet MS"/>
          <w:color w:val="000000" w:themeColor="text1"/>
          <w:sz w:val="24"/>
          <w:szCs w:val="24"/>
        </w:rPr>
      </w:pPr>
    </w:p>
    <w:p w:rsidR="0059452E" w:rsidRPr="00E8689B" w:rsidRDefault="0059452E" w:rsidP="00405E76">
      <w:pPr>
        <w:pStyle w:val="PlainText"/>
        <w:jc w:val="both"/>
        <w:rPr>
          <w:rFonts w:ascii="Trebuchet MS" w:hAnsi="Trebuchet MS"/>
          <w:b/>
          <w:color w:val="000000" w:themeColor="text1"/>
          <w:sz w:val="24"/>
          <w:szCs w:val="24"/>
        </w:rPr>
      </w:pPr>
      <w:r w:rsidRPr="00E8689B">
        <w:rPr>
          <w:rFonts w:ascii="Trebuchet MS" w:hAnsi="Trebuchet MS"/>
          <w:b/>
          <w:color w:val="000000" w:themeColor="text1"/>
          <w:sz w:val="24"/>
          <w:szCs w:val="24"/>
        </w:rPr>
        <w:t>Relevant Planning Policy and Guidance</w:t>
      </w:r>
      <w:r w:rsidR="002A1C04" w:rsidRPr="00E8689B">
        <w:rPr>
          <w:rFonts w:ascii="Trebuchet MS" w:hAnsi="Trebuchet MS"/>
          <w:b/>
          <w:color w:val="000000" w:themeColor="text1"/>
          <w:sz w:val="24"/>
          <w:szCs w:val="24"/>
        </w:rPr>
        <w:t xml:space="preserve">   </w:t>
      </w:r>
    </w:p>
    <w:p w:rsidR="00025CC2" w:rsidRPr="00E8689B" w:rsidRDefault="00025CC2"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The following local and national planning policy and guidance </w:t>
      </w:r>
      <w:r w:rsidR="00DB3988" w:rsidRPr="00E8689B">
        <w:rPr>
          <w:rFonts w:ascii="Trebuchet MS" w:hAnsi="Trebuchet MS"/>
          <w:color w:val="000000" w:themeColor="text1"/>
          <w:sz w:val="24"/>
          <w:szCs w:val="24"/>
        </w:rPr>
        <w:t>is relevant to this application:</w:t>
      </w:r>
    </w:p>
    <w:p w:rsidR="00DB3988" w:rsidRPr="00E8689B" w:rsidRDefault="00DB3988" w:rsidP="00405E76">
      <w:pPr>
        <w:pStyle w:val="PlainText"/>
        <w:jc w:val="both"/>
        <w:rPr>
          <w:rFonts w:ascii="Trebuchet MS" w:hAnsi="Trebuchet MS"/>
          <w:color w:val="000000" w:themeColor="text1"/>
          <w:sz w:val="24"/>
          <w:szCs w:val="24"/>
        </w:rPr>
      </w:pPr>
    </w:p>
    <w:p w:rsidR="00025CC2" w:rsidRPr="00E8689B" w:rsidRDefault="00025CC2"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 xml:space="preserve">Reading Borough Local </w:t>
      </w:r>
      <w:r w:rsidR="005C4ED7" w:rsidRPr="00E8689B">
        <w:rPr>
          <w:rFonts w:ascii="Trebuchet MS" w:hAnsi="Trebuchet MS"/>
          <w:color w:val="000000" w:themeColor="text1"/>
          <w:sz w:val="24"/>
          <w:szCs w:val="24"/>
        </w:rPr>
        <w:t xml:space="preserve">Plan </w:t>
      </w:r>
      <w:r w:rsidRPr="00E8689B">
        <w:rPr>
          <w:rFonts w:ascii="Trebuchet MS" w:hAnsi="Trebuchet MS"/>
          <w:color w:val="000000" w:themeColor="text1"/>
          <w:sz w:val="24"/>
          <w:szCs w:val="24"/>
        </w:rPr>
        <w:t>(</w:t>
      </w:r>
      <w:r w:rsidR="005C4ED7" w:rsidRPr="00E8689B">
        <w:rPr>
          <w:rFonts w:ascii="Trebuchet MS" w:hAnsi="Trebuchet MS"/>
          <w:color w:val="000000" w:themeColor="text1"/>
          <w:sz w:val="24"/>
          <w:szCs w:val="24"/>
        </w:rPr>
        <w:t xml:space="preserve">Adopted November </w:t>
      </w:r>
      <w:r w:rsidRPr="00E8689B">
        <w:rPr>
          <w:rFonts w:ascii="Trebuchet MS" w:hAnsi="Trebuchet MS"/>
          <w:color w:val="000000" w:themeColor="text1"/>
          <w:sz w:val="24"/>
          <w:szCs w:val="24"/>
        </w:rPr>
        <w:t>20</w:t>
      </w:r>
      <w:r w:rsidR="005C4ED7" w:rsidRPr="00E8689B">
        <w:rPr>
          <w:rFonts w:ascii="Trebuchet MS" w:hAnsi="Trebuchet MS"/>
          <w:color w:val="000000" w:themeColor="text1"/>
          <w:sz w:val="24"/>
          <w:szCs w:val="24"/>
        </w:rPr>
        <w:t>19</w:t>
      </w:r>
      <w:r w:rsidRPr="00E8689B">
        <w:rPr>
          <w:rFonts w:ascii="Trebuchet MS" w:hAnsi="Trebuchet MS"/>
          <w:color w:val="000000" w:themeColor="text1"/>
          <w:sz w:val="24"/>
          <w:szCs w:val="24"/>
        </w:rPr>
        <w:t>)</w:t>
      </w:r>
    </w:p>
    <w:p w:rsidR="00025CC2" w:rsidRPr="00E8689B" w:rsidRDefault="00025CC2"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C</w:t>
      </w:r>
      <w:r w:rsidR="005C4ED7" w:rsidRPr="00E8689B">
        <w:rPr>
          <w:rFonts w:ascii="Trebuchet MS" w:hAnsi="Trebuchet MS"/>
          <w:color w:val="000000" w:themeColor="text1"/>
          <w:sz w:val="24"/>
          <w:szCs w:val="24"/>
        </w:rPr>
        <w:t>C</w:t>
      </w:r>
      <w:r w:rsidRPr="00E8689B">
        <w:rPr>
          <w:rFonts w:ascii="Trebuchet MS" w:hAnsi="Trebuchet MS"/>
          <w:color w:val="000000" w:themeColor="text1"/>
          <w:sz w:val="24"/>
          <w:szCs w:val="24"/>
        </w:rPr>
        <w:t>7 (Design and the Public Realm)</w:t>
      </w:r>
    </w:p>
    <w:p w:rsidR="00025CC2" w:rsidRPr="00E8689B" w:rsidRDefault="005C4ED7"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CC8</w:t>
      </w:r>
      <w:r w:rsidR="00025CC2" w:rsidRPr="00E8689B">
        <w:rPr>
          <w:rFonts w:ascii="Trebuchet MS" w:hAnsi="Trebuchet MS"/>
          <w:color w:val="000000" w:themeColor="text1"/>
          <w:sz w:val="24"/>
          <w:szCs w:val="24"/>
        </w:rPr>
        <w:t xml:space="preserve">: Safeguarding Amenity </w:t>
      </w:r>
    </w:p>
    <w:p w:rsidR="00025CC2" w:rsidRPr="00E8689B" w:rsidRDefault="005C4ED7"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H</w:t>
      </w:r>
      <w:r w:rsidR="00025CC2" w:rsidRPr="00E8689B">
        <w:rPr>
          <w:rFonts w:ascii="Trebuchet MS" w:hAnsi="Trebuchet MS"/>
          <w:color w:val="000000" w:themeColor="text1"/>
          <w:sz w:val="24"/>
          <w:szCs w:val="24"/>
        </w:rPr>
        <w:t>9: House Extensions and Ancillary Accommodation</w:t>
      </w:r>
    </w:p>
    <w:p w:rsidR="00025CC2" w:rsidRPr="00E8689B" w:rsidRDefault="00025CC2" w:rsidP="00405E76">
      <w:pPr>
        <w:pStyle w:val="PlainText"/>
        <w:jc w:val="both"/>
        <w:rPr>
          <w:rFonts w:ascii="Trebuchet MS" w:hAnsi="Trebuchet MS"/>
          <w:color w:val="000000" w:themeColor="text1"/>
          <w:sz w:val="24"/>
          <w:szCs w:val="24"/>
        </w:rPr>
      </w:pPr>
    </w:p>
    <w:p w:rsidR="0059452E" w:rsidRPr="00E8689B" w:rsidRDefault="00025CC2" w:rsidP="00405E76">
      <w:pPr>
        <w:pStyle w:val="PlainText"/>
        <w:jc w:val="both"/>
        <w:rPr>
          <w:rFonts w:ascii="Trebuchet MS" w:hAnsi="Trebuchet MS"/>
          <w:color w:val="000000" w:themeColor="text1"/>
          <w:sz w:val="24"/>
          <w:szCs w:val="24"/>
        </w:rPr>
      </w:pPr>
      <w:r w:rsidRPr="00E8689B">
        <w:rPr>
          <w:rFonts w:ascii="Trebuchet MS" w:hAnsi="Trebuchet MS"/>
          <w:color w:val="000000" w:themeColor="text1"/>
          <w:sz w:val="24"/>
          <w:szCs w:val="24"/>
        </w:rPr>
        <w:t>S</w:t>
      </w:r>
      <w:r w:rsidR="00A879BC" w:rsidRPr="00E8689B">
        <w:rPr>
          <w:rFonts w:ascii="Trebuchet MS" w:hAnsi="Trebuchet MS"/>
          <w:color w:val="000000" w:themeColor="text1"/>
          <w:sz w:val="24"/>
          <w:szCs w:val="24"/>
        </w:rPr>
        <w:t xml:space="preserve">upplementary Planning Guidance - </w:t>
      </w:r>
      <w:r w:rsidRPr="00E8689B">
        <w:rPr>
          <w:rFonts w:ascii="Trebuchet MS" w:hAnsi="Trebuchet MS"/>
          <w:color w:val="000000" w:themeColor="text1"/>
          <w:sz w:val="24"/>
          <w:szCs w:val="24"/>
        </w:rPr>
        <w:t>A Design Guide to House Extensions (2003)</w:t>
      </w:r>
    </w:p>
    <w:p w:rsidR="00025CC2" w:rsidRPr="00E8689B" w:rsidRDefault="00025CC2" w:rsidP="00405E76">
      <w:pPr>
        <w:pStyle w:val="PlainText"/>
        <w:jc w:val="both"/>
        <w:rPr>
          <w:rFonts w:ascii="Trebuchet MS" w:hAnsi="Trebuchet MS"/>
          <w:color w:val="000000" w:themeColor="text1"/>
          <w:sz w:val="24"/>
          <w:szCs w:val="24"/>
        </w:rPr>
      </w:pPr>
    </w:p>
    <w:p w:rsidR="00974F11" w:rsidRPr="00E8689B" w:rsidRDefault="00974F11" w:rsidP="00405E76">
      <w:pPr>
        <w:pStyle w:val="PlainText"/>
        <w:jc w:val="both"/>
        <w:rPr>
          <w:rFonts w:ascii="Trebuchet MS" w:hAnsi="Trebuchet MS"/>
          <w:b/>
          <w:color w:val="000000" w:themeColor="text1"/>
          <w:sz w:val="24"/>
          <w:szCs w:val="24"/>
        </w:rPr>
      </w:pPr>
      <w:r w:rsidRPr="00E8689B">
        <w:rPr>
          <w:rFonts w:ascii="Trebuchet MS" w:hAnsi="Trebuchet MS"/>
          <w:b/>
          <w:color w:val="000000" w:themeColor="text1"/>
          <w:sz w:val="24"/>
          <w:szCs w:val="24"/>
        </w:rPr>
        <w:t>Appraisal Checklist</w:t>
      </w:r>
    </w:p>
    <w:p w:rsidR="00974F11" w:rsidRPr="00E8689B" w:rsidRDefault="000F271B" w:rsidP="00405E76">
      <w:pPr>
        <w:jc w:val="both"/>
        <w:rPr>
          <w:rFonts w:ascii="Trebuchet MS" w:hAnsi="Trebuchet MS"/>
          <w:color w:val="000000" w:themeColor="text1"/>
          <w:sz w:val="24"/>
          <w:szCs w:val="24"/>
        </w:rPr>
      </w:pPr>
      <w:r w:rsidRPr="00E8689B">
        <w:rPr>
          <w:rFonts w:ascii="Trebuchet MS" w:hAnsi="Trebuchet MS"/>
          <w:color w:val="000000" w:themeColor="text1"/>
          <w:sz w:val="24"/>
          <w:szCs w:val="24"/>
        </w:rPr>
        <w:t>H</w:t>
      </w:r>
      <w:r w:rsidR="00974F11" w:rsidRPr="00E8689B">
        <w:rPr>
          <w:rFonts w:ascii="Trebuchet MS" w:hAnsi="Trebuchet MS"/>
          <w:color w:val="000000" w:themeColor="text1"/>
          <w:sz w:val="24"/>
          <w:szCs w:val="24"/>
        </w:rPr>
        <w:t xml:space="preserve">9 states: An extension to a house </w:t>
      </w:r>
      <w:r w:rsidRPr="00E8689B">
        <w:rPr>
          <w:rFonts w:ascii="Trebuchet MS" w:hAnsi="Trebuchet MS"/>
          <w:color w:val="000000" w:themeColor="text1"/>
          <w:sz w:val="24"/>
          <w:szCs w:val="24"/>
        </w:rPr>
        <w:t xml:space="preserve">or other householder development </w:t>
      </w:r>
      <w:r w:rsidR="00974F11" w:rsidRPr="00E8689B">
        <w:rPr>
          <w:rFonts w:ascii="Trebuchet MS" w:hAnsi="Trebuchet MS"/>
          <w:color w:val="000000" w:themeColor="text1"/>
          <w:sz w:val="24"/>
          <w:szCs w:val="24"/>
        </w:rPr>
        <w:t>will be acceptable where it:</w:t>
      </w:r>
    </w:p>
    <w:p w:rsidR="00974F11" w:rsidRPr="00E8689B" w:rsidRDefault="00974F11" w:rsidP="00405E76">
      <w:pPr>
        <w:jc w:val="both"/>
        <w:rPr>
          <w:rFonts w:ascii="Trebuchet MS" w:hAnsi="Trebuchet MS"/>
          <w:color w:val="000000" w:themeColor="text1"/>
          <w:sz w:val="24"/>
          <w:szCs w:val="24"/>
        </w:rPr>
      </w:pPr>
    </w:p>
    <w:p w:rsidR="00974F11" w:rsidRPr="00E8689B"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E8689B">
        <w:rPr>
          <w:rFonts w:ascii="Trebuchet MS" w:hAnsi="Trebuchet MS"/>
          <w:color w:val="000000" w:themeColor="text1"/>
          <w:sz w:val="24"/>
          <w:szCs w:val="24"/>
          <w:u w:val="single"/>
        </w:rPr>
        <w:t xml:space="preserve">Respects the character </w:t>
      </w:r>
      <w:r w:rsidR="000F271B" w:rsidRPr="00E8689B">
        <w:rPr>
          <w:rFonts w:ascii="Trebuchet MS" w:hAnsi="Trebuchet MS"/>
          <w:color w:val="000000" w:themeColor="text1"/>
          <w:sz w:val="24"/>
          <w:szCs w:val="24"/>
          <w:u w:val="single"/>
        </w:rPr>
        <w:t xml:space="preserve">and appearance </w:t>
      </w:r>
      <w:r w:rsidRPr="00E8689B">
        <w:rPr>
          <w:rFonts w:ascii="Trebuchet MS" w:hAnsi="Trebuchet MS"/>
          <w:color w:val="000000" w:themeColor="text1"/>
          <w:sz w:val="24"/>
          <w:szCs w:val="24"/>
          <w:u w:val="single"/>
        </w:rPr>
        <w:t>of the house in terms of scale, location, materials and design;</w:t>
      </w:r>
    </w:p>
    <w:p w:rsidR="00974F11" w:rsidRPr="00E8689B" w:rsidRDefault="00974F11" w:rsidP="00405E76">
      <w:pPr>
        <w:autoSpaceDE/>
        <w:autoSpaceDN/>
        <w:ind w:left="720"/>
        <w:jc w:val="both"/>
        <w:rPr>
          <w:rFonts w:ascii="Trebuchet MS" w:hAnsi="Trebuchet MS"/>
          <w:color w:val="000000" w:themeColor="text1"/>
          <w:sz w:val="24"/>
          <w:szCs w:val="24"/>
        </w:rPr>
      </w:pPr>
    </w:p>
    <w:p w:rsidR="00974F11" w:rsidRPr="00E8689B" w:rsidRDefault="00974F11" w:rsidP="00405E76">
      <w:pPr>
        <w:autoSpaceDE/>
        <w:autoSpaceDN/>
        <w:jc w:val="both"/>
        <w:rPr>
          <w:rFonts w:ascii="Trebuchet MS" w:hAnsi="Trebuchet MS"/>
          <w:color w:val="000000" w:themeColor="text1"/>
          <w:sz w:val="24"/>
          <w:szCs w:val="24"/>
        </w:rPr>
      </w:pPr>
      <w:r w:rsidRPr="00E8689B">
        <w:rPr>
          <w:rFonts w:ascii="Trebuchet MS" w:hAnsi="Trebuchet MS"/>
          <w:color w:val="000000" w:themeColor="text1"/>
          <w:sz w:val="24"/>
          <w:szCs w:val="24"/>
        </w:rPr>
        <w:t>To assess this, the following has been considered – would the proposal:</w:t>
      </w:r>
    </w:p>
    <w:p w:rsidR="003771A5" w:rsidRPr="00E8689B" w:rsidRDefault="003771A5" w:rsidP="00405E76">
      <w:pPr>
        <w:autoSpaceDE/>
        <w:autoSpaceDN/>
        <w:jc w:val="both"/>
        <w:rPr>
          <w:rFonts w:ascii="Trebuchet MS" w:hAnsi="Trebuchet MS"/>
          <w:color w:val="000000" w:themeColor="text1"/>
          <w:sz w:val="24"/>
          <w:szCs w:val="24"/>
        </w:rPr>
      </w:pPr>
    </w:p>
    <w:p w:rsidR="00974F11" w:rsidRPr="00E8689B" w:rsidRDefault="00974F11" w:rsidP="00405E76">
      <w:pPr>
        <w:pStyle w:val="ListParagraph"/>
        <w:numPr>
          <w:ilvl w:val="0"/>
          <w:numId w:val="10"/>
        </w:numPr>
        <w:jc w:val="both"/>
        <w:rPr>
          <w:rFonts w:ascii="Trebuchet MS" w:hAnsi="Trebuchet MS"/>
          <w:b/>
          <w:color w:val="000000" w:themeColor="text1"/>
          <w:sz w:val="24"/>
          <w:szCs w:val="24"/>
        </w:rPr>
      </w:pPr>
      <w:r w:rsidRPr="00E8689B">
        <w:rPr>
          <w:rFonts w:ascii="Trebuchet MS" w:hAnsi="Trebuchet MS"/>
          <w:bCs/>
          <w:color w:val="000000" w:themeColor="text1"/>
          <w:sz w:val="24"/>
          <w:szCs w:val="24"/>
        </w:rPr>
        <w:t xml:space="preserve">detract from the appearance of the original building </w:t>
      </w:r>
      <w:proofErr w:type="gramStart"/>
      <w:r w:rsidRPr="00E8689B">
        <w:rPr>
          <w:rFonts w:ascii="Trebuchet MS" w:hAnsi="Trebuchet MS"/>
          <w:bCs/>
          <w:color w:val="000000" w:themeColor="text1"/>
          <w:sz w:val="24"/>
          <w:szCs w:val="24"/>
        </w:rPr>
        <w:t>through the use of</w:t>
      </w:r>
      <w:proofErr w:type="gramEnd"/>
      <w:r w:rsidRPr="00E8689B">
        <w:rPr>
          <w:rFonts w:ascii="Trebuchet MS" w:hAnsi="Trebuchet MS"/>
          <w:bCs/>
          <w:color w:val="000000" w:themeColor="text1"/>
          <w:sz w:val="24"/>
          <w:szCs w:val="24"/>
        </w:rPr>
        <w:t xml:space="preserve"> ill-matching materials and by not fitting in with the design, scale and proportions of the original building; </w:t>
      </w:r>
      <w:r w:rsidR="0037393E" w:rsidRPr="00E8689B">
        <w:rPr>
          <w:rFonts w:ascii="Trebuchet MS" w:hAnsi="Trebuchet MS"/>
          <w:b/>
          <w:bCs/>
          <w:color w:val="000000" w:themeColor="text1"/>
          <w:sz w:val="24"/>
          <w:szCs w:val="24"/>
        </w:rPr>
        <w:t>NO</w:t>
      </w:r>
      <w:r w:rsidR="00E8689B" w:rsidRPr="00E8689B">
        <w:rPr>
          <w:rFonts w:ascii="Trebuchet MS" w:hAnsi="Trebuchet MS"/>
          <w:b/>
          <w:bCs/>
          <w:color w:val="000000" w:themeColor="text1"/>
          <w:sz w:val="24"/>
          <w:szCs w:val="24"/>
        </w:rPr>
        <w:t>, the proposal will be an improvement on the existing extensions.</w:t>
      </w:r>
      <w:r w:rsidR="0037393E" w:rsidRPr="00E8689B">
        <w:rPr>
          <w:rFonts w:ascii="Trebuchet MS" w:hAnsi="Trebuchet MS"/>
          <w:b/>
          <w:bCs/>
          <w:color w:val="000000" w:themeColor="text1"/>
          <w:sz w:val="24"/>
          <w:szCs w:val="24"/>
        </w:rPr>
        <w:t xml:space="preserve">  </w:t>
      </w:r>
      <w:r w:rsidRPr="00E8689B">
        <w:rPr>
          <w:rFonts w:ascii="Trebuchet MS" w:hAnsi="Trebuchet MS"/>
          <w:b/>
          <w:bCs/>
          <w:color w:val="000000" w:themeColor="text1"/>
          <w:sz w:val="24"/>
          <w:szCs w:val="24"/>
        </w:rPr>
        <w:t xml:space="preserve">  </w:t>
      </w:r>
    </w:p>
    <w:p w:rsidR="00974F11" w:rsidRPr="00E8689B" w:rsidRDefault="00974F11" w:rsidP="00405E76">
      <w:pPr>
        <w:pStyle w:val="ListParagraph"/>
        <w:numPr>
          <w:ilvl w:val="0"/>
          <w:numId w:val="10"/>
        </w:numPr>
        <w:jc w:val="both"/>
        <w:rPr>
          <w:rFonts w:ascii="Trebuchet MS" w:hAnsi="Trebuchet MS"/>
          <w:b/>
          <w:color w:val="000000" w:themeColor="text1"/>
          <w:sz w:val="24"/>
          <w:szCs w:val="24"/>
        </w:rPr>
      </w:pPr>
      <w:r w:rsidRPr="00E8689B">
        <w:rPr>
          <w:rFonts w:ascii="Trebuchet MS" w:hAnsi="Trebuchet MS"/>
          <w:bCs/>
          <w:color w:val="000000" w:themeColor="text1"/>
          <w:sz w:val="24"/>
          <w:szCs w:val="24"/>
        </w:rPr>
        <w:t xml:space="preserve">reduce the amount of usable amenity space for the property to an unacceptable degree; </w:t>
      </w:r>
      <w:r w:rsidRPr="00E8689B">
        <w:rPr>
          <w:rFonts w:ascii="Trebuchet MS" w:hAnsi="Trebuchet MS"/>
          <w:b/>
          <w:color w:val="000000" w:themeColor="text1"/>
          <w:sz w:val="24"/>
          <w:szCs w:val="24"/>
        </w:rPr>
        <w:t xml:space="preserve">NO  </w:t>
      </w:r>
    </w:p>
    <w:p w:rsidR="00974F11" w:rsidRPr="00E8689B"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E8689B">
        <w:rPr>
          <w:rFonts w:ascii="Trebuchet MS" w:hAnsi="Trebuchet MS"/>
          <w:bCs/>
          <w:color w:val="000000" w:themeColor="text1"/>
          <w:sz w:val="24"/>
          <w:szCs w:val="24"/>
        </w:rPr>
        <w:t xml:space="preserve">require the loss of trees in the garden or put significant trees at risk; </w:t>
      </w:r>
      <w:r w:rsidRPr="00E8689B">
        <w:rPr>
          <w:rFonts w:ascii="Trebuchet MS" w:hAnsi="Trebuchet MS"/>
          <w:b/>
          <w:color w:val="000000" w:themeColor="text1"/>
          <w:sz w:val="24"/>
          <w:szCs w:val="24"/>
        </w:rPr>
        <w:t>NO</w:t>
      </w:r>
    </w:p>
    <w:p w:rsidR="00974F11" w:rsidRPr="00E8689B" w:rsidRDefault="00974F11" w:rsidP="00405E76">
      <w:pPr>
        <w:pStyle w:val="ListParagraph"/>
        <w:autoSpaceDE/>
        <w:autoSpaceDN/>
        <w:jc w:val="both"/>
        <w:rPr>
          <w:rFonts w:ascii="Trebuchet MS" w:hAnsi="Trebuchet MS"/>
          <w:color w:val="000000" w:themeColor="text1"/>
          <w:sz w:val="24"/>
          <w:szCs w:val="24"/>
        </w:rPr>
      </w:pPr>
    </w:p>
    <w:p w:rsidR="00775C6D" w:rsidRPr="00E8689B"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E8689B">
        <w:rPr>
          <w:rFonts w:ascii="Trebuchet MS" w:hAnsi="Trebuchet MS"/>
          <w:color w:val="000000" w:themeColor="text1"/>
          <w:sz w:val="24"/>
          <w:szCs w:val="24"/>
          <w:u w:val="single"/>
        </w:rPr>
        <w:t xml:space="preserve">Respects the character and pattern of neighbouring properties and </w:t>
      </w:r>
      <w:r w:rsidR="000F271B" w:rsidRPr="00E8689B">
        <w:rPr>
          <w:rFonts w:ascii="Trebuchet MS" w:hAnsi="Trebuchet MS"/>
          <w:color w:val="000000" w:themeColor="text1"/>
          <w:sz w:val="24"/>
          <w:szCs w:val="24"/>
          <w:u w:val="single"/>
        </w:rPr>
        <w:t xml:space="preserve">appearance of </w:t>
      </w:r>
      <w:r w:rsidRPr="00E8689B">
        <w:rPr>
          <w:rFonts w:ascii="Trebuchet MS" w:hAnsi="Trebuchet MS"/>
          <w:color w:val="000000" w:themeColor="text1"/>
          <w:sz w:val="24"/>
          <w:szCs w:val="24"/>
          <w:u w:val="single"/>
        </w:rPr>
        <w:t xml:space="preserve">the street </w:t>
      </w:r>
      <w:proofErr w:type="gramStart"/>
      <w:r w:rsidRPr="00E8689B">
        <w:rPr>
          <w:rFonts w:ascii="Trebuchet MS" w:hAnsi="Trebuchet MS"/>
          <w:color w:val="000000" w:themeColor="text1"/>
          <w:sz w:val="24"/>
          <w:szCs w:val="24"/>
          <w:u w:val="single"/>
        </w:rPr>
        <w:t>as a whole in</w:t>
      </w:r>
      <w:proofErr w:type="gramEnd"/>
      <w:r w:rsidRPr="00E8689B">
        <w:rPr>
          <w:rFonts w:ascii="Trebuchet MS" w:hAnsi="Trebuchet MS"/>
          <w:color w:val="000000" w:themeColor="text1"/>
          <w:sz w:val="24"/>
          <w:szCs w:val="24"/>
          <w:u w:val="single"/>
        </w:rPr>
        <w:t xml:space="preserve"> terms of scale, location, materials</w:t>
      </w:r>
      <w:r w:rsidR="00775C6D" w:rsidRPr="00E8689B">
        <w:rPr>
          <w:rFonts w:ascii="Trebuchet MS" w:hAnsi="Trebuchet MS"/>
          <w:color w:val="000000" w:themeColor="text1"/>
          <w:sz w:val="24"/>
          <w:szCs w:val="24"/>
          <w:u w:val="single"/>
        </w:rPr>
        <w:t xml:space="preserve"> and </w:t>
      </w:r>
      <w:r w:rsidRPr="00E8689B">
        <w:rPr>
          <w:rFonts w:ascii="Trebuchet MS" w:hAnsi="Trebuchet MS"/>
          <w:color w:val="000000" w:themeColor="text1"/>
          <w:sz w:val="24"/>
          <w:szCs w:val="24"/>
          <w:u w:val="single"/>
        </w:rPr>
        <w:t xml:space="preserve">design, </w:t>
      </w:r>
      <w:r w:rsidR="000F271B" w:rsidRPr="00E8689B">
        <w:rPr>
          <w:rFonts w:ascii="Trebuchet MS" w:hAnsi="Trebuchet MS"/>
          <w:color w:val="000000" w:themeColor="text1"/>
          <w:sz w:val="24"/>
          <w:szCs w:val="24"/>
          <w:u w:val="single"/>
        </w:rPr>
        <w:t xml:space="preserve">the arrangement of doors, windows and other principal architectural features </w:t>
      </w:r>
      <w:r w:rsidRPr="00E8689B">
        <w:rPr>
          <w:rFonts w:ascii="Trebuchet MS" w:hAnsi="Trebuchet MS"/>
          <w:color w:val="000000" w:themeColor="text1"/>
          <w:sz w:val="24"/>
          <w:szCs w:val="24"/>
          <w:u w:val="single"/>
        </w:rPr>
        <w:t>and any important existing building line</w:t>
      </w:r>
      <w:r w:rsidR="00775C6D" w:rsidRPr="00E8689B">
        <w:rPr>
          <w:rFonts w:ascii="Trebuchet MS" w:hAnsi="Trebuchet MS"/>
          <w:color w:val="000000" w:themeColor="text1"/>
          <w:sz w:val="24"/>
          <w:szCs w:val="24"/>
          <w:u w:val="single"/>
        </w:rPr>
        <w:t xml:space="preserve">; and </w:t>
      </w:r>
    </w:p>
    <w:p w:rsidR="00775C6D" w:rsidRPr="00E8689B"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4934F6"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E8689B">
        <w:rPr>
          <w:rFonts w:ascii="Trebuchet MS" w:hAnsi="Trebuchet MS"/>
          <w:color w:val="000000" w:themeColor="text1"/>
          <w:sz w:val="24"/>
          <w:szCs w:val="24"/>
          <w:u w:val="single"/>
        </w:rPr>
        <w:t xml:space="preserve">Does not present an overbearing impact on neighbours or a large blank façade to public </w:t>
      </w:r>
      <w:r w:rsidRPr="004934F6">
        <w:rPr>
          <w:rFonts w:ascii="Trebuchet MS" w:hAnsi="Trebuchet MS"/>
          <w:color w:val="000000" w:themeColor="text1"/>
          <w:sz w:val="24"/>
          <w:szCs w:val="24"/>
          <w:u w:val="single"/>
        </w:rPr>
        <w:t xml:space="preserve">areas; </w:t>
      </w:r>
    </w:p>
    <w:p w:rsidR="00775C6D" w:rsidRPr="004934F6" w:rsidRDefault="00775C6D" w:rsidP="00405E76">
      <w:pPr>
        <w:jc w:val="both"/>
        <w:rPr>
          <w:rFonts w:ascii="Trebuchet MS" w:hAnsi="Trebuchet MS"/>
          <w:color w:val="000000" w:themeColor="text1"/>
          <w:sz w:val="24"/>
          <w:szCs w:val="24"/>
        </w:rPr>
      </w:pPr>
    </w:p>
    <w:p w:rsidR="00974F11" w:rsidRPr="004934F6" w:rsidRDefault="00974F11" w:rsidP="00405E76">
      <w:pPr>
        <w:autoSpaceDE/>
        <w:autoSpaceDN/>
        <w:jc w:val="both"/>
        <w:rPr>
          <w:rFonts w:ascii="Trebuchet MS" w:hAnsi="Trebuchet MS"/>
          <w:color w:val="000000" w:themeColor="text1"/>
          <w:sz w:val="24"/>
          <w:szCs w:val="24"/>
        </w:rPr>
      </w:pPr>
      <w:r w:rsidRPr="004934F6">
        <w:rPr>
          <w:rFonts w:ascii="Trebuchet MS" w:hAnsi="Trebuchet MS"/>
          <w:color w:val="000000" w:themeColor="text1"/>
          <w:sz w:val="24"/>
          <w:szCs w:val="24"/>
        </w:rPr>
        <w:t>To assess this, the following has been considered – would the proposal:</w:t>
      </w:r>
    </w:p>
    <w:p w:rsidR="00974F11" w:rsidRPr="004934F6" w:rsidRDefault="00974F11" w:rsidP="00405E76">
      <w:pPr>
        <w:pStyle w:val="ListParagraph"/>
        <w:numPr>
          <w:ilvl w:val="0"/>
          <w:numId w:val="9"/>
        </w:numPr>
        <w:jc w:val="both"/>
        <w:rPr>
          <w:rFonts w:ascii="Trebuchet MS" w:hAnsi="Trebuchet MS"/>
          <w:b/>
          <w:color w:val="000000" w:themeColor="text1"/>
          <w:sz w:val="24"/>
          <w:szCs w:val="24"/>
        </w:rPr>
      </w:pPr>
      <w:r w:rsidRPr="004934F6">
        <w:rPr>
          <w:rFonts w:ascii="Trebuchet MS" w:hAnsi="Trebuchet MS"/>
          <w:bCs/>
          <w:color w:val="000000" w:themeColor="text1"/>
          <w:sz w:val="24"/>
          <w:szCs w:val="24"/>
        </w:rPr>
        <w:t xml:space="preserve">significantly reduce the amount of daylight and sunlight enjoyed by neighbouring properties; </w:t>
      </w:r>
      <w:r w:rsidR="00E92728" w:rsidRPr="004934F6">
        <w:rPr>
          <w:rFonts w:ascii="Trebuchet MS" w:hAnsi="Trebuchet MS"/>
          <w:b/>
          <w:bCs/>
          <w:color w:val="000000" w:themeColor="text1"/>
          <w:sz w:val="24"/>
          <w:szCs w:val="24"/>
        </w:rPr>
        <w:t xml:space="preserve">NO, </w:t>
      </w:r>
      <w:r w:rsidR="00E8689B" w:rsidRPr="004934F6">
        <w:rPr>
          <w:rFonts w:ascii="Trebuchet MS" w:hAnsi="Trebuchet MS"/>
          <w:b/>
          <w:bCs/>
          <w:color w:val="000000" w:themeColor="text1"/>
          <w:sz w:val="24"/>
          <w:szCs w:val="24"/>
        </w:rPr>
        <w:t>there are no ground floor side windows to the side elevation of 16 Thirlmere Avenue and the proposed rear extension only extends to a depth of 3.3m from the rear of 20 Thirlmere Avenue</w:t>
      </w:r>
      <w:r w:rsidR="0037393E" w:rsidRPr="004934F6">
        <w:rPr>
          <w:rFonts w:ascii="Trebuchet MS" w:hAnsi="Trebuchet MS"/>
          <w:b/>
          <w:bCs/>
          <w:color w:val="000000" w:themeColor="text1"/>
          <w:sz w:val="24"/>
          <w:szCs w:val="24"/>
        </w:rPr>
        <w:t xml:space="preserve">.  </w:t>
      </w:r>
      <w:r w:rsidR="0009113E" w:rsidRPr="004934F6">
        <w:rPr>
          <w:rFonts w:ascii="Trebuchet MS" w:hAnsi="Trebuchet MS"/>
          <w:b/>
          <w:bCs/>
          <w:color w:val="000000" w:themeColor="text1"/>
          <w:sz w:val="24"/>
          <w:szCs w:val="24"/>
        </w:rPr>
        <w:t>As such, the proposal is not considered to significantly reduce the amount of light beyond the existing situation.</w:t>
      </w:r>
    </w:p>
    <w:p w:rsidR="00974F11" w:rsidRPr="004934F6" w:rsidRDefault="00974F11" w:rsidP="00405E76">
      <w:pPr>
        <w:pStyle w:val="ListParagraph"/>
        <w:numPr>
          <w:ilvl w:val="0"/>
          <w:numId w:val="9"/>
        </w:numPr>
        <w:jc w:val="both"/>
        <w:rPr>
          <w:rFonts w:ascii="Trebuchet MS" w:hAnsi="Trebuchet MS"/>
          <w:b/>
          <w:color w:val="000000" w:themeColor="text1"/>
          <w:sz w:val="24"/>
          <w:szCs w:val="24"/>
        </w:rPr>
      </w:pPr>
      <w:r w:rsidRPr="004934F6">
        <w:rPr>
          <w:rFonts w:ascii="Trebuchet MS" w:hAnsi="Trebuchet MS"/>
          <w:bCs/>
          <w:color w:val="000000" w:themeColor="text1"/>
          <w:sz w:val="24"/>
          <w:szCs w:val="24"/>
        </w:rPr>
        <w:t>invade the privacy of neighbouring properties through overlooking from windows or balconies;</w:t>
      </w:r>
      <w:r w:rsidRPr="004934F6">
        <w:rPr>
          <w:rFonts w:ascii="Trebuchet MS" w:hAnsi="Trebuchet MS"/>
          <w:color w:val="000000" w:themeColor="text1"/>
          <w:sz w:val="24"/>
          <w:szCs w:val="24"/>
        </w:rPr>
        <w:t xml:space="preserve"> </w:t>
      </w:r>
      <w:r w:rsidR="0037393E" w:rsidRPr="004934F6">
        <w:rPr>
          <w:rFonts w:ascii="Trebuchet MS" w:hAnsi="Trebuchet MS"/>
          <w:b/>
          <w:color w:val="000000" w:themeColor="text1"/>
          <w:sz w:val="24"/>
          <w:szCs w:val="24"/>
        </w:rPr>
        <w:t>NO</w:t>
      </w:r>
      <w:r w:rsidR="00B34827" w:rsidRPr="004934F6">
        <w:rPr>
          <w:rFonts w:ascii="Trebuchet MS" w:hAnsi="Trebuchet MS"/>
          <w:b/>
          <w:color w:val="000000" w:themeColor="text1"/>
          <w:sz w:val="24"/>
          <w:szCs w:val="24"/>
        </w:rPr>
        <w:t>.</w:t>
      </w:r>
      <w:r w:rsidRPr="004934F6">
        <w:rPr>
          <w:rFonts w:ascii="Trebuchet MS" w:hAnsi="Trebuchet MS"/>
          <w:b/>
          <w:color w:val="000000" w:themeColor="text1"/>
          <w:sz w:val="24"/>
          <w:szCs w:val="24"/>
        </w:rPr>
        <w:t xml:space="preserve">   </w:t>
      </w:r>
    </w:p>
    <w:p w:rsidR="00974F11" w:rsidRPr="004934F6" w:rsidRDefault="00974F11" w:rsidP="00405E76">
      <w:pPr>
        <w:pStyle w:val="ListParagraph"/>
        <w:numPr>
          <w:ilvl w:val="0"/>
          <w:numId w:val="9"/>
        </w:numPr>
        <w:jc w:val="both"/>
        <w:rPr>
          <w:rFonts w:ascii="Trebuchet MS" w:hAnsi="Trebuchet MS"/>
          <w:color w:val="000000" w:themeColor="text1"/>
          <w:sz w:val="24"/>
          <w:szCs w:val="24"/>
        </w:rPr>
      </w:pPr>
      <w:r w:rsidRPr="004934F6">
        <w:rPr>
          <w:rFonts w:ascii="Trebuchet MS" w:hAnsi="Trebuchet MS"/>
          <w:bCs/>
          <w:color w:val="000000" w:themeColor="text1"/>
          <w:sz w:val="24"/>
          <w:szCs w:val="24"/>
        </w:rPr>
        <w:t>detract from the character of neighbouring properties through siting, excessive bulk, ill-matching materials or inconsistent design;</w:t>
      </w:r>
      <w:r w:rsidRPr="004934F6">
        <w:rPr>
          <w:rFonts w:ascii="Trebuchet MS" w:hAnsi="Trebuchet MS"/>
          <w:color w:val="000000" w:themeColor="text1"/>
          <w:sz w:val="24"/>
          <w:szCs w:val="24"/>
        </w:rPr>
        <w:t xml:space="preserve"> </w:t>
      </w:r>
      <w:r w:rsidRPr="004934F6">
        <w:rPr>
          <w:rFonts w:ascii="Trebuchet MS" w:hAnsi="Trebuchet MS"/>
          <w:b/>
          <w:color w:val="000000" w:themeColor="text1"/>
          <w:sz w:val="24"/>
          <w:szCs w:val="24"/>
        </w:rPr>
        <w:t xml:space="preserve">NO </w:t>
      </w:r>
    </w:p>
    <w:p w:rsidR="00974F11" w:rsidRPr="004934F6" w:rsidRDefault="00974F11" w:rsidP="00405E76">
      <w:pPr>
        <w:pStyle w:val="ListParagraph"/>
        <w:numPr>
          <w:ilvl w:val="0"/>
          <w:numId w:val="9"/>
        </w:numPr>
        <w:jc w:val="both"/>
        <w:rPr>
          <w:rFonts w:ascii="Trebuchet MS" w:hAnsi="Trebuchet MS"/>
          <w:color w:val="000000" w:themeColor="text1"/>
          <w:sz w:val="24"/>
          <w:szCs w:val="24"/>
        </w:rPr>
      </w:pPr>
      <w:r w:rsidRPr="004934F6">
        <w:rPr>
          <w:rFonts w:ascii="Trebuchet MS" w:hAnsi="Trebuchet MS"/>
          <w:bCs/>
          <w:color w:val="000000" w:themeColor="text1"/>
          <w:sz w:val="24"/>
          <w:szCs w:val="24"/>
        </w:rPr>
        <w:t>detract from the appearance of the street or area by using ill-matched materials, glazing and detailing;</w:t>
      </w:r>
      <w:r w:rsidRPr="004934F6">
        <w:rPr>
          <w:rFonts w:ascii="Trebuchet MS" w:hAnsi="Trebuchet MS"/>
          <w:color w:val="000000" w:themeColor="text1"/>
          <w:sz w:val="24"/>
          <w:szCs w:val="24"/>
        </w:rPr>
        <w:t xml:space="preserve"> </w:t>
      </w:r>
      <w:r w:rsidRPr="004934F6">
        <w:rPr>
          <w:rFonts w:ascii="Trebuchet MS" w:hAnsi="Trebuchet MS"/>
          <w:b/>
          <w:color w:val="000000" w:themeColor="text1"/>
          <w:sz w:val="24"/>
          <w:szCs w:val="24"/>
        </w:rPr>
        <w:t>NO</w:t>
      </w:r>
    </w:p>
    <w:p w:rsidR="00974F11" w:rsidRPr="004934F6" w:rsidRDefault="00974F11" w:rsidP="000F271B">
      <w:pPr>
        <w:jc w:val="both"/>
        <w:rPr>
          <w:rFonts w:ascii="Trebuchet MS" w:hAnsi="Trebuchet MS"/>
          <w:color w:val="000000" w:themeColor="text1"/>
          <w:sz w:val="24"/>
          <w:szCs w:val="24"/>
        </w:rPr>
      </w:pPr>
    </w:p>
    <w:p w:rsidR="00775C6D" w:rsidRPr="004934F6"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4934F6">
        <w:rPr>
          <w:rFonts w:ascii="Trebuchet MS" w:hAnsi="Trebuchet MS"/>
          <w:color w:val="000000" w:themeColor="text1"/>
          <w:sz w:val="24"/>
          <w:szCs w:val="24"/>
          <w:u w:val="single"/>
        </w:rPr>
        <w:t>Does not result in a loss of biodiversity within gardens;</w:t>
      </w:r>
      <w:r w:rsidR="00775C6D" w:rsidRPr="004934F6">
        <w:rPr>
          <w:rFonts w:ascii="Trebuchet MS" w:hAnsi="Trebuchet MS"/>
          <w:color w:val="000000" w:themeColor="text1"/>
          <w:sz w:val="24"/>
          <w:szCs w:val="24"/>
        </w:rPr>
        <w:t xml:space="preserve"> </w:t>
      </w:r>
      <w:r w:rsidR="00775C6D" w:rsidRPr="004934F6">
        <w:rPr>
          <w:rFonts w:ascii="Trebuchet MS" w:hAnsi="Trebuchet MS"/>
          <w:b/>
          <w:color w:val="000000" w:themeColor="text1"/>
          <w:sz w:val="24"/>
          <w:szCs w:val="24"/>
        </w:rPr>
        <w:t>NO</w:t>
      </w:r>
    </w:p>
    <w:p w:rsidR="00775C6D" w:rsidRPr="004934F6" w:rsidRDefault="00775C6D" w:rsidP="00775C6D">
      <w:pPr>
        <w:pStyle w:val="ListParagraph"/>
        <w:ind w:left="709"/>
        <w:jc w:val="both"/>
        <w:rPr>
          <w:rFonts w:ascii="Trebuchet MS" w:hAnsi="Trebuchet MS"/>
          <w:color w:val="000000" w:themeColor="text1"/>
          <w:sz w:val="24"/>
          <w:szCs w:val="24"/>
          <w:u w:val="single"/>
        </w:rPr>
      </w:pPr>
    </w:p>
    <w:p w:rsidR="00775C6D" w:rsidRPr="004934F6"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4934F6">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4934F6">
        <w:rPr>
          <w:rFonts w:ascii="Trebuchet MS" w:hAnsi="Trebuchet MS"/>
          <w:b/>
          <w:color w:val="000000" w:themeColor="text1"/>
          <w:sz w:val="24"/>
          <w:szCs w:val="24"/>
        </w:rPr>
        <w:t>NOT APPLICABLE IN THIS INSTANCE.</w:t>
      </w:r>
    </w:p>
    <w:p w:rsidR="00775C6D" w:rsidRPr="004934F6" w:rsidRDefault="00775C6D" w:rsidP="00775C6D">
      <w:pPr>
        <w:jc w:val="both"/>
        <w:rPr>
          <w:rFonts w:ascii="Trebuchet MS" w:hAnsi="Trebuchet MS"/>
          <w:color w:val="000000" w:themeColor="text1"/>
          <w:sz w:val="24"/>
          <w:szCs w:val="24"/>
          <w:u w:val="single"/>
        </w:rPr>
      </w:pPr>
    </w:p>
    <w:p w:rsidR="00974F11" w:rsidRPr="004934F6" w:rsidRDefault="000F271B" w:rsidP="00464A95">
      <w:pPr>
        <w:jc w:val="both"/>
        <w:rPr>
          <w:rFonts w:ascii="Trebuchet MS" w:hAnsi="Trebuchet MS"/>
          <w:color w:val="000000" w:themeColor="text1"/>
          <w:sz w:val="24"/>
          <w:szCs w:val="24"/>
        </w:rPr>
      </w:pPr>
      <w:r w:rsidRPr="004934F6">
        <w:rPr>
          <w:rFonts w:ascii="Trebuchet MS" w:hAnsi="Trebuchet MS"/>
          <w:color w:val="000000" w:themeColor="text1"/>
          <w:sz w:val="24"/>
          <w:szCs w:val="24"/>
        </w:rPr>
        <w:t>CC8</w:t>
      </w:r>
      <w:r w:rsidR="00974F11" w:rsidRPr="004934F6">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4934F6" w:rsidRDefault="00974F11" w:rsidP="00405E76">
      <w:pPr>
        <w:jc w:val="both"/>
        <w:rPr>
          <w:rFonts w:ascii="Trebuchet MS" w:hAnsi="Trebuchet MS"/>
          <w:color w:val="000000" w:themeColor="text1"/>
          <w:sz w:val="24"/>
          <w:szCs w:val="24"/>
        </w:rPr>
      </w:pPr>
    </w:p>
    <w:p w:rsidR="00974F11" w:rsidRPr="004934F6" w:rsidRDefault="00974F11" w:rsidP="00405E76">
      <w:pPr>
        <w:jc w:val="both"/>
        <w:rPr>
          <w:rFonts w:ascii="Trebuchet MS" w:hAnsi="Trebuchet MS"/>
          <w:color w:val="000000" w:themeColor="text1"/>
          <w:sz w:val="24"/>
          <w:szCs w:val="24"/>
        </w:rPr>
      </w:pPr>
      <w:r w:rsidRPr="004934F6">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4934F6" w:rsidRDefault="00974F11" w:rsidP="00405E76">
      <w:pPr>
        <w:jc w:val="both"/>
        <w:rPr>
          <w:rFonts w:ascii="Trebuchet MS" w:hAnsi="Trebuchet MS"/>
          <w:color w:val="000000" w:themeColor="text1"/>
          <w:sz w:val="24"/>
          <w:szCs w:val="24"/>
        </w:rPr>
      </w:pPr>
    </w:p>
    <w:p w:rsidR="00974F11" w:rsidRPr="004934F6" w:rsidRDefault="00974F11" w:rsidP="00405E76">
      <w:pPr>
        <w:pStyle w:val="ListParagraph"/>
        <w:numPr>
          <w:ilvl w:val="0"/>
          <w:numId w:val="9"/>
        </w:numPr>
        <w:jc w:val="both"/>
        <w:rPr>
          <w:rFonts w:ascii="Trebuchet MS" w:hAnsi="Trebuchet MS"/>
          <w:b/>
          <w:color w:val="000000" w:themeColor="text1"/>
          <w:sz w:val="24"/>
          <w:szCs w:val="24"/>
        </w:rPr>
      </w:pPr>
      <w:r w:rsidRPr="004934F6">
        <w:rPr>
          <w:rFonts w:ascii="Trebuchet MS" w:hAnsi="Trebuchet MS"/>
          <w:color w:val="000000" w:themeColor="text1"/>
          <w:sz w:val="24"/>
          <w:szCs w:val="24"/>
        </w:rPr>
        <w:t xml:space="preserve">Privacy and overlooking; </w:t>
      </w:r>
      <w:r w:rsidR="005D7964" w:rsidRPr="004934F6">
        <w:rPr>
          <w:rFonts w:ascii="Trebuchet MS" w:hAnsi="Trebuchet MS"/>
          <w:b/>
          <w:color w:val="000000" w:themeColor="text1"/>
          <w:sz w:val="24"/>
          <w:szCs w:val="24"/>
        </w:rPr>
        <w:t>NO</w:t>
      </w:r>
      <w:r w:rsidRPr="004934F6">
        <w:rPr>
          <w:rFonts w:ascii="Trebuchet MS" w:hAnsi="Trebuchet MS"/>
          <w:b/>
          <w:color w:val="000000" w:themeColor="text1"/>
          <w:sz w:val="24"/>
          <w:szCs w:val="24"/>
        </w:rPr>
        <w:t xml:space="preserve"> </w:t>
      </w:r>
    </w:p>
    <w:p w:rsidR="00974F11" w:rsidRPr="004934F6" w:rsidRDefault="00974F11" w:rsidP="00405E76">
      <w:pPr>
        <w:pStyle w:val="ListParagraph"/>
        <w:numPr>
          <w:ilvl w:val="0"/>
          <w:numId w:val="9"/>
        </w:numPr>
        <w:jc w:val="both"/>
        <w:rPr>
          <w:rFonts w:ascii="Trebuchet MS" w:hAnsi="Trebuchet MS"/>
          <w:b/>
          <w:color w:val="000000" w:themeColor="text1"/>
          <w:sz w:val="24"/>
          <w:szCs w:val="24"/>
        </w:rPr>
      </w:pPr>
      <w:r w:rsidRPr="004934F6">
        <w:rPr>
          <w:rFonts w:ascii="Trebuchet MS" w:hAnsi="Trebuchet MS"/>
          <w:color w:val="000000" w:themeColor="text1"/>
          <w:sz w:val="24"/>
          <w:szCs w:val="24"/>
        </w:rPr>
        <w:t xml:space="preserve">Access to sunlight and daylight; </w:t>
      </w:r>
      <w:r w:rsidRPr="004934F6">
        <w:rPr>
          <w:rFonts w:ascii="Trebuchet MS" w:hAnsi="Trebuchet MS"/>
          <w:b/>
          <w:color w:val="000000" w:themeColor="text1"/>
          <w:sz w:val="24"/>
          <w:szCs w:val="24"/>
        </w:rPr>
        <w:t>NO</w:t>
      </w:r>
      <w:r w:rsidR="0045753E" w:rsidRPr="004934F6">
        <w:rPr>
          <w:rFonts w:ascii="Trebuchet MS" w:hAnsi="Trebuchet MS"/>
          <w:b/>
          <w:color w:val="000000" w:themeColor="text1"/>
          <w:sz w:val="24"/>
          <w:szCs w:val="24"/>
        </w:rPr>
        <w:t>, see comments above.</w:t>
      </w:r>
    </w:p>
    <w:p w:rsidR="00974F11" w:rsidRPr="001F63A4" w:rsidRDefault="00974F11" w:rsidP="00405E76">
      <w:pPr>
        <w:numPr>
          <w:ilvl w:val="0"/>
          <w:numId w:val="12"/>
        </w:numPr>
        <w:autoSpaceDE/>
        <w:autoSpaceDN/>
        <w:jc w:val="both"/>
        <w:rPr>
          <w:rFonts w:ascii="Trebuchet MS" w:hAnsi="Trebuchet MS"/>
          <w:sz w:val="24"/>
          <w:szCs w:val="24"/>
        </w:rPr>
      </w:pPr>
      <w:r w:rsidRPr="004934F6">
        <w:rPr>
          <w:rFonts w:ascii="Trebuchet MS" w:hAnsi="Trebuchet MS"/>
          <w:color w:val="000000" w:themeColor="text1"/>
          <w:sz w:val="24"/>
          <w:szCs w:val="24"/>
        </w:rPr>
        <w:t xml:space="preserve">Visual dominance and overbearing effects of a development; </w:t>
      </w:r>
      <w:r w:rsidRPr="004934F6">
        <w:rPr>
          <w:rFonts w:ascii="Trebuchet MS" w:hAnsi="Trebuchet MS"/>
          <w:b/>
          <w:color w:val="000000" w:themeColor="text1"/>
          <w:sz w:val="24"/>
          <w:szCs w:val="24"/>
        </w:rPr>
        <w:t>NO</w:t>
      </w:r>
      <w:r w:rsidR="0029698C" w:rsidRPr="004934F6">
        <w:rPr>
          <w:rFonts w:ascii="Trebuchet MS" w:hAnsi="Trebuchet MS"/>
          <w:b/>
          <w:color w:val="000000" w:themeColor="text1"/>
          <w:sz w:val="24"/>
          <w:szCs w:val="24"/>
        </w:rPr>
        <w:t>, although the residents of the neighbouring propert</w:t>
      </w:r>
      <w:r w:rsidR="0037393E" w:rsidRPr="004934F6">
        <w:rPr>
          <w:rFonts w:ascii="Trebuchet MS" w:hAnsi="Trebuchet MS"/>
          <w:b/>
          <w:color w:val="000000" w:themeColor="text1"/>
          <w:sz w:val="24"/>
          <w:szCs w:val="24"/>
        </w:rPr>
        <w:t>ies</w:t>
      </w:r>
      <w:r w:rsidR="0009113E" w:rsidRPr="004934F6">
        <w:rPr>
          <w:rFonts w:ascii="Trebuchet MS" w:hAnsi="Trebuchet MS"/>
          <w:b/>
          <w:color w:val="000000" w:themeColor="text1"/>
          <w:sz w:val="24"/>
          <w:szCs w:val="24"/>
        </w:rPr>
        <w:t xml:space="preserve"> </w:t>
      </w:r>
      <w:r w:rsidR="0029698C" w:rsidRPr="001F63A4">
        <w:rPr>
          <w:rFonts w:ascii="Trebuchet MS" w:hAnsi="Trebuchet MS"/>
          <w:b/>
          <w:sz w:val="24"/>
          <w:szCs w:val="24"/>
        </w:rPr>
        <w:t>will notice the additional height and depth of the pro</w:t>
      </w:r>
      <w:bookmarkStart w:id="1" w:name="_GoBack"/>
      <w:bookmarkEnd w:id="1"/>
      <w:r w:rsidR="0029698C" w:rsidRPr="001F63A4">
        <w:rPr>
          <w:rFonts w:ascii="Trebuchet MS" w:hAnsi="Trebuchet MS"/>
          <w:b/>
          <w:sz w:val="24"/>
          <w:szCs w:val="24"/>
        </w:rPr>
        <w:t>posal</w:t>
      </w:r>
      <w:r w:rsidR="00793520" w:rsidRPr="001F63A4">
        <w:rPr>
          <w:rFonts w:ascii="Trebuchet MS" w:hAnsi="Trebuchet MS"/>
          <w:b/>
          <w:sz w:val="24"/>
          <w:szCs w:val="24"/>
        </w:rPr>
        <w:t xml:space="preserve"> it is </w:t>
      </w:r>
      <w:r w:rsidR="0029698C" w:rsidRPr="001F63A4">
        <w:rPr>
          <w:rFonts w:ascii="Trebuchet MS" w:hAnsi="Trebuchet MS"/>
          <w:b/>
          <w:sz w:val="24"/>
          <w:szCs w:val="24"/>
        </w:rPr>
        <w:t>not considered visually dominant or overbearing.</w:t>
      </w:r>
      <w:r w:rsidRPr="001F63A4">
        <w:rPr>
          <w:rFonts w:ascii="Trebuchet MS" w:hAnsi="Trebuchet MS"/>
          <w:b/>
          <w:sz w:val="24"/>
          <w:szCs w:val="24"/>
        </w:rPr>
        <w:t xml:space="preserve">  </w:t>
      </w:r>
    </w:p>
    <w:p w:rsidR="000F271B" w:rsidRPr="001F63A4" w:rsidRDefault="000F271B"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Harm to outlook;</w:t>
      </w:r>
      <w:r w:rsidR="003A1C03" w:rsidRPr="001F63A4">
        <w:rPr>
          <w:rFonts w:ascii="Trebuchet MS" w:hAnsi="Trebuchet MS"/>
          <w:sz w:val="24"/>
          <w:szCs w:val="24"/>
        </w:rPr>
        <w:t xml:space="preserve"> </w:t>
      </w:r>
      <w:r w:rsidR="003A1C03"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Noise and disturbance;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Artificial lighting;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Vibration;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Dust and fumes; </w:t>
      </w:r>
      <w:r w:rsidRPr="001F63A4">
        <w:rPr>
          <w:rFonts w:ascii="Trebuchet MS" w:hAnsi="Trebuchet MS"/>
          <w:b/>
          <w:sz w:val="24"/>
          <w:szCs w:val="24"/>
        </w:rPr>
        <w:t>NO</w:t>
      </w:r>
    </w:p>
    <w:p w:rsidR="00974F11" w:rsidRPr="001F63A4" w:rsidRDefault="00974F11" w:rsidP="00405E76">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Smell; </w:t>
      </w:r>
      <w:r w:rsidRPr="001F63A4">
        <w:rPr>
          <w:rFonts w:ascii="Trebuchet MS" w:hAnsi="Trebuchet MS"/>
          <w:b/>
          <w:sz w:val="24"/>
          <w:szCs w:val="24"/>
        </w:rPr>
        <w:t>NO</w:t>
      </w:r>
    </w:p>
    <w:p w:rsidR="000F271B" w:rsidRPr="001F63A4" w:rsidRDefault="00974F11" w:rsidP="000F271B">
      <w:pPr>
        <w:numPr>
          <w:ilvl w:val="0"/>
          <w:numId w:val="12"/>
        </w:numPr>
        <w:autoSpaceDE/>
        <w:autoSpaceDN/>
        <w:jc w:val="both"/>
        <w:rPr>
          <w:rFonts w:ascii="Trebuchet MS" w:hAnsi="Trebuchet MS"/>
          <w:sz w:val="24"/>
          <w:szCs w:val="24"/>
        </w:rPr>
      </w:pPr>
      <w:r w:rsidRPr="001F63A4">
        <w:rPr>
          <w:rFonts w:ascii="Trebuchet MS" w:hAnsi="Trebuchet MS"/>
          <w:sz w:val="24"/>
          <w:szCs w:val="24"/>
        </w:rPr>
        <w:lastRenderedPageBreak/>
        <w:t xml:space="preserve">Crime and safety; </w:t>
      </w:r>
      <w:r w:rsidRPr="001F63A4">
        <w:rPr>
          <w:rFonts w:ascii="Trebuchet MS" w:hAnsi="Trebuchet MS"/>
          <w:b/>
          <w:sz w:val="24"/>
          <w:szCs w:val="24"/>
        </w:rPr>
        <w:t>NO</w:t>
      </w:r>
    </w:p>
    <w:p w:rsidR="00775C6D" w:rsidRPr="001F63A4" w:rsidRDefault="00775C6D" w:rsidP="000F271B">
      <w:pPr>
        <w:numPr>
          <w:ilvl w:val="0"/>
          <w:numId w:val="12"/>
        </w:numPr>
        <w:autoSpaceDE/>
        <w:autoSpaceDN/>
        <w:jc w:val="both"/>
        <w:rPr>
          <w:rFonts w:ascii="Trebuchet MS" w:hAnsi="Trebuchet MS"/>
          <w:sz w:val="24"/>
          <w:szCs w:val="24"/>
        </w:rPr>
      </w:pPr>
      <w:r w:rsidRPr="001F63A4">
        <w:rPr>
          <w:rFonts w:ascii="Trebuchet MS" w:hAnsi="Trebuchet MS"/>
          <w:sz w:val="24"/>
          <w:szCs w:val="24"/>
        </w:rPr>
        <w:t xml:space="preserve">Wind, where the proposals involve new development of more than 8 storeys – </w:t>
      </w:r>
      <w:r w:rsidRPr="001F63A4">
        <w:rPr>
          <w:rFonts w:ascii="Trebuchet MS" w:hAnsi="Trebuchet MS"/>
          <w:b/>
          <w:sz w:val="24"/>
          <w:szCs w:val="24"/>
        </w:rPr>
        <w:t>NOT APPLICAABLE IN THIS INSTANCE.</w:t>
      </w:r>
    </w:p>
    <w:p w:rsidR="00974F11" w:rsidRPr="001F63A4" w:rsidRDefault="00974F11" w:rsidP="00405E76">
      <w:pPr>
        <w:jc w:val="both"/>
        <w:rPr>
          <w:rFonts w:ascii="Trebuchet MS" w:hAnsi="Trebuchet MS"/>
          <w:sz w:val="24"/>
          <w:szCs w:val="24"/>
        </w:rPr>
      </w:pPr>
    </w:p>
    <w:p w:rsidR="00E04A88" w:rsidRPr="001F63A4" w:rsidRDefault="00E04A88" w:rsidP="00E04A88">
      <w:pPr>
        <w:pStyle w:val="paragraph"/>
        <w:spacing w:before="0" w:beforeAutospacing="0" w:after="0" w:afterAutospacing="0"/>
        <w:jc w:val="both"/>
        <w:textAlignment w:val="baseline"/>
        <w:rPr>
          <w:rFonts w:ascii="Segoe UI" w:hAnsi="Segoe UI" w:cs="Segoe UI"/>
          <w:sz w:val="18"/>
          <w:szCs w:val="18"/>
        </w:rPr>
      </w:pPr>
      <w:r w:rsidRPr="001F63A4">
        <w:rPr>
          <w:rStyle w:val="normaltextrun"/>
          <w:rFonts w:ascii="Trebuchet MS" w:hAnsi="Trebuchet MS" w:cs="Segoe UI"/>
          <w:b/>
          <w:bCs/>
          <w:sz w:val="22"/>
          <w:szCs w:val="22"/>
        </w:rPr>
        <w:t>Conclusion </w:t>
      </w:r>
      <w:r w:rsidRPr="001F63A4">
        <w:rPr>
          <w:rStyle w:val="eop"/>
          <w:rFonts w:ascii="Trebuchet MS" w:hAnsi="Trebuchet MS" w:cs="Segoe UI"/>
          <w:sz w:val="22"/>
          <w:szCs w:val="22"/>
        </w:rPr>
        <w:t> </w:t>
      </w:r>
    </w:p>
    <w:p w:rsidR="00E04A88" w:rsidRPr="001F63A4" w:rsidRDefault="00E04A88" w:rsidP="00E04A88">
      <w:pPr>
        <w:pStyle w:val="paragraph"/>
        <w:spacing w:before="0" w:beforeAutospacing="0" w:after="0" w:afterAutospacing="0"/>
        <w:jc w:val="both"/>
        <w:textAlignment w:val="baseline"/>
        <w:rPr>
          <w:rFonts w:ascii="Segoe UI" w:hAnsi="Segoe UI" w:cs="Segoe UI"/>
        </w:rPr>
      </w:pPr>
      <w:r w:rsidRPr="001F63A4">
        <w:rPr>
          <w:rStyle w:val="normaltextrun"/>
          <w:rFonts w:ascii="Trebuchet MS" w:hAnsi="Trebuchet MS" w:cs="Segoe UI"/>
        </w:rPr>
        <w:t xml:space="preserve">The proposed development would not be harmful to the character or appearance of the site or its surroundings and would not have a detrimental impact on the original building or neighbouring properties.  As such the proposed works </w:t>
      </w:r>
      <w:proofErr w:type="gramStart"/>
      <w:r w:rsidRPr="001F63A4">
        <w:rPr>
          <w:rStyle w:val="normaltextrun"/>
          <w:rFonts w:ascii="Trebuchet MS" w:hAnsi="Trebuchet MS" w:cs="Segoe UI"/>
        </w:rPr>
        <w:t>are considered to be</w:t>
      </w:r>
      <w:proofErr w:type="gramEnd"/>
      <w:r w:rsidRPr="001F63A4">
        <w:rPr>
          <w:rStyle w:val="normaltextrun"/>
          <w:rFonts w:ascii="Trebuchet MS" w:hAnsi="Trebuchet MS" w:cs="Segoe UI"/>
        </w:rPr>
        <w:t xml:space="preserve"> in accordance with CC7 (Design and the Public Realm), CC8 (Safeguarding Amenity) and H9 (House Extensions and Ancillary Accommodation) of the Reading Borough Local Plan (2019) and the Councils Supplementary Planning Guidance A Design Guide to House Extensions (2003).</w:t>
      </w:r>
      <w:r w:rsidRPr="001F63A4">
        <w:rPr>
          <w:rStyle w:val="eop"/>
          <w:rFonts w:ascii="Trebuchet MS" w:hAnsi="Trebuchet MS" w:cs="Segoe UI"/>
        </w:rPr>
        <w:t> </w:t>
      </w:r>
    </w:p>
    <w:p w:rsidR="00E04A88" w:rsidRPr="001F63A4" w:rsidRDefault="00E04A88" w:rsidP="00405E76">
      <w:pPr>
        <w:jc w:val="both"/>
        <w:rPr>
          <w:rFonts w:ascii="Trebuchet MS" w:hAnsi="Trebuchet MS"/>
          <w:sz w:val="24"/>
          <w:szCs w:val="24"/>
        </w:rPr>
      </w:pPr>
    </w:p>
    <w:p w:rsidR="00974F11" w:rsidRPr="001F63A4" w:rsidRDefault="00974F11" w:rsidP="00405E76">
      <w:pPr>
        <w:jc w:val="both"/>
        <w:rPr>
          <w:rFonts w:ascii="Trebuchet MS" w:hAnsi="Trebuchet MS"/>
          <w:b/>
          <w:bCs/>
          <w:sz w:val="24"/>
          <w:szCs w:val="24"/>
        </w:rPr>
      </w:pPr>
      <w:r w:rsidRPr="001F63A4">
        <w:rPr>
          <w:rFonts w:ascii="Trebuchet MS" w:hAnsi="Trebuchet MS"/>
          <w:b/>
          <w:bCs/>
          <w:sz w:val="24"/>
          <w:szCs w:val="24"/>
        </w:rPr>
        <w:t xml:space="preserve">RECOMMENDATION:    </w:t>
      </w:r>
    </w:p>
    <w:p w:rsidR="00974F11" w:rsidRPr="001F63A4" w:rsidRDefault="00974F11" w:rsidP="00405E76">
      <w:pPr>
        <w:ind w:hanging="11"/>
        <w:jc w:val="both"/>
        <w:rPr>
          <w:rFonts w:ascii="Trebuchet MS" w:hAnsi="Trebuchet MS" w:cs="Trebuchet MS"/>
          <w:sz w:val="24"/>
          <w:szCs w:val="24"/>
        </w:rPr>
      </w:pPr>
    </w:p>
    <w:p w:rsidR="00974F11" w:rsidRPr="001F63A4" w:rsidRDefault="00974F11" w:rsidP="00405E76">
      <w:pPr>
        <w:ind w:hanging="11"/>
        <w:jc w:val="both"/>
        <w:rPr>
          <w:rFonts w:ascii="Trebuchet MS" w:hAnsi="Trebuchet MS" w:cs="Trebuchet MS"/>
          <w:b/>
          <w:sz w:val="24"/>
          <w:szCs w:val="24"/>
        </w:rPr>
      </w:pPr>
      <w:r w:rsidRPr="001F63A4">
        <w:rPr>
          <w:rFonts w:ascii="Trebuchet MS" w:hAnsi="Trebuchet MS" w:cs="Trebuchet MS"/>
          <w:b/>
          <w:sz w:val="24"/>
          <w:szCs w:val="24"/>
        </w:rPr>
        <w:t>GRANT</w:t>
      </w:r>
    </w:p>
    <w:p w:rsidR="00974F11" w:rsidRPr="001F63A4" w:rsidRDefault="00974F11" w:rsidP="00405E76">
      <w:pPr>
        <w:ind w:hanging="11"/>
        <w:jc w:val="both"/>
        <w:rPr>
          <w:rFonts w:ascii="Trebuchet MS" w:hAnsi="Trebuchet MS" w:cs="Trebuchet MS"/>
          <w:sz w:val="24"/>
          <w:szCs w:val="24"/>
        </w:rPr>
      </w:pPr>
    </w:p>
    <w:p w:rsidR="00974F11" w:rsidRPr="001F63A4" w:rsidRDefault="00974F11" w:rsidP="00405E76">
      <w:pPr>
        <w:jc w:val="both"/>
        <w:rPr>
          <w:rFonts w:ascii="Trebuchet MS" w:hAnsi="Trebuchet MS"/>
          <w:sz w:val="24"/>
          <w:szCs w:val="24"/>
        </w:rPr>
      </w:pPr>
      <w:r w:rsidRPr="001F63A4">
        <w:rPr>
          <w:rFonts w:ascii="Trebuchet MS" w:hAnsi="Trebuchet MS"/>
          <w:sz w:val="24"/>
          <w:szCs w:val="24"/>
        </w:rPr>
        <w:t>Subject to the following conditions:</w:t>
      </w:r>
    </w:p>
    <w:p w:rsidR="000310E3" w:rsidRPr="001F63A4" w:rsidRDefault="000310E3" w:rsidP="00405E76">
      <w:pPr>
        <w:pStyle w:val="ListParagraph"/>
        <w:numPr>
          <w:ilvl w:val="0"/>
          <w:numId w:val="17"/>
        </w:numPr>
        <w:ind w:hanging="720"/>
        <w:jc w:val="both"/>
        <w:rPr>
          <w:rFonts w:ascii="Trebuchet MS" w:hAnsi="Trebuchet MS"/>
          <w:sz w:val="24"/>
          <w:szCs w:val="24"/>
        </w:rPr>
      </w:pPr>
      <w:r w:rsidRPr="001F63A4">
        <w:rPr>
          <w:rFonts w:ascii="Trebuchet MS" w:hAnsi="Trebuchet MS"/>
          <w:sz w:val="24"/>
          <w:szCs w:val="24"/>
        </w:rPr>
        <w:t xml:space="preserve">Time Limit </w:t>
      </w:r>
    </w:p>
    <w:p w:rsidR="00974F11" w:rsidRPr="001F63A4" w:rsidRDefault="00974F11" w:rsidP="00405E76">
      <w:pPr>
        <w:pStyle w:val="ListParagraph"/>
        <w:numPr>
          <w:ilvl w:val="0"/>
          <w:numId w:val="17"/>
        </w:numPr>
        <w:ind w:hanging="720"/>
        <w:jc w:val="both"/>
        <w:rPr>
          <w:rFonts w:ascii="Trebuchet MS" w:hAnsi="Trebuchet MS"/>
          <w:sz w:val="24"/>
          <w:szCs w:val="24"/>
        </w:rPr>
      </w:pPr>
      <w:r w:rsidRPr="001F63A4">
        <w:rPr>
          <w:rFonts w:ascii="Trebuchet MS" w:hAnsi="Trebuchet MS"/>
          <w:sz w:val="24"/>
          <w:szCs w:val="24"/>
        </w:rPr>
        <w:t xml:space="preserve">Approved plans  </w:t>
      </w:r>
    </w:p>
    <w:p w:rsidR="00E93446" w:rsidRPr="001F63A4" w:rsidRDefault="00E93446" w:rsidP="00E93446">
      <w:pPr>
        <w:pStyle w:val="ListParagraph"/>
        <w:numPr>
          <w:ilvl w:val="0"/>
          <w:numId w:val="17"/>
        </w:numPr>
        <w:ind w:hanging="720"/>
        <w:jc w:val="both"/>
        <w:rPr>
          <w:rFonts w:ascii="Trebuchet MS" w:hAnsi="Trebuchet MS"/>
          <w:sz w:val="24"/>
          <w:szCs w:val="24"/>
        </w:rPr>
      </w:pPr>
      <w:r w:rsidRPr="001F63A4">
        <w:rPr>
          <w:rFonts w:ascii="Trebuchet MS" w:hAnsi="Trebuchet MS"/>
          <w:sz w:val="24"/>
          <w:szCs w:val="24"/>
        </w:rPr>
        <w:t xml:space="preserve">Materials to match existing </w:t>
      </w:r>
    </w:p>
    <w:p w:rsidR="00613DD1" w:rsidRPr="001F63A4" w:rsidRDefault="00613DD1" w:rsidP="00613DD1">
      <w:pPr>
        <w:pStyle w:val="ListParagraph"/>
        <w:jc w:val="both"/>
        <w:rPr>
          <w:rFonts w:ascii="Trebuchet MS" w:hAnsi="Trebuchet MS"/>
          <w:sz w:val="24"/>
          <w:szCs w:val="24"/>
        </w:rPr>
      </w:pPr>
    </w:p>
    <w:p w:rsidR="00974F11" w:rsidRPr="001F63A4" w:rsidRDefault="00974F11" w:rsidP="00405E76">
      <w:pPr>
        <w:jc w:val="both"/>
        <w:rPr>
          <w:rFonts w:ascii="Trebuchet MS" w:hAnsi="Trebuchet MS"/>
          <w:sz w:val="24"/>
          <w:szCs w:val="24"/>
        </w:rPr>
      </w:pPr>
      <w:r w:rsidRPr="001F63A4">
        <w:rPr>
          <w:rFonts w:ascii="Trebuchet MS" w:hAnsi="Trebuchet MS"/>
          <w:sz w:val="24"/>
          <w:szCs w:val="24"/>
        </w:rPr>
        <w:t>Informatives relating to:</w:t>
      </w:r>
    </w:p>
    <w:p w:rsidR="00974F11" w:rsidRPr="001F63A4" w:rsidRDefault="00974F11" w:rsidP="00405E76">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 xml:space="preserve">Positive and proactive </w:t>
      </w:r>
    </w:p>
    <w:p w:rsidR="00974F11" w:rsidRPr="001F63A4" w:rsidRDefault="00974F11" w:rsidP="00405E76">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Terms and conditions</w:t>
      </w:r>
    </w:p>
    <w:p w:rsidR="00974F11" w:rsidRPr="001F63A4" w:rsidRDefault="00974F11"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 xml:space="preserve">Building regulations </w:t>
      </w:r>
    </w:p>
    <w:p w:rsidR="000310E3" w:rsidRPr="001F63A4" w:rsidRDefault="000310E3"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Encroachment and Party Wall</w:t>
      </w:r>
    </w:p>
    <w:p w:rsidR="000310E3" w:rsidRPr="001F63A4" w:rsidRDefault="000310E3" w:rsidP="000310E3">
      <w:pPr>
        <w:pStyle w:val="ListParagraph"/>
        <w:numPr>
          <w:ilvl w:val="0"/>
          <w:numId w:val="16"/>
        </w:numPr>
        <w:ind w:left="709" w:hanging="709"/>
        <w:jc w:val="both"/>
        <w:rPr>
          <w:rFonts w:ascii="Trebuchet MS" w:hAnsi="Trebuchet MS"/>
          <w:sz w:val="24"/>
          <w:szCs w:val="24"/>
        </w:rPr>
      </w:pPr>
      <w:r w:rsidRPr="001F63A4">
        <w:rPr>
          <w:rFonts w:ascii="Trebuchet MS" w:hAnsi="Trebuchet MS"/>
          <w:sz w:val="24"/>
          <w:szCs w:val="24"/>
        </w:rPr>
        <w:t xml:space="preserve">Construction and demolition </w:t>
      </w:r>
    </w:p>
    <w:sectPr w:rsidR="000310E3" w:rsidRPr="001F63A4"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F271B"/>
    <w:rsid w:val="001012FB"/>
    <w:rsid w:val="001206DC"/>
    <w:rsid w:val="00122BA8"/>
    <w:rsid w:val="001235F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7991"/>
    <w:rsid w:val="00241A57"/>
    <w:rsid w:val="00251278"/>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1123E"/>
    <w:rsid w:val="003279B1"/>
    <w:rsid w:val="00332222"/>
    <w:rsid w:val="00335656"/>
    <w:rsid w:val="003464A7"/>
    <w:rsid w:val="00347B30"/>
    <w:rsid w:val="00353535"/>
    <w:rsid w:val="003545F7"/>
    <w:rsid w:val="003673E4"/>
    <w:rsid w:val="003720C2"/>
    <w:rsid w:val="0037393E"/>
    <w:rsid w:val="00374E21"/>
    <w:rsid w:val="003771A5"/>
    <w:rsid w:val="00386B08"/>
    <w:rsid w:val="0038711B"/>
    <w:rsid w:val="003A1C03"/>
    <w:rsid w:val="003C71E8"/>
    <w:rsid w:val="003D28F1"/>
    <w:rsid w:val="003D5FF5"/>
    <w:rsid w:val="003E4389"/>
    <w:rsid w:val="003F2186"/>
    <w:rsid w:val="00400E9B"/>
    <w:rsid w:val="00404BDA"/>
    <w:rsid w:val="00405E76"/>
    <w:rsid w:val="004121E5"/>
    <w:rsid w:val="00434628"/>
    <w:rsid w:val="00446DBF"/>
    <w:rsid w:val="00452780"/>
    <w:rsid w:val="0045753E"/>
    <w:rsid w:val="0046140C"/>
    <w:rsid w:val="00464A95"/>
    <w:rsid w:val="0047515F"/>
    <w:rsid w:val="00477ABE"/>
    <w:rsid w:val="00491785"/>
    <w:rsid w:val="004934F6"/>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07CD7"/>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C1CCA"/>
    <w:rsid w:val="006C2414"/>
    <w:rsid w:val="006C710B"/>
    <w:rsid w:val="006D671C"/>
    <w:rsid w:val="006E4EAA"/>
    <w:rsid w:val="006F4A81"/>
    <w:rsid w:val="00713AC9"/>
    <w:rsid w:val="0071703A"/>
    <w:rsid w:val="00724740"/>
    <w:rsid w:val="00724C37"/>
    <w:rsid w:val="00732475"/>
    <w:rsid w:val="0074116E"/>
    <w:rsid w:val="00744010"/>
    <w:rsid w:val="00747FD1"/>
    <w:rsid w:val="00751521"/>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D6D"/>
    <w:rsid w:val="008030A6"/>
    <w:rsid w:val="0083307D"/>
    <w:rsid w:val="00836184"/>
    <w:rsid w:val="008373CA"/>
    <w:rsid w:val="008412E7"/>
    <w:rsid w:val="00850CF2"/>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035C"/>
    <w:rsid w:val="0091318E"/>
    <w:rsid w:val="00931E44"/>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4B2A"/>
    <w:rsid w:val="00A15D8A"/>
    <w:rsid w:val="00A16CB8"/>
    <w:rsid w:val="00A2615D"/>
    <w:rsid w:val="00A3071A"/>
    <w:rsid w:val="00A3419E"/>
    <w:rsid w:val="00A3774A"/>
    <w:rsid w:val="00A417A4"/>
    <w:rsid w:val="00A427DC"/>
    <w:rsid w:val="00A610DA"/>
    <w:rsid w:val="00A66092"/>
    <w:rsid w:val="00A6719C"/>
    <w:rsid w:val="00A879BC"/>
    <w:rsid w:val="00A93897"/>
    <w:rsid w:val="00A9737E"/>
    <w:rsid w:val="00AA4F9A"/>
    <w:rsid w:val="00AB2874"/>
    <w:rsid w:val="00AC4815"/>
    <w:rsid w:val="00AD4EF8"/>
    <w:rsid w:val="00AD63D4"/>
    <w:rsid w:val="00AE3076"/>
    <w:rsid w:val="00AF24B8"/>
    <w:rsid w:val="00B101C1"/>
    <w:rsid w:val="00B112E0"/>
    <w:rsid w:val="00B11808"/>
    <w:rsid w:val="00B314C5"/>
    <w:rsid w:val="00B3183C"/>
    <w:rsid w:val="00B34827"/>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920"/>
    <w:rsid w:val="00CB525C"/>
    <w:rsid w:val="00CB6551"/>
    <w:rsid w:val="00CD6464"/>
    <w:rsid w:val="00CD6B36"/>
    <w:rsid w:val="00CF02AD"/>
    <w:rsid w:val="00D01202"/>
    <w:rsid w:val="00D05D70"/>
    <w:rsid w:val="00D065AA"/>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90C7C"/>
    <w:rsid w:val="00D93CA2"/>
    <w:rsid w:val="00D9733D"/>
    <w:rsid w:val="00DA2861"/>
    <w:rsid w:val="00DA287D"/>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80235"/>
    <w:rsid w:val="00E82E85"/>
    <w:rsid w:val="00E8689B"/>
    <w:rsid w:val="00E92728"/>
    <w:rsid w:val="00E93446"/>
    <w:rsid w:val="00EA2408"/>
    <w:rsid w:val="00EB2D1F"/>
    <w:rsid w:val="00EB5418"/>
    <w:rsid w:val="00EB5C96"/>
    <w:rsid w:val="00EB5D5E"/>
    <w:rsid w:val="00EC3B2C"/>
    <w:rsid w:val="00ED499A"/>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4B340"/>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7D0EA-E7B0-4F95-8341-1EE2D73C0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1735</TotalTime>
  <Pages>4</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112</cp:revision>
  <cp:lastPrinted>2012-12-21T16:02:00Z</cp:lastPrinted>
  <dcterms:created xsi:type="dcterms:W3CDTF">2014-12-01T17:45:00Z</dcterms:created>
  <dcterms:modified xsi:type="dcterms:W3CDTF">2020-10-12T14:03:00Z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