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6451" w:rsidRPr="00B533C3" w:rsidRDefault="00656451" w:rsidP="00656451">
      <w:pPr>
        <w:rPr>
          <w:rFonts w:ascii="Trebuchet MS" w:hAnsi="Trebuchet MS"/>
          <w:b/>
          <w:bCs/>
        </w:rPr>
      </w:pPr>
      <w:r w:rsidRPr="00B533C3">
        <w:rPr>
          <w:rFonts w:ascii="Trebuchet MS" w:hAnsi="Trebuchet MS"/>
          <w:b/>
          <w:bCs/>
        </w:rPr>
        <w:t>DELEGATED HOUSEHOLDER APPLICATION REPORT</w:t>
      </w:r>
    </w:p>
    <w:p w:rsidR="00656451" w:rsidRPr="00B533C3" w:rsidRDefault="00656451" w:rsidP="00656451">
      <w:pPr>
        <w:rPr>
          <w:rFonts w:ascii="Trebuchet MS" w:hAnsi="Trebuchet MS"/>
          <w:b/>
          <w:bCs/>
        </w:rPr>
      </w:pPr>
      <w:r w:rsidRPr="00B533C3">
        <w:rPr>
          <w:rFonts w:ascii="Trebuchet MS" w:hAnsi="Trebuchet MS"/>
          <w:b/>
          <w:bCs/>
        </w:rPr>
        <w:t xml:space="preserve">Ward: </w:t>
      </w:r>
      <w:r w:rsidR="00B533C3" w:rsidRPr="00B533C3">
        <w:rPr>
          <w:rFonts w:ascii="Trebuchet MS" w:hAnsi="Trebuchet MS"/>
          <w:b/>
          <w:bCs/>
        </w:rPr>
        <w:t>Tilehurst</w:t>
      </w:r>
    </w:p>
    <w:p w:rsidR="00656451" w:rsidRPr="00B533C3" w:rsidRDefault="00656451" w:rsidP="00656451">
      <w:pPr>
        <w:rPr>
          <w:rFonts w:ascii="Trebuchet MS" w:hAnsi="Trebuchet MS"/>
          <w:bCs/>
        </w:rPr>
      </w:pPr>
      <w:r w:rsidRPr="00B533C3">
        <w:rPr>
          <w:rFonts w:ascii="Trebuchet MS" w:hAnsi="Trebuchet MS"/>
          <w:b/>
          <w:bCs/>
        </w:rPr>
        <w:t xml:space="preserve">App Ref: </w:t>
      </w:r>
      <w:r w:rsidR="00FA4048" w:rsidRPr="00FA4048">
        <w:rPr>
          <w:rFonts w:ascii="Trebuchet MS" w:hAnsi="Trebuchet MS"/>
          <w:b/>
          <w:bCs/>
          <w:lang w:val="en-US"/>
        </w:rPr>
        <w:t xml:space="preserve">211246 / </w:t>
      </w:r>
      <w:r w:rsidR="00FA4048" w:rsidRPr="00FA4048">
        <w:rPr>
          <w:rFonts w:ascii="Trebuchet MS" w:hAnsi="Trebuchet MS"/>
          <w:b/>
          <w:bCs/>
        </w:rPr>
        <w:t xml:space="preserve">HOU  </w:t>
      </w:r>
      <w:r w:rsidR="00FA4048" w:rsidRPr="00FA4048">
        <w:rPr>
          <w:rFonts w:ascii="Trebuchet MS" w:hAnsi="Trebuchet MS"/>
          <w:b/>
          <w:bCs/>
          <w:lang w:val="en-US"/>
        </w:rPr>
        <w:t xml:space="preserve">   </w:t>
      </w:r>
    </w:p>
    <w:p w:rsidR="00656451" w:rsidRPr="00B533C3" w:rsidRDefault="00656451" w:rsidP="00656451">
      <w:pPr>
        <w:rPr>
          <w:rFonts w:ascii="Trebuchet MS" w:hAnsi="Trebuchet MS"/>
        </w:rPr>
      </w:pPr>
      <w:r w:rsidRPr="00B533C3">
        <w:rPr>
          <w:rFonts w:ascii="Trebuchet MS" w:hAnsi="Trebuchet MS"/>
          <w:b/>
          <w:bCs/>
        </w:rPr>
        <w:t>Address:</w:t>
      </w:r>
      <w:r w:rsidRPr="00B533C3">
        <w:rPr>
          <w:rFonts w:ascii="Trebuchet MS" w:hAnsi="Trebuchet MS"/>
        </w:rPr>
        <w:t xml:space="preserve"> </w:t>
      </w:r>
      <w:r w:rsidR="00B533C3" w:rsidRPr="00B533C3">
        <w:rPr>
          <w:rFonts w:ascii="Trebuchet MS" w:hAnsi="Trebuchet MS"/>
          <w:bCs/>
        </w:rPr>
        <w:t>79 Church End Lane, Tilehurst, Reading, RG30 4UR</w:t>
      </w:r>
    </w:p>
    <w:p w:rsidR="00656451" w:rsidRPr="00B533C3" w:rsidRDefault="00656451" w:rsidP="00656451">
      <w:pPr>
        <w:rPr>
          <w:rFonts w:ascii="Trebuchet MS" w:hAnsi="Trebuchet MS"/>
        </w:rPr>
      </w:pPr>
      <w:r w:rsidRPr="00B533C3">
        <w:rPr>
          <w:rFonts w:ascii="Trebuchet MS" w:hAnsi="Trebuchet MS"/>
          <w:b/>
        </w:rPr>
        <w:t>Proposal</w:t>
      </w:r>
      <w:r w:rsidRPr="00B533C3">
        <w:rPr>
          <w:rFonts w:ascii="Trebuchet MS" w:hAnsi="Trebuchet MS"/>
        </w:rPr>
        <w:t xml:space="preserve">: </w:t>
      </w:r>
      <w:r w:rsidR="00B533C3" w:rsidRPr="00B533C3">
        <w:rPr>
          <w:rFonts w:ascii="Trebuchet MS" w:hAnsi="Trebuchet MS"/>
        </w:rPr>
        <w:t>Part single storey rear/side extension to form granny annexe</w:t>
      </w:r>
    </w:p>
    <w:p w:rsidR="00656451" w:rsidRPr="00B533C3" w:rsidRDefault="00656451" w:rsidP="00656451">
      <w:pPr>
        <w:rPr>
          <w:rFonts w:ascii="Trebuchet MS" w:hAnsi="Trebuchet MS"/>
        </w:rPr>
      </w:pPr>
      <w:r w:rsidRPr="00B533C3">
        <w:rPr>
          <w:rFonts w:ascii="Trebuchet MS" w:hAnsi="Trebuchet MS"/>
          <w:b/>
        </w:rPr>
        <w:t>Case Officer</w:t>
      </w:r>
      <w:r w:rsidRPr="00B533C3">
        <w:rPr>
          <w:rFonts w:ascii="Trebuchet MS" w:hAnsi="Trebuchet MS"/>
        </w:rPr>
        <w:t xml:space="preserve">: </w:t>
      </w:r>
      <w:r w:rsidRPr="00B533C3">
        <w:rPr>
          <w:rFonts w:ascii="Trebuchet MS" w:hAnsi="Trebuchet MS"/>
          <w:bCs/>
        </w:rPr>
        <w:t>Beatrice Malama</w:t>
      </w:r>
    </w:p>
    <w:p w:rsidR="00FD45D3" w:rsidRDefault="00FD45D3" w:rsidP="00656451">
      <w:pPr>
        <w:rPr>
          <w:rFonts w:ascii="Trebuchet MS" w:hAnsi="Trebuchet MS"/>
          <w:b/>
          <w:bCs/>
        </w:rPr>
      </w:pPr>
      <w:r>
        <w:rPr>
          <w:rFonts w:ascii="Trebuchet MS" w:hAnsi="Trebuchet MS"/>
          <w:b/>
          <w:bCs/>
        </w:rPr>
        <w:t>Determination Date</w:t>
      </w:r>
      <w:r w:rsidR="00224A6E">
        <w:rPr>
          <w:rFonts w:ascii="Trebuchet MS" w:hAnsi="Trebuchet MS"/>
          <w:b/>
          <w:bCs/>
        </w:rPr>
        <w:t>: 1</w:t>
      </w:r>
      <w:r w:rsidR="00224A6E" w:rsidRPr="00224A6E">
        <w:rPr>
          <w:rFonts w:ascii="Trebuchet MS" w:hAnsi="Trebuchet MS"/>
          <w:b/>
          <w:bCs/>
          <w:vertAlign w:val="superscript"/>
        </w:rPr>
        <w:t>st</w:t>
      </w:r>
      <w:r w:rsidR="00224A6E">
        <w:rPr>
          <w:rFonts w:ascii="Trebuchet MS" w:hAnsi="Trebuchet MS"/>
          <w:b/>
          <w:bCs/>
        </w:rPr>
        <w:t xml:space="preserve"> October 2021</w:t>
      </w:r>
    </w:p>
    <w:p w:rsidR="00656451" w:rsidRPr="00B533C3" w:rsidRDefault="00FD45D3" w:rsidP="00656451">
      <w:pPr>
        <w:rPr>
          <w:rFonts w:ascii="Trebuchet MS" w:hAnsi="Trebuchet MS"/>
          <w:b/>
          <w:bCs/>
        </w:rPr>
      </w:pPr>
      <w:r>
        <w:rPr>
          <w:rFonts w:ascii="Trebuchet MS" w:hAnsi="Trebuchet MS"/>
          <w:b/>
          <w:bCs/>
        </w:rPr>
        <w:t xml:space="preserve">Agreed </w:t>
      </w:r>
      <w:r w:rsidR="00656451" w:rsidRPr="00B533C3">
        <w:rPr>
          <w:rFonts w:ascii="Trebuchet MS" w:hAnsi="Trebuchet MS"/>
          <w:b/>
          <w:bCs/>
        </w:rPr>
        <w:t xml:space="preserve">date: </w:t>
      </w:r>
      <w:r>
        <w:rPr>
          <w:rFonts w:ascii="Trebuchet MS" w:hAnsi="Trebuchet MS"/>
          <w:b/>
          <w:bCs/>
        </w:rPr>
        <w:t>6</w:t>
      </w:r>
      <w:r w:rsidRPr="00FD45D3">
        <w:rPr>
          <w:rFonts w:ascii="Trebuchet MS" w:hAnsi="Trebuchet MS"/>
          <w:b/>
          <w:bCs/>
          <w:vertAlign w:val="superscript"/>
        </w:rPr>
        <w:t>th</w:t>
      </w:r>
      <w:r>
        <w:rPr>
          <w:rFonts w:ascii="Trebuchet MS" w:hAnsi="Trebuchet MS"/>
          <w:b/>
          <w:bCs/>
        </w:rPr>
        <w:t xml:space="preserve"> </w:t>
      </w:r>
      <w:r w:rsidR="00B533C3" w:rsidRPr="00B533C3">
        <w:rPr>
          <w:rFonts w:ascii="Trebuchet MS" w:hAnsi="Trebuchet MS"/>
          <w:b/>
          <w:bCs/>
        </w:rPr>
        <w:t>October</w:t>
      </w:r>
      <w:r w:rsidR="00656451" w:rsidRPr="00B533C3">
        <w:rPr>
          <w:rFonts w:ascii="Trebuchet MS" w:hAnsi="Trebuchet MS"/>
          <w:b/>
          <w:bCs/>
        </w:rPr>
        <w:t xml:space="preserve"> 2021</w:t>
      </w:r>
      <w:r w:rsidR="00656451" w:rsidRPr="00B533C3">
        <w:rPr>
          <w:rFonts w:ascii="Trebuchet MS" w:hAnsi="Trebuchet MS"/>
          <w:b/>
          <w:bCs/>
        </w:rPr>
        <w:tab/>
      </w:r>
    </w:p>
    <w:p w:rsidR="00656451" w:rsidRPr="00656451" w:rsidRDefault="00656451" w:rsidP="00656451">
      <w:pPr>
        <w:rPr>
          <w:rFonts w:ascii="Trebuchet MS" w:hAnsi="Trebuchet MS"/>
          <w:b/>
          <w:bCs/>
          <w:color w:val="FF0000"/>
        </w:rPr>
      </w:pPr>
    </w:p>
    <w:p w:rsidR="00656451" w:rsidRPr="00AA3A87" w:rsidRDefault="00656451" w:rsidP="00656451">
      <w:pPr>
        <w:rPr>
          <w:rFonts w:ascii="Trebuchet MS" w:hAnsi="Trebuchet MS"/>
          <w:b/>
          <w:bCs/>
        </w:rPr>
      </w:pPr>
      <w:r w:rsidRPr="00AA3A87">
        <w:rPr>
          <w:rFonts w:ascii="Trebuchet MS" w:hAnsi="Trebuchet MS"/>
          <w:b/>
          <w:bCs/>
        </w:rPr>
        <w:t>SITE DESCRIPTION</w:t>
      </w:r>
    </w:p>
    <w:p w:rsidR="00656451" w:rsidRDefault="00656451" w:rsidP="00E47CC9">
      <w:pPr>
        <w:jc w:val="both"/>
        <w:rPr>
          <w:rFonts w:ascii="Trebuchet MS" w:hAnsi="Trebuchet MS"/>
          <w:bCs/>
          <w:color w:val="FF0000"/>
        </w:rPr>
      </w:pPr>
      <w:r w:rsidRPr="00AA3A87">
        <w:rPr>
          <w:rFonts w:ascii="Trebuchet MS" w:hAnsi="Trebuchet MS"/>
          <w:bCs/>
        </w:rPr>
        <w:t xml:space="preserve">The application site is a </w:t>
      </w:r>
      <w:r w:rsidR="004A3D16" w:rsidRPr="00AA3A87">
        <w:rPr>
          <w:rFonts w:ascii="Trebuchet MS" w:hAnsi="Trebuchet MS"/>
          <w:bCs/>
        </w:rPr>
        <w:t xml:space="preserve">two </w:t>
      </w:r>
      <w:r w:rsidRPr="00AA3A87">
        <w:rPr>
          <w:rFonts w:ascii="Trebuchet MS" w:hAnsi="Trebuchet MS"/>
          <w:bCs/>
        </w:rPr>
        <w:t xml:space="preserve">story semi-detached dwelling house located in a predominantly residential area </w:t>
      </w:r>
      <w:r w:rsidR="00AA3A87" w:rsidRPr="00AA3A87">
        <w:rPr>
          <w:rFonts w:ascii="Trebuchet MS" w:hAnsi="Trebuchet MS"/>
          <w:bCs/>
        </w:rPr>
        <w:t xml:space="preserve">The street is characterised by detached and </w:t>
      </w:r>
      <w:r w:rsidR="0079554B" w:rsidRPr="00AA3A87">
        <w:rPr>
          <w:rFonts w:ascii="Trebuchet MS" w:hAnsi="Trebuchet MS"/>
          <w:bCs/>
        </w:rPr>
        <w:t>semi-detached</w:t>
      </w:r>
      <w:r w:rsidR="00AA3A87" w:rsidRPr="00AA3A87">
        <w:rPr>
          <w:rFonts w:ascii="Trebuchet MS" w:hAnsi="Trebuchet MS"/>
          <w:bCs/>
        </w:rPr>
        <w:t xml:space="preserve"> dwellings with many </w:t>
      </w:r>
      <w:r w:rsidRPr="00AA3A87">
        <w:rPr>
          <w:rFonts w:ascii="Trebuchet MS" w:hAnsi="Trebuchet MS"/>
          <w:bCs/>
        </w:rPr>
        <w:t>hav</w:t>
      </w:r>
      <w:r w:rsidR="00AA3A87" w:rsidRPr="00AA3A87">
        <w:rPr>
          <w:rFonts w:ascii="Trebuchet MS" w:hAnsi="Trebuchet MS"/>
          <w:bCs/>
        </w:rPr>
        <w:t xml:space="preserve">ing </w:t>
      </w:r>
      <w:r w:rsidR="00154D86">
        <w:rPr>
          <w:rFonts w:ascii="Trebuchet MS" w:hAnsi="Trebuchet MS"/>
          <w:bCs/>
        </w:rPr>
        <w:t>extensions to their properties</w:t>
      </w:r>
      <w:r w:rsidR="00AA3A87" w:rsidRPr="00AA3A87">
        <w:rPr>
          <w:rFonts w:ascii="Trebuchet MS" w:hAnsi="Trebuchet MS"/>
          <w:bCs/>
        </w:rPr>
        <w:t xml:space="preserve">. </w:t>
      </w:r>
      <w:r w:rsidRPr="005A5AB9">
        <w:rPr>
          <w:rFonts w:ascii="Trebuchet MS" w:hAnsi="Trebuchet MS"/>
          <w:bCs/>
        </w:rPr>
        <w:t xml:space="preserve">The property is not listed and does not fall within a conservation area. </w:t>
      </w:r>
    </w:p>
    <w:p w:rsidR="00E47CC9" w:rsidRPr="00E47CC9" w:rsidRDefault="00E47CC9" w:rsidP="00E47CC9">
      <w:pPr>
        <w:spacing w:after="0"/>
        <w:jc w:val="both"/>
        <w:rPr>
          <w:rFonts w:ascii="Trebuchet MS" w:hAnsi="Trebuchet MS"/>
          <w:bCs/>
          <w:color w:val="FF0000"/>
        </w:rPr>
      </w:pPr>
    </w:p>
    <w:p w:rsidR="00656451" w:rsidRPr="00750F28" w:rsidRDefault="00656451" w:rsidP="00656451">
      <w:pPr>
        <w:rPr>
          <w:rFonts w:ascii="Trebuchet MS" w:hAnsi="Trebuchet MS"/>
          <w:b/>
          <w:bCs/>
        </w:rPr>
      </w:pPr>
      <w:r w:rsidRPr="00750F28">
        <w:rPr>
          <w:rFonts w:ascii="Trebuchet MS" w:hAnsi="Trebuchet MS"/>
          <w:b/>
          <w:bCs/>
        </w:rPr>
        <w:t>PROPOSED DEVELOPMENT</w:t>
      </w:r>
    </w:p>
    <w:p w:rsidR="00656451" w:rsidRPr="00E47CC9" w:rsidRDefault="00656451" w:rsidP="00656451">
      <w:pPr>
        <w:jc w:val="both"/>
        <w:rPr>
          <w:rFonts w:ascii="Trebuchet MS" w:hAnsi="Trebuchet MS"/>
        </w:rPr>
      </w:pPr>
      <w:r w:rsidRPr="00750F28">
        <w:rPr>
          <w:rFonts w:ascii="Trebuchet MS" w:hAnsi="Trebuchet MS"/>
        </w:rPr>
        <w:t xml:space="preserve">The proposed development is a single story rear and side extension to create additional </w:t>
      </w:r>
      <w:r w:rsidR="00AA3A87" w:rsidRPr="00750F28">
        <w:rPr>
          <w:rFonts w:ascii="Trebuchet MS" w:hAnsi="Trebuchet MS"/>
        </w:rPr>
        <w:t>living area to be used as granny annex</w:t>
      </w:r>
      <w:r w:rsidRPr="00750F28">
        <w:rPr>
          <w:rFonts w:ascii="Trebuchet MS" w:hAnsi="Trebuchet MS"/>
        </w:rPr>
        <w:t xml:space="preserve">. </w:t>
      </w:r>
      <w:r w:rsidR="00AA3A87" w:rsidRPr="00750F28">
        <w:rPr>
          <w:rFonts w:ascii="Trebuchet MS" w:hAnsi="Trebuchet MS"/>
        </w:rPr>
        <w:t>The proposed de</w:t>
      </w:r>
      <w:r w:rsidR="00750F28" w:rsidRPr="00750F28">
        <w:rPr>
          <w:rFonts w:ascii="Trebuchet MS" w:hAnsi="Trebuchet MS"/>
        </w:rPr>
        <w:t>ve</w:t>
      </w:r>
      <w:r w:rsidR="00AA3A87" w:rsidRPr="00750F28">
        <w:rPr>
          <w:rFonts w:ascii="Trebuchet MS" w:hAnsi="Trebuchet MS"/>
        </w:rPr>
        <w:t>l</w:t>
      </w:r>
      <w:r w:rsidR="00750F28" w:rsidRPr="00750F28">
        <w:rPr>
          <w:rFonts w:ascii="Trebuchet MS" w:hAnsi="Trebuchet MS"/>
        </w:rPr>
        <w:t>o</w:t>
      </w:r>
      <w:r w:rsidR="00AA3A87" w:rsidRPr="00750F28">
        <w:rPr>
          <w:rFonts w:ascii="Trebuchet MS" w:hAnsi="Trebuchet MS"/>
        </w:rPr>
        <w:t xml:space="preserve">pment would replace the existing conservatory with a larger footprint than the existing conservatory. </w:t>
      </w:r>
      <w:r w:rsidR="00AA3A87" w:rsidRPr="005A13EF">
        <w:rPr>
          <w:rFonts w:ascii="Trebuchet MS" w:hAnsi="Trebuchet MS"/>
        </w:rPr>
        <w:t xml:space="preserve">The proposed extension </w:t>
      </w:r>
      <w:r w:rsidR="00362879" w:rsidRPr="005A13EF">
        <w:rPr>
          <w:rFonts w:ascii="Trebuchet MS" w:hAnsi="Trebuchet MS"/>
        </w:rPr>
        <w:t xml:space="preserve">would </w:t>
      </w:r>
      <w:r w:rsidR="00AA3A87" w:rsidRPr="005A13EF">
        <w:rPr>
          <w:rFonts w:ascii="Trebuchet MS" w:hAnsi="Trebuchet MS"/>
        </w:rPr>
        <w:t>be of</w:t>
      </w:r>
      <w:r w:rsidR="005A13EF" w:rsidRPr="005A13EF">
        <w:rPr>
          <w:rFonts w:ascii="Trebuchet MS" w:hAnsi="Trebuchet MS"/>
        </w:rPr>
        <w:t xml:space="preserve"> painted</w:t>
      </w:r>
      <w:r w:rsidR="00AA3A87" w:rsidRPr="005A13EF">
        <w:rPr>
          <w:rFonts w:ascii="Trebuchet MS" w:hAnsi="Trebuchet MS"/>
        </w:rPr>
        <w:t xml:space="preserve"> brick </w:t>
      </w:r>
      <w:r w:rsidR="00750F28" w:rsidRPr="005A13EF">
        <w:rPr>
          <w:rFonts w:ascii="Trebuchet MS" w:hAnsi="Trebuchet MS"/>
        </w:rPr>
        <w:t>with</w:t>
      </w:r>
      <w:r w:rsidR="00AA3A87" w:rsidRPr="005A13EF">
        <w:rPr>
          <w:rFonts w:ascii="Trebuchet MS" w:hAnsi="Trebuchet MS"/>
        </w:rPr>
        <w:t xml:space="preserve"> a pitched tiled roof to match the existing </w:t>
      </w:r>
      <w:r w:rsidR="00DD1934" w:rsidRPr="005A13EF">
        <w:rPr>
          <w:rFonts w:ascii="Trebuchet MS" w:hAnsi="Trebuchet MS"/>
        </w:rPr>
        <w:t>hou</w:t>
      </w:r>
      <w:r w:rsidR="00DD1934" w:rsidRPr="00E47CC9">
        <w:rPr>
          <w:rFonts w:ascii="Trebuchet MS" w:hAnsi="Trebuchet MS"/>
        </w:rPr>
        <w:t>se</w:t>
      </w:r>
      <w:r w:rsidR="00AA3A87" w:rsidRPr="00E47CC9">
        <w:rPr>
          <w:rFonts w:ascii="Trebuchet MS" w:hAnsi="Trebuchet MS"/>
        </w:rPr>
        <w:t xml:space="preserve">. </w:t>
      </w:r>
      <w:r w:rsidRPr="005A13EF">
        <w:rPr>
          <w:rFonts w:ascii="Trebuchet MS" w:hAnsi="Trebuchet MS"/>
        </w:rPr>
        <w:t xml:space="preserve">The proposed rear extension measures approximately </w:t>
      </w:r>
      <w:r w:rsidR="005A13EF" w:rsidRPr="005A13EF">
        <w:rPr>
          <w:rFonts w:ascii="Trebuchet MS" w:hAnsi="Trebuchet MS"/>
        </w:rPr>
        <w:t>4.8</w:t>
      </w:r>
      <w:r w:rsidRPr="005A13EF">
        <w:rPr>
          <w:rFonts w:ascii="Trebuchet MS" w:hAnsi="Trebuchet MS"/>
        </w:rPr>
        <w:t xml:space="preserve">m deep from the existing rear wall and approximately </w:t>
      </w:r>
      <w:r w:rsidR="005A13EF" w:rsidRPr="005A13EF">
        <w:rPr>
          <w:rFonts w:ascii="Trebuchet MS" w:hAnsi="Trebuchet MS"/>
        </w:rPr>
        <w:t>5</w:t>
      </w:r>
      <w:r w:rsidRPr="005A13EF">
        <w:rPr>
          <w:rFonts w:ascii="Trebuchet MS" w:hAnsi="Trebuchet MS"/>
        </w:rPr>
        <w:t xml:space="preserve">.2m wide; the proposed side extension measures </w:t>
      </w:r>
      <w:r w:rsidR="005A13EF" w:rsidRPr="005A13EF">
        <w:rPr>
          <w:rFonts w:ascii="Trebuchet MS" w:hAnsi="Trebuchet MS"/>
        </w:rPr>
        <w:t>approximately 0.9</w:t>
      </w:r>
      <w:r w:rsidRPr="005A13EF">
        <w:rPr>
          <w:rFonts w:ascii="Trebuchet MS" w:hAnsi="Trebuchet MS"/>
        </w:rPr>
        <w:t xml:space="preserve">m deep from the existing side wall and </w:t>
      </w:r>
      <w:r w:rsidR="005A13EF" w:rsidRPr="005A13EF">
        <w:rPr>
          <w:rFonts w:ascii="Trebuchet MS" w:hAnsi="Trebuchet MS"/>
        </w:rPr>
        <w:t xml:space="preserve">stretches </w:t>
      </w:r>
      <w:r w:rsidRPr="005A13EF">
        <w:rPr>
          <w:rFonts w:ascii="Trebuchet MS" w:hAnsi="Trebuchet MS"/>
        </w:rPr>
        <w:t>4</w:t>
      </w:r>
      <w:r w:rsidR="005A13EF" w:rsidRPr="005A13EF">
        <w:rPr>
          <w:rFonts w:ascii="Trebuchet MS" w:hAnsi="Trebuchet MS"/>
        </w:rPr>
        <w:t>m along the side</w:t>
      </w:r>
      <w:r w:rsidRPr="005A13EF">
        <w:rPr>
          <w:rFonts w:ascii="Trebuchet MS" w:hAnsi="Trebuchet MS"/>
        </w:rPr>
        <w:t xml:space="preserve">. </w:t>
      </w:r>
    </w:p>
    <w:p w:rsidR="00470972" w:rsidRPr="00470972" w:rsidRDefault="00470972" w:rsidP="00656451">
      <w:pPr>
        <w:jc w:val="both"/>
        <w:rPr>
          <w:rFonts w:ascii="Trebuchet MS" w:hAnsi="Trebuchet MS"/>
        </w:rPr>
      </w:pPr>
      <w:r w:rsidRPr="00470972">
        <w:rPr>
          <w:rFonts w:ascii="Trebuchet MS" w:hAnsi="Trebuchet MS"/>
        </w:rPr>
        <w:t>Plans considered:</w:t>
      </w:r>
    </w:p>
    <w:p w:rsidR="00470972" w:rsidRPr="00470972" w:rsidRDefault="00470972" w:rsidP="00470972">
      <w:pPr>
        <w:jc w:val="both"/>
        <w:rPr>
          <w:rFonts w:ascii="Trebuchet MS" w:hAnsi="Trebuchet MS"/>
        </w:rPr>
      </w:pPr>
      <w:r w:rsidRPr="00470972">
        <w:rPr>
          <w:rFonts w:ascii="Trebuchet MS" w:hAnsi="Trebuchet MS"/>
        </w:rPr>
        <w:t xml:space="preserve">Drawing No: PL/A553/01 – Existing and Proposed Ground Floor Plans </w:t>
      </w:r>
    </w:p>
    <w:p w:rsidR="00470972" w:rsidRPr="00470972" w:rsidRDefault="00470972" w:rsidP="00470972">
      <w:pPr>
        <w:jc w:val="both"/>
        <w:rPr>
          <w:rFonts w:ascii="Trebuchet MS" w:hAnsi="Trebuchet MS"/>
        </w:rPr>
      </w:pPr>
      <w:r w:rsidRPr="00470972">
        <w:rPr>
          <w:rFonts w:ascii="Trebuchet MS" w:hAnsi="Trebuchet MS"/>
        </w:rPr>
        <w:t>Drawing No: PL/A553/02 – Existing Elevations</w:t>
      </w:r>
    </w:p>
    <w:p w:rsidR="00470972" w:rsidRPr="00470972" w:rsidRDefault="00470972" w:rsidP="00470972">
      <w:pPr>
        <w:jc w:val="both"/>
        <w:rPr>
          <w:rFonts w:ascii="Trebuchet MS" w:hAnsi="Trebuchet MS"/>
        </w:rPr>
      </w:pPr>
      <w:r w:rsidRPr="00470972">
        <w:rPr>
          <w:rFonts w:ascii="Trebuchet MS" w:hAnsi="Trebuchet MS"/>
        </w:rPr>
        <w:t>Drawing No: PL/A553/03 - Proposed Elevations</w:t>
      </w:r>
    </w:p>
    <w:p w:rsidR="00470972" w:rsidRPr="00470972" w:rsidRDefault="00470972" w:rsidP="00470972">
      <w:pPr>
        <w:jc w:val="both"/>
        <w:rPr>
          <w:rFonts w:ascii="Trebuchet MS" w:hAnsi="Trebuchet MS"/>
        </w:rPr>
      </w:pPr>
      <w:r w:rsidRPr="00470972">
        <w:rPr>
          <w:rFonts w:ascii="Trebuchet MS" w:hAnsi="Trebuchet MS"/>
        </w:rPr>
        <w:t>Drawing No: PL/A553/04 – Block Plan and Location Plan</w:t>
      </w:r>
    </w:p>
    <w:p w:rsidR="005A5AB9" w:rsidRDefault="00470972" w:rsidP="00470972">
      <w:pPr>
        <w:jc w:val="both"/>
        <w:rPr>
          <w:rFonts w:ascii="Trebuchet MS" w:hAnsi="Trebuchet MS"/>
        </w:rPr>
      </w:pPr>
      <w:r w:rsidRPr="00470972">
        <w:rPr>
          <w:rFonts w:ascii="Trebuchet MS" w:hAnsi="Trebuchet MS"/>
        </w:rPr>
        <w:t>Received on 30</w:t>
      </w:r>
      <w:r w:rsidRPr="00470972">
        <w:rPr>
          <w:rFonts w:ascii="Trebuchet MS" w:hAnsi="Trebuchet MS"/>
          <w:vertAlign w:val="superscript"/>
        </w:rPr>
        <w:t>th</w:t>
      </w:r>
      <w:r w:rsidRPr="00470972">
        <w:rPr>
          <w:rFonts w:ascii="Trebuchet MS" w:hAnsi="Trebuchet MS"/>
        </w:rPr>
        <w:t xml:space="preserve"> July 2021 </w:t>
      </w:r>
    </w:p>
    <w:p w:rsidR="005A5AB9" w:rsidRPr="00470972" w:rsidRDefault="005A5AB9" w:rsidP="00656451">
      <w:pPr>
        <w:rPr>
          <w:rFonts w:ascii="Trebuchet MS" w:hAnsi="Trebuchet MS"/>
          <w:b/>
        </w:rPr>
      </w:pPr>
      <w:r w:rsidRPr="00470972">
        <w:rPr>
          <w:rFonts w:ascii="Trebuchet MS" w:hAnsi="Trebuchet MS"/>
          <w:b/>
        </w:rPr>
        <w:t>Other Documents</w:t>
      </w:r>
    </w:p>
    <w:p w:rsidR="00656451" w:rsidRPr="00446F63" w:rsidRDefault="009F4E02" w:rsidP="00656451">
      <w:pPr>
        <w:rPr>
          <w:rFonts w:ascii="Trebuchet MS" w:hAnsi="Trebuchet MS"/>
        </w:rPr>
      </w:pPr>
      <w:r>
        <w:rPr>
          <w:rFonts w:ascii="Trebuchet MS" w:hAnsi="Trebuchet MS"/>
        </w:rPr>
        <w:t>Planning</w:t>
      </w:r>
      <w:r w:rsidR="005A5AB9">
        <w:rPr>
          <w:rFonts w:ascii="Trebuchet MS" w:hAnsi="Trebuchet MS"/>
        </w:rPr>
        <w:t xml:space="preserve"> Statement</w:t>
      </w:r>
      <w:r w:rsidR="00FA4048">
        <w:rPr>
          <w:rFonts w:ascii="Trebuchet MS" w:hAnsi="Trebuchet MS"/>
        </w:rPr>
        <w:t xml:space="preserve"> received on </w:t>
      </w:r>
      <w:r w:rsidR="00DD1934">
        <w:rPr>
          <w:rFonts w:ascii="Trebuchet MS" w:hAnsi="Trebuchet MS"/>
        </w:rPr>
        <w:t>1</w:t>
      </w:r>
      <w:r w:rsidR="00DD1934" w:rsidRPr="00DD1934">
        <w:rPr>
          <w:rFonts w:ascii="Trebuchet MS" w:hAnsi="Trebuchet MS"/>
          <w:vertAlign w:val="superscript"/>
        </w:rPr>
        <w:t>st</w:t>
      </w:r>
      <w:r w:rsidR="00DD1934">
        <w:rPr>
          <w:rFonts w:ascii="Trebuchet MS" w:hAnsi="Trebuchet MS"/>
        </w:rPr>
        <w:t xml:space="preserve"> September 2021</w:t>
      </w:r>
    </w:p>
    <w:p w:rsidR="00E951BC" w:rsidRDefault="00E951BC" w:rsidP="00656451">
      <w:pPr>
        <w:rPr>
          <w:rFonts w:ascii="Trebuchet MS" w:hAnsi="Trebuchet MS"/>
          <w:b/>
          <w:bCs/>
        </w:rPr>
      </w:pPr>
    </w:p>
    <w:p w:rsidR="00656451" w:rsidRPr="005E394D" w:rsidRDefault="00656451" w:rsidP="00656451">
      <w:pPr>
        <w:rPr>
          <w:rFonts w:ascii="Trebuchet MS" w:hAnsi="Trebuchet MS"/>
          <w:b/>
          <w:bCs/>
        </w:rPr>
      </w:pPr>
      <w:r w:rsidRPr="005E394D">
        <w:rPr>
          <w:rFonts w:ascii="Trebuchet MS" w:hAnsi="Trebuchet MS"/>
          <w:b/>
          <w:bCs/>
        </w:rPr>
        <w:t>RELEVANT PLANNING HISTORY</w:t>
      </w:r>
    </w:p>
    <w:tbl>
      <w:tblPr>
        <w:tblStyle w:val="TableGrid"/>
        <w:tblW w:w="7508" w:type="dxa"/>
        <w:tblLook w:val="04A0" w:firstRow="1" w:lastRow="0" w:firstColumn="1" w:lastColumn="0" w:noHBand="0" w:noVBand="1"/>
      </w:tblPr>
      <w:tblGrid>
        <w:gridCol w:w="1838"/>
        <w:gridCol w:w="3119"/>
        <w:gridCol w:w="1275"/>
        <w:gridCol w:w="1276"/>
      </w:tblGrid>
      <w:tr w:rsidR="005E394D" w:rsidRPr="005E394D" w:rsidTr="00024A31">
        <w:tc>
          <w:tcPr>
            <w:tcW w:w="1838" w:type="dxa"/>
          </w:tcPr>
          <w:p w:rsidR="00B533C3" w:rsidRPr="005E394D" w:rsidRDefault="00B533C3" w:rsidP="00656451">
            <w:pPr>
              <w:rPr>
                <w:rFonts w:ascii="Trebuchet MS" w:hAnsi="Trebuchet MS"/>
                <w:b/>
                <w:bCs/>
              </w:rPr>
            </w:pPr>
            <w:r w:rsidRPr="005E394D">
              <w:rPr>
                <w:rFonts w:ascii="Trebuchet MS" w:hAnsi="Trebuchet MS"/>
                <w:b/>
                <w:bCs/>
              </w:rPr>
              <w:t>Application No.</w:t>
            </w:r>
          </w:p>
        </w:tc>
        <w:tc>
          <w:tcPr>
            <w:tcW w:w="3119" w:type="dxa"/>
          </w:tcPr>
          <w:p w:rsidR="00B533C3" w:rsidRPr="005E394D" w:rsidRDefault="00B533C3" w:rsidP="00656451">
            <w:pPr>
              <w:rPr>
                <w:rFonts w:ascii="Trebuchet MS" w:hAnsi="Trebuchet MS"/>
                <w:b/>
                <w:bCs/>
              </w:rPr>
            </w:pPr>
            <w:r w:rsidRPr="005E394D">
              <w:rPr>
                <w:rFonts w:ascii="Trebuchet MS" w:hAnsi="Trebuchet MS"/>
                <w:b/>
                <w:bCs/>
              </w:rPr>
              <w:t>Description</w:t>
            </w:r>
          </w:p>
        </w:tc>
        <w:tc>
          <w:tcPr>
            <w:tcW w:w="1275" w:type="dxa"/>
          </w:tcPr>
          <w:p w:rsidR="00B533C3" w:rsidRPr="005E394D" w:rsidRDefault="005E394D" w:rsidP="00656451">
            <w:pPr>
              <w:rPr>
                <w:rFonts w:ascii="Trebuchet MS" w:hAnsi="Trebuchet MS"/>
                <w:b/>
                <w:bCs/>
              </w:rPr>
            </w:pPr>
            <w:r w:rsidRPr="005E394D">
              <w:rPr>
                <w:rFonts w:ascii="Trebuchet MS" w:hAnsi="Trebuchet MS"/>
                <w:b/>
                <w:bCs/>
              </w:rPr>
              <w:t xml:space="preserve">Decision </w:t>
            </w:r>
          </w:p>
        </w:tc>
        <w:tc>
          <w:tcPr>
            <w:tcW w:w="1276" w:type="dxa"/>
          </w:tcPr>
          <w:p w:rsidR="00B533C3" w:rsidRPr="005E394D" w:rsidRDefault="005E394D" w:rsidP="00656451">
            <w:pPr>
              <w:rPr>
                <w:rFonts w:ascii="Trebuchet MS" w:hAnsi="Trebuchet MS"/>
                <w:b/>
                <w:bCs/>
              </w:rPr>
            </w:pPr>
            <w:r w:rsidRPr="005E394D">
              <w:rPr>
                <w:rFonts w:ascii="Trebuchet MS" w:hAnsi="Trebuchet MS"/>
                <w:b/>
                <w:bCs/>
              </w:rPr>
              <w:t>Date</w:t>
            </w:r>
          </w:p>
        </w:tc>
      </w:tr>
      <w:tr w:rsidR="005E394D" w:rsidRPr="005E394D" w:rsidTr="00024A31">
        <w:tc>
          <w:tcPr>
            <w:tcW w:w="1838" w:type="dxa"/>
          </w:tcPr>
          <w:p w:rsidR="00B533C3" w:rsidRPr="005E394D" w:rsidRDefault="005E394D" w:rsidP="00656451">
            <w:pPr>
              <w:rPr>
                <w:rFonts w:ascii="Trebuchet MS" w:hAnsi="Trebuchet MS"/>
                <w:bCs/>
              </w:rPr>
            </w:pPr>
            <w:r w:rsidRPr="005E394D">
              <w:rPr>
                <w:rFonts w:ascii="Trebuchet MS" w:hAnsi="Trebuchet MS"/>
                <w:bCs/>
              </w:rPr>
              <w:t>1</w:t>
            </w:r>
            <w:r>
              <w:rPr>
                <w:rFonts w:ascii="Trebuchet MS" w:hAnsi="Trebuchet MS"/>
                <w:bCs/>
              </w:rPr>
              <w:t>7</w:t>
            </w:r>
            <w:r w:rsidRPr="005E394D">
              <w:rPr>
                <w:rFonts w:ascii="Trebuchet MS" w:hAnsi="Trebuchet MS"/>
                <w:bCs/>
              </w:rPr>
              <w:t>0163/CLP</w:t>
            </w:r>
          </w:p>
        </w:tc>
        <w:tc>
          <w:tcPr>
            <w:tcW w:w="3119" w:type="dxa"/>
          </w:tcPr>
          <w:p w:rsidR="00B533C3" w:rsidRPr="005E394D" w:rsidRDefault="005E394D" w:rsidP="00656451">
            <w:pPr>
              <w:rPr>
                <w:rFonts w:ascii="Trebuchet MS" w:hAnsi="Trebuchet MS"/>
                <w:bCs/>
              </w:rPr>
            </w:pPr>
            <w:r w:rsidRPr="005E394D">
              <w:rPr>
                <w:rFonts w:ascii="Trebuchet MS" w:hAnsi="Trebuchet MS"/>
                <w:bCs/>
              </w:rPr>
              <w:t>Outbuilding</w:t>
            </w:r>
          </w:p>
        </w:tc>
        <w:tc>
          <w:tcPr>
            <w:tcW w:w="1275" w:type="dxa"/>
          </w:tcPr>
          <w:p w:rsidR="00B533C3" w:rsidRPr="005E394D" w:rsidRDefault="005E394D" w:rsidP="00656451">
            <w:pPr>
              <w:rPr>
                <w:rFonts w:ascii="Trebuchet MS" w:hAnsi="Trebuchet MS"/>
                <w:bCs/>
              </w:rPr>
            </w:pPr>
            <w:r w:rsidRPr="005E394D">
              <w:rPr>
                <w:rFonts w:ascii="Trebuchet MS" w:hAnsi="Trebuchet MS"/>
                <w:bCs/>
              </w:rPr>
              <w:t>Permitted</w:t>
            </w:r>
          </w:p>
        </w:tc>
        <w:tc>
          <w:tcPr>
            <w:tcW w:w="1276" w:type="dxa"/>
          </w:tcPr>
          <w:p w:rsidR="00B533C3" w:rsidRPr="005E394D" w:rsidRDefault="005E394D" w:rsidP="00656451">
            <w:pPr>
              <w:rPr>
                <w:rFonts w:ascii="Trebuchet MS" w:hAnsi="Trebuchet MS"/>
                <w:bCs/>
              </w:rPr>
            </w:pPr>
            <w:r w:rsidRPr="005E394D">
              <w:rPr>
                <w:rFonts w:ascii="Trebuchet MS" w:hAnsi="Trebuchet MS"/>
                <w:bCs/>
              </w:rPr>
              <w:t>10/03/17</w:t>
            </w:r>
          </w:p>
        </w:tc>
      </w:tr>
      <w:tr w:rsidR="005E394D" w:rsidRPr="005E394D" w:rsidTr="00024A31">
        <w:tc>
          <w:tcPr>
            <w:tcW w:w="1838" w:type="dxa"/>
          </w:tcPr>
          <w:p w:rsidR="00B533C3" w:rsidRPr="005E394D" w:rsidRDefault="005E394D" w:rsidP="00656451">
            <w:pPr>
              <w:rPr>
                <w:rFonts w:ascii="Trebuchet MS" w:hAnsi="Trebuchet MS"/>
                <w:bCs/>
              </w:rPr>
            </w:pPr>
            <w:r w:rsidRPr="005E394D">
              <w:rPr>
                <w:rFonts w:ascii="Trebuchet MS" w:hAnsi="Trebuchet MS"/>
                <w:bCs/>
              </w:rPr>
              <w:t>170607/CLP</w:t>
            </w:r>
          </w:p>
        </w:tc>
        <w:tc>
          <w:tcPr>
            <w:tcW w:w="3119" w:type="dxa"/>
          </w:tcPr>
          <w:p w:rsidR="00B533C3" w:rsidRPr="005E394D" w:rsidRDefault="005E394D" w:rsidP="00656451">
            <w:pPr>
              <w:rPr>
                <w:rFonts w:ascii="Trebuchet MS" w:hAnsi="Trebuchet MS"/>
                <w:bCs/>
              </w:rPr>
            </w:pPr>
            <w:r w:rsidRPr="005E394D">
              <w:rPr>
                <w:rFonts w:ascii="Trebuchet MS" w:hAnsi="Trebuchet MS"/>
                <w:bCs/>
              </w:rPr>
              <w:t>Certificate of Lawfulness for proposed rear outbuilding</w:t>
            </w:r>
          </w:p>
        </w:tc>
        <w:tc>
          <w:tcPr>
            <w:tcW w:w="1275" w:type="dxa"/>
          </w:tcPr>
          <w:p w:rsidR="00B533C3" w:rsidRPr="005E394D" w:rsidRDefault="005E394D" w:rsidP="00656451">
            <w:pPr>
              <w:rPr>
                <w:rFonts w:ascii="Trebuchet MS" w:hAnsi="Trebuchet MS"/>
                <w:bCs/>
              </w:rPr>
            </w:pPr>
            <w:r>
              <w:rPr>
                <w:rFonts w:ascii="Trebuchet MS" w:hAnsi="Trebuchet MS"/>
                <w:bCs/>
              </w:rPr>
              <w:t>Permitted</w:t>
            </w:r>
          </w:p>
        </w:tc>
        <w:tc>
          <w:tcPr>
            <w:tcW w:w="1276" w:type="dxa"/>
          </w:tcPr>
          <w:p w:rsidR="00B533C3" w:rsidRPr="005E394D" w:rsidRDefault="005E394D" w:rsidP="00656451">
            <w:pPr>
              <w:rPr>
                <w:rFonts w:ascii="Trebuchet MS" w:hAnsi="Trebuchet MS"/>
                <w:bCs/>
              </w:rPr>
            </w:pPr>
            <w:r>
              <w:rPr>
                <w:rFonts w:ascii="Trebuchet MS" w:hAnsi="Trebuchet MS"/>
                <w:bCs/>
              </w:rPr>
              <w:t>05/06/17</w:t>
            </w:r>
          </w:p>
        </w:tc>
      </w:tr>
    </w:tbl>
    <w:p w:rsidR="00656451" w:rsidRPr="00B533C3" w:rsidRDefault="00656451" w:rsidP="00656451">
      <w:pPr>
        <w:rPr>
          <w:rFonts w:ascii="Trebuchet MS" w:hAnsi="Trebuchet MS"/>
          <w:b/>
          <w:bCs/>
        </w:rPr>
      </w:pPr>
      <w:r w:rsidRPr="00B533C3">
        <w:rPr>
          <w:rFonts w:ascii="Trebuchet MS" w:hAnsi="Trebuchet MS"/>
          <w:b/>
          <w:bCs/>
        </w:rPr>
        <w:lastRenderedPageBreak/>
        <w:t>CONSULTATIONS</w:t>
      </w:r>
    </w:p>
    <w:p w:rsidR="00656451" w:rsidRPr="00B533C3" w:rsidRDefault="00656451" w:rsidP="00656451">
      <w:pPr>
        <w:rPr>
          <w:rFonts w:ascii="Trebuchet MS" w:hAnsi="Trebuchet MS"/>
        </w:rPr>
      </w:pPr>
      <w:r w:rsidRPr="00B533C3">
        <w:rPr>
          <w:rFonts w:ascii="Trebuchet MS" w:hAnsi="Trebuchet MS"/>
        </w:rPr>
        <w:t xml:space="preserve">A site notice was sent to the Agent on </w:t>
      </w:r>
      <w:r w:rsidR="00B533C3" w:rsidRPr="00B533C3">
        <w:rPr>
          <w:rFonts w:ascii="Trebuchet MS" w:hAnsi="Trebuchet MS"/>
        </w:rPr>
        <w:t>9</w:t>
      </w:r>
      <w:r w:rsidR="00B533C3" w:rsidRPr="00B533C3">
        <w:rPr>
          <w:rFonts w:ascii="Trebuchet MS" w:hAnsi="Trebuchet MS"/>
          <w:vertAlign w:val="superscript"/>
        </w:rPr>
        <w:t>th</w:t>
      </w:r>
      <w:r w:rsidR="00B533C3" w:rsidRPr="00B533C3">
        <w:rPr>
          <w:rFonts w:ascii="Trebuchet MS" w:hAnsi="Trebuchet MS"/>
        </w:rPr>
        <w:t xml:space="preserve"> </w:t>
      </w:r>
      <w:r w:rsidRPr="00B533C3">
        <w:rPr>
          <w:rFonts w:ascii="Trebuchet MS" w:hAnsi="Trebuchet MS"/>
        </w:rPr>
        <w:t>August 2021 and the following addresses were consulted by letter.</w:t>
      </w:r>
    </w:p>
    <w:p w:rsidR="00B533C3" w:rsidRPr="00B533C3" w:rsidRDefault="00B533C3" w:rsidP="00B533C3">
      <w:pPr>
        <w:rPr>
          <w:rFonts w:ascii="Trebuchet MS" w:hAnsi="Trebuchet MS"/>
          <w:bCs/>
        </w:rPr>
      </w:pPr>
      <w:r w:rsidRPr="00B533C3">
        <w:rPr>
          <w:rFonts w:ascii="Trebuchet MS" w:hAnsi="Trebuchet MS"/>
          <w:bCs/>
        </w:rPr>
        <w:t>19</w:t>
      </w:r>
      <w:r>
        <w:rPr>
          <w:rFonts w:ascii="Trebuchet MS" w:hAnsi="Trebuchet MS"/>
          <w:bCs/>
        </w:rPr>
        <w:t xml:space="preserve"> and </w:t>
      </w:r>
      <w:r w:rsidRPr="00B533C3">
        <w:rPr>
          <w:rFonts w:ascii="Trebuchet MS" w:hAnsi="Trebuchet MS"/>
          <w:bCs/>
        </w:rPr>
        <w:t xml:space="preserve">21 </w:t>
      </w:r>
      <w:proofErr w:type="spellStart"/>
      <w:r w:rsidRPr="00B533C3">
        <w:rPr>
          <w:rFonts w:ascii="Trebuchet MS" w:hAnsi="Trebuchet MS"/>
          <w:bCs/>
        </w:rPr>
        <w:t>Warnford</w:t>
      </w:r>
      <w:proofErr w:type="spellEnd"/>
      <w:r w:rsidRPr="00B533C3">
        <w:rPr>
          <w:rFonts w:ascii="Trebuchet MS" w:hAnsi="Trebuchet MS"/>
          <w:bCs/>
        </w:rPr>
        <w:t xml:space="preserve"> Road, </w:t>
      </w:r>
    </w:p>
    <w:p w:rsidR="00B533C3" w:rsidRPr="00B533C3" w:rsidRDefault="00B533C3" w:rsidP="00B533C3">
      <w:pPr>
        <w:rPr>
          <w:rFonts w:ascii="Trebuchet MS" w:hAnsi="Trebuchet MS"/>
          <w:bCs/>
        </w:rPr>
      </w:pPr>
      <w:r w:rsidRPr="00B533C3">
        <w:rPr>
          <w:rFonts w:ascii="Trebuchet MS" w:hAnsi="Trebuchet MS"/>
          <w:bCs/>
        </w:rPr>
        <w:t>77</w:t>
      </w:r>
      <w:r>
        <w:rPr>
          <w:rFonts w:ascii="Trebuchet MS" w:hAnsi="Trebuchet MS"/>
          <w:bCs/>
        </w:rPr>
        <w:t xml:space="preserve"> and</w:t>
      </w:r>
      <w:r w:rsidRPr="00B533C3">
        <w:rPr>
          <w:rFonts w:ascii="Trebuchet MS" w:hAnsi="Trebuchet MS"/>
          <w:bCs/>
        </w:rPr>
        <w:t xml:space="preserve"> 81 Church End Lane</w:t>
      </w:r>
    </w:p>
    <w:p w:rsidR="00656451" w:rsidRPr="00B533C3" w:rsidRDefault="00656451" w:rsidP="00B533C3">
      <w:pPr>
        <w:rPr>
          <w:rFonts w:ascii="Trebuchet MS" w:hAnsi="Trebuchet MS"/>
        </w:rPr>
      </w:pPr>
      <w:r w:rsidRPr="00B533C3">
        <w:rPr>
          <w:rFonts w:ascii="Trebuchet MS" w:hAnsi="Trebuchet MS"/>
        </w:rPr>
        <w:t xml:space="preserve">No letters of representation have been received. </w:t>
      </w:r>
    </w:p>
    <w:p w:rsidR="00656451" w:rsidRPr="00656451" w:rsidRDefault="00656451" w:rsidP="00656451">
      <w:pPr>
        <w:rPr>
          <w:rFonts w:ascii="Trebuchet MS" w:hAnsi="Trebuchet MS"/>
          <w:color w:val="FF0000"/>
        </w:rPr>
      </w:pPr>
    </w:p>
    <w:p w:rsidR="00656451" w:rsidRPr="00B533C3" w:rsidRDefault="00656451" w:rsidP="00656451">
      <w:pPr>
        <w:rPr>
          <w:rFonts w:ascii="Trebuchet MS" w:hAnsi="Trebuchet MS"/>
          <w:b/>
          <w:bCs/>
        </w:rPr>
      </w:pPr>
      <w:r w:rsidRPr="00B533C3">
        <w:rPr>
          <w:rFonts w:ascii="Trebuchet MS" w:hAnsi="Trebuchet MS"/>
          <w:b/>
          <w:bCs/>
        </w:rPr>
        <w:t>Equality Act 2010:</w:t>
      </w:r>
    </w:p>
    <w:p w:rsidR="00656451" w:rsidRPr="00B533C3" w:rsidRDefault="00656451" w:rsidP="00656451">
      <w:pPr>
        <w:jc w:val="both"/>
        <w:rPr>
          <w:rFonts w:ascii="Trebuchet MS" w:hAnsi="Trebuchet MS"/>
          <w:bCs/>
        </w:rPr>
      </w:pPr>
      <w:r w:rsidRPr="00B533C3">
        <w:rPr>
          <w:rFonts w:ascii="Trebuchet MS" w:hAnsi="Trebuchet MS"/>
          <w:bCs/>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656451" w:rsidRPr="00656451" w:rsidRDefault="00656451" w:rsidP="00656451">
      <w:pPr>
        <w:spacing w:after="0"/>
        <w:jc w:val="both"/>
        <w:rPr>
          <w:rFonts w:ascii="Trebuchet MS" w:hAnsi="Trebuchet MS"/>
          <w:bCs/>
          <w:color w:val="FF0000"/>
        </w:rPr>
      </w:pPr>
    </w:p>
    <w:p w:rsidR="00656451" w:rsidRPr="00B533C3" w:rsidRDefault="00656451" w:rsidP="00656451">
      <w:pPr>
        <w:rPr>
          <w:rFonts w:ascii="Trebuchet MS" w:hAnsi="Trebuchet MS"/>
          <w:b/>
        </w:rPr>
      </w:pPr>
      <w:r w:rsidRPr="00B533C3">
        <w:rPr>
          <w:rFonts w:ascii="Trebuchet MS" w:hAnsi="Trebuchet MS"/>
          <w:b/>
        </w:rPr>
        <w:t>Relevant Planning Policy and Guidance</w:t>
      </w:r>
    </w:p>
    <w:p w:rsidR="00656451" w:rsidRPr="00B533C3" w:rsidRDefault="00656451" w:rsidP="00656451">
      <w:pPr>
        <w:jc w:val="both"/>
        <w:rPr>
          <w:rFonts w:ascii="Trebuchet MS" w:hAnsi="Trebuchet MS"/>
        </w:rPr>
      </w:pPr>
      <w:r w:rsidRPr="00B533C3">
        <w:rPr>
          <w:rFonts w:ascii="Trebuchet MS" w:hAnsi="Trebuchet MS"/>
        </w:rPr>
        <w:t xml:space="preserve">Section 38(6) of the Planning and Compulsory Purchase Act 2004 requires that proposals be determined in accordance with policies in the development plan unless material considerations indicate otherwise.  Material considerations include relevant policies in the National Planning Policy framework (NPPF) - among them the 'presumption in favour of sustainable development'.  </w:t>
      </w:r>
    </w:p>
    <w:p w:rsidR="00656451" w:rsidRPr="00656451" w:rsidRDefault="00656451" w:rsidP="00656451">
      <w:pPr>
        <w:jc w:val="both"/>
        <w:rPr>
          <w:rFonts w:ascii="Trebuchet MS" w:hAnsi="Trebuchet MS"/>
          <w:color w:val="FF0000"/>
        </w:rPr>
      </w:pPr>
    </w:p>
    <w:p w:rsidR="00656451" w:rsidRPr="00B533C3" w:rsidRDefault="00656451" w:rsidP="00656451">
      <w:pPr>
        <w:jc w:val="both"/>
        <w:rPr>
          <w:rFonts w:ascii="Trebuchet MS" w:hAnsi="Trebuchet MS"/>
          <w:u w:val="single"/>
        </w:rPr>
      </w:pPr>
      <w:r w:rsidRPr="00B533C3">
        <w:rPr>
          <w:rFonts w:ascii="Trebuchet MS" w:hAnsi="Trebuchet MS"/>
          <w:u w:val="single"/>
        </w:rPr>
        <w:t>National Planning Policy</w:t>
      </w:r>
    </w:p>
    <w:p w:rsidR="00656451" w:rsidRPr="00B533C3" w:rsidRDefault="00656451" w:rsidP="00656451">
      <w:pPr>
        <w:jc w:val="both"/>
        <w:rPr>
          <w:rFonts w:ascii="Trebuchet MS" w:hAnsi="Trebuchet MS"/>
        </w:rPr>
      </w:pPr>
      <w:r w:rsidRPr="00B533C3">
        <w:rPr>
          <w:rFonts w:ascii="Trebuchet MS" w:hAnsi="Trebuchet MS"/>
        </w:rPr>
        <w:t>National Planning Policy Framework (2021)</w:t>
      </w:r>
    </w:p>
    <w:p w:rsidR="00656451" w:rsidRPr="00B533C3" w:rsidRDefault="00656451" w:rsidP="00656451">
      <w:pPr>
        <w:jc w:val="both"/>
        <w:rPr>
          <w:rFonts w:ascii="Trebuchet MS" w:hAnsi="Trebuchet MS"/>
        </w:rPr>
      </w:pPr>
      <w:r w:rsidRPr="00B533C3">
        <w:rPr>
          <w:rFonts w:ascii="Trebuchet MS" w:hAnsi="Trebuchet MS"/>
        </w:rPr>
        <w:t>National Planning Practice Guidance</w:t>
      </w:r>
    </w:p>
    <w:p w:rsidR="00656451" w:rsidRPr="00B533C3" w:rsidRDefault="00656451" w:rsidP="00656451">
      <w:pPr>
        <w:jc w:val="both"/>
        <w:rPr>
          <w:rFonts w:ascii="Trebuchet MS" w:hAnsi="Trebuchet MS"/>
        </w:rPr>
      </w:pPr>
    </w:p>
    <w:p w:rsidR="00656451" w:rsidRPr="00B533C3" w:rsidRDefault="00656451" w:rsidP="00656451">
      <w:pPr>
        <w:jc w:val="both"/>
        <w:rPr>
          <w:rFonts w:ascii="Trebuchet MS" w:hAnsi="Trebuchet MS"/>
          <w:bCs/>
          <w:u w:val="single"/>
        </w:rPr>
      </w:pPr>
      <w:r w:rsidRPr="00B533C3">
        <w:rPr>
          <w:rFonts w:ascii="Trebuchet MS" w:hAnsi="Trebuchet MS"/>
          <w:bCs/>
          <w:u w:val="single"/>
        </w:rPr>
        <w:t>Reading Borough Local Plan (2019)</w:t>
      </w:r>
    </w:p>
    <w:p w:rsidR="00656451" w:rsidRPr="00B533C3" w:rsidRDefault="00656451" w:rsidP="00656451">
      <w:pPr>
        <w:jc w:val="both"/>
        <w:rPr>
          <w:rFonts w:ascii="Trebuchet MS" w:hAnsi="Trebuchet MS"/>
          <w:bCs/>
        </w:rPr>
      </w:pPr>
      <w:r w:rsidRPr="00B533C3">
        <w:rPr>
          <w:rFonts w:ascii="Trebuchet MS" w:hAnsi="Trebuchet MS"/>
          <w:bCs/>
        </w:rPr>
        <w:t>CC7 (Design and the Public Realm)</w:t>
      </w:r>
    </w:p>
    <w:p w:rsidR="00656451" w:rsidRPr="00B533C3" w:rsidRDefault="00656451" w:rsidP="00656451">
      <w:pPr>
        <w:jc w:val="both"/>
        <w:rPr>
          <w:rFonts w:ascii="Trebuchet MS" w:hAnsi="Trebuchet MS"/>
          <w:bCs/>
        </w:rPr>
      </w:pPr>
      <w:r w:rsidRPr="00B533C3">
        <w:rPr>
          <w:rFonts w:ascii="Trebuchet MS" w:hAnsi="Trebuchet MS"/>
          <w:bCs/>
        </w:rPr>
        <w:t xml:space="preserve">CC8 (Safeguarding Amenity) </w:t>
      </w:r>
    </w:p>
    <w:p w:rsidR="00656451" w:rsidRPr="00B533C3" w:rsidRDefault="00656451" w:rsidP="00656451">
      <w:pPr>
        <w:jc w:val="both"/>
        <w:rPr>
          <w:rFonts w:ascii="Trebuchet MS" w:hAnsi="Trebuchet MS"/>
          <w:bCs/>
        </w:rPr>
      </w:pPr>
      <w:r w:rsidRPr="00B533C3">
        <w:rPr>
          <w:rFonts w:ascii="Trebuchet MS" w:hAnsi="Trebuchet MS"/>
          <w:bCs/>
        </w:rPr>
        <w:t>H9 (House Extensions and Ancillary Accommodation)</w:t>
      </w:r>
    </w:p>
    <w:p w:rsidR="00656451" w:rsidRPr="00656451" w:rsidRDefault="00656451" w:rsidP="00656451">
      <w:pPr>
        <w:spacing w:after="0"/>
        <w:jc w:val="both"/>
        <w:rPr>
          <w:rFonts w:ascii="Trebuchet MS" w:hAnsi="Trebuchet MS"/>
          <w:color w:val="FF0000"/>
          <w:u w:val="single"/>
        </w:rPr>
      </w:pPr>
    </w:p>
    <w:p w:rsidR="00656451" w:rsidRPr="00B533C3" w:rsidRDefault="00656451" w:rsidP="00656451">
      <w:pPr>
        <w:jc w:val="both"/>
        <w:rPr>
          <w:rFonts w:ascii="Trebuchet MS" w:hAnsi="Trebuchet MS"/>
          <w:u w:val="single"/>
        </w:rPr>
      </w:pPr>
      <w:r w:rsidRPr="00B533C3">
        <w:rPr>
          <w:rFonts w:ascii="Trebuchet MS" w:hAnsi="Trebuchet MS"/>
          <w:u w:val="single"/>
        </w:rPr>
        <w:t>SPG/SPD</w:t>
      </w:r>
    </w:p>
    <w:p w:rsidR="00656451" w:rsidRPr="00B533C3" w:rsidRDefault="00656451" w:rsidP="00656451">
      <w:pPr>
        <w:jc w:val="both"/>
        <w:rPr>
          <w:rFonts w:ascii="Trebuchet MS" w:hAnsi="Trebuchet MS"/>
        </w:rPr>
      </w:pPr>
      <w:r w:rsidRPr="00B533C3">
        <w:rPr>
          <w:rFonts w:ascii="Trebuchet MS" w:hAnsi="Trebuchet MS"/>
        </w:rPr>
        <w:t>Design Guide to House Extensions SPG (2021)</w:t>
      </w:r>
    </w:p>
    <w:p w:rsidR="00E951BC" w:rsidRDefault="00E951BC" w:rsidP="00656451">
      <w:pPr>
        <w:rPr>
          <w:rFonts w:ascii="Trebuchet MS" w:hAnsi="Trebuchet MS"/>
          <w:b/>
          <w:bCs/>
        </w:rPr>
      </w:pPr>
    </w:p>
    <w:p w:rsidR="00E951BC" w:rsidRDefault="00E951BC" w:rsidP="00656451">
      <w:pPr>
        <w:rPr>
          <w:rFonts w:ascii="Trebuchet MS" w:hAnsi="Trebuchet MS"/>
          <w:b/>
          <w:bCs/>
        </w:rPr>
      </w:pPr>
    </w:p>
    <w:p w:rsidR="00E951BC" w:rsidRDefault="00E951BC" w:rsidP="00656451">
      <w:pPr>
        <w:rPr>
          <w:rFonts w:ascii="Trebuchet MS" w:hAnsi="Trebuchet MS"/>
          <w:b/>
          <w:bCs/>
        </w:rPr>
      </w:pPr>
    </w:p>
    <w:p w:rsidR="00656451" w:rsidRPr="00B533C3" w:rsidRDefault="00656451" w:rsidP="00656451">
      <w:pPr>
        <w:rPr>
          <w:rFonts w:ascii="Trebuchet MS" w:hAnsi="Trebuchet MS"/>
          <w:b/>
          <w:bCs/>
        </w:rPr>
      </w:pPr>
      <w:r w:rsidRPr="00B533C3">
        <w:rPr>
          <w:rFonts w:ascii="Trebuchet MS" w:hAnsi="Trebuchet MS"/>
          <w:b/>
          <w:bCs/>
        </w:rPr>
        <w:lastRenderedPageBreak/>
        <w:t>Assessment</w:t>
      </w:r>
    </w:p>
    <w:p w:rsidR="00656451" w:rsidRPr="00B533C3" w:rsidRDefault="00656451" w:rsidP="00656451">
      <w:pPr>
        <w:rPr>
          <w:rFonts w:ascii="Trebuchet MS" w:hAnsi="Trebuchet MS"/>
          <w:u w:val="single"/>
        </w:rPr>
      </w:pPr>
      <w:r w:rsidRPr="00B533C3">
        <w:rPr>
          <w:rFonts w:ascii="Trebuchet MS" w:hAnsi="Trebuchet MS"/>
          <w:u w:val="single"/>
        </w:rPr>
        <w:t>Character and appearance</w:t>
      </w:r>
    </w:p>
    <w:p w:rsidR="00656451" w:rsidRPr="00B533C3" w:rsidRDefault="00656451" w:rsidP="00656451">
      <w:pPr>
        <w:jc w:val="both"/>
        <w:rPr>
          <w:rFonts w:ascii="Trebuchet MS" w:hAnsi="Trebuchet MS"/>
          <w:bCs/>
          <w:iCs/>
        </w:rPr>
      </w:pPr>
      <w:r w:rsidRPr="00B533C3">
        <w:rPr>
          <w:rFonts w:ascii="Trebuchet MS" w:hAnsi="Trebuchet MS"/>
          <w:bCs/>
          <w:iCs/>
        </w:rPr>
        <w:t>Policy CC7 (Design and the Public Realm) requires that all developments be of high design quality, whilst Policy H9 (House Extensions and Ancillary Accommodation) requires that an extension “respects the character and appearance of the house in terms of scale, location, materials and design and should not harm the character and pattern of neighbouring houses and the appearance of the street scene”.</w:t>
      </w:r>
    </w:p>
    <w:p w:rsidR="00470972" w:rsidRPr="00E47CC9" w:rsidRDefault="00656451" w:rsidP="00656451">
      <w:pPr>
        <w:jc w:val="both"/>
        <w:rPr>
          <w:rFonts w:ascii="Trebuchet MS" w:hAnsi="Trebuchet MS"/>
        </w:rPr>
      </w:pPr>
      <w:r w:rsidRPr="00E47CC9">
        <w:rPr>
          <w:rFonts w:ascii="Trebuchet MS" w:hAnsi="Trebuchet MS"/>
        </w:rPr>
        <w:t>The Proposed extension would be single stor</w:t>
      </w:r>
      <w:r w:rsidR="00DF4DD7">
        <w:rPr>
          <w:rFonts w:ascii="Trebuchet MS" w:hAnsi="Trebuchet MS"/>
        </w:rPr>
        <w:t>e</w:t>
      </w:r>
      <w:r w:rsidRPr="00E47CC9">
        <w:rPr>
          <w:rFonts w:ascii="Trebuchet MS" w:hAnsi="Trebuchet MS"/>
        </w:rPr>
        <w:t>y with a</w:t>
      </w:r>
      <w:r w:rsidR="00750F28" w:rsidRPr="00E47CC9">
        <w:rPr>
          <w:rFonts w:ascii="Trebuchet MS" w:hAnsi="Trebuchet MS"/>
        </w:rPr>
        <w:t xml:space="preserve"> pitched</w:t>
      </w:r>
      <w:r w:rsidR="00470972" w:rsidRPr="00E47CC9">
        <w:rPr>
          <w:rFonts w:ascii="Trebuchet MS" w:hAnsi="Trebuchet MS"/>
        </w:rPr>
        <w:t xml:space="preserve"> roof</w:t>
      </w:r>
      <w:r w:rsidR="00750F28" w:rsidRPr="00E47CC9">
        <w:rPr>
          <w:rFonts w:ascii="Trebuchet MS" w:hAnsi="Trebuchet MS"/>
        </w:rPr>
        <w:t xml:space="preserve"> and exterior walls </w:t>
      </w:r>
      <w:r w:rsidR="00470972" w:rsidRPr="00E47CC9">
        <w:rPr>
          <w:rFonts w:ascii="Trebuchet MS" w:hAnsi="Trebuchet MS"/>
        </w:rPr>
        <w:t xml:space="preserve">would be of brick painted white to match the existing house. </w:t>
      </w:r>
      <w:r w:rsidR="00E47CC9" w:rsidRPr="00E47CC9">
        <w:rPr>
          <w:rFonts w:ascii="Trebuchet MS" w:hAnsi="Trebuchet MS"/>
        </w:rPr>
        <w:t xml:space="preserve">The design of the extension would be similar to the host and adjoining houses. Although the proposed extension would notably increase the size of the existing house, the scale in relation to the existing house and neighbouring houses would be smaller. The proposed extension therefore would not harm the character of the existing house and that of the neighbours. In addition, whilst the side extension would be visible to the public realm, it is considered unlikely to have a detrimental impact on the character and appearance of the street. </w:t>
      </w:r>
    </w:p>
    <w:p w:rsidR="000F450F" w:rsidRDefault="000F450F" w:rsidP="00656451">
      <w:pPr>
        <w:rPr>
          <w:rFonts w:ascii="Trebuchet MS" w:hAnsi="Trebuchet MS"/>
          <w:u w:val="single"/>
        </w:rPr>
      </w:pPr>
    </w:p>
    <w:p w:rsidR="00656451" w:rsidRPr="00B533C3" w:rsidRDefault="00656451" w:rsidP="00656451">
      <w:pPr>
        <w:rPr>
          <w:rFonts w:ascii="Trebuchet MS" w:hAnsi="Trebuchet MS"/>
          <w:u w:val="single"/>
        </w:rPr>
      </w:pPr>
      <w:r w:rsidRPr="00B533C3">
        <w:rPr>
          <w:rFonts w:ascii="Trebuchet MS" w:hAnsi="Trebuchet MS"/>
          <w:u w:val="single"/>
        </w:rPr>
        <w:t>Residential Amenity</w:t>
      </w:r>
    </w:p>
    <w:p w:rsidR="00656451" w:rsidRPr="00B533C3" w:rsidRDefault="00656451" w:rsidP="00656451">
      <w:pPr>
        <w:jc w:val="both"/>
        <w:rPr>
          <w:rFonts w:ascii="Trebuchet MS" w:hAnsi="Trebuchet MS"/>
        </w:rPr>
      </w:pPr>
      <w:r w:rsidRPr="00B533C3">
        <w:rPr>
          <w:rFonts w:ascii="Trebuchet MS" w:hAnsi="Trebuchet MS"/>
        </w:rPr>
        <w:t>Policy CC8 (Safeguarding Amenity) seeks to prevent development causing detrimental impact on the neighbouring properties; policy H9</w:t>
      </w:r>
      <w:r w:rsidRPr="00B533C3">
        <w:rPr>
          <w:rFonts w:ascii="Trebuchet MS" w:hAnsi="Trebuchet MS"/>
          <w:bCs/>
          <w:iCs/>
        </w:rPr>
        <w:t xml:space="preserve"> (House Extensions and Ancillary Accommodation) provides that extensions should not cause an overbearing impact on neighbours”</w:t>
      </w:r>
      <w:r w:rsidRPr="00B533C3">
        <w:rPr>
          <w:rFonts w:ascii="Trebuchet MS" w:hAnsi="Trebuchet MS"/>
        </w:rPr>
        <w:t xml:space="preserve">. </w:t>
      </w:r>
    </w:p>
    <w:p w:rsidR="00656451" w:rsidRDefault="00656451" w:rsidP="00656451">
      <w:pPr>
        <w:jc w:val="both"/>
        <w:rPr>
          <w:rFonts w:ascii="Trebuchet MS" w:hAnsi="Trebuchet MS"/>
        </w:rPr>
      </w:pPr>
      <w:r w:rsidRPr="00750F28">
        <w:rPr>
          <w:rFonts w:ascii="Trebuchet MS" w:hAnsi="Trebuchet MS"/>
        </w:rPr>
        <w:t xml:space="preserve">As the proposal is single-story there would be no overlooking of neighbouring houses therefore the extension is unlikely to cause loss of privacy to the neighbour. </w:t>
      </w:r>
      <w:r w:rsidRPr="00EA14DD">
        <w:rPr>
          <w:rFonts w:ascii="Trebuchet MS" w:hAnsi="Trebuchet MS"/>
        </w:rPr>
        <w:t xml:space="preserve">Although </w:t>
      </w:r>
      <w:r w:rsidR="00C63CAE" w:rsidRPr="00EA14DD">
        <w:rPr>
          <w:rFonts w:ascii="Trebuchet MS" w:hAnsi="Trebuchet MS"/>
        </w:rPr>
        <w:t>the number of windows to the proposed northern side elevation would increase from the current two to four</w:t>
      </w:r>
      <w:r w:rsidR="00412312" w:rsidRPr="00EA14DD">
        <w:rPr>
          <w:rFonts w:ascii="Trebuchet MS" w:hAnsi="Trebuchet MS"/>
        </w:rPr>
        <w:t xml:space="preserve"> and would have a new door</w:t>
      </w:r>
      <w:r w:rsidR="00C63CAE" w:rsidRPr="00EA14DD">
        <w:rPr>
          <w:rFonts w:ascii="Trebuchet MS" w:hAnsi="Trebuchet MS"/>
        </w:rPr>
        <w:t xml:space="preserve">, </w:t>
      </w:r>
      <w:r w:rsidR="00412312" w:rsidRPr="00EA14DD">
        <w:rPr>
          <w:rFonts w:ascii="Trebuchet MS" w:hAnsi="Trebuchet MS"/>
        </w:rPr>
        <w:t xml:space="preserve">the proposal is considered unlikely to have a harmful </w:t>
      </w:r>
      <w:r w:rsidR="00412312" w:rsidRPr="00D051ED">
        <w:rPr>
          <w:rFonts w:ascii="Trebuchet MS" w:hAnsi="Trebuchet MS"/>
        </w:rPr>
        <w:t xml:space="preserve">impact on the </w:t>
      </w:r>
      <w:r w:rsidRPr="00D051ED">
        <w:rPr>
          <w:rFonts w:ascii="Trebuchet MS" w:hAnsi="Trebuchet MS"/>
        </w:rPr>
        <w:t xml:space="preserve">privacy of the occupants </w:t>
      </w:r>
      <w:r w:rsidR="00412312" w:rsidRPr="00D051ED">
        <w:rPr>
          <w:rFonts w:ascii="Trebuchet MS" w:hAnsi="Trebuchet MS"/>
        </w:rPr>
        <w:t xml:space="preserve">of 77 Church End Lane </w:t>
      </w:r>
      <w:r w:rsidRPr="00D051ED">
        <w:rPr>
          <w:rFonts w:ascii="Trebuchet MS" w:hAnsi="Trebuchet MS"/>
        </w:rPr>
        <w:t>as the</w:t>
      </w:r>
      <w:r w:rsidR="00412312" w:rsidRPr="00D051ED">
        <w:rPr>
          <w:rFonts w:ascii="Trebuchet MS" w:hAnsi="Trebuchet MS"/>
        </w:rPr>
        <w:t>re is an</w:t>
      </w:r>
      <w:r w:rsidRPr="00D051ED">
        <w:rPr>
          <w:rFonts w:ascii="Trebuchet MS" w:hAnsi="Trebuchet MS"/>
        </w:rPr>
        <w:t xml:space="preserve"> existing fencing</w:t>
      </w:r>
      <w:r w:rsidR="00EA14DD" w:rsidRPr="00D051ED">
        <w:rPr>
          <w:rFonts w:ascii="Trebuchet MS" w:hAnsi="Trebuchet MS"/>
        </w:rPr>
        <w:t xml:space="preserve"> between adjoining houses which </w:t>
      </w:r>
      <w:r w:rsidRPr="00D051ED">
        <w:rPr>
          <w:rFonts w:ascii="Trebuchet MS" w:hAnsi="Trebuchet MS"/>
        </w:rPr>
        <w:t xml:space="preserve">would act as a form of screening for added privacy. In addition, the extension is unlikely to cause </w:t>
      </w:r>
      <w:r w:rsidR="00EA14DD" w:rsidRPr="00D051ED">
        <w:rPr>
          <w:rFonts w:ascii="Trebuchet MS" w:hAnsi="Trebuchet MS"/>
        </w:rPr>
        <w:t>a significant</w:t>
      </w:r>
      <w:r w:rsidRPr="00D051ED">
        <w:rPr>
          <w:rFonts w:ascii="Trebuchet MS" w:hAnsi="Trebuchet MS"/>
        </w:rPr>
        <w:t xml:space="preserve"> loss of sunlight, daylight or overshadowing to the neighbouring properties</w:t>
      </w:r>
      <w:r w:rsidR="00EA14DD" w:rsidRPr="00D051ED">
        <w:rPr>
          <w:rFonts w:ascii="Trebuchet MS" w:hAnsi="Trebuchet MS"/>
        </w:rPr>
        <w:t xml:space="preserve"> as it is single story and the proposed pitched roof would reduce any potential harm to the neighbours. Furthermore, </w:t>
      </w:r>
      <w:r w:rsidR="00D051ED" w:rsidRPr="00D051ED">
        <w:rPr>
          <w:rFonts w:ascii="Trebuchet MS" w:hAnsi="Trebuchet MS"/>
        </w:rPr>
        <w:t>as the existing house and adjoining properties are two story and the west - east orientation of existing buildings mean that adjoining houses currently receive their own shadows and therefore the proposed extension would unlikely make the living conditions of the present and future occupants of the house and neighbouring houses worse</w:t>
      </w:r>
      <w:r w:rsidRPr="00D051ED">
        <w:rPr>
          <w:rFonts w:ascii="Trebuchet MS" w:hAnsi="Trebuchet MS"/>
        </w:rPr>
        <w:t xml:space="preserve">. </w:t>
      </w:r>
      <w:r w:rsidR="00D051ED" w:rsidRPr="00D051ED">
        <w:rPr>
          <w:rFonts w:ascii="Trebuchet MS" w:hAnsi="Trebuchet MS"/>
        </w:rPr>
        <w:t>Therefore, i</w:t>
      </w:r>
      <w:r w:rsidR="00750F28" w:rsidRPr="00D051ED">
        <w:rPr>
          <w:rFonts w:ascii="Trebuchet MS" w:hAnsi="Trebuchet MS"/>
        </w:rPr>
        <w:t xml:space="preserve">t is considered that the proposed development </w:t>
      </w:r>
      <w:r w:rsidRPr="00D051ED">
        <w:rPr>
          <w:rFonts w:ascii="Trebuchet MS" w:hAnsi="Trebuchet MS"/>
        </w:rPr>
        <w:t xml:space="preserve">would unlikely have an overbearing impact on the living conditions of the neighbours. </w:t>
      </w:r>
    </w:p>
    <w:p w:rsidR="00EC104B" w:rsidRDefault="00EC104B" w:rsidP="00EC104B">
      <w:pPr>
        <w:jc w:val="both"/>
        <w:rPr>
          <w:rFonts w:ascii="Trebuchet MS" w:hAnsi="Trebuchet MS"/>
        </w:rPr>
      </w:pPr>
      <w:r>
        <w:rPr>
          <w:rFonts w:ascii="Trebuchet MS" w:hAnsi="Trebuchet MS"/>
        </w:rPr>
        <w:t xml:space="preserve">In order to protect </w:t>
      </w:r>
      <w:r w:rsidRPr="00EC104B">
        <w:rPr>
          <w:rFonts w:ascii="Trebuchet MS" w:hAnsi="Trebuchet MS"/>
        </w:rPr>
        <w:t>the amenit</w:t>
      </w:r>
      <w:r>
        <w:rPr>
          <w:rFonts w:ascii="Trebuchet MS" w:hAnsi="Trebuchet MS"/>
        </w:rPr>
        <w:t xml:space="preserve">y </w:t>
      </w:r>
      <w:r w:rsidRPr="00EC104B">
        <w:rPr>
          <w:rFonts w:ascii="Trebuchet MS" w:hAnsi="Trebuchet MS"/>
        </w:rPr>
        <w:t>or living conditions of neighbouring residential</w:t>
      </w:r>
      <w:r>
        <w:rPr>
          <w:rFonts w:ascii="Trebuchet MS" w:hAnsi="Trebuchet MS"/>
        </w:rPr>
        <w:t xml:space="preserve"> properties </w:t>
      </w:r>
      <w:r w:rsidRPr="00EC104B">
        <w:rPr>
          <w:rFonts w:ascii="Trebuchet MS" w:hAnsi="Trebuchet MS"/>
        </w:rPr>
        <w:t>o</w:t>
      </w:r>
      <w:r>
        <w:rPr>
          <w:rFonts w:ascii="Trebuchet MS" w:hAnsi="Trebuchet MS"/>
        </w:rPr>
        <w:t>r the character of the locality</w:t>
      </w:r>
      <w:bookmarkStart w:id="0" w:name="_GoBack"/>
      <w:bookmarkEnd w:id="0"/>
      <w:r w:rsidR="00AF4B7B">
        <w:rPr>
          <w:rFonts w:ascii="Trebuchet MS" w:hAnsi="Trebuchet MS"/>
        </w:rPr>
        <w:t xml:space="preserve">, </w:t>
      </w:r>
      <w:r w:rsidR="00AF4B7B" w:rsidRPr="00EC104B">
        <w:rPr>
          <w:rFonts w:ascii="Trebuchet MS" w:hAnsi="Trebuchet MS"/>
        </w:rPr>
        <w:t>the</w:t>
      </w:r>
      <w:r>
        <w:rPr>
          <w:rFonts w:ascii="Trebuchet MS" w:hAnsi="Trebuchet MS"/>
        </w:rPr>
        <w:t xml:space="preserve"> applicant is advised to ensure that the extension is only occupied or used </w:t>
      </w:r>
      <w:r w:rsidRPr="00EC104B">
        <w:rPr>
          <w:rFonts w:ascii="Trebuchet MS" w:hAnsi="Trebuchet MS"/>
        </w:rPr>
        <w:t>for purposes ancillary to the residential use of the main</w:t>
      </w:r>
      <w:r>
        <w:rPr>
          <w:rFonts w:ascii="Trebuchet MS" w:hAnsi="Trebuchet MS"/>
        </w:rPr>
        <w:t xml:space="preserve"> </w:t>
      </w:r>
      <w:r w:rsidRPr="00EC104B">
        <w:rPr>
          <w:rFonts w:ascii="Trebuchet MS" w:hAnsi="Trebuchet MS"/>
        </w:rPr>
        <w:t>dwelling</w:t>
      </w:r>
      <w:r>
        <w:rPr>
          <w:rFonts w:ascii="Trebuchet MS" w:hAnsi="Trebuchet MS"/>
        </w:rPr>
        <w:t>.</w:t>
      </w:r>
    </w:p>
    <w:p w:rsidR="00EC104B" w:rsidRDefault="00EC104B" w:rsidP="00656451">
      <w:pPr>
        <w:rPr>
          <w:rFonts w:ascii="Trebuchet MS" w:hAnsi="Trebuchet MS"/>
          <w:b/>
        </w:rPr>
      </w:pPr>
    </w:p>
    <w:p w:rsidR="00656451" w:rsidRPr="00750F28" w:rsidRDefault="00656451" w:rsidP="00656451">
      <w:pPr>
        <w:rPr>
          <w:rFonts w:ascii="Trebuchet MS" w:hAnsi="Trebuchet MS"/>
          <w:b/>
        </w:rPr>
      </w:pPr>
      <w:r w:rsidRPr="00750F28">
        <w:rPr>
          <w:rFonts w:ascii="Trebuchet MS" w:hAnsi="Trebuchet MS"/>
          <w:b/>
        </w:rPr>
        <w:t>Conclusion</w:t>
      </w:r>
    </w:p>
    <w:p w:rsidR="00656451" w:rsidRPr="00750F28" w:rsidRDefault="00656451" w:rsidP="00656451">
      <w:pPr>
        <w:jc w:val="both"/>
        <w:rPr>
          <w:rFonts w:ascii="Trebuchet MS" w:hAnsi="Trebuchet MS"/>
          <w:b/>
          <w:bCs/>
          <w:u w:val="single"/>
        </w:rPr>
      </w:pPr>
      <w:r w:rsidRPr="00750F28">
        <w:rPr>
          <w:rFonts w:ascii="Trebuchet MS" w:hAnsi="Trebuchet MS"/>
        </w:rPr>
        <w:t xml:space="preserve">The proposed extension is considered to be in accordance with the </w:t>
      </w:r>
      <w:r w:rsidRPr="00750F28">
        <w:rPr>
          <w:rFonts w:ascii="Trebuchet MS" w:hAnsi="Trebuchet MS"/>
          <w:bCs/>
        </w:rPr>
        <w:t xml:space="preserve">Reading Borough Local Plan (2019) and the Design Guide to House extensions (2021) and therefore the application is recommended for approval subject to conditions.  </w:t>
      </w:r>
    </w:p>
    <w:p w:rsidR="00656451" w:rsidRPr="00AA3A87" w:rsidRDefault="00656451" w:rsidP="00656451">
      <w:pPr>
        <w:rPr>
          <w:rFonts w:ascii="Trebuchet MS" w:hAnsi="Trebuchet MS"/>
          <w:b/>
          <w:bCs/>
        </w:rPr>
      </w:pPr>
      <w:r w:rsidRPr="00AA3A87">
        <w:rPr>
          <w:rFonts w:ascii="Trebuchet MS" w:hAnsi="Trebuchet MS"/>
          <w:b/>
          <w:bCs/>
        </w:rPr>
        <w:lastRenderedPageBreak/>
        <w:t>Recommendation:</w:t>
      </w:r>
    </w:p>
    <w:p w:rsidR="00656451" w:rsidRPr="00AA3A87" w:rsidRDefault="00656451" w:rsidP="00656451">
      <w:pPr>
        <w:rPr>
          <w:rFonts w:ascii="Trebuchet MS" w:hAnsi="Trebuchet MS"/>
        </w:rPr>
      </w:pPr>
      <w:r w:rsidRPr="00AA3A87">
        <w:rPr>
          <w:rFonts w:ascii="Trebuchet MS" w:hAnsi="Trebuchet MS"/>
        </w:rPr>
        <w:t>Grant</w:t>
      </w:r>
    </w:p>
    <w:p w:rsidR="00656451" w:rsidRPr="00AA3A87" w:rsidRDefault="00656451" w:rsidP="00656451">
      <w:pPr>
        <w:spacing w:after="0"/>
        <w:rPr>
          <w:rFonts w:ascii="Trebuchet MS" w:hAnsi="Trebuchet MS"/>
          <w:b/>
        </w:rPr>
      </w:pPr>
    </w:p>
    <w:p w:rsidR="00656451" w:rsidRPr="00AA3A87" w:rsidRDefault="00656451" w:rsidP="00656451">
      <w:pPr>
        <w:rPr>
          <w:rFonts w:ascii="Trebuchet MS" w:hAnsi="Trebuchet MS"/>
          <w:b/>
        </w:rPr>
      </w:pPr>
      <w:r w:rsidRPr="00AA3A87">
        <w:rPr>
          <w:rFonts w:ascii="Trebuchet MS" w:hAnsi="Trebuchet MS"/>
          <w:b/>
        </w:rPr>
        <w:t>Conditions</w:t>
      </w:r>
    </w:p>
    <w:p w:rsidR="00656451" w:rsidRPr="00AA3A87" w:rsidRDefault="00656451" w:rsidP="00656451">
      <w:pPr>
        <w:numPr>
          <w:ilvl w:val="0"/>
          <w:numId w:val="1"/>
        </w:numPr>
        <w:rPr>
          <w:rFonts w:ascii="Trebuchet MS" w:hAnsi="Trebuchet MS"/>
        </w:rPr>
      </w:pPr>
      <w:r w:rsidRPr="00AA3A87">
        <w:rPr>
          <w:rFonts w:ascii="Trebuchet MS" w:hAnsi="Trebuchet MS"/>
          <w:lang w:val="en"/>
        </w:rPr>
        <w:t xml:space="preserve">Time Limit (Standard) </w:t>
      </w:r>
      <w:r w:rsidRPr="00AA3A87">
        <w:rPr>
          <w:rFonts w:ascii="Trebuchet MS" w:hAnsi="Trebuchet MS"/>
        </w:rPr>
        <w:t>TL1</w:t>
      </w:r>
    </w:p>
    <w:p w:rsidR="00656451" w:rsidRPr="00AA3A87" w:rsidRDefault="00656451" w:rsidP="00656451">
      <w:pPr>
        <w:numPr>
          <w:ilvl w:val="0"/>
          <w:numId w:val="1"/>
        </w:numPr>
        <w:rPr>
          <w:rFonts w:ascii="Trebuchet MS" w:hAnsi="Trebuchet MS"/>
        </w:rPr>
      </w:pPr>
      <w:r w:rsidRPr="00AA3A87">
        <w:rPr>
          <w:rFonts w:ascii="Trebuchet MS" w:hAnsi="Trebuchet MS"/>
        </w:rPr>
        <w:t>Approved Plans Ap1</w:t>
      </w:r>
    </w:p>
    <w:p w:rsidR="00656451" w:rsidRDefault="00656451" w:rsidP="00656451">
      <w:pPr>
        <w:numPr>
          <w:ilvl w:val="0"/>
          <w:numId w:val="1"/>
        </w:numPr>
        <w:rPr>
          <w:rFonts w:ascii="Trebuchet MS" w:hAnsi="Trebuchet MS"/>
        </w:rPr>
      </w:pPr>
      <w:r w:rsidRPr="00AA3A87">
        <w:rPr>
          <w:rFonts w:ascii="Trebuchet MS" w:hAnsi="Trebuchet MS"/>
        </w:rPr>
        <w:t>Materials (</w:t>
      </w:r>
      <w:r w:rsidR="00AA3A87" w:rsidRPr="00AA3A87">
        <w:rPr>
          <w:rFonts w:ascii="Trebuchet MS" w:hAnsi="Trebuchet MS"/>
        </w:rPr>
        <w:t>To Match</w:t>
      </w:r>
      <w:r w:rsidRPr="00AA3A87">
        <w:rPr>
          <w:rFonts w:ascii="Trebuchet MS" w:hAnsi="Trebuchet MS"/>
        </w:rPr>
        <w:t>)</w:t>
      </w:r>
      <w:r w:rsidRPr="00AA3A87">
        <w:t xml:space="preserve"> </w:t>
      </w:r>
      <w:r w:rsidRPr="00AA3A87">
        <w:rPr>
          <w:rFonts w:ascii="Trebuchet MS" w:hAnsi="Trebuchet MS"/>
        </w:rPr>
        <w:t>M</w:t>
      </w:r>
      <w:r w:rsidR="00AA3A87" w:rsidRPr="00AA3A87">
        <w:rPr>
          <w:rFonts w:ascii="Trebuchet MS" w:hAnsi="Trebuchet MS"/>
        </w:rPr>
        <w:t>1</w:t>
      </w:r>
    </w:p>
    <w:p w:rsidR="00BE5387" w:rsidRDefault="00BE5387" w:rsidP="00656451">
      <w:pPr>
        <w:numPr>
          <w:ilvl w:val="0"/>
          <w:numId w:val="1"/>
        </w:numPr>
        <w:rPr>
          <w:rFonts w:ascii="Trebuchet MS" w:hAnsi="Trebuchet MS"/>
        </w:rPr>
      </w:pPr>
      <w:r>
        <w:rPr>
          <w:rFonts w:ascii="Trebuchet MS" w:hAnsi="Trebuchet MS"/>
        </w:rPr>
        <w:t>Ancillary Domestic Use PD6</w:t>
      </w:r>
    </w:p>
    <w:p w:rsidR="00E57D30" w:rsidRPr="00AA3A87" w:rsidRDefault="00E57D30" w:rsidP="00E57D30">
      <w:pPr>
        <w:ind w:left="720"/>
        <w:rPr>
          <w:rFonts w:ascii="Trebuchet MS" w:hAnsi="Trebuchet MS"/>
        </w:rPr>
      </w:pPr>
    </w:p>
    <w:p w:rsidR="00BE28A7" w:rsidRPr="00E57D30" w:rsidRDefault="00E57D30">
      <w:pPr>
        <w:rPr>
          <w:b/>
        </w:rPr>
      </w:pPr>
      <w:r w:rsidRPr="00E57D30">
        <w:rPr>
          <w:b/>
        </w:rPr>
        <w:t>SITE PHOTOS</w:t>
      </w:r>
    </w:p>
    <w:p w:rsidR="000F450F" w:rsidRPr="000F450F" w:rsidRDefault="00E57D30" w:rsidP="000F450F">
      <w:pPr>
        <w:pStyle w:val="Caption"/>
        <w:keepNext/>
        <w:spacing w:after="0"/>
        <w:rPr>
          <w:rFonts w:ascii="Trebuchet MS" w:hAnsi="Trebuchet MS"/>
        </w:rPr>
      </w:pPr>
      <w:r w:rsidRPr="00E57D30">
        <w:rPr>
          <w:rFonts w:ascii="Trebuchet MS" w:hAnsi="Trebuchet MS"/>
        </w:rPr>
        <w:t xml:space="preserve">Photo </w:t>
      </w:r>
      <w:r w:rsidRPr="00E57D30">
        <w:rPr>
          <w:rFonts w:ascii="Trebuchet MS" w:hAnsi="Trebuchet MS"/>
        </w:rPr>
        <w:fldChar w:fldCharType="begin"/>
      </w:r>
      <w:r w:rsidRPr="00E57D30">
        <w:rPr>
          <w:rFonts w:ascii="Trebuchet MS" w:hAnsi="Trebuchet MS"/>
        </w:rPr>
        <w:instrText xml:space="preserve"> SEQ Photo \* ARABIC </w:instrText>
      </w:r>
      <w:r w:rsidRPr="00E57D30">
        <w:rPr>
          <w:rFonts w:ascii="Trebuchet MS" w:hAnsi="Trebuchet MS"/>
        </w:rPr>
        <w:fldChar w:fldCharType="separate"/>
      </w:r>
      <w:r w:rsidR="000F450F">
        <w:rPr>
          <w:rFonts w:ascii="Trebuchet MS" w:hAnsi="Trebuchet MS"/>
          <w:noProof/>
        </w:rPr>
        <w:t>1</w:t>
      </w:r>
      <w:r w:rsidRPr="00E57D30">
        <w:rPr>
          <w:rFonts w:ascii="Trebuchet MS" w:hAnsi="Trebuchet MS"/>
        </w:rPr>
        <w:fldChar w:fldCharType="end"/>
      </w:r>
      <w:r w:rsidRPr="00E57D30">
        <w:rPr>
          <w:rFonts w:ascii="Trebuchet MS" w:hAnsi="Trebuchet MS"/>
        </w:rPr>
        <w:t xml:space="preserve">: Existing Rear Elevation Photo </w:t>
      </w:r>
      <w:r w:rsidR="000F450F">
        <w:rPr>
          <w:rFonts w:ascii="Trebuchet MS" w:hAnsi="Trebuchet MS"/>
        </w:rPr>
        <w:tab/>
      </w:r>
      <w:r w:rsidR="000F450F">
        <w:rPr>
          <w:rFonts w:ascii="Trebuchet MS" w:hAnsi="Trebuchet MS"/>
        </w:rPr>
        <w:tab/>
      </w:r>
      <w:r w:rsidR="000F450F">
        <w:rPr>
          <w:rFonts w:ascii="Trebuchet MS" w:hAnsi="Trebuchet MS"/>
        </w:rPr>
        <w:tab/>
      </w:r>
      <w:proofErr w:type="spellStart"/>
      <w:r w:rsidR="000F450F" w:rsidRPr="000F450F">
        <w:rPr>
          <w:rFonts w:ascii="Trebuchet MS" w:hAnsi="Trebuchet MS"/>
        </w:rPr>
        <w:t>Photo</w:t>
      </w:r>
      <w:proofErr w:type="spellEnd"/>
      <w:r w:rsidR="000F450F" w:rsidRPr="000F450F">
        <w:rPr>
          <w:rFonts w:ascii="Trebuchet MS" w:hAnsi="Trebuchet MS"/>
        </w:rPr>
        <w:t xml:space="preserve"> </w:t>
      </w:r>
      <w:r w:rsidR="000F450F" w:rsidRPr="000F450F">
        <w:rPr>
          <w:rFonts w:ascii="Trebuchet MS" w:hAnsi="Trebuchet MS"/>
        </w:rPr>
        <w:fldChar w:fldCharType="begin"/>
      </w:r>
      <w:r w:rsidR="000F450F" w:rsidRPr="000F450F">
        <w:rPr>
          <w:rFonts w:ascii="Trebuchet MS" w:hAnsi="Trebuchet MS"/>
        </w:rPr>
        <w:instrText xml:space="preserve"> SEQ Photo \* ARABIC </w:instrText>
      </w:r>
      <w:r w:rsidR="000F450F" w:rsidRPr="000F450F">
        <w:rPr>
          <w:rFonts w:ascii="Trebuchet MS" w:hAnsi="Trebuchet MS"/>
        </w:rPr>
        <w:fldChar w:fldCharType="separate"/>
      </w:r>
      <w:r w:rsidR="000F450F" w:rsidRPr="000F450F">
        <w:rPr>
          <w:rFonts w:ascii="Trebuchet MS" w:hAnsi="Trebuchet MS"/>
        </w:rPr>
        <w:t>2</w:t>
      </w:r>
      <w:r w:rsidR="000F450F" w:rsidRPr="000F450F">
        <w:rPr>
          <w:rFonts w:ascii="Trebuchet MS" w:hAnsi="Trebuchet MS"/>
        </w:rPr>
        <w:fldChar w:fldCharType="end"/>
      </w:r>
      <w:r w:rsidR="000F450F" w:rsidRPr="000F450F">
        <w:rPr>
          <w:rFonts w:ascii="Trebuchet MS" w:hAnsi="Trebuchet MS"/>
        </w:rPr>
        <w:t>: Existing Side Elevation</w:t>
      </w:r>
    </w:p>
    <w:p w:rsidR="000F450F" w:rsidRDefault="00E57D30">
      <w:r>
        <w:rPr>
          <w:noProof/>
          <w:color w:val="FF0000"/>
          <w:lang w:eastAsia="en-GB"/>
        </w:rPr>
        <w:drawing>
          <wp:inline distT="0" distB="0" distL="0" distR="0" wp14:anchorId="33CAC972">
            <wp:extent cx="2644776" cy="3572838"/>
            <wp:effectExtent l="0" t="0" r="3175"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671030" cy="3608304"/>
                    </a:xfrm>
                    <a:prstGeom prst="rect">
                      <a:avLst/>
                    </a:prstGeom>
                    <a:noFill/>
                  </pic:spPr>
                </pic:pic>
              </a:graphicData>
            </a:graphic>
          </wp:inline>
        </w:drawing>
      </w:r>
      <w:r w:rsidR="000F450F">
        <w:rPr>
          <w:noProof/>
          <w:color w:val="FF0000"/>
          <w:lang w:eastAsia="en-GB"/>
        </w:rPr>
        <w:drawing>
          <wp:inline distT="0" distB="0" distL="0" distR="0" wp14:anchorId="29B62DEA" wp14:editId="4D0C3B9B">
            <wp:extent cx="2683974" cy="3557904"/>
            <wp:effectExtent l="0" t="0" r="254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729905" cy="3618791"/>
                    </a:xfrm>
                    <a:prstGeom prst="rect">
                      <a:avLst/>
                    </a:prstGeom>
                    <a:noFill/>
                  </pic:spPr>
                </pic:pic>
              </a:graphicData>
            </a:graphic>
          </wp:inline>
        </w:drawing>
      </w:r>
    </w:p>
    <w:p w:rsidR="00E57D30" w:rsidRDefault="00E57D30"/>
    <w:p w:rsidR="008F3A60" w:rsidRDefault="008F3A60">
      <w:pPr>
        <w:rPr>
          <w:color w:val="FF0000"/>
        </w:rPr>
      </w:pPr>
    </w:p>
    <w:p w:rsidR="00E57D30" w:rsidRPr="00656451" w:rsidRDefault="00E57D30">
      <w:pPr>
        <w:rPr>
          <w:color w:val="FF0000"/>
        </w:rPr>
      </w:pPr>
    </w:p>
    <w:sectPr w:rsidR="00E57D30" w:rsidRPr="0065645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5AD6E1F"/>
    <w:multiLevelType w:val="hybridMultilevel"/>
    <w:tmpl w:val="D8F6F096"/>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6451"/>
    <w:rsid w:val="00024A31"/>
    <w:rsid w:val="000A777E"/>
    <w:rsid w:val="000F450F"/>
    <w:rsid w:val="00154D86"/>
    <w:rsid w:val="00224A6E"/>
    <w:rsid w:val="00362879"/>
    <w:rsid w:val="003B57FE"/>
    <w:rsid w:val="00412312"/>
    <w:rsid w:val="00446F63"/>
    <w:rsid w:val="00470972"/>
    <w:rsid w:val="004A3D16"/>
    <w:rsid w:val="005A13EF"/>
    <w:rsid w:val="005A5AB9"/>
    <w:rsid w:val="005E394D"/>
    <w:rsid w:val="00656451"/>
    <w:rsid w:val="00750F28"/>
    <w:rsid w:val="0079554B"/>
    <w:rsid w:val="008C7A21"/>
    <w:rsid w:val="008F3A60"/>
    <w:rsid w:val="009F4E02"/>
    <w:rsid w:val="00A939A8"/>
    <w:rsid w:val="00AA3A87"/>
    <w:rsid w:val="00AF4B7B"/>
    <w:rsid w:val="00B533C3"/>
    <w:rsid w:val="00BE28A7"/>
    <w:rsid w:val="00BE5387"/>
    <w:rsid w:val="00C63CAE"/>
    <w:rsid w:val="00D051ED"/>
    <w:rsid w:val="00DA38D3"/>
    <w:rsid w:val="00DD1934"/>
    <w:rsid w:val="00DF4DD7"/>
    <w:rsid w:val="00E47CC9"/>
    <w:rsid w:val="00E57D30"/>
    <w:rsid w:val="00E951BC"/>
    <w:rsid w:val="00EA14DD"/>
    <w:rsid w:val="00EC104B"/>
    <w:rsid w:val="00F43C9A"/>
    <w:rsid w:val="00FA4048"/>
    <w:rsid w:val="00FD45D3"/>
    <w:rsid w:val="00FD67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CA90E0"/>
  <w15:chartTrackingRefBased/>
  <w15:docId w15:val="{6E11DD62-91F4-44AC-9E40-059202E58B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6451"/>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533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57D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7D30"/>
    <w:rPr>
      <w:rFonts w:ascii="Segoe UI" w:hAnsi="Segoe UI" w:cs="Segoe UI"/>
      <w:sz w:val="18"/>
      <w:szCs w:val="18"/>
    </w:rPr>
  </w:style>
  <w:style w:type="paragraph" w:styleId="Caption">
    <w:name w:val="caption"/>
    <w:basedOn w:val="Normal"/>
    <w:next w:val="Normal"/>
    <w:uiPriority w:val="35"/>
    <w:semiHidden/>
    <w:unhideWhenUsed/>
    <w:qFormat/>
    <w:rsid w:val="00E57D30"/>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TotalTime>
  <Pages>4</Pages>
  <Words>1007</Words>
  <Characters>5743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6737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Malama, Beatrice</dc:creator>
  <cp:keywords/>
  <dc:description/>
  <cp:lastModifiedBy>Malama, Beatrice</cp:lastModifiedBy>
  <cp:revision>11</cp:revision>
  <dcterms:created xsi:type="dcterms:W3CDTF">2021-10-06T09:38:00Z</dcterms:created>
  <dcterms:modified xsi:type="dcterms:W3CDTF">2021-10-06T13:48:00Z</dcterms:modified>
</cp:coreProperties>
</file>