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051A" w:rsidRPr="00E97DD3" w:rsidRDefault="0028051A" w:rsidP="0028051A">
      <w:pPr>
        <w:rPr>
          <w:rFonts w:ascii="Trebuchet MS" w:hAnsi="Trebuchet MS"/>
        </w:rPr>
      </w:pPr>
      <w:r w:rsidRPr="00E97DD3">
        <w:rPr>
          <w:rFonts w:ascii="Trebuchet MS" w:hAnsi="Trebuchet MS"/>
          <w:b/>
          <w:bCs/>
        </w:rPr>
        <w:t xml:space="preserve">DELEGATED APPLICATION REPORT </w:t>
      </w:r>
    </w:p>
    <w:p w:rsidR="0028051A" w:rsidRPr="00E97DD3" w:rsidRDefault="0028051A" w:rsidP="0028051A">
      <w:pPr>
        <w:rPr>
          <w:rFonts w:ascii="Trebuchet MS" w:hAnsi="Trebuchet MS"/>
        </w:rPr>
      </w:pPr>
      <w:r w:rsidRPr="00E97DD3">
        <w:rPr>
          <w:rFonts w:ascii="Trebuchet MS" w:hAnsi="Trebuchet MS"/>
          <w:b/>
          <w:bCs/>
        </w:rPr>
        <w:t xml:space="preserve">Ward: </w:t>
      </w:r>
      <w:r w:rsidR="00B20CEF" w:rsidRPr="00E97DD3">
        <w:rPr>
          <w:rFonts w:ascii="Trebuchet MS" w:hAnsi="Trebuchet MS"/>
        </w:rPr>
        <w:t>Abbey</w:t>
      </w:r>
    </w:p>
    <w:p w:rsidR="0028051A" w:rsidRPr="00E97DD3" w:rsidRDefault="0028051A" w:rsidP="0028051A">
      <w:pPr>
        <w:rPr>
          <w:rFonts w:ascii="Trebuchet MS" w:hAnsi="Trebuchet MS"/>
        </w:rPr>
      </w:pPr>
      <w:r w:rsidRPr="00E97DD3">
        <w:rPr>
          <w:rFonts w:ascii="Trebuchet MS" w:hAnsi="Trebuchet MS"/>
          <w:b/>
          <w:bCs/>
        </w:rPr>
        <w:t xml:space="preserve">App Ref: </w:t>
      </w:r>
      <w:r w:rsidR="00B20CEF" w:rsidRPr="00D22C1A">
        <w:rPr>
          <w:rFonts w:ascii="Trebuchet MS" w:hAnsi="Trebuchet MS"/>
          <w:b/>
          <w:bCs/>
          <w:lang w:val="en-US"/>
        </w:rPr>
        <w:t xml:space="preserve">211181 / </w:t>
      </w:r>
      <w:r w:rsidR="00B20CEF" w:rsidRPr="00D22C1A">
        <w:rPr>
          <w:rFonts w:ascii="Trebuchet MS" w:hAnsi="Trebuchet MS"/>
          <w:b/>
          <w:bCs/>
        </w:rPr>
        <w:t xml:space="preserve">FUL  </w:t>
      </w:r>
      <w:r w:rsidR="00B20CEF" w:rsidRPr="00D22C1A">
        <w:rPr>
          <w:rFonts w:ascii="Trebuchet MS" w:hAnsi="Trebuchet MS"/>
          <w:b/>
          <w:bCs/>
          <w:lang w:val="en-US"/>
        </w:rPr>
        <w:t xml:space="preserve">   </w:t>
      </w:r>
    </w:p>
    <w:p w:rsidR="0028051A" w:rsidRPr="00E97DD3" w:rsidRDefault="0028051A" w:rsidP="0028051A">
      <w:pPr>
        <w:rPr>
          <w:rFonts w:ascii="Trebuchet MS" w:hAnsi="Trebuchet MS"/>
        </w:rPr>
      </w:pPr>
      <w:r w:rsidRPr="00E97DD3">
        <w:rPr>
          <w:rFonts w:ascii="Trebuchet MS" w:hAnsi="Trebuchet MS"/>
          <w:b/>
          <w:bCs/>
        </w:rPr>
        <w:t xml:space="preserve">Address: </w:t>
      </w:r>
      <w:r w:rsidR="00B20CEF" w:rsidRPr="00E97DD3">
        <w:rPr>
          <w:rFonts w:ascii="Trebuchet MS" w:hAnsi="Trebuchet MS"/>
          <w:bCs/>
        </w:rPr>
        <w:t>31 Kingsgate Street, Reading, RG1 3JR</w:t>
      </w:r>
    </w:p>
    <w:p w:rsidR="0028051A" w:rsidRPr="00E97DD3" w:rsidRDefault="0028051A" w:rsidP="0028051A">
      <w:pPr>
        <w:rPr>
          <w:rFonts w:ascii="Trebuchet MS" w:hAnsi="Trebuchet MS"/>
        </w:rPr>
      </w:pPr>
      <w:r w:rsidRPr="00E97DD3">
        <w:rPr>
          <w:rFonts w:ascii="Trebuchet MS" w:hAnsi="Trebuchet MS"/>
          <w:b/>
          <w:bCs/>
        </w:rPr>
        <w:t>Proposals</w:t>
      </w:r>
      <w:r w:rsidRPr="00E97DD3">
        <w:rPr>
          <w:rFonts w:ascii="Trebuchet MS" w:hAnsi="Trebuchet MS"/>
        </w:rPr>
        <w:t xml:space="preserve">: </w:t>
      </w:r>
      <w:r w:rsidR="00B20CEF" w:rsidRPr="00E97DD3">
        <w:rPr>
          <w:rFonts w:ascii="Trebuchet MS" w:hAnsi="Trebuchet MS"/>
        </w:rPr>
        <w:t>Single storey front extension.</w:t>
      </w:r>
    </w:p>
    <w:p w:rsidR="0028051A" w:rsidRPr="00E97DD3" w:rsidRDefault="0028051A" w:rsidP="00B20CEF">
      <w:pPr>
        <w:rPr>
          <w:rFonts w:ascii="Trebuchet MS" w:hAnsi="Trebuchet MS"/>
        </w:rPr>
      </w:pPr>
      <w:r w:rsidRPr="00E97DD3">
        <w:rPr>
          <w:rFonts w:ascii="Trebuchet MS" w:hAnsi="Trebuchet MS"/>
          <w:b/>
          <w:bCs/>
        </w:rPr>
        <w:t xml:space="preserve">Applicant: </w:t>
      </w:r>
      <w:r w:rsidR="00B20CEF" w:rsidRPr="00E97DD3">
        <w:rPr>
          <w:rFonts w:ascii="Trebuchet MS" w:hAnsi="Trebuchet MS"/>
        </w:rPr>
        <w:t xml:space="preserve">Mrs </w:t>
      </w:r>
      <w:r w:rsidR="00B20CEF" w:rsidRPr="00B20CEF">
        <w:rPr>
          <w:rFonts w:ascii="Trebuchet MS" w:hAnsi="Trebuchet MS"/>
        </w:rPr>
        <w:t>Mary</w:t>
      </w:r>
      <w:r w:rsidR="00B20CEF" w:rsidRPr="00E97DD3">
        <w:rPr>
          <w:rFonts w:ascii="Trebuchet MS" w:hAnsi="Trebuchet MS"/>
        </w:rPr>
        <w:t xml:space="preserve"> </w:t>
      </w:r>
      <w:proofErr w:type="spellStart"/>
      <w:r w:rsidR="00B20CEF" w:rsidRPr="00E97DD3">
        <w:rPr>
          <w:rFonts w:ascii="Trebuchet MS" w:hAnsi="Trebuchet MS"/>
        </w:rPr>
        <w:t>Oduekun</w:t>
      </w:r>
      <w:proofErr w:type="spellEnd"/>
    </w:p>
    <w:p w:rsidR="00B20CEF" w:rsidRPr="00E97DD3" w:rsidRDefault="00B20CEF" w:rsidP="00B20CEF">
      <w:pPr>
        <w:rPr>
          <w:rFonts w:ascii="Trebuchet MS" w:hAnsi="Trebuchet MS"/>
        </w:rPr>
      </w:pPr>
      <w:r w:rsidRPr="00E97DD3">
        <w:rPr>
          <w:rFonts w:ascii="Trebuchet MS" w:hAnsi="Trebuchet MS"/>
          <w:b/>
          <w:bCs/>
        </w:rPr>
        <w:t>Case Officer</w:t>
      </w:r>
      <w:r w:rsidRPr="00E97DD3">
        <w:rPr>
          <w:rFonts w:ascii="Trebuchet MS" w:hAnsi="Trebuchet MS"/>
        </w:rPr>
        <w:t xml:space="preserve">: Beatrice Malama </w:t>
      </w:r>
    </w:p>
    <w:p w:rsidR="0028051A" w:rsidRPr="00E97DD3" w:rsidRDefault="0028051A" w:rsidP="0028051A">
      <w:pPr>
        <w:rPr>
          <w:rFonts w:ascii="Trebuchet MS" w:hAnsi="Trebuchet MS"/>
        </w:rPr>
      </w:pPr>
      <w:r w:rsidRPr="00E97DD3">
        <w:rPr>
          <w:rFonts w:ascii="Trebuchet MS" w:hAnsi="Trebuchet MS"/>
          <w:b/>
          <w:bCs/>
        </w:rPr>
        <w:t xml:space="preserve">Date received (valid from): </w:t>
      </w:r>
      <w:r w:rsidRPr="00E97DD3">
        <w:rPr>
          <w:rFonts w:ascii="Trebuchet MS" w:hAnsi="Trebuchet MS"/>
        </w:rPr>
        <w:t>1</w:t>
      </w:r>
      <w:r w:rsidR="00E97DD3" w:rsidRPr="00E97DD3">
        <w:rPr>
          <w:rFonts w:ascii="Trebuchet MS" w:hAnsi="Trebuchet MS"/>
        </w:rPr>
        <w:t>6</w:t>
      </w:r>
      <w:r w:rsidRPr="00E97DD3">
        <w:rPr>
          <w:rFonts w:ascii="Trebuchet MS" w:hAnsi="Trebuchet MS"/>
        </w:rPr>
        <w:t>/0</w:t>
      </w:r>
      <w:r w:rsidR="00E97DD3" w:rsidRPr="00E97DD3">
        <w:rPr>
          <w:rFonts w:ascii="Trebuchet MS" w:hAnsi="Trebuchet MS"/>
        </w:rPr>
        <w:t>7</w:t>
      </w:r>
      <w:r w:rsidRPr="00E97DD3">
        <w:rPr>
          <w:rFonts w:ascii="Trebuchet MS" w:hAnsi="Trebuchet MS"/>
        </w:rPr>
        <w:t xml:space="preserve">/2021 </w:t>
      </w:r>
      <w:r w:rsidRPr="00E97DD3">
        <w:rPr>
          <w:rFonts w:ascii="Trebuchet MS" w:hAnsi="Trebuchet MS"/>
        </w:rPr>
        <w:tab/>
      </w:r>
      <w:r w:rsidRPr="00E97DD3">
        <w:rPr>
          <w:rFonts w:ascii="Trebuchet MS" w:hAnsi="Trebuchet MS"/>
        </w:rPr>
        <w:tab/>
      </w:r>
      <w:r w:rsidRPr="00B20CEF">
        <w:rPr>
          <w:rFonts w:ascii="Trebuchet MS" w:hAnsi="Trebuchet MS"/>
          <w:color w:val="FF0000"/>
        </w:rPr>
        <w:tab/>
      </w:r>
      <w:r w:rsidR="00E97DD3" w:rsidRPr="00E97DD3">
        <w:rPr>
          <w:rFonts w:ascii="Trebuchet MS" w:hAnsi="Trebuchet MS"/>
          <w:b/>
          <w:bCs/>
        </w:rPr>
        <w:t>Determination</w:t>
      </w:r>
      <w:r w:rsidRPr="00E97DD3">
        <w:rPr>
          <w:rFonts w:ascii="Trebuchet MS" w:hAnsi="Trebuchet MS"/>
          <w:b/>
          <w:bCs/>
        </w:rPr>
        <w:t xml:space="preserve"> date: </w:t>
      </w:r>
      <w:r w:rsidRPr="00E97DD3">
        <w:rPr>
          <w:rFonts w:ascii="Trebuchet MS" w:hAnsi="Trebuchet MS"/>
        </w:rPr>
        <w:t>0</w:t>
      </w:r>
      <w:r w:rsidR="00E97DD3">
        <w:rPr>
          <w:rFonts w:ascii="Trebuchet MS" w:hAnsi="Trebuchet MS"/>
        </w:rPr>
        <w:t>4</w:t>
      </w:r>
      <w:r w:rsidRPr="00E97DD3">
        <w:rPr>
          <w:rFonts w:ascii="Trebuchet MS" w:hAnsi="Trebuchet MS"/>
        </w:rPr>
        <w:t>/</w:t>
      </w:r>
      <w:r w:rsidR="00E97DD3">
        <w:rPr>
          <w:rFonts w:ascii="Trebuchet MS" w:hAnsi="Trebuchet MS"/>
        </w:rPr>
        <w:t>10</w:t>
      </w:r>
      <w:r w:rsidRPr="00E97DD3">
        <w:rPr>
          <w:rFonts w:ascii="Trebuchet MS" w:hAnsi="Trebuchet MS"/>
        </w:rPr>
        <w:t xml:space="preserve">/2021 </w:t>
      </w:r>
    </w:p>
    <w:p w:rsidR="00E97DD3" w:rsidRPr="00E97DD3" w:rsidRDefault="00E97DD3" w:rsidP="0028051A">
      <w:pPr>
        <w:rPr>
          <w:rFonts w:ascii="Trebuchet MS" w:hAnsi="Trebuchet MS"/>
        </w:rPr>
      </w:pPr>
      <w:r w:rsidRPr="00E97DD3">
        <w:rPr>
          <w:rFonts w:ascii="Trebuchet MS" w:hAnsi="Trebuchet MS"/>
          <w:b/>
        </w:rPr>
        <w:t>Agreed Target Date</w:t>
      </w:r>
      <w:r w:rsidRPr="00E97DD3">
        <w:rPr>
          <w:rFonts w:ascii="Trebuchet MS" w:hAnsi="Trebuchet MS"/>
        </w:rPr>
        <w:t>: 11/10/2021</w:t>
      </w:r>
    </w:p>
    <w:p w:rsidR="0028051A" w:rsidRPr="00B20CEF" w:rsidRDefault="0028051A" w:rsidP="0028051A">
      <w:pPr>
        <w:rPr>
          <w:rFonts w:ascii="Trebuchet MS" w:hAnsi="Trebuchet MS"/>
          <w:b/>
          <w:bCs/>
          <w:color w:val="FF0000"/>
        </w:rPr>
      </w:pPr>
    </w:p>
    <w:p w:rsidR="0028051A" w:rsidRPr="004865DE" w:rsidRDefault="0028051A" w:rsidP="0028051A">
      <w:pPr>
        <w:rPr>
          <w:rFonts w:ascii="Trebuchet MS" w:hAnsi="Trebuchet MS"/>
          <w:b/>
          <w:bCs/>
        </w:rPr>
      </w:pPr>
      <w:r w:rsidRPr="004865DE">
        <w:rPr>
          <w:rFonts w:ascii="Trebuchet MS" w:hAnsi="Trebuchet MS"/>
          <w:b/>
          <w:bCs/>
        </w:rPr>
        <w:t>SITE DESCRIPTION</w:t>
      </w:r>
    </w:p>
    <w:p w:rsidR="0028051A" w:rsidRDefault="0028051A" w:rsidP="0028051A">
      <w:pPr>
        <w:jc w:val="both"/>
        <w:rPr>
          <w:rFonts w:ascii="Trebuchet MS" w:hAnsi="Trebuchet MS"/>
        </w:rPr>
      </w:pPr>
      <w:r w:rsidRPr="004865DE">
        <w:rPr>
          <w:rFonts w:ascii="Trebuchet MS" w:hAnsi="Trebuchet MS"/>
        </w:rPr>
        <w:t xml:space="preserve">The proposal site is a </w:t>
      </w:r>
      <w:r w:rsidR="00356DD1" w:rsidRPr="004865DE">
        <w:rPr>
          <w:rFonts w:ascii="Trebuchet MS" w:hAnsi="Trebuchet MS"/>
        </w:rPr>
        <w:t>single-story</w:t>
      </w:r>
      <w:r w:rsidR="00A00291">
        <w:rPr>
          <w:rFonts w:ascii="Trebuchet MS" w:hAnsi="Trebuchet MS"/>
        </w:rPr>
        <w:t xml:space="preserve"> detached property located east of Kingsgate Street. The property which is currently used as a</w:t>
      </w:r>
      <w:r w:rsidRPr="004865DE">
        <w:rPr>
          <w:rFonts w:ascii="Trebuchet MS" w:hAnsi="Trebuchet MS"/>
        </w:rPr>
        <w:t xml:space="preserve"> </w:t>
      </w:r>
      <w:r w:rsidR="004865DE" w:rsidRPr="004865DE">
        <w:rPr>
          <w:rFonts w:ascii="Trebuchet MS" w:hAnsi="Trebuchet MS"/>
        </w:rPr>
        <w:t>place of worship</w:t>
      </w:r>
      <w:r w:rsidRPr="004865DE">
        <w:rPr>
          <w:rFonts w:ascii="Trebuchet MS" w:hAnsi="Trebuchet MS"/>
        </w:rPr>
        <w:t xml:space="preserve"> </w:t>
      </w:r>
      <w:r w:rsidR="00A00291">
        <w:rPr>
          <w:rFonts w:ascii="Trebuchet MS" w:hAnsi="Trebuchet MS"/>
        </w:rPr>
        <w:t xml:space="preserve">is bordered by a block of flats to the </w:t>
      </w:r>
      <w:r w:rsidR="00E97DD3" w:rsidRPr="004865DE">
        <w:rPr>
          <w:rFonts w:ascii="Trebuchet MS" w:hAnsi="Trebuchet MS"/>
          <w:bCs/>
        </w:rPr>
        <w:t xml:space="preserve">south </w:t>
      </w:r>
      <w:r w:rsidR="00A00291">
        <w:rPr>
          <w:rFonts w:ascii="Trebuchet MS" w:hAnsi="Trebuchet MS"/>
          <w:bCs/>
        </w:rPr>
        <w:t xml:space="preserve">and </w:t>
      </w:r>
      <w:r w:rsidR="00260FF5" w:rsidRPr="004865DE">
        <w:rPr>
          <w:rFonts w:ascii="Trebuchet MS" w:hAnsi="Trebuchet MS"/>
          <w:bCs/>
        </w:rPr>
        <w:t xml:space="preserve">a carpark to the east. Facing the site across Kingsgate Street to the west is another large carpark. </w:t>
      </w:r>
      <w:r w:rsidR="004865DE" w:rsidRPr="004865DE">
        <w:rPr>
          <w:rFonts w:ascii="Trebuchet MS" w:hAnsi="Trebuchet MS"/>
          <w:bCs/>
        </w:rPr>
        <w:t xml:space="preserve">The area has mixed use developments </w:t>
      </w:r>
      <w:r w:rsidR="00A00291">
        <w:rPr>
          <w:rFonts w:ascii="Trebuchet MS" w:hAnsi="Trebuchet MS"/>
          <w:bCs/>
        </w:rPr>
        <w:t>of various scales, character and appearance. There are</w:t>
      </w:r>
      <w:r w:rsidR="004865DE" w:rsidRPr="004865DE">
        <w:rPr>
          <w:rFonts w:ascii="Trebuchet MS" w:hAnsi="Trebuchet MS"/>
          <w:bCs/>
        </w:rPr>
        <w:t xml:space="preserve"> several Highrise buildings located near the site</w:t>
      </w:r>
      <w:r w:rsidR="00A00291">
        <w:rPr>
          <w:rFonts w:ascii="Trebuchet MS" w:hAnsi="Trebuchet MS"/>
          <w:bCs/>
        </w:rPr>
        <w:t xml:space="preserve">. The </w:t>
      </w:r>
      <w:r w:rsidRPr="004865DE">
        <w:rPr>
          <w:rFonts w:ascii="Trebuchet MS" w:hAnsi="Trebuchet MS"/>
        </w:rPr>
        <w:t>property is not listed nor located in a conservation area</w:t>
      </w:r>
      <w:r w:rsidR="004865DE" w:rsidRPr="004865DE">
        <w:rPr>
          <w:rFonts w:ascii="Trebuchet MS" w:hAnsi="Trebuchet MS"/>
        </w:rPr>
        <w:t xml:space="preserve"> however it is within an Air Quality Management Area</w:t>
      </w:r>
      <w:r w:rsidRPr="004865DE">
        <w:rPr>
          <w:rFonts w:ascii="Trebuchet MS" w:hAnsi="Trebuchet MS"/>
        </w:rPr>
        <w:t xml:space="preserve">.  </w:t>
      </w:r>
    </w:p>
    <w:p w:rsidR="004A6E2F" w:rsidRPr="003C3246" w:rsidRDefault="004A6E2F" w:rsidP="004A6E2F">
      <w:pPr>
        <w:pStyle w:val="Caption"/>
        <w:keepNext/>
        <w:spacing w:after="0"/>
        <w:jc w:val="both"/>
        <w:rPr>
          <w:rFonts w:ascii="Trebuchet MS" w:hAnsi="Trebuchet MS"/>
          <w:sz w:val="22"/>
          <w:szCs w:val="20"/>
        </w:rPr>
      </w:pPr>
      <w:r w:rsidRPr="003C3246">
        <w:rPr>
          <w:rFonts w:ascii="Trebuchet MS" w:hAnsi="Trebuchet MS"/>
          <w:sz w:val="22"/>
          <w:szCs w:val="20"/>
        </w:rPr>
        <w:t xml:space="preserve">Photo </w:t>
      </w:r>
      <w:r w:rsidRPr="003C3246">
        <w:rPr>
          <w:rFonts w:ascii="Trebuchet MS" w:hAnsi="Trebuchet MS"/>
          <w:sz w:val="22"/>
          <w:szCs w:val="20"/>
        </w:rPr>
        <w:fldChar w:fldCharType="begin"/>
      </w:r>
      <w:r w:rsidRPr="003C3246">
        <w:rPr>
          <w:rFonts w:ascii="Trebuchet MS" w:hAnsi="Trebuchet MS"/>
          <w:sz w:val="22"/>
          <w:szCs w:val="20"/>
        </w:rPr>
        <w:instrText xml:space="preserve"> SEQ Photo \* ARABIC </w:instrText>
      </w:r>
      <w:r w:rsidRPr="003C3246">
        <w:rPr>
          <w:rFonts w:ascii="Trebuchet MS" w:hAnsi="Trebuchet MS"/>
          <w:sz w:val="22"/>
          <w:szCs w:val="20"/>
        </w:rPr>
        <w:fldChar w:fldCharType="separate"/>
      </w:r>
      <w:r w:rsidR="00B75916" w:rsidRPr="003C3246">
        <w:rPr>
          <w:rFonts w:ascii="Trebuchet MS" w:hAnsi="Trebuchet MS"/>
          <w:noProof/>
          <w:sz w:val="22"/>
          <w:szCs w:val="20"/>
        </w:rPr>
        <w:t>1</w:t>
      </w:r>
      <w:r w:rsidRPr="003C3246">
        <w:rPr>
          <w:rFonts w:ascii="Trebuchet MS" w:hAnsi="Trebuchet MS"/>
          <w:sz w:val="22"/>
          <w:szCs w:val="20"/>
        </w:rPr>
        <w:fldChar w:fldCharType="end"/>
      </w:r>
      <w:r w:rsidRPr="003C3246">
        <w:rPr>
          <w:rFonts w:ascii="Trebuchet MS" w:hAnsi="Trebuchet MS"/>
          <w:sz w:val="22"/>
          <w:szCs w:val="20"/>
        </w:rPr>
        <w:t>: Existing front elevation of the site and adjoining property (block of flats) to the south</w:t>
      </w:r>
    </w:p>
    <w:p w:rsidR="002F6A53" w:rsidRPr="004865DE" w:rsidRDefault="002F6A53" w:rsidP="0028051A">
      <w:pPr>
        <w:jc w:val="both"/>
        <w:rPr>
          <w:rFonts w:ascii="Trebuchet MS" w:hAnsi="Trebuchet MS"/>
          <w:bCs/>
        </w:rPr>
      </w:pPr>
      <w:r w:rsidRPr="002F6A53">
        <w:rPr>
          <w:noProof/>
          <w:lang w:eastAsia="en-GB"/>
        </w:rPr>
        <w:drawing>
          <wp:inline distT="0" distB="0" distL="0" distR="0">
            <wp:extent cx="5943600" cy="2821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821940"/>
                    </a:xfrm>
                    <a:prstGeom prst="rect">
                      <a:avLst/>
                    </a:prstGeom>
                    <a:noFill/>
                    <a:ln>
                      <a:noFill/>
                    </a:ln>
                  </pic:spPr>
                </pic:pic>
              </a:graphicData>
            </a:graphic>
          </wp:inline>
        </w:drawing>
      </w:r>
    </w:p>
    <w:p w:rsidR="00B75916" w:rsidRPr="00B75916" w:rsidRDefault="00B75916" w:rsidP="00B75916">
      <w:pPr>
        <w:pStyle w:val="Caption"/>
        <w:keepNext/>
        <w:spacing w:after="0"/>
        <w:jc w:val="both"/>
        <w:rPr>
          <w:rFonts w:ascii="Trebuchet MS" w:hAnsi="Trebuchet MS"/>
          <w:sz w:val="22"/>
          <w:szCs w:val="20"/>
        </w:rPr>
      </w:pPr>
      <w:r w:rsidRPr="00B75916">
        <w:rPr>
          <w:rFonts w:ascii="Trebuchet MS" w:hAnsi="Trebuchet MS"/>
          <w:sz w:val="22"/>
          <w:szCs w:val="20"/>
        </w:rPr>
        <w:lastRenderedPageBreak/>
        <w:t xml:space="preserve">Photo </w:t>
      </w:r>
      <w:r w:rsidRPr="00B75916">
        <w:rPr>
          <w:rFonts w:ascii="Trebuchet MS" w:hAnsi="Trebuchet MS"/>
          <w:sz w:val="22"/>
          <w:szCs w:val="20"/>
        </w:rPr>
        <w:fldChar w:fldCharType="begin"/>
      </w:r>
      <w:r w:rsidRPr="00B75916">
        <w:rPr>
          <w:rFonts w:ascii="Trebuchet MS" w:hAnsi="Trebuchet MS"/>
          <w:sz w:val="22"/>
          <w:szCs w:val="20"/>
        </w:rPr>
        <w:instrText xml:space="preserve"> SEQ Photo \* ARABIC </w:instrText>
      </w:r>
      <w:r w:rsidRPr="00B75916">
        <w:rPr>
          <w:rFonts w:ascii="Trebuchet MS" w:hAnsi="Trebuchet MS"/>
          <w:sz w:val="22"/>
          <w:szCs w:val="20"/>
        </w:rPr>
        <w:fldChar w:fldCharType="separate"/>
      </w:r>
      <w:r w:rsidRPr="00B75916">
        <w:rPr>
          <w:rFonts w:ascii="Trebuchet MS" w:hAnsi="Trebuchet MS"/>
          <w:noProof/>
          <w:sz w:val="22"/>
          <w:szCs w:val="20"/>
        </w:rPr>
        <w:t>2</w:t>
      </w:r>
      <w:r w:rsidRPr="00B75916">
        <w:rPr>
          <w:rFonts w:ascii="Trebuchet MS" w:hAnsi="Trebuchet MS"/>
          <w:sz w:val="22"/>
          <w:szCs w:val="20"/>
        </w:rPr>
        <w:fldChar w:fldCharType="end"/>
      </w:r>
      <w:r w:rsidRPr="00B75916">
        <w:rPr>
          <w:rFonts w:ascii="Trebuchet MS" w:hAnsi="Trebuchet MS"/>
          <w:sz w:val="22"/>
          <w:szCs w:val="20"/>
        </w:rPr>
        <w:t>: Northern View of the Site</w:t>
      </w:r>
    </w:p>
    <w:p w:rsidR="00E97DD3" w:rsidRPr="00B20CEF" w:rsidRDefault="00B75916" w:rsidP="0028051A">
      <w:pPr>
        <w:jc w:val="both"/>
        <w:rPr>
          <w:rFonts w:ascii="Trebuchet MS" w:hAnsi="Trebuchet MS"/>
          <w:bCs/>
          <w:color w:val="FF0000"/>
        </w:rPr>
      </w:pPr>
      <w:r w:rsidRPr="00B75916">
        <w:rPr>
          <w:noProof/>
          <w:lang w:eastAsia="en-GB"/>
        </w:rPr>
        <w:drawing>
          <wp:inline distT="0" distB="0" distL="0" distR="0">
            <wp:extent cx="5943600" cy="44596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rsidR="0028051A" w:rsidRPr="00B01E46" w:rsidRDefault="0028051A" w:rsidP="0028051A">
      <w:pPr>
        <w:jc w:val="both"/>
        <w:rPr>
          <w:rFonts w:ascii="Trebuchet MS" w:hAnsi="Trebuchet MS"/>
          <w:b/>
          <w:bCs/>
        </w:rPr>
      </w:pPr>
      <w:r w:rsidRPr="00B01E46">
        <w:rPr>
          <w:rFonts w:ascii="Trebuchet MS" w:hAnsi="Trebuchet MS"/>
          <w:b/>
          <w:bCs/>
        </w:rPr>
        <w:t>PROPOSED DEVELOPMENT</w:t>
      </w:r>
    </w:p>
    <w:p w:rsidR="0028051A" w:rsidRPr="00B01E46" w:rsidRDefault="0028051A" w:rsidP="0028051A">
      <w:pPr>
        <w:jc w:val="both"/>
        <w:rPr>
          <w:rFonts w:ascii="Trebuchet MS" w:hAnsi="Trebuchet MS"/>
        </w:rPr>
      </w:pPr>
      <w:r w:rsidRPr="00B01E46">
        <w:rPr>
          <w:rFonts w:ascii="Trebuchet MS" w:hAnsi="Trebuchet MS"/>
        </w:rPr>
        <w:t>The propos</w:t>
      </w:r>
      <w:r w:rsidR="004865DE" w:rsidRPr="00B01E46">
        <w:rPr>
          <w:rFonts w:ascii="Trebuchet MS" w:hAnsi="Trebuchet MS"/>
        </w:rPr>
        <w:t xml:space="preserve">ed development is a single-story front extension to a church building. The proposed </w:t>
      </w:r>
      <w:r w:rsidR="00B01E46" w:rsidRPr="00B01E46">
        <w:rPr>
          <w:rFonts w:ascii="Trebuchet MS" w:hAnsi="Trebuchet MS"/>
        </w:rPr>
        <w:t xml:space="preserve">extension would have exterior walls and finishing materials matching the existing building and it would have a pitched roof. </w:t>
      </w:r>
      <w:r w:rsidRPr="00B01E46">
        <w:rPr>
          <w:rFonts w:ascii="Trebuchet MS" w:hAnsi="Trebuchet MS"/>
        </w:rPr>
        <w:t xml:space="preserve">The proposed </w:t>
      </w:r>
      <w:r w:rsidR="00B01E46" w:rsidRPr="00B01E46">
        <w:rPr>
          <w:rFonts w:ascii="Trebuchet MS" w:hAnsi="Trebuchet MS"/>
        </w:rPr>
        <w:t>front</w:t>
      </w:r>
      <w:r w:rsidRPr="00B01E46">
        <w:rPr>
          <w:rFonts w:ascii="Trebuchet MS" w:hAnsi="Trebuchet MS"/>
        </w:rPr>
        <w:t xml:space="preserve"> extension measures </w:t>
      </w:r>
      <w:r w:rsidR="00B01E46" w:rsidRPr="00B01E46">
        <w:rPr>
          <w:rFonts w:ascii="Trebuchet MS" w:hAnsi="Trebuchet MS"/>
        </w:rPr>
        <w:t>4.1m</w:t>
      </w:r>
      <w:r w:rsidRPr="00B01E46">
        <w:rPr>
          <w:rFonts w:ascii="Trebuchet MS" w:hAnsi="Trebuchet MS"/>
        </w:rPr>
        <w:t xml:space="preserve"> deep </w:t>
      </w:r>
      <w:r w:rsidR="00B01E46" w:rsidRPr="00B01E46">
        <w:rPr>
          <w:rFonts w:ascii="Trebuchet MS" w:hAnsi="Trebuchet MS"/>
        </w:rPr>
        <w:t xml:space="preserve">forward of the existing building line to the front and 5.12m wide. </w:t>
      </w:r>
      <w:r w:rsidRPr="00B01E46">
        <w:rPr>
          <w:rFonts w:ascii="Trebuchet MS" w:hAnsi="Trebuchet MS"/>
        </w:rPr>
        <w:t xml:space="preserve"> </w:t>
      </w:r>
    </w:p>
    <w:p w:rsidR="0028051A" w:rsidRPr="00B01E46" w:rsidRDefault="0028051A" w:rsidP="0028051A">
      <w:pPr>
        <w:rPr>
          <w:rFonts w:ascii="Trebuchet MS" w:hAnsi="Trebuchet MS"/>
        </w:rPr>
      </w:pPr>
      <w:r w:rsidRPr="00B01E46">
        <w:rPr>
          <w:rFonts w:ascii="Trebuchet MS" w:hAnsi="Trebuchet MS"/>
        </w:rPr>
        <w:t>Plans</w:t>
      </w:r>
      <w:r w:rsidR="00B01E46" w:rsidRPr="00B01E46">
        <w:rPr>
          <w:rFonts w:ascii="Trebuchet MS" w:hAnsi="Trebuchet MS"/>
        </w:rPr>
        <w:t xml:space="preserve">/documents </w:t>
      </w:r>
      <w:r w:rsidRPr="00B01E46">
        <w:rPr>
          <w:rFonts w:ascii="Trebuchet MS" w:hAnsi="Trebuchet MS"/>
        </w:rPr>
        <w:t xml:space="preserve">considered: </w:t>
      </w:r>
    </w:p>
    <w:p w:rsidR="0028051A" w:rsidRPr="00E42963" w:rsidRDefault="00E42963" w:rsidP="0028051A">
      <w:pPr>
        <w:rPr>
          <w:rFonts w:ascii="Trebuchet MS" w:hAnsi="Trebuchet MS"/>
        </w:rPr>
      </w:pPr>
      <w:r w:rsidRPr="00E42963">
        <w:rPr>
          <w:rFonts w:ascii="Trebuchet MS" w:hAnsi="Trebuchet MS"/>
        </w:rPr>
        <w:t>Drawing No: 0</w:t>
      </w:r>
      <w:r w:rsidR="0028051A" w:rsidRPr="00E42963">
        <w:rPr>
          <w:rFonts w:ascii="Trebuchet MS" w:hAnsi="Trebuchet MS"/>
        </w:rPr>
        <w:t>1</w:t>
      </w:r>
      <w:r w:rsidR="00B23E72">
        <w:rPr>
          <w:rFonts w:ascii="Trebuchet MS" w:hAnsi="Trebuchet MS"/>
        </w:rPr>
        <w:t xml:space="preserve"> -</w:t>
      </w:r>
      <w:r w:rsidR="0028051A" w:rsidRPr="00E42963">
        <w:rPr>
          <w:rFonts w:ascii="Trebuchet MS" w:hAnsi="Trebuchet MS"/>
        </w:rPr>
        <w:t xml:space="preserve"> Existing </w:t>
      </w:r>
      <w:r w:rsidRPr="00E42963">
        <w:rPr>
          <w:rFonts w:ascii="Trebuchet MS" w:hAnsi="Trebuchet MS"/>
        </w:rPr>
        <w:t xml:space="preserve">Ground </w:t>
      </w:r>
      <w:r w:rsidR="0028051A" w:rsidRPr="00E42963">
        <w:rPr>
          <w:rFonts w:ascii="Trebuchet MS" w:hAnsi="Trebuchet MS"/>
        </w:rPr>
        <w:t>Floor Plan</w:t>
      </w:r>
    </w:p>
    <w:p w:rsidR="0028051A" w:rsidRPr="00B23E72" w:rsidRDefault="00B23E72" w:rsidP="0028051A">
      <w:pPr>
        <w:rPr>
          <w:rFonts w:ascii="Trebuchet MS" w:hAnsi="Trebuchet MS"/>
        </w:rPr>
      </w:pPr>
      <w:r w:rsidRPr="00B23E72">
        <w:rPr>
          <w:rFonts w:ascii="Trebuchet MS" w:hAnsi="Trebuchet MS"/>
        </w:rPr>
        <w:t>Drawing</w:t>
      </w:r>
      <w:r w:rsidR="0028051A" w:rsidRPr="00B23E72">
        <w:rPr>
          <w:rFonts w:ascii="Trebuchet MS" w:hAnsi="Trebuchet MS"/>
        </w:rPr>
        <w:t xml:space="preserve"> </w:t>
      </w:r>
      <w:r w:rsidRPr="00B23E72">
        <w:rPr>
          <w:rFonts w:ascii="Trebuchet MS" w:hAnsi="Trebuchet MS"/>
        </w:rPr>
        <w:t>No: 0</w:t>
      </w:r>
      <w:r w:rsidR="0028051A" w:rsidRPr="00B23E72">
        <w:rPr>
          <w:rFonts w:ascii="Trebuchet MS" w:hAnsi="Trebuchet MS"/>
        </w:rPr>
        <w:t>2</w:t>
      </w:r>
      <w:r w:rsidRPr="00B23E72">
        <w:rPr>
          <w:rFonts w:ascii="Trebuchet MS" w:hAnsi="Trebuchet MS"/>
        </w:rPr>
        <w:t xml:space="preserve"> - Existing Roof</w:t>
      </w:r>
      <w:r w:rsidR="0028051A" w:rsidRPr="00B23E72">
        <w:rPr>
          <w:rFonts w:ascii="Trebuchet MS" w:hAnsi="Trebuchet MS"/>
        </w:rPr>
        <w:t xml:space="preserve"> Plan </w:t>
      </w:r>
    </w:p>
    <w:p w:rsidR="0028051A" w:rsidRPr="00CB1C07" w:rsidRDefault="00CB1C07" w:rsidP="0028051A">
      <w:pPr>
        <w:rPr>
          <w:rFonts w:ascii="Trebuchet MS" w:hAnsi="Trebuchet MS"/>
        </w:rPr>
      </w:pPr>
      <w:r w:rsidRPr="00CB1C07">
        <w:rPr>
          <w:rFonts w:ascii="Trebuchet MS" w:hAnsi="Trebuchet MS"/>
        </w:rPr>
        <w:t>Drawing No:</w:t>
      </w:r>
      <w:r w:rsidR="0028051A" w:rsidRPr="00CB1C07">
        <w:rPr>
          <w:rFonts w:ascii="Trebuchet MS" w:hAnsi="Trebuchet MS"/>
        </w:rPr>
        <w:t xml:space="preserve"> </w:t>
      </w:r>
      <w:r w:rsidRPr="00CB1C07">
        <w:rPr>
          <w:rFonts w:ascii="Trebuchet MS" w:hAnsi="Trebuchet MS"/>
        </w:rPr>
        <w:t>04 - Existing</w:t>
      </w:r>
      <w:r w:rsidR="0028051A" w:rsidRPr="00CB1C07">
        <w:rPr>
          <w:rFonts w:ascii="Trebuchet MS" w:hAnsi="Trebuchet MS"/>
        </w:rPr>
        <w:t xml:space="preserve"> Elevations</w:t>
      </w:r>
    </w:p>
    <w:p w:rsidR="00B75916" w:rsidRPr="00B23E72" w:rsidRDefault="00B75916" w:rsidP="00B75916">
      <w:pPr>
        <w:rPr>
          <w:rFonts w:ascii="Trebuchet MS" w:hAnsi="Trebuchet MS"/>
        </w:rPr>
      </w:pPr>
      <w:r w:rsidRPr="00B23E72">
        <w:rPr>
          <w:rFonts w:ascii="Trebuchet MS" w:hAnsi="Trebuchet MS"/>
        </w:rPr>
        <w:t>Drawing No: 05 - Existing Elevations</w:t>
      </w:r>
    </w:p>
    <w:p w:rsidR="00B75916" w:rsidRPr="00CB1C07" w:rsidRDefault="00B75916" w:rsidP="00B75916">
      <w:pPr>
        <w:rPr>
          <w:rFonts w:ascii="Trebuchet MS" w:hAnsi="Trebuchet MS"/>
        </w:rPr>
      </w:pPr>
      <w:r w:rsidRPr="00CB1C07">
        <w:rPr>
          <w:rFonts w:ascii="Trebuchet MS" w:hAnsi="Trebuchet MS"/>
        </w:rPr>
        <w:t>Drawing N</w:t>
      </w:r>
      <w:r>
        <w:rPr>
          <w:rFonts w:ascii="Trebuchet MS" w:hAnsi="Trebuchet MS"/>
        </w:rPr>
        <w:t>o</w:t>
      </w:r>
      <w:r w:rsidRPr="00CB1C07">
        <w:rPr>
          <w:rFonts w:ascii="Trebuchet MS" w:hAnsi="Trebuchet MS"/>
        </w:rPr>
        <w:t>: 06 - Existing Block Plan</w:t>
      </w:r>
    </w:p>
    <w:p w:rsidR="00C73119" w:rsidRDefault="00C73119" w:rsidP="00C73119">
      <w:pPr>
        <w:rPr>
          <w:rFonts w:ascii="Trebuchet MS" w:hAnsi="Trebuchet MS"/>
        </w:rPr>
      </w:pPr>
      <w:r w:rsidRPr="00C73119">
        <w:rPr>
          <w:rFonts w:ascii="Trebuchet MS" w:hAnsi="Trebuchet MS"/>
        </w:rPr>
        <w:t xml:space="preserve">Drawing No: 07 - </w:t>
      </w:r>
      <w:r>
        <w:rPr>
          <w:rFonts w:ascii="Trebuchet MS" w:hAnsi="Trebuchet MS"/>
        </w:rPr>
        <w:t>Proposed</w:t>
      </w:r>
      <w:r w:rsidRPr="00C73119">
        <w:rPr>
          <w:rFonts w:ascii="Trebuchet MS" w:hAnsi="Trebuchet MS"/>
        </w:rPr>
        <w:t xml:space="preserve"> Ground Floor Plan</w:t>
      </w:r>
    </w:p>
    <w:p w:rsidR="00C73119" w:rsidRPr="00C73119" w:rsidRDefault="00C73119" w:rsidP="00C73119">
      <w:pPr>
        <w:rPr>
          <w:rFonts w:ascii="Trebuchet MS" w:hAnsi="Trebuchet MS"/>
        </w:rPr>
      </w:pPr>
      <w:r w:rsidRPr="00C73119">
        <w:rPr>
          <w:rFonts w:ascii="Trebuchet MS" w:hAnsi="Trebuchet MS"/>
        </w:rPr>
        <w:t>Drawing No: 0</w:t>
      </w:r>
      <w:r>
        <w:rPr>
          <w:rFonts w:ascii="Trebuchet MS" w:hAnsi="Trebuchet MS"/>
        </w:rPr>
        <w:t>8</w:t>
      </w:r>
      <w:r w:rsidRPr="00C73119">
        <w:rPr>
          <w:rFonts w:ascii="Trebuchet MS" w:hAnsi="Trebuchet MS"/>
        </w:rPr>
        <w:t xml:space="preserve"> - </w:t>
      </w:r>
      <w:r>
        <w:rPr>
          <w:rFonts w:ascii="Trebuchet MS" w:hAnsi="Trebuchet MS"/>
        </w:rPr>
        <w:t>Proposed</w:t>
      </w:r>
      <w:r w:rsidRPr="00C73119">
        <w:rPr>
          <w:rFonts w:ascii="Trebuchet MS" w:hAnsi="Trebuchet MS"/>
        </w:rPr>
        <w:t xml:space="preserve"> Roof Plan </w:t>
      </w:r>
    </w:p>
    <w:p w:rsidR="0028051A" w:rsidRPr="00C73119" w:rsidRDefault="00B23E72" w:rsidP="0028051A">
      <w:pPr>
        <w:rPr>
          <w:rFonts w:ascii="Trebuchet MS" w:hAnsi="Trebuchet MS"/>
        </w:rPr>
      </w:pPr>
      <w:r w:rsidRPr="00C73119">
        <w:rPr>
          <w:rFonts w:ascii="Trebuchet MS" w:hAnsi="Trebuchet MS"/>
        </w:rPr>
        <w:t>Drawing No:</w:t>
      </w:r>
      <w:r w:rsidR="0028051A" w:rsidRPr="00C73119">
        <w:rPr>
          <w:rFonts w:ascii="Trebuchet MS" w:hAnsi="Trebuchet MS"/>
        </w:rPr>
        <w:t xml:space="preserve"> </w:t>
      </w:r>
      <w:r w:rsidR="00C73119" w:rsidRPr="00C73119">
        <w:rPr>
          <w:rFonts w:ascii="Trebuchet MS" w:hAnsi="Trebuchet MS"/>
        </w:rPr>
        <w:t>10</w:t>
      </w:r>
      <w:r w:rsidRPr="00C73119">
        <w:rPr>
          <w:rFonts w:ascii="Trebuchet MS" w:hAnsi="Trebuchet MS"/>
        </w:rPr>
        <w:t xml:space="preserve"> -</w:t>
      </w:r>
      <w:r w:rsidR="0028051A" w:rsidRPr="00C73119">
        <w:rPr>
          <w:rFonts w:ascii="Trebuchet MS" w:hAnsi="Trebuchet MS"/>
        </w:rPr>
        <w:t xml:space="preserve"> Proposed Elevation</w:t>
      </w:r>
      <w:r w:rsidR="00B75916">
        <w:rPr>
          <w:rFonts w:ascii="Trebuchet MS" w:hAnsi="Trebuchet MS"/>
        </w:rPr>
        <w:t>s</w:t>
      </w:r>
      <w:r w:rsidR="0028051A" w:rsidRPr="00C73119">
        <w:rPr>
          <w:rFonts w:ascii="Trebuchet MS" w:hAnsi="Trebuchet MS"/>
        </w:rPr>
        <w:t xml:space="preserve"> </w:t>
      </w:r>
    </w:p>
    <w:p w:rsidR="00C73119" w:rsidRPr="00C73119" w:rsidRDefault="00C73119" w:rsidP="00C73119">
      <w:pPr>
        <w:rPr>
          <w:rFonts w:ascii="Trebuchet MS" w:hAnsi="Trebuchet MS"/>
        </w:rPr>
      </w:pPr>
      <w:r w:rsidRPr="00C73119">
        <w:rPr>
          <w:rFonts w:ascii="Trebuchet MS" w:hAnsi="Trebuchet MS"/>
        </w:rPr>
        <w:lastRenderedPageBreak/>
        <w:t>Drawing No: 1</w:t>
      </w:r>
      <w:r w:rsidRPr="00B75916">
        <w:rPr>
          <w:rFonts w:ascii="Trebuchet MS" w:hAnsi="Trebuchet MS"/>
        </w:rPr>
        <w:t>1</w:t>
      </w:r>
      <w:r w:rsidRPr="00C73119">
        <w:rPr>
          <w:rFonts w:ascii="Trebuchet MS" w:hAnsi="Trebuchet MS"/>
        </w:rPr>
        <w:t xml:space="preserve"> - Proposed Elevation</w:t>
      </w:r>
      <w:r w:rsidR="00B75916">
        <w:rPr>
          <w:rFonts w:ascii="Trebuchet MS" w:hAnsi="Trebuchet MS"/>
        </w:rPr>
        <w:t>s</w:t>
      </w:r>
    </w:p>
    <w:p w:rsidR="00C73119" w:rsidRPr="00C73119" w:rsidRDefault="00C73119" w:rsidP="00C73119">
      <w:pPr>
        <w:rPr>
          <w:rFonts w:ascii="Trebuchet MS" w:hAnsi="Trebuchet MS"/>
        </w:rPr>
      </w:pPr>
      <w:r w:rsidRPr="00C73119">
        <w:rPr>
          <w:rFonts w:ascii="Trebuchet MS" w:hAnsi="Trebuchet MS"/>
        </w:rPr>
        <w:t xml:space="preserve">Drawing No: </w:t>
      </w:r>
      <w:r>
        <w:rPr>
          <w:rFonts w:ascii="Trebuchet MS" w:hAnsi="Trebuchet MS"/>
        </w:rPr>
        <w:t>12</w:t>
      </w:r>
      <w:r w:rsidRPr="00C73119">
        <w:rPr>
          <w:rFonts w:ascii="Trebuchet MS" w:hAnsi="Trebuchet MS"/>
        </w:rPr>
        <w:t xml:space="preserve"> </w:t>
      </w:r>
      <w:r>
        <w:rPr>
          <w:rFonts w:ascii="Trebuchet MS" w:hAnsi="Trebuchet MS"/>
        </w:rPr>
        <w:t>–</w:t>
      </w:r>
      <w:r w:rsidRPr="00C73119">
        <w:rPr>
          <w:rFonts w:ascii="Trebuchet MS" w:hAnsi="Trebuchet MS"/>
        </w:rPr>
        <w:t xml:space="preserve"> </w:t>
      </w:r>
      <w:r>
        <w:rPr>
          <w:rFonts w:ascii="Trebuchet MS" w:hAnsi="Trebuchet MS"/>
        </w:rPr>
        <w:t xml:space="preserve">Proposed </w:t>
      </w:r>
      <w:r w:rsidRPr="00C73119">
        <w:rPr>
          <w:rFonts w:ascii="Trebuchet MS" w:hAnsi="Trebuchet MS"/>
        </w:rPr>
        <w:t>Block Plan</w:t>
      </w:r>
    </w:p>
    <w:p w:rsidR="0028051A" w:rsidRDefault="0066553B" w:rsidP="0028051A">
      <w:pPr>
        <w:rPr>
          <w:rFonts w:ascii="Trebuchet MS" w:hAnsi="Trebuchet MS"/>
        </w:rPr>
      </w:pPr>
      <w:r w:rsidRPr="00CB1C07">
        <w:rPr>
          <w:rFonts w:ascii="Trebuchet MS" w:hAnsi="Trebuchet MS"/>
        </w:rPr>
        <w:t xml:space="preserve">Site </w:t>
      </w:r>
      <w:r w:rsidR="0028051A" w:rsidRPr="00CB1C07">
        <w:rPr>
          <w:rFonts w:ascii="Trebuchet MS" w:hAnsi="Trebuchet MS"/>
        </w:rPr>
        <w:t>Location Plan</w:t>
      </w:r>
      <w:r w:rsidR="00CB1C07">
        <w:rPr>
          <w:rFonts w:ascii="Trebuchet MS" w:hAnsi="Trebuchet MS"/>
        </w:rPr>
        <w:t xml:space="preserve"> dated 16/07/2021</w:t>
      </w:r>
    </w:p>
    <w:p w:rsidR="0028051A" w:rsidRDefault="00B75916" w:rsidP="00CE4E5C">
      <w:pPr>
        <w:spacing w:after="0"/>
        <w:rPr>
          <w:rFonts w:ascii="Trebuchet MS" w:hAnsi="Trebuchet MS"/>
        </w:rPr>
      </w:pPr>
      <w:r w:rsidRPr="006908FD">
        <w:rPr>
          <w:rFonts w:ascii="Trebuchet MS" w:hAnsi="Trebuchet MS"/>
        </w:rPr>
        <w:t xml:space="preserve">Received </w:t>
      </w:r>
      <w:r w:rsidR="0028051A" w:rsidRPr="006908FD">
        <w:rPr>
          <w:rFonts w:ascii="Trebuchet MS" w:hAnsi="Trebuchet MS"/>
        </w:rPr>
        <w:t>on 1</w:t>
      </w:r>
      <w:r w:rsidRPr="006908FD">
        <w:rPr>
          <w:rFonts w:ascii="Trebuchet MS" w:hAnsi="Trebuchet MS"/>
        </w:rPr>
        <w:t>6</w:t>
      </w:r>
      <w:r w:rsidRPr="006908FD">
        <w:rPr>
          <w:rFonts w:ascii="Trebuchet MS" w:hAnsi="Trebuchet MS"/>
          <w:vertAlign w:val="superscript"/>
        </w:rPr>
        <w:t>th</w:t>
      </w:r>
      <w:r w:rsidRPr="006908FD">
        <w:rPr>
          <w:rFonts w:ascii="Trebuchet MS" w:hAnsi="Trebuchet MS"/>
        </w:rPr>
        <w:t xml:space="preserve"> July</w:t>
      </w:r>
      <w:r w:rsidR="0028051A" w:rsidRPr="006908FD">
        <w:rPr>
          <w:rFonts w:ascii="Trebuchet MS" w:hAnsi="Trebuchet MS"/>
        </w:rPr>
        <w:t xml:space="preserve"> 2021 </w:t>
      </w:r>
    </w:p>
    <w:p w:rsidR="00CE4E5C" w:rsidRPr="006908FD" w:rsidRDefault="00CE4E5C" w:rsidP="00CE4E5C">
      <w:pPr>
        <w:spacing w:after="0"/>
        <w:rPr>
          <w:rFonts w:ascii="Trebuchet MS" w:hAnsi="Trebuchet MS"/>
        </w:rPr>
      </w:pPr>
    </w:p>
    <w:p w:rsidR="006908FD" w:rsidRPr="006908FD" w:rsidRDefault="006908FD" w:rsidP="0028051A">
      <w:pPr>
        <w:rPr>
          <w:rFonts w:ascii="Trebuchet MS" w:hAnsi="Trebuchet MS"/>
        </w:rPr>
      </w:pPr>
      <w:r w:rsidRPr="006908FD">
        <w:rPr>
          <w:rFonts w:ascii="Trebuchet MS" w:hAnsi="Trebuchet MS"/>
        </w:rPr>
        <w:t>Planning Statement Received on 10</w:t>
      </w:r>
      <w:r w:rsidRPr="006908FD">
        <w:rPr>
          <w:rFonts w:ascii="Trebuchet MS" w:hAnsi="Trebuchet MS"/>
          <w:vertAlign w:val="superscript"/>
        </w:rPr>
        <w:t>th</w:t>
      </w:r>
      <w:r w:rsidRPr="006908FD">
        <w:rPr>
          <w:rFonts w:ascii="Trebuchet MS" w:hAnsi="Trebuchet MS"/>
        </w:rPr>
        <w:t xml:space="preserve"> August 2021</w:t>
      </w:r>
    </w:p>
    <w:p w:rsidR="0028051A" w:rsidRPr="00B20CEF" w:rsidRDefault="0028051A" w:rsidP="0028051A">
      <w:pPr>
        <w:rPr>
          <w:rFonts w:ascii="Trebuchet MS" w:hAnsi="Trebuchet MS"/>
          <w:b/>
          <w:bCs/>
          <w:color w:val="FF0000"/>
        </w:rPr>
      </w:pPr>
    </w:p>
    <w:p w:rsidR="0028051A" w:rsidRPr="004A6E2F" w:rsidRDefault="0028051A" w:rsidP="0028051A">
      <w:pPr>
        <w:rPr>
          <w:rFonts w:ascii="Trebuchet MS" w:hAnsi="Trebuchet MS"/>
        </w:rPr>
      </w:pPr>
      <w:r w:rsidRPr="004A6E2F">
        <w:rPr>
          <w:rFonts w:ascii="Trebuchet MS" w:hAnsi="Trebuchet MS"/>
          <w:b/>
          <w:bCs/>
        </w:rPr>
        <w:t xml:space="preserve">RELEVANT PLANNING HISTORY </w:t>
      </w:r>
    </w:p>
    <w:p w:rsidR="0028051A" w:rsidRPr="004A6E2F" w:rsidRDefault="0028051A" w:rsidP="0028051A">
      <w:pPr>
        <w:rPr>
          <w:rFonts w:ascii="Trebuchet MS" w:hAnsi="Trebuchet MS"/>
        </w:rPr>
      </w:pPr>
      <w:r w:rsidRPr="004A6E2F">
        <w:rPr>
          <w:rFonts w:ascii="Trebuchet MS" w:hAnsi="Trebuchet MS"/>
        </w:rPr>
        <w:t xml:space="preserve">No Planning history </w:t>
      </w:r>
    </w:p>
    <w:p w:rsidR="0028051A" w:rsidRPr="00B20CEF" w:rsidRDefault="0028051A" w:rsidP="0028051A">
      <w:pPr>
        <w:rPr>
          <w:rFonts w:ascii="Trebuchet MS" w:hAnsi="Trebuchet MS"/>
          <w:b/>
          <w:bCs/>
          <w:color w:val="FF0000"/>
        </w:rPr>
      </w:pPr>
    </w:p>
    <w:p w:rsidR="0028051A" w:rsidRPr="00CE4E5C" w:rsidRDefault="0028051A" w:rsidP="0028051A">
      <w:pPr>
        <w:rPr>
          <w:rFonts w:ascii="Trebuchet MS" w:hAnsi="Trebuchet MS"/>
        </w:rPr>
      </w:pPr>
      <w:r w:rsidRPr="00CE4E5C">
        <w:rPr>
          <w:rFonts w:ascii="Trebuchet MS" w:hAnsi="Trebuchet MS"/>
          <w:b/>
          <w:bCs/>
        </w:rPr>
        <w:t xml:space="preserve">CONSULTATIONS </w:t>
      </w:r>
    </w:p>
    <w:p w:rsidR="0028051A" w:rsidRPr="00CE4E5C" w:rsidRDefault="0028051A" w:rsidP="0028051A">
      <w:pPr>
        <w:jc w:val="both"/>
        <w:rPr>
          <w:rFonts w:ascii="Trebuchet MS" w:hAnsi="Trebuchet MS"/>
          <w:iCs/>
        </w:rPr>
      </w:pPr>
      <w:r w:rsidRPr="00CE4E5C">
        <w:rPr>
          <w:rFonts w:ascii="Trebuchet MS" w:hAnsi="Trebuchet MS"/>
          <w:iCs/>
        </w:rPr>
        <w:t xml:space="preserve">A site notice was sent to the agent on </w:t>
      </w:r>
      <w:r w:rsidR="00AE6CE7" w:rsidRPr="00CE4E5C">
        <w:rPr>
          <w:rFonts w:ascii="Trebuchet MS" w:hAnsi="Trebuchet MS"/>
          <w:iCs/>
        </w:rPr>
        <w:t>10</w:t>
      </w:r>
      <w:r w:rsidR="00AE6CE7" w:rsidRPr="00CE4E5C">
        <w:rPr>
          <w:rFonts w:ascii="Trebuchet MS" w:hAnsi="Trebuchet MS"/>
          <w:iCs/>
          <w:vertAlign w:val="superscript"/>
        </w:rPr>
        <w:t>th</w:t>
      </w:r>
      <w:r w:rsidR="00AE6CE7" w:rsidRPr="00CE4E5C">
        <w:rPr>
          <w:rFonts w:ascii="Trebuchet MS" w:hAnsi="Trebuchet MS"/>
          <w:iCs/>
        </w:rPr>
        <w:t xml:space="preserve"> August</w:t>
      </w:r>
      <w:r w:rsidRPr="00CE4E5C">
        <w:rPr>
          <w:rFonts w:ascii="Trebuchet MS" w:hAnsi="Trebuchet MS"/>
          <w:iCs/>
        </w:rPr>
        <w:t xml:space="preserve"> 2021 and the following addresses were consulted by letter. </w:t>
      </w:r>
    </w:p>
    <w:p w:rsidR="0028051A" w:rsidRPr="00AE6CE7" w:rsidRDefault="00AE6CE7" w:rsidP="00AE6CE7">
      <w:pPr>
        <w:rPr>
          <w:rFonts w:ascii="Trebuchet MS" w:hAnsi="Trebuchet MS"/>
        </w:rPr>
      </w:pPr>
      <w:r w:rsidRPr="00AE6CE7">
        <w:rPr>
          <w:rFonts w:ascii="Trebuchet MS" w:hAnsi="Trebuchet MS"/>
        </w:rPr>
        <w:t>20 Kingsgate Street, Reading, RG1 3JR</w:t>
      </w:r>
    </w:p>
    <w:p w:rsidR="00AE6CE7" w:rsidRPr="00AE6CE7" w:rsidRDefault="00AE6CE7" w:rsidP="00AE6CE7">
      <w:pPr>
        <w:rPr>
          <w:rFonts w:ascii="Trebuchet MS" w:hAnsi="Trebuchet MS"/>
          <w:bCs/>
        </w:rPr>
      </w:pPr>
      <w:r w:rsidRPr="00AE6CE7">
        <w:rPr>
          <w:rFonts w:ascii="Trebuchet MS" w:hAnsi="Trebuchet MS"/>
          <w:bCs/>
        </w:rPr>
        <w:t>25 Kingsgate Street, Reading, RG1 3JR</w:t>
      </w:r>
    </w:p>
    <w:p w:rsidR="00AE6CE7" w:rsidRDefault="00AE6CE7" w:rsidP="00AE6CE7">
      <w:pPr>
        <w:rPr>
          <w:rFonts w:ascii="Trebuchet MS" w:hAnsi="Trebuchet MS"/>
          <w:iCs/>
          <w:color w:val="FF0000"/>
        </w:rPr>
      </w:pPr>
      <w:r w:rsidRPr="00AE6CE7">
        <w:rPr>
          <w:rFonts w:ascii="Trebuchet MS" w:hAnsi="Trebuchet MS"/>
          <w:bCs/>
        </w:rPr>
        <w:t>The Pinnacle Apartments</w:t>
      </w:r>
      <w:r w:rsidRPr="00AE6CE7">
        <w:rPr>
          <w:rFonts w:ascii="Trebuchet MS" w:hAnsi="Trebuchet MS"/>
          <w:iCs/>
          <w:color w:val="FF0000"/>
        </w:rPr>
        <w:t xml:space="preserve"> </w:t>
      </w:r>
    </w:p>
    <w:p w:rsidR="00AE6CE7" w:rsidRDefault="00FA6DCD" w:rsidP="00AE6CE7">
      <w:pPr>
        <w:rPr>
          <w:rFonts w:ascii="Trebuchet MS" w:hAnsi="Trebuchet MS"/>
          <w:iCs/>
        </w:rPr>
      </w:pPr>
      <w:r>
        <w:rPr>
          <w:rFonts w:ascii="Trebuchet MS" w:hAnsi="Trebuchet MS"/>
          <w:iCs/>
        </w:rPr>
        <w:t>No l</w:t>
      </w:r>
      <w:r w:rsidR="00AE6CE7" w:rsidRPr="00AE6CE7">
        <w:rPr>
          <w:rFonts w:ascii="Trebuchet MS" w:hAnsi="Trebuchet MS"/>
          <w:iCs/>
        </w:rPr>
        <w:t>etters of representation were received</w:t>
      </w:r>
    </w:p>
    <w:p w:rsidR="00AE6CE7" w:rsidRPr="00AE6CE7" w:rsidRDefault="00AE6CE7" w:rsidP="00AE6CE7">
      <w:pPr>
        <w:rPr>
          <w:rFonts w:ascii="Trebuchet MS" w:hAnsi="Trebuchet MS"/>
          <w:bCs/>
        </w:rPr>
      </w:pPr>
    </w:p>
    <w:p w:rsidR="0028051A" w:rsidRPr="00B01E46" w:rsidRDefault="0028051A" w:rsidP="0028051A">
      <w:pPr>
        <w:rPr>
          <w:rFonts w:ascii="Trebuchet MS" w:hAnsi="Trebuchet MS"/>
        </w:rPr>
      </w:pPr>
      <w:r w:rsidRPr="00B01E46">
        <w:rPr>
          <w:rFonts w:ascii="Trebuchet MS" w:hAnsi="Trebuchet MS"/>
          <w:b/>
          <w:bCs/>
        </w:rPr>
        <w:t xml:space="preserve">Equality Act 2010 </w:t>
      </w:r>
    </w:p>
    <w:p w:rsidR="0028051A" w:rsidRPr="00B01E46" w:rsidRDefault="0028051A" w:rsidP="0028051A">
      <w:pPr>
        <w:jc w:val="both"/>
        <w:rPr>
          <w:rFonts w:ascii="Trebuchet MS" w:hAnsi="Trebuchet MS"/>
        </w:rPr>
      </w:pPr>
      <w:r w:rsidRPr="00B01E46">
        <w:rPr>
          <w:rFonts w:ascii="Trebuchet MS" w:hAnsi="Trebuchet M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 </w:t>
      </w:r>
    </w:p>
    <w:p w:rsidR="0028051A" w:rsidRPr="00B01E46" w:rsidRDefault="0028051A" w:rsidP="0028051A">
      <w:pPr>
        <w:jc w:val="both"/>
        <w:rPr>
          <w:rFonts w:ascii="Trebuchet MS" w:hAnsi="Trebuchet MS"/>
        </w:rPr>
      </w:pPr>
    </w:p>
    <w:p w:rsidR="0028051A" w:rsidRPr="00B01E46" w:rsidRDefault="0028051A" w:rsidP="0028051A">
      <w:pPr>
        <w:jc w:val="both"/>
        <w:rPr>
          <w:rFonts w:ascii="Trebuchet MS" w:hAnsi="Trebuchet MS"/>
          <w:b/>
          <w:bCs/>
        </w:rPr>
      </w:pPr>
      <w:r w:rsidRPr="00B01E46">
        <w:rPr>
          <w:rFonts w:ascii="Trebuchet MS" w:hAnsi="Trebuchet MS"/>
          <w:b/>
          <w:bCs/>
        </w:rPr>
        <w:t>Relevant Planning Policy and Guidance</w:t>
      </w:r>
    </w:p>
    <w:p w:rsidR="0028051A" w:rsidRPr="00B01E46" w:rsidRDefault="0028051A" w:rsidP="0028051A">
      <w:pPr>
        <w:jc w:val="both"/>
        <w:rPr>
          <w:rFonts w:ascii="Trebuchet MS" w:hAnsi="Trebuchet MS"/>
        </w:rPr>
      </w:pPr>
      <w:r w:rsidRPr="00B01E46">
        <w:rPr>
          <w:rFonts w:ascii="Trebuchet MS" w:hAnsi="Trebuchet MS"/>
        </w:rPr>
        <w:t>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The Development Plan for Reading relevant to the application site comprises the Reading Borough Local Plan (adopted November 2019).</w:t>
      </w:r>
    </w:p>
    <w:p w:rsidR="0028051A" w:rsidRPr="00B01E46" w:rsidRDefault="0028051A" w:rsidP="0028051A">
      <w:pPr>
        <w:jc w:val="both"/>
        <w:rPr>
          <w:rFonts w:ascii="Trebuchet MS" w:hAnsi="Trebuchet MS"/>
        </w:rPr>
      </w:pPr>
      <w:r w:rsidRPr="00B01E46">
        <w:rPr>
          <w:rFonts w:ascii="Trebuchet MS" w:hAnsi="Trebuchet MS"/>
        </w:rPr>
        <w:t xml:space="preserve">The ‘National Planning Policy framework’ (‘’NPPF’’) 2019 states clearly states that its content is to be a material consideration in the determination of applications.  The ‘NPPF’ states that </w:t>
      </w:r>
      <w:r w:rsidRPr="00B01E46">
        <w:rPr>
          <w:rFonts w:ascii="Trebuchet MS" w:hAnsi="Trebuchet MS"/>
        </w:rPr>
        <w:lastRenderedPageBreak/>
        <w:t xml:space="preserve">due weight should be given to the adopted policies of the Local Plan according to their degree of consistency with the ‘NPPF’ (the closer the policies in the plan to the policies in the ‘NPPF’, the greater the weight that may be given). </w:t>
      </w:r>
    </w:p>
    <w:p w:rsidR="0028051A" w:rsidRPr="00B01E46" w:rsidRDefault="0028051A" w:rsidP="0028051A">
      <w:pPr>
        <w:spacing w:after="0"/>
        <w:rPr>
          <w:rFonts w:ascii="Trebuchet MS" w:hAnsi="Trebuchet MS"/>
        </w:rPr>
      </w:pPr>
    </w:p>
    <w:p w:rsidR="0028051A" w:rsidRPr="00B01E46" w:rsidRDefault="0028051A" w:rsidP="0028051A">
      <w:pPr>
        <w:rPr>
          <w:rFonts w:ascii="Trebuchet MS" w:hAnsi="Trebuchet MS"/>
          <w:b/>
          <w:u w:val="single"/>
        </w:rPr>
      </w:pPr>
      <w:r w:rsidRPr="00B01E46">
        <w:rPr>
          <w:rFonts w:ascii="Trebuchet MS" w:hAnsi="Trebuchet MS"/>
          <w:b/>
          <w:bCs/>
          <w:u w:val="single"/>
        </w:rPr>
        <w:t xml:space="preserve">National Policy </w:t>
      </w:r>
    </w:p>
    <w:p w:rsidR="0028051A" w:rsidRPr="00B01E46" w:rsidRDefault="0028051A" w:rsidP="0028051A">
      <w:pPr>
        <w:rPr>
          <w:rFonts w:ascii="Trebuchet MS" w:hAnsi="Trebuchet MS"/>
        </w:rPr>
      </w:pPr>
      <w:r w:rsidRPr="00B01E46">
        <w:rPr>
          <w:rFonts w:ascii="Trebuchet MS" w:hAnsi="Trebuchet MS"/>
        </w:rPr>
        <w:t>National Planning Policy Framework (20</w:t>
      </w:r>
      <w:r w:rsidR="00B01E46" w:rsidRPr="00B01E46">
        <w:rPr>
          <w:rFonts w:ascii="Trebuchet MS" w:hAnsi="Trebuchet MS"/>
        </w:rPr>
        <w:t>21</w:t>
      </w:r>
      <w:r w:rsidRPr="00B01E46">
        <w:rPr>
          <w:rFonts w:ascii="Trebuchet MS" w:hAnsi="Trebuchet MS"/>
        </w:rPr>
        <w:t>)</w:t>
      </w:r>
    </w:p>
    <w:p w:rsidR="0028051A" w:rsidRPr="00B01E46" w:rsidRDefault="0028051A" w:rsidP="0028051A">
      <w:pPr>
        <w:rPr>
          <w:rFonts w:ascii="Trebuchet MS" w:hAnsi="Trebuchet MS"/>
        </w:rPr>
      </w:pPr>
      <w:r w:rsidRPr="00B01E46">
        <w:rPr>
          <w:rFonts w:ascii="Trebuchet MS" w:hAnsi="Trebuchet MS"/>
        </w:rPr>
        <w:t xml:space="preserve">National Planning Practice Guidance </w:t>
      </w:r>
    </w:p>
    <w:p w:rsidR="0028051A" w:rsidRPr="00B01E46" w:rsidRDefault="0028051A" w:rsidP="0028051A">
      <w:pPr>
        <w:jc w:val="both"/>
        <w:rPr>
          <w:rFonts w:ascii="Trebuchet MS" w:hAnsi="Trebuchet MS"/>
          <w:b/>
          <w:bCs/>
        </w:rPr>
      </w:pPr>
    </w:p>
    <w:p w:rsidR="0028051A" w:rsidRPr="00B01E46" w:rsidRDefault="0028051A" w:rsidP="0028051A">
      <w:pPr>
        <w:jc w:val="both"/>
        <w:rPr>
          <w:rFonts w:ascii="Trebuchet MS" w:hAnsi="Trebuchet MS"/>
          <w:u w:val="single"/>
        </w:rPr>
      </w:pPr>
      <w:r w:rsidRPr="00B01E46">
        <w:rPr>
          <w:rFonts w:ascii="Trebuchet MS" w:hAnsi="Trebuchet MS"/>
          <w:b/>
          <w:bCs/>
          <w:u w:val="single"/>
        </w:rPr>
        <w:t xml:space="preserve">Reading Borough Local Plan (2019) </w:t>
      </w:r>
    </w:p>
    <w:p w:rsidR="0028051A" w:rsidRPr="00B01E46" w:rsidRDefault="0028051A" w:rsidP="00D971E7">
      <w:pPr>
        <w:jc w:val="both"/>
        <w:rPr>
          <w:rFonts w:ascii="Trebuchet MS" w:hAnsi="Trebuchet MS"/>
        </w:rPr>
      </w:pPr>
      <w:r w:rsidRPr="00B01E46">
        <w:rPr>
          <w:rFonts w:ascii="Trebuchet MS" w:hAnsi="Trebuchet MS"/>
        </w:rPr>
        <w:t xml:space="preserve">CC7 Design and the Public Realm </w:t>
      </w:r>
    </w:p>
    <w:p w:rsidR="007116AE" w:rsidRDefault="00B01E46" w:rsidP="00D971E7">
      <w:pPr>
        <w:jc w:val="both"/>
        <w:rPr>
          <w:rFonts w:ascii="Trebuchet MS" w:hAnsi="Trebuchet MS"/>
          <w:iCs/>
        </w:rPr>
      </w:pPr>
      <w:r w:rsidRPr="00B01E46">
        <w:rPr>
          <w:rFonts w:ascii="Trebuchet MS" w:hAnsi="Trebuchet MS"/>
        </w:rPr>
        <w:t xml:space="preserve">CC8 </w:t>
      </w:r>
      <w:r w:rsidRPr="00B01E46">
        <w:rPr>
          <w:rFonts w:ascii="Trebuchet MS" w:hAnsi="Trebuchet MS"/>
          <w:iCs/>
        </w:rPr>
        <w:t>Safeguarding Amenity</w:t>
      </w:r>
    </w:p>
    <w:p w:rsidR="007116AE" w:rsidRPr="00B01E46" w:rsidRDefault="007116AE" w:rsidP="00D971E7">
      <w:pPr>
        <w:jc w:val="both"/>
        <w:rPr>
          <w:rFonts w:ascii="Trebuchet MS" w:hAnsi="Trebuchet MS"/>
        </w:rPr>
      </w:pPr>
      <w:r w:rsidRPr="007116AE">
        <w:rPr>
          <w:rFonts w:ascii="Trebuchet MS" w:hAnsi="Trebuchet MS"/>
          <w:bCs/>
          <w:iCs/>
        </w:rPr>
        <w:t>OU1 New and Existing Community Facilities</w:t>
      </w:r>
    </w:p>
    <w:p w:rsidR="00B01E46" w:rsidRPr="00B20CEF" w:rsidRDefault="00B01E46" w:rsidP="0028051A">
      <w:pPr>
        <w:spacing w:after="0"/>
        <w:jc w:val="both"/>
        <w:rPr>
          <w:rFonts w:ascii="Trebuchet MS" w:hAnsi="Trebuchet MS"/>
          <w:b/>
          <w:color w:val="FF0000"/>
        </w:rPr>
      </w:pPr>
    </w:p>
    <w:p w:rsidR="0028051A" w:rsidRPr="00356DD1" w:rsidRDefault="0028051A" w:rsidP="0028051A">
      <w:pPr>
        <w:jc w:val="both"/>
        <w:rPr>
          <w:rFonts w:ascii="Trebuchet MS" w:hAnsi="Trebuchet MS"/>
        </w:rPr>
      </w:pPr>
      <w:r w:rsidRPr="00356DD1">
        <w:rPr>
          <w:rFonts w:ascii="Trebuchet MS" w:hAnsi="Trebuchet MS"/>
          <w:b/>
          <w:bCs/>
        </w:rPr>
        <w:t>Assessment</w:t>
      </w:r>
    </w:p>
    <w:p w:rsidR="0028051A" w:rsidRPr="00356DD1" w:rsidRDefault="0028051A" w:rsidP="0028051A">
      <w:pPr>
        <w:jc w:val="both"/>
        <w:rPr>
          <w:rFonts w:ascii="Trebuchet MS" w:hAnsi="Trebuchet MS"/>
          <w:i/>
          <w:iCs/>
          <w:u w:val="single"/>
        </w:rPr>
      </w:pPr>
      <w:r w:rsidRPr="00356DD1">
        <w:rPr>
          <w:rFonts w:ascii="Trebuchet MS" w:hAnsi="Trebuchet MS"/>
          <w:i/>
          <w:iCs/>
          <w:u w:val="single"/>
        </w:rPr>
        <w:t>Character and appearance</w:t>
      </w:r>
    </w:p>
    <w:p w:rsidR="00E45D14" w:rsidRPr="00E45D14" w:rsidRDefault="0028051A" w:rsidP="0028051A">
      <w:pPr>
        <w:jc w:val="both"/>
        <w:rPr>
          <w:rFonts w:ascii="Trebuchet MS" w:hAnsi="Trebuchet MS"/>
          <w:bCs/>
          <w:iCs/>
          <w:color w:val="FF0000"/>
        </w:rPr>
      </w:pPr>
      <w:r w:rsidRPr="00356DD1">
        <w:rPr>
          <w:rFonts w:ascii="Trebuchet MS" w:hAnsi="Trebuchet MS"/>
          <w:bCs/>
          <w:iCs/>
        </w:rPr>
        <w:t>Policy CC7 (Design and the Public Realm) requires that all developments be of high design qualit</w:t>
      </w:r>
      <w:r w:rsidRPr="00D22C1A">
        <w:rPr>
          <w:rFonts w:ascii="Trebuchet MS" w:hAnsi="Trebuchet MS"/>
          <w:bCs/>
          <w:iCs/>
        </w:rPr>
        <w:t>y</w:t>
      </w:r>
      <w:r w:rsidR="00E45D14" w:rsidRPr="00D22C1A">
        <w:rPr>
          <w:rFonts w:ascii="Trebuchet MS" w:hAnsi="Trebuchet MS"/>
          <w:bCs/>
          <w:iCs/>
        </w:rPr>
        <w:t>.</w:t>
      </w:r>
    </w:p>
    <w:p w:rsidR="00E45D14" w:rsidRDefault="00E45D14" w:rsidP="0028051A">
      <w:pPr>
        <w:jc w:val="both"/>
        <w:rPr>
          <w:rFonts w:ascii="Trebuchet MS" w:hAnsi="Trebuchet MS"/>
          <w:iCs/>
        </w:rPr>
      </w:pPr>
      <w:r>
        <w:rPr>
          <w:rFonts w:ascii="Trebuchet MS" w:hAnsi="Trebuchet MS"/>
          <w:iCs/>
        </w:rPr>
        <w:t xml:space="preserve">The area is characterised by properties of different </w:t>
      </w:r>
      <w:r w:rsidR="00E85658">
        <w:rPr>
          <w:rFonts w:ascii="Trebuchet MS" w:hAnsi="Trebuchet MS"/>
          <w:iCs/>
        </w:rPr>
        <w:t>types</w:t>
      </w:r>
      <w:r w:rsidR="00D22C1A">
        <w:rPr>
          <w:rFonts w:ascii="Trebuchet MS" w:hAnsi="Trebuchet MS"/>
          <w:iCs/>
        </w:rPr>
        <w:t>, character and scale</w:t>
      </w:r>
      <w:r>
        <w:rPr>
          <w:rFonts w:ascii="Trebuchet MS" w:hAnsi="Trebuchet MS"/>
          <w:iCs/>
        </w:rPr>
        <w:t xml:space="preserve">. </w:t>
      </w:r>
      <w:r w:rsidR="00356DD1" w:rsidRPr="00E45D14">
        <w:rPr>
          <w:rFonts w:ascii="Trebuchet MS" w:hAnsi="Trebuchet MS"/>
          <w:iCs/>
        </w:rPr>
        <w:t xml:space="preserve">The proposed front extension would be single story with </w:t>
      </w:r>
      <w:r w:rsidR="002C03B3" w:rsidRPr="00E45D14">
        <w:rPr>
          <w:rFonts w:ascii="Trebuchet MS" w:hAnsi="Trebuchet MS"/>
          <w:iCs/>
        </w:rPr>
        <w:t>a</w:t>
      </w:r>
      <w:r w:rsidR="00356DD1" w:rsidRPr="00E45D14">
        <w:rPr>
          <w:rFonts w:ascii="Trebuchet MS" w:hAnsi="Trebuchet MS"/>
          <w:iCs/>
        </w:rPr>
        <w:t xml:space="preserve"> design and exterior finishing material</w:t>
      </w:r>
      <w:r w:rsidR="002C03B3" w:rsidRPr="00E45D14">
        <w:rPr>
          <w:rFonts w:ascii="Trebuchet MS" w:hAnsi="Trebuchet MS"/>
          <w:iCs/>
        </w:rPr>
        <w:t>s matching the existing building.</w:t>
      </w:r>
      <w:r w:rsidR="00FC27E0">
        <w:rPr>
          <w:rFonts w:ascii="Trebuchet MS" w:hAnsi="Trebuchet MS"/>
          <w:iCs/>
        </w:rPr>
        <w:t xml:space="preserve"> T</w:t>
      </w:r>
      <w:r w:rsidR="00612BBE">
        <w:rPr>
          <w:rFonts w:ascii="Trebuchet MS" w:hAnsi="Trebuchet MS"/>
          <w:iCs/>
        </w:rPr>
        <w:t>he proposed extension would be forward of the existing building line to the front</w:t>
      </w:r>
      <w:r w:rsidR="00FC27E0">
        <w:rPr>
          <w:rFonts w:ascii="Trebuchet MS" w:hAnsi="Trebuchet MS"/>
          <w:iCs/>
        </w:rPr>
        <w:t xml:space="preserve"> however it</w:t>
      </w:r>
      <w:r w:rsidR="00612BBE">
        <w:rPr>
          <w:rFonts w:ascii="Trebuchet MS" w:hAnsi="Trebuchet MS"/>
          <w:iCs/>
        </w:rPr>
        <w:t xml:space="preserve"> would be in line with the existing building line of the front porch located to the southern end of the host building and would have a front gable to match the existing front porch. The </w:t>
      </w:r>
      <w:r w:rsidR="00D800F4">
        <w:rPr>
          <w:rFonts w:ascii="Trebuchet MS" w:hAnsi="Trebuchet MS"/>
          <w:iCs/>
        </w:rPr>
        <w:t>roof ridgeline of the extension would be lower than the existing building allowing the primacy of the original building to be retained.</w:t>
      </w:r>
      <w:r w:rsidR="00612BBE">
        <w:rPr>
          <w:rFonts w:ascii="Trebuchet MS" w:hAnsi="Trebuchet MS"/>
          <w:iCs/>
        </w:rPr>
        <w:t xml:space="preserve"> </w:t>
      </w:r>
      <w:r w:rsidR="00FC27E0">
        <w:rPr>
          <w:rFonts w:ascii="Trebuchet MS" w:hAnsi="Trebuchet MS"/>
          <w:iCs/>
        </w:rPr>
        <w:t xml:space="preserve">The extension would mirror the existing front porch in terms of character and appearance. </w:t>
      </w:r>
      <w:r w:rsidR="00257661" w:rsidRPr="00257661">
        <w:rPr>
          <w:rFonts w:ascii="Trebuchet MS" w:hAnsi="Trebuchet MS"/>
          <w:iCs/>
        </w:rPr>
        <w:t>Whilst the extension would be visible to the public realm</w:t>
      </w:r>
      <w:r w:rsidR="00257661">
        <w:rPr>
          <w:rFonts w:ascii="Trebuchet MS" w:hAnsi="Trebuchet MS"/>
          <w:iCs/>
        </w:rPr>
        <w:t xml:space="preserve">, </w:t>
      </w:r>
      <w:r w:rsidR="00D800F4">
        <w:rPr>
          <w:rFonts w:ascii="Trebuchet MS" w:hAnsi="Trebuchet MS"/>
          <w:iCs/>
        </w:rPr>
        <w:t xml:space="preserve">as </w:t>
      </w:r>
      <w:r w:rsidR="00257661">
        <w:rPr>
          <w:rFonts w:ascii="Trebuchet MS" w:hAnsi="Trebuchet MS"/>
          <w:iCs/>
        </w:rPr>
        <w:t>t</w:t>
      </w:r>
      <w:r w:rsidR="0028051A" w:rsidRPr="00E45D14">
        <w:rPr>
          <w:rFonts w:ascii="Trebuchet MS" w:hAnsi="Trebuchet MS"/>
          <w:iCs/>
        </w:rPr>
        <w:t xml:space="preserve">he proposal </w:t>
      </w:r>
      <w:r w:rsidR="00D800F4" w:rsidRPr="00E45D14">
        <w:rPr>
          <w:rFonts w:ascii="Trebuchet MS" w:hAnsi="Trebuchet MS"/>
          <w:iCs/>
        </w:rPr>
        <w:t>is</w:t>
      </w:r>
      <w:r w:rsidR="00257661">
        <w:rPr>
          <w:rFonts w:ascii="Trebuchet MS" w:hAnsi="Trebuchet MS"/>
          <w:iCs/>
        </w:rPr>
        <w:t xml:space="preserve"> </w:t>
      </w:r>
      <w:r w:rsidR="00D22C1A">
        <w:rPr>
          <w:rFonts w:ascii="Trebuchet MS" w:hAnsi="Trebuchet MS"/>
          <w:iCs/>
        </w:rPr>
        <w:t xml:space="preserve">in keeping with the </w:t>
      </w:r>
      <w:r w:rsidR="00F40B11" w:rsidRPr="00E45D14">
        <w:rPr>
          <w:rFonts w:ascii="Trebuchet MS" w:hAnsi="Trebuchet MS"/>
          <w:iCs/>
        </w:rPr>
        <w:t xml:space="preserve">character and appearance of the existing </w:t>
      </w:r>
      <w:r w:rsidRPr="00E45D14">
        <w:rPr>
          <w:rFonts w:ascii="Trebuchet MS" w:hAnsi="Trebuchet MS"/>
          <w:iCs/>
        </w:rPr>
        <w:t>property</w:t>
      </w:r>
      <w:r w:rsidR="00D800F4">
        <w:rPr>
          <w:rFonts w:ascii="Trebuchet MS" w:hAnsi="Trebuchet MS"/>
          <w:iCs/>
        </w:rPr>
        <w:t xml:space="preserve">, it </w:t>
      </w:r>
      <w:r w:rsidRPr="00E45D14">
        <w:rPr>
          <w:rFonts w:ascii="Trebuchet MS" w:hAnsi="Trebuchet MS"/>
          <w:iCs/>
        </w:rPr>
        <w:t xml:space="preserve">would not harm the appearance of the existing property nor would it have a </w:t>
      </w:r>
      <w:r w:rsidR="00D22C1A">
        <w:rPr>
          <w:rFonts w:ascii="Trebuchet MS" w:hAnsi="Trebuchet MS"/>
          <w:iCs/>
        </w:rPr>
        <w:t>harmful</w:t>
      </w:r>
      <w:r w:rsidRPr="00E45D14">
        <w:rPr>
          <w:rFonts w:ascii="Trebuchet MS" w:hAnsi="Trebuchet MS"/>
          <w:iCs/>
        </w:rPr>
        <w:t xml:space="preserve"> impact on the appearance of the street</w:t>
      </w:r>
      <w:r w:rsidR="00D22C1A">
        <w:rPr>
          <w:rFonts w:ascii="Trebuchet MS" w:hAnsi="Trebuchet MS"/>
          <w:iCs/>
        </w:rPr>
        <w:t>. T</w:t>
      </w:r>
      <w:r w:rsidRPr="00E45D14">
        <w:rPr>
          <w:rFonts w:ascii="Trebuchet MS" w:hAnsi="Trebuchet MS"/>
          <w:iCs/>
        </w:rPr>
        <w:t xml:space="preserve">he extension </w:t>
      </w:r>
      <w:r w:rsidR="00D22C1A">
        <w:rPr>
          <w:rFonts w:ascii="Trebuchet MS" w:hAnsi="Trebuchet MS"/>
          <w:iCs/>
        </w:rPr>
        <w:t>therefore complies w</w:t>
      </w:r>
      <w:r w:rsidRPr="00E45D14">
        <w:rPr>
          <w:rFonts w:ascii="Trebuchet MS" w:hAnsi="Trebuchet MS"/>
          <w:iCs/>
        </w:rPr>
        <w:t>ith Policy CC7.</w:t>
      </w:r>
      <w:bookmarkStart w:id="0" w:name="_GoBack"/>
      <w:bookmarkEnd w:id="0"/>
    </w:p>
    <w:p w:rsidR="004A6E2F" w:rsidRPr="002D5F61" w:rsidRDefault="004A6E2F" w:rsidP="004A6E2F">
      <w:pPr>
        <w:pStyle w:val="Caption"/>
        <w:keepNext/>
        <w:spacing w:after="0"/>
        <w:jc w:val="both"/>
        <w:rPr>
          <w:rFonts w:ascii="Trebuchet MS" w:hAnsi="Trebuchet MS"/>
          <w:sz w:val="22"/>
        </w:rPr>
      </w:pPr>
      <w:r w:rsidRPr="002D5F61">
        <w:rPr>
          <w:rFonts w:ascii="Trebuchet MS" w:hAnsi="Trebuchet MS"/>
          <w:sz w:val="22"/>
        </w:rPr>
        <w:lastRenderedPageBreak/>
        <w:t xml:space="preserve">Photo </w:t>
      </w:r>
      <w:r w:rsidRPr="002D5F61">
        <w:rPr>
          <w:rFonts w:ascii="Trebuchet MS" w:hAnsi="Trebuchet MS"/>
          <w:sz w:val="22"/>
        </w:rPr>
        <w:fldChar w:fldCharType="begin"/>
      </w:r>
      <w:r w:rsidRPr="002D5F61">
        <w:rPr>
          <w:rFonts w:ascii="Trebuchet MS" w:hAnsi="Trebuchet MS"/>
          <w:sz w:val="22"/>
        </w:rPr>
        <w:instrText xml:space="preserve"> SEQ Photo \* ARABIC </w:instrText>
      </w:r>
      <w:r w:rsidRPr="002D5F61">
        <w:rPr>
          <w:rFonts w:ascii="Trebuchet MS" w:hAnsi="Trebuchet MS"/>
          <w:sz w:val="22"/>
        </w:rPr>
        <w:fldChar w:fldCharType="separate"/>
      </w:r>
      <w:r w:rsidR="00B75916" w:rsidRPr="002D5F61">
        <w:rPr>
          <w:rFonts w:ascii="Trebuchet MS" w:hAnsi="Trebuchet MS"/>
          <w:noProof/>
          <w:sz w:val="22"/>
        </w:rPr>
        <w:t>3</w:t>
      </w:r>
      <w:r w:rsidRPr="002D5F61">
        <w:rPr>
          <w:rFonts w:ascii="Trebuchet MS" w:hAnsi="Trebuchet MS"/>
          <w:sz w:val="22"/>
        </w:rPr>
        <w:fldChar w:fldCharType="end"/>
      </w:r>
      <w:r w:rsidRPr="002D5F61">
        <w:rPr>
          <w:rFonts w:ascii="Trebuchet MS" w:hAnsi="Trebuchet MS"/>
          <w:sz w:val="22"/>
        </w:rPr>
        <w:t>: Existing Front Porch</w:t>
      </w:r>
    </w:p>
    <w:p w:rsidR="004A6E2F" w:rsidRDefault="004A6E2F" w:rsidP="0028051A">
      <w:pPr>
        <w:jc w:val="both"/>
        <w:rPr>
          <w:rFonts w:ascii="Trebuchet MS" w:hAnsi="Trebuchet MS"/>
          <w:iCs/>
          <w:color w:val="FF0000"/>
        </w:rPr>
      </w:pPr>
      <w:r w:rsidRPr="004A6E2F">
        <w:rPr>
          <w:noProof/>
          <w:lang w:eastAsia="en-GB"/>
        </w:rPr>
        <w:drawing>
          <wp:inline distT="0" distB="0" distL="0" distR="0">
            <wp:extent cx="5943600" cy="44519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451985"/>
                    </a:xfrm>
                    <a:prstGeom prst="rect">
                      <a:avLst/>
                    </a:prstGeom>
                    <a:noFill/>
                    <a:ln>
                      <a:noFill/>
                    </a:ln>
                  </pic:spPr>
                </pic:pic>
              </a:graphicData>
            </a:graphic>
          </wp:inline>
        </w:drawing>
      </w:r>
    </w:p>
    <w:p w:rsidR="0028051A" w:rsidRPr="00B20CEF" w:rsidRDefault="0028051A" w:rsidP="0028051A">
      <w:pPr>
        <w:spacing w:after="0"/>
        <w:jc w:val="both"/>
        <w:rPr>
          <w:rFonts w:ascii="Trebuchet MS" w:hAnsi="Trebuchet MS"/>
          <w:iCs/>
          <w:color w:val="FF0000"/>
          <w:u w:val="single"/>
        </w:rPr>
      </w:pPr>
    </w:p>
    <w:p w:rsidR="0028051A" w:rsidRPr="0005355A" w:rsidRDefault="0028051A" w:rsidP="0028051A">
      <w:pPr>
        <w:jc w:val="both"/>
        <w:rPr>
          <w:rFonts w:ascii="Trebuchet MS" w:hAnsi="Trebuchet MS"/>
          <w:iCs/>
          <w:u w:val="single"/>
        </w:rPr>
      </w:pPr>
      <w:r w:rsidRPr="0005355A">
        <w:rPr>
          <w:rFonts w:ascii="Trebuchet MS" w:hAnsi="Trebuchet MS"/>
          <w:iCs/>
          <w:u w:val="single"/>
        </w:rPr>
        <w:t>Impact on neighbouring properties</w:t>
      </w:r>
    </w:p>
    <w:p w:rsidR="0028051A" w:rsidRPr="0005355A" w:rsidRDefault="0028051A" w:rsidP="0028051A">
      <w:pPr>
        <w:jc w:val="both"/>
        <w:rPr>
          <w:rFonts w:ascii="Trebuchet MS" w:hAnsi="Trebuchet MS"/>
          <w:iCs/>
        </w:rPr>
      </w:pPr>
      <w:r w:rsidRPr="0005355A">
        <w:rPr>
          <w:rFonts w:ascii="Trebuchet MS" w:hAnsi="Trebuchet MS"/>
          <w:iCs/>
        </w:rPr>
        <w:t>CC8 (Safeguarding Amenity) seeks to prevent development causing detrimental impact on the neighbouring properties:</w:t>
      </w:r>
    </w:p>
    <w:p w:rsidR="0028051A" w:rsidRDefault="00B1595D" w:rsidP="0028051A">
      <w:pPr>
        <w:jc w:val="both"/>
        <w:rPr>
          <w:rFonts w:ascii="Trebuchet MS" w:hAnsi="Trebuchet MS"/>
          <w:iCs/>
        </w:rPr>
      </w:pPr>
      <w:r w:rsidRPr="0005355A">
        <w:rPr>
          <w:rFonts w:ascii="Trebuchet MS" w:hAnsi="Trebuchet MS"/>
          <w:iCs/>
        </w:rPr>
        <w:t xml:space="preserve">The site is bordered by a </w:t>
      </w:r>
      <w:r w:rsidR="0005355A" w:rsidRPr="0005355A">
        <w:rPr>
          <w:rFonts w:ascii="Trebuchet MS" w:hAnsi="Trebuchet MS"/>
          <w:iCs/>
        </w:rPr>
        <w:t>multi-story</w:t>
      </w:r>
      <w:r w:rsidRPr="0005355A">
        <w:rPr>
          <w:rFonts w:ascii="Trebuchet MS" w:hAnsi="Trebuchet MS"/>
          <w:iCs/>
        </w:rPr>
        <w:t xml:space="preserve"> building to the south and to the north is </w:t>
      </w:r>
      <w:r w:rsidR="00D22C1A">
        <w:rPr>
          <w:rFonts w:ascii="Trebuchet MS" w:hAnsi="Trebuchet MS"/>
          <w:iCs/>
        </w:rPr>
        <w:t xml:space="preserve">an </w:t>
      </w:r>
      <w:r w:rsidR="0005355A" w:rsidRPr="0005355A">
        <w:rPr>
          <w:rFonts w:ascii="Trebuchet MS" w:hAnsi="Trebuchet MS"/>
          <w:iCs/>
        </w:rPr>
        <w:t>undeveloped</w:t>
      </w:r>
      <w:r w:rsidRPr="0005355A">
        <w:rPr>
          <w:rFonts w:ascii="Trebuchet MS" w:hAnsi="Trebuchet MS"/>
          <w:iCs/>
        </w:rPr>
        <w:t xml:space="preserve"> piece of land.</w:t>
      </w:r>
      <w:r w:rsidR="00B96D32">
        <w:rPr>
          <w:rFonts w:ascii="Trebuchet MS" w:hAnsi="Trebuchet MS"/>
          <w:iCs/>
        </w:rPr>
        <w:t xml:space="preserve"> To the rear of the site is a car park.</w:t>
      </w:r>
      <w:r w:rsidRPr="0005355A">
        <w:rPr>
          <w:rFonts w:ascii="Trebuchet MS" w:hAnsi="Trebuchet MS"/>
          <w:iCs/>
        </w:rPr>
        <w:t xml:space="preserve"> </w:t>
      </w:r>
      <w:r w:rsidR="0028051A" w:rsidRPr="0005355A">
        <w:rPr>
          <w:rFonts w:ascii="Trebuchet MS" w:hAnsi="Trebuchet MS"/>
          <w:iCs/>
        </w:rPr>
        <w:t>The proposed extension is single story</w:t>
      </w:r>
      <w:r w:rsidR="0005355A" w:rsidRPr="0005355A">
        <w:rPr>
          <w:rFonts w:ascii="Trebuchet MS" w:hAnsi="Trebuchet MS"/>
          <w:iCs/>
        </w:rPr>
        <w:t xml:space="preserve"> and the</w:t>
      </w:r>
      <w:r w:rsidR="00493199">
        <w:rPr>
          <w:rFonts w:ascii="Trebuchet MS" w:hAnsi="Trebuchet MS"/>
          <w:iCs/>
        </w:rPr>
        <w:t>re is adequate gap between the site and adjoining properties</w:t>
      </w:r>
      <w:r w:rsidR="00B96D32">
        <w:rPr>
          <w:rFonts w:ascii="Trebuchet MS" w:hAnsi="Trebuchet MS"/>
          <w:iCs/>
        </w:rPr>
        <w:t xml:space="preserve"> and/or the nearest residential properties </w:t>
      </w:r>
      <w:r w:rsidR="00493199">
        <w:rPr>
          <w:rFonts w:ascii="Trebuchet MS" w:hAnsi="Trebuchet MS"/>
          <w:iCs/>
        </w:rPr>
        <w:t>therefore</w:t>
      </w:r>
      <w:r w:rsidR="0005355A" w:rsidRPr="0005355A">
        <w:rPr>
          <w:rFonts w:ascii="Trebuchet MS" w:hAnsi="Trebuchet MS"/>
          <w:iCs/>
        </w:rPr>
        <w:t xml:space="preserve"> it is considered </w:t>
      </w:r>
      <w:r w:rsidR="00493199">
        <w:rPr>
          <w:rFonts w:ascii="Trebuchet MS" w:hAnsi="Trebuchet MS"/>
          <w:iCs/>
        </w:rPr>
        <w:t xml:space="preserve">that the extension would not </w:t>
      </w:r>
      <w:r w:rsidR="0005355A" w:rsidRPr="0005355A">
        <w:rPr>
          <w:rFonts w:ascii="Trebuchet MS" w:hAnsi="Trebuchet MS"/>
          <w:iCs/>
        </w:rPr>
        <w:t>have detrimental impact on</w:t>
      </w:r>
      <w:r w:rsidR="00493199">
        <w:rPr>
          <w:rFonts w:ascii="Trebuchet MS" w:hAnsi="Trebuchet MS"/>
          <w:iCs/>
        </w:rPr>
        <w:t xml:space="preserve"> the living conditions of the occupants of </w:t>
      </w:r>
      <w:r w:rsidR="0005355A" w:rsidRPr="0005355A">
        <w:rPr>
          <w:rFonts w:ascii="Trebuchet MS" w:hAnsi="Trebuchet MS"/>
          <w:iCs/>
        </w:rPr>
        <w:t xml:space="preserve">neighbouring properties. </w:t>
      </w:r>
      <w:r w:rsidR="0028051A" w:rsidRPr="0005355A">
        <w:rPr>
          <w:rFonts w:ascii="Trebuchet MS" w:hAnsi="Trebuchet MS"/>
          <w:iCs/>
        </w:rPr>
        <w:t xml:space="preserve">The proposed </w:t>
      </w:r>
      <w:r w:rsidR="0005355A" w:rsidRPr="0005355A">
        <w:rPr>
          <w:rFonts w:ascii="Trebuchet MS" w:hAnsi="Trebuchet MS"/>
          <w:iCs/>
        </w:rPr>
        <w:t>front</w:t>
      </w:r>
      <w:r w:rsidR="0028051A" w:rsidRPr="0005355A">
        <w:rPr>
          <w:rFonts w:ascii="Trebuchet MS" w:hAnsi="Trebuchet MS"/>
          <w:iCs/>
        </w:rPr>
        <w:t xml:space="preserve"> extension therefore complies with Policy CC8. </w:t>
      </w:r>
    </w:p>
    <w:p w:rsidR="0028051A" w:rsidRPr="00B20CEF" w:rsidRDefault="0028051A" w:rsidP="0028051A">
      <w:pPr>
        <w:spacing w:after="0"/>
        <w:jc w:val="both"/>
        <w:rPr>
          <w:rFonts w:ascii="Trebuchet MS" w:hAnsi="Trebuchet MS"/>
          <w:b/>
          <w:bCs/>
          <w:color w:val="FF0000"/>
        </w:rPr>
      </w:pPr>
    </w:p>
    <w:p w:rsidR="0028051A" w:rsidRPr="00B01E46" w:rsidRDefault="0028051A" w:rsidP="0028051A">
      <w:pPr>
        <w:jc w:val="both"/>
        <w:rPr>
          <w:rFonts w:ascii="Trebuchet MS" w:hAnsi="Trebuchet MS"/>
        </w:rPr>
      </w:pPr>
      <w:r w:rsidRPr="00B01E46">
        <w:rPr>
          <w:rFonts w:ascii="Trebuchet MS" w:hAnsi="Trebuchet MS"/>
          <w:b/>
          <w:bCs/>
        </w:rPr>
        <w:t xml:space="preserve">CONCLUSION </w:t>
      </w:r>
    </w:p>
    <w:p w:rsidR="0028051A" w:rsidRPr="00B01E46" w:rsidRDefault="0028051A" w:rsidP="0028051A">
      <w:pPr>
        <w:jc w:val="both"/>
        <w:rPr>
          <w:rFonts w:ascii="Trebuchet MS" w:hAnsi="Trebuchet MS"/>
          <w:b/>
          <w:bCs/>
          <w:u w:val="single"/>
        </w:rPr>
      </w:pPr>
      <w:r w:rsidRPr="00B01E46">
        <w:rPr>
          <w:rFonts w:ascii="Trebuchet MS" w:hAnsi="Trebuchet MS"/>
        </w:rPr>
        <w:t xml:space="preserve">The proposed development is considered to be in accordance with the </w:t>
      </w:r>
      <w:r w:rsidRPr="00B01E46">
        <w:rPr>
          <w:rFonts w:ascii="Trebuchet MS" w:hAnsi="Trebuchet MS"/>
          <w:bCs/>
        </w:rPr>
        <w:t xml:space="preserve">Reading Borough Local Plan (2019) and therefore the application is recommended for approval subject to conditions.  </w:t>
      </w:r>
    </w:p>
    <w:p w:rsidR="0028051A" w:rsidRPr="00B01E46" w:rsidRDefault="0028051A" w:rsidP="0028051A">
      <w:pPr>
        <w:rPr>
          <w:rFonts w:ascii="Trebuchet MS" w:hAnsi="Trebuchet MS"/>
        </w:rPr>
      </w:pPr>
    </w:p>
    <w:p w:rsidR="00CE4E5C" w:rsidRDefault="00CE4E5C" w:rsidP="0028051A">
      <w:pPr>
        <w:rPr>
          <w:rFonts w:ascii="Trebuchet MS" w:hAnsi="Trebuchet MS"/>
          <w:b/>
          <w:bCs/>
        </w:rPr>
      </w:pPr>
    </w:p>
    <w:p w:rsidR="0028051A" w:rsidRPr="00B01E46" w:rsidRDefault="0028051A" w:rsidP="0028051A">
      <w:pPr>
        <w:rPr>
          <w:rFonts w:ascii="Trebuchet MS" w:hAnsi="Trebuchet MS"/>
        </w:rPr>
      </w:pPr>
      <w:r w:rsidRPr="00B01E46">
        <w:rPr>
          <w:rFonts w:ascii="Trebuchet MS" w:hAnsi="Trebuchet MS"/>
          <w:b/>
          <w:bCs/>
        </w:rPr>
        <w:lastRenderedPageBreak/>
        <w:t xml:space="preserve">RECOMMENDATION </w:t>
      </w:r>
    </w:p>
    <w:p w:rsidR="0028051A" w:rsidRPr="00B01E46" w:rsidRDefault="0028051A" w:rsidP="0028051A">
      <w:pPr>
        <w:rPr>
          <w:rFonts w:ascii="Trebuchet MS" w:hAnsi="Trebuchet MS"/>
          <w:b/>
          <w:bCs/>
        </w:rPr>
      </w:pPr>
      <w:r w:rsidRPr="00B01E46">
        <w:rPr>
          <w:rFonts w:ascii="Trebuchet MS" w:hAnsi="Trebuchet MS"/>
          <w:b/>
          <w:bCs/>
        </w:rPr>
        <w:t xml:space="preserve">GRANT </w:t>
      </w:r>
    </w:p>
    <w:p w:rsidR="0028051A" w:rsidRPr="00B20CEF" w:rsidRDefault="0028051A" w:rsidP="0028051A">
      <w:pPr>
        <w:rPr>
          <w:rFonts w:ascii="Trebuchet MS" w:hAnsi="Trebuchet MS"/>
          <w:color w:val="FF0000"/>
        </w:rPr>
      </w:pPr>
    </w:p>
    <w:p w:rsidR="0028051A" w:rsidRPr="002D5F61" w:rsidRDefault="0028051A" w:rsidP="0028051A">
      <w:pPr>
        <w:rPr>
          <w:rFonts w:ascii="Trebuchet MS" w:hAnsi="Trebuchet MS"/>
          <w:b/>
        </w:rPr>
      </w:pPr>
      <w:r w:rsidRPr="002D5F61">
        <w:rPr>
          <w:rFonts w:ascii="Trebuchet MS" w:hAnsi="Trebuchet MS"/>
          <w:b/>
        </w:rPr>
        <w:t>CONDITIONS</w:t>
      </w:r>
    </w:p>
    <w:p w:rsidR="0028051A" w:rsidRPr="002D5F61" w:rsidRDefault="0028051A" w:rsidP="0028051A">
      <w:pPr>
        <w:numPr>
          <w:ilvl w:val="0"/>
          <w:numId w:val="1"/>
        </w:numPr>
        <w:rPr>
          <w:rFonts w:ascii="Trebuchet MS" w:hAnsi="Trebuchet MS"/>
        </w:rPr>
      </w:pPr>
      <w:r w:rsidRPr="002D5F61">
        <w:rPr>
          <w:rFonts w:ascii="Trebuchet MS" w:hAnsi="Trebuchet MS"/>
          <w:lang w:val="en"/>
        </w:rPr>
        <w:t xml:space="preserve">Time Limit (Standard) </w:t>
      </w:r>
      <w:r w:rsidRPr="002D5F61">
        <w:rPr>
          <w:rFonts w:ascii="Trebuchet MS" w:hAnsi="Trebuchet MS"/>
        </w:rPr>
        <w:t>TL1</w:t>
      </w:r>
    </w:p>
    <w:p w:rsidR="0028051A" w:rsidRPr="002D5F61" w:rsidRDefault="0028051A" w:rsidP="0028051A">
      <w:pPr>
        <w:numPr>
          <w:ilvl w:val="0"/>
          <w:numId w:val="1"/>
        </w:numPr>
        <w:rPr>
          <w:rFonts w:ascii="Trebuchet MS" w:hAnsi="Trebuchet MS"/>
        </w:rPr>
      </w:pPr>
      <w:r w:rsidRPr="002D5F61">
        <w:rPr>
          <w:rFonts w:ascii="Trebuchet MS" w:hAnsi="Trebuchet MS"/>
        </w:rPr>
        <w:t>Approved Plans Ap1</w:t>
      </w:r>
    </w:p>
    <w:p w:rsidR="0028051A" w:rsidRPr="002D5F61" w:rsidRDefault="0028051A" w:rsidP="0028051A">
      <w:pPr>
        <w:numPr>
          <w:ilvl w:val="0"/>
          <w:numId w:val="1"/>
        </w:numPr>
        <w:rPr>
          <w:rFonts w:ascii="Trebuchet MS" w:hAnsi="Trebuchet MS"/>
        </w:rPr>
      </w:pPr>
      <w:r w:rsidRPr="002D5F61">
        <w:rPr>
          <w:rFonts w:ascii="Trebuchet MS" w:hAnsi="Trebuchet MS"/>
        </w:rPr>
        <w:t>Materials (</w:t>
      </w:r>
      <w:r w:rsidR="00B01E46" w:rsidRPr="002D5F61">
        <w:rPr>
          <w:rFonts w:ascii="Trebuchet MS" w:hAnsi="Trebuchet MS"/>
        </w:rPr>
        <w:t>To Match</w:t>
      </w:r>
      <w:r w:rsidRPr="002D5F61">
        <w:rPr>
          <w:rFonts w:ascii="Trebuchet MS" w:hAnsi="Trebuchet MS"/>
        </w:rPr>
        <w:t>)</w:t>
      </w:r>
      <w:r w:rsidRPr="002D5F61">
        <w:t xml:space="preserve"> </w:t>
      </w:r>
      <w:r w:rsidRPr="002D5F61">
        <w:rPr>
          <w:rFonts w:ascii="Trebuchet MS" w:hAnsi="Trebuchet MS"/>
        </w:rPr>
        <w:t>M</w:t>
      </w:r>
      <w:r w:rsidR="00B01E46" w:rsidRPr="002D5F61">
        <w:rPr>
          <w:rFonts w:ascii="Trebuchet MS" w:hAnsi="Trebuchet MS"/>
        </w:rPr>
        <w:t>1</w:t>
      </w:r>
    </w:p>
    <w:p w:rsidR="0028051A" w:rsidRPr="004E129A" w:rsidRDefault="0028051A" w:rsidP="0028051A">
      <w:pPr>
        <w:rPr>
          <w:rFonts w:ascii="Trebuchet MS" w:hAnsi="Trebuchet MS"/>
        </w:rPr>
      </w:pPr>
    </w:p>
    <w:p w:rsidR="0028051A" w:rsidRPr="004E129A" w:rsidRDefault="0028051A" w:rsidP="0028051A">
      <w:pPr>
        <w:rPr>
          <w:rFonts w:ascii="Trebuchet MS" w:hAnsi="Trebuchet MS"/>
          <w:b/>
        </w:rPr>
      </w:pPr>
      <w:r w:rsidRPr="004E129A">
        <w:rPr>
          <w:rFonts w:ascii="Trebuchet MS" w:hAnsi="Trebuchet MS"/>
          <w:b/>
          <w:bCs/>
        </w:rPr>
        <w:t xml:space="preserve">INFORMATIVES </w:t>
      </w:r>
    </w:p>
    <w:p w:rsidR="0028051A" w:rsidRPr="004E129A" w:rsidRDefault="0028051A" w:rsidP="0028051A">
      <w:pPr>
        <w:rPr>
          <w:rFonts w:ascii="Trebuchet MS" w:hAnsi="Trebuchet MS"/>
        </w:rPr>
      </w:pPr>
      <w:r w:rsidRPr="004E129A">
        <w:rPr>
          <w:rFonts w:ascii="Trebuchet MS" w:hAnsi="Trebuchet MS"/>
          <w:bCs/>
        </w:rPr>
        <w:t xml:space="preserve">IF5: Terms </w:t>
      </w:r>
    </w:p>
    <w:p w:rsidR="0028051A" w:rsidRPr="004E129A" w:rsidRDefault="0028051A" w:rsidP="0028051A">
      <w:pPr>
        <w:rPr>
          <w:rFonts w:ascii="Trebuchet MS" w:hAnsi="Trebuchet MS"/>
        </w:rPr>
      </w:pPr>
      <w:r w:rsidRPr="004E129A">
        <w:rPr>
          <w:rFonts w:ascii="Trebuchet MS" w:hAnsi="Trebuchet MS"/>
          <w:bCs/>
        </w:rPr>
        <w:t xml:space="preserve">IF6: Building Control </w:t>
      </w:r>
    </w:p>
    <w:p w:rsidR="0028051A" w:rsidRPr="004E129A" w:rsidRDefault="0028051A" w:rsidP="0028051A">
      <w:pPr>
        <w:rPr>
          <w:rFonts w:ascii="Trebuchet MS" w:hAnsi="Trebuchet MS"/>
        </w:rPr>
      </w:pPr>
      <w:r w:rsidRPr="004E129A">
        <w:rPr>
          <w:rFonts w:ascii="Trebuchet MS" w:hAnsi="Trebuchet MS"/>
          <w:bCs/>
        </w:rPr>
        <w:t xml:space="preserve">IF7: Complaints about construction </w:t>
      </w:r>
    </w:p>
    <w:p w:rsidR="0028051A" w:rsidRPr="004E129A" w:rsidRDefault="0028051A" w:rsidP="0028051A">
      <w:pPr>
        <w:rPr>
          <w:rFonts w:ascii="Trebuchet MS" w:hAnsi="Trebuchet MS"/>
        </w:rPr>
      </w:pPr>
      <w:r w:rsidRPr="004E129A">
        <w:rPr>
          <w:rFonts w:ascii="Trebuchet MS" w:hAnsi="Trebuchet MS"/>
          <w:bCs/>
        </w:rPr>
        <w:t xml:space="preserve">IF8: Encroachment </w:t>
      </w:r>
    </w:p>
    <w:p w:rsidR="0028051A" w:rsidRPr="00B20CEF" w:rsidRDefault="0028051A" w:rsidP="0028051A">
      <w:pPr>
        <w:rPr>
          <w:color w:val="FF0000"/>
        </w:rPr>
      </w:pPr>
    </w:p>
    <w:p w:rsidR="00BE28A7" w:rsidRPr="00B20CEF" w:rsidRDefault="00BE28A7">
      <w:pPr>
        <w:rPr>
          <w:color w:val="FF0000"/>
        </w:rPr>
      </w:pPr>
    </w:p>
    <w:sectPr w:rsidR="00BE28A7" w:rsidRPr="00B20CE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51A"/>
    <w:rsid w:val="0005355A"/>
    <w:rsid w:val="00257661"/>
    <w:rsid w:val="00260FF5"/>
    <w:rsid w:val="0028051A"/>
    <w:rsid w:val="002C03B3"/>
    <w:rsid w:val="002D5F61"/>
    <w:rsid w:val="002F6A53"/>
    <w:rsid w:val="00356DD1"/>
    <w:rsid w:val="003C3246"/>
    <w:rsid w:val="004865DE"/>
    <w:rsid w:val="00493199"/>
    <w:rsid w:val="004A6E2F"/>
    <w:rsid w:val="004E129A"/>
    <w:rsid w:val="00612BBE"/>
    <w:rsid w:val="0066553B"/>
    <w:rsid w:val="006908FD"/>
    <w:rsid w:val="007116AE"/>
    <w:rsid w:val="00A00291"/>
    <w:rsid w:val="00A939A8"/>
    <w:rsid w:val="00AE6CE7"/>
    <w:rsid w:val="00B01E46"/>
    <w:rsid w:val="00B1595D"/>
    <w:rsid w:val="00B20CEF"/>
    <w:rsid w:val="00B23E72"/>
    <w:rsid w:val="00B75916"/>
    <w:rsid w:val="00B96D32"/>
    <w:rsid w:val="00BE28A7"/>
    <w:rsid w:val="00C73119"/>
    <w:rsid w:val="00CB1C07"/>
    <w:rsid w:val="00CE4E5C"/>
    <w:rsid w:val="00D22C1A"/>
    <w:rsid w:val="00D800F4"/>
    <w:rsid w:val="00D971E7"/>
    <w:rsid w:val="00E42963"/>
    <w:rsid w:val="00E45D14"/>
    <w:rsid w:val="00E85658"/>
    <w:rsid w:val="00E97DD3"/>
    <w:rsid w:val="00F40B11"/>
    <w:rsid w:val="00FA6DCD"/>
    <w:rsid w:val="00FC27E0"/>
    <w:rsid w:val="00FE1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90E73"/>
  <w15:chartTrackingRefBased/>
  <w15:docId w15:val="{CBBD54B8-B3B7-498E-859E-74A993B8E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5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0C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0CEF"/>
    <w:rPr>
      <w:rFonts w:ascii="Segoe UI" w:hAnsi="Segoe UI" w:cs="Segoe UI"/>
      <w:sz w:val="18"/>
      <w:szCs w:val="18"/>
    </w:rPr>
  </w:style>
  <w:style w:type="paragraph" w:styleId="Caption">
    <w:name w:val="caption"/>
    <w:basedOn w:val="Normal"/>
    <w:next w:val="Normal"/>
    <w:uiPriority w:val="35"/>
    <w:semiHidden/>
    <w:unhideWhenUsed/>
    <w:qFormat/>
    <w:rsid w:val="004A6E2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6</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20</cp:revision>
  <dcterms:created xsi:type="dcterms:W3CDTF">2021-10-10T16:31:00Z</dcterms:created>
  <dcterms:modified xsi:type="dcterms:W3CDTF">2021-10-11T13:57:00Z</dcterms:modified>
</cp:coreProperties>
</file>