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943C8" w14:textId="1C6DAAEB" w:rsidR="002D17F1" w:rsidRDefault="00FC1F06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68436255" behindDoc="0" locked="0" layoutInCell="1" allowOverlap="1" wp14:anchorId="1A4CDAB9" wp14:editId="2B6CE2C3">
                <wp:simplePos x="0" y="0"/>
                <wp:positionH relativeFrom="page">
                  <wp:align>left</wp:align>
                </wp:positionH>
                <wp:positionV relativeFrom="paragraph">
                  <wp:posOffset>-914400</wp:posOffset>
                </wp:positionV>
                <wp:extent cx="419100" cy="204772"/>
                <wp:effectExtent l="0" t="0" r="0" b="0"/>
                <wp:wrapNone/>
                <wp:docPr id="6" name="Canvas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4C0EEB" id="Canvas 6" o:spid="_x0000_s1026" editas="canvas" style="position:absolute;margin-left:0;margin-top:-1in;width:33pt;height:16.1pt;z-index:268436255;mso-position-horizontal:left;mso-position-horizontal-relative:page" coordsize="41910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19100;height:204470;visibility:visible;mso-wrap-style:square">
                  <v:fill o:detectmouseclick="t"/>
                  <v:path o:connecttype="none"/>
                </v:shape>
                <w10:wrap anchorx="page"/>
              </v:group>
            </w:pict>
          </mc:Fallback>
        </mc:AlternateContent>
      </w:r>
      <w:r w:rsidR="00DD2C9B">
        <w:rPr>
          <w:noProof/>
        </w:rPr>
        <w:drawing>
          <wp:anchor distT="0" distB="0" distL="0" distR="0" simplePos="0" relativeHeight="251658240" behindDoc="0" locked="0" layoutInCell="1" allowOverlap="1" wp14:anchorId="17D41640" wp14:editId="3E664EF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87642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87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2C9B">
        <w:rPr>
          <w:noProof/>
        </w:rPr>
        <w:drawing>
          <wp:anchor distT="0" distB="0" distL="0" distR="0" simplePos="0" relativeHeight="268433183" behindDoc="1" locked="0" layoutInCell="1" allowOverlap="1" wp14:anchorId="75EF6E81" wp14:editId="7D6F4DD6">
            <wp:simplePos x="0" y="0"/>
            <wp:positionH relativeFrom="page">
              <wp:posOffset>0</wp:posOffset>
            </wp:positionH>
            <wp:positionV relativeFrom="page">
              <wp:posOffset>9601482</wp:posOffset>
            </wp:positionV>
            <wp:extent cx="7560564" cy="106679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6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1A31E4" w14:textId="77777777" w:rsidR="002D17F1" w:rsidRDefault="002D17F1">
      <w:pPr>
        <w:pStyle w:val="BodyText"/>
        <w:rPr>
          <w:rFonts w:ascii="Times New Roman"/>
          <w:sz w:val="20"/>
        </w:rPr>
      </w:pPr>
    </w:p>
    <w:p w14:paraId="4CF8B053" w14:textId="77777777" w:rsidR="002D17F1" w:rsidRDefault="002D17F1">
      <w:pPr>
        <w:pStyle w:val="BodyText"/>
        <w:rPr>
          <w:rFonts w:ascii="Times New Roman"/>
          <w:sz w:val="20"/>
        </w:rPr>
      </w:pPr>
    </w:p>
    <w:p w14:paraId="7B913857" w14:textId="77777777" w:rsidR="002D17F1" w:rsidRDefault="002D17F1">
      <w:pPr>
        <w:pStyle w:val="BodyText"/>
        <w:rPr>
          <w:rFonts w:ascii="Times New Roman"/>
          <w:sz w:val="20"/>
        </w:rPr>
      </w:pPr>
    </w:p>
    <w:p w14:paraId="0D2B59CB" w14:textId="77777777" w:rsidR="002D17F1" w:rsidRDefault="002D17F1">
      <w:pPr>
        <w:pStyle w:val="BodyText"/>
        <w:rPr>
          <w:rFonts w:ascii="Times New Roman"/>
          <w:sz w:val="20"/>
        </w:rPr>
      </w:pPr>
    </w:p>
    <w:p w14:paraId="532081B5" w14:textId="77777777" w:rsidR="002D17F1" w:rsidRDefault="002D17F1">
      <w:pPr>
        <w:pStyle w:val="BodyText"/>
        <w:rPr>
          <w:rFonts w:ascii="Times New Roman"/>
          <w:sz w:val="20"/>
        </w:rPr>
      </w:pPr>
    </w:p>
    <w:p w14:paraId="211CE91A" w14:textId="77777777" w:rsidR="002D17F1" w:rsidRDefault="002D17F1">
      <w:pPr>
        <w:pStyle w:val="BodyText"/>
        <w:rPr>
          <w:rFonts w:ascii="Times New Roman"/>
          <w:sz w:val="20"/>
        </w:rPr>
      </w:pPr>
    </w:p>
    <w:p w14:paraId="3D35E244" w14:textId="77777777" w:rsidR="00562101" w:rsidRDefault="00562101">
      <w:pPr>
        <w:pStyle w:val="BodyText"/>
        <w:rPr>
          <w:rFonts w:asciiTheme="minorHAnsi" w:hAnsiTheme="minorHAnsi" w:cstheme="minorHAnsi"/>
          <w:b/>
          <w:bCs/>
        </w:rPr>
      </w:pPr>
    </w:p>
    <w:p w14:paraId="03847923" w14:textId="4D446A9B" w:rsidR="00562101" w:rsidRDefault="000D0D9E">
      <w:pPr>
        <w:pStyle w:val="BodyTex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Planning statement supporting minor external alterations to rear elevation &amp; creation of external balcony for Flat 5 as approval Ref. 201870</w:t>
      </w:r>
    </w:p>
    <w:p w14:paraId="796D8891" w14:textId="65AFF456" w:rsidR="00376DEA" w:rsidRDefault="00376DEA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2A3D76BD" w14:textId="1300EEEE" w:rsidR="005D3981" w:rsidRDefault="005D3981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25DAD1C4" w14:textId="09214646" w:rsidR="005D3981" w:rsidRPr="007E71B4" w:rsidRDefault="004351A9" w:rsidP="00AE10A6">
      <w:pPr>
        <w:rPr>
          <w:rFonts w:asciiTheme="minorHAnsi" w:eastAsiaTheme="minorHAnsi" w:hAnsiTheme="minorHAnsi" w:cstheme="minorHAnsi"/>
          <w:b/>
          <w:bCs/>
          <w:sz w:val="20"/>
          <w:szCs w:val="20"/>
        </w:rPr>
      </w:pPr>
      <w:r w:rsidRPr="007E71B4">
        <w:rPr>
          <w:rFonts w:asciiTheme="minorHAnsi" w:eastAsiaTheme="minorHAnsi" w:hAnsiTheme="minorHAnsi" w:cstheme="minorHAnsi"/>
          <w:b/>
          <w:bCs/>
          <w:sz w:val="20"/>
          <w:szCs w:val="20"/>
        </w:rPr>
        <w:t>Introduction</w:t>
      </w:r>
    </w:p>
    <w:p w14:paraId="5C91ADE4" w14:textId="5BC8E216" w:rsidR="004351A9" w:rsidRDefault="004351A9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4496532A" w14:textId="579C4B18" w:rsidR="004351A9" w:rsidRDefault="004351A9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 xml:space="preserve">The application relates to a </w:t>
      </w:r>
      <w:r w:rsidR="00D20A2C">
        <w:rPr>
          <w:rFonts w:asciiTheme="minorHAnsi" w:eastAsiaTheme="minorHAnsi" w:hAnsiTheme="minorHAnsi" w:cstheme="minorHAnsi"/>
          <w:sz w:val="20"/>
          <w:szCs w:val="20"/>
        </w:rPr>
        <w:t>three-</w:t>
      </w:r>
      <w:proofErr w:type="spellStart"/>
      <w:r w:rsidR="00D20A2C">
        <w:rPr>
          <w:rFonts w:asciiTheme="minorHAnsi" w:eastAsiaTheme="minorHAnsi" w:hAnsiTheme="minorHAnsi" w:cstheme="minorHAnsi"/>
          <w:sz w:val="20"/>
          <w:szCs w:val="20"/>
        </w:rPr>
        <w:t>storey</w:t>
      </w:r>
      <w:proofErr w:type="spellEnd"/>
      <w:r>
        <w:rPr>
          <w:rFonts w:asciiTheme="minorHAnsi" w:eastAsiaTheme="minorHAnsi" w:hAnsiTheme="minorHAnsi" w:cstheme="minorHAnsi"/>
          <w:sz w:val="20"/>
          <w:szCs w:val="20"/>
        </w:rPr>
        <w:t xml:space="preserve"> building which is located on the Southern side of The Forbury, opposite </w:t>
      </w:r>
      <w:r w:rsidR="009E005C">
        <w:rPr>
          <w:rFonts w:asciiTheme="minorHAnsi" w:eastAsiaTheme="minorHAnsi" w:hAnsiTheme="minorHAnsi" w:cstheme="minorHAnsi"/>
          <w:sz w:val="20"/>
          <w:szCs w:val="20"/>
        </w:rPr>
        <w:t>the Listed St Laurence`s Church.</w:t>
      </w:r>
    </w:p>
    <w:p w14:paraId="7C17FB5F" w14:textId="15307524" w:rsidR="009E005C" w:rsidRDefault="009E005C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>Forbury Gardens is located 60m to the East.</w:t>
      </w:r>
    </w:p>
    <w:p w14:paraId="7F0AA70A" w14:textId="49879C02" w:rsidR="009E005C" w:rsidRDefault="009E005C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>To the West is Sussex House, a former office which has been converted to residential accommodation.</w:t>
      </w:r>
    </w:p>
    <w:p w14:paraId="7278D389" w14:textId="3D109B33" w:rsidR="009E005C" w:rsidRDefault="009E005C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 xml:space="preserve">One Forbury Square, an existing office block is located to the </w:t>
      </w:r>
      <w:r w:rsidR="00D20A2C">
        <w:rPr>
          <w:rFonts w:asciiTheme="minorHAnsi" w:eastAsiaTheme="minorHAnsi" w:hAnsiTheme="minorHAnsi" w:cstheme="minorHAnsi"/>
          <w:sz w:val="20"/>
          <w:szCs w:val="20"/>
        </w:rPr>
        <w:t>East</w:t>
      </w:r>
      <w:r>
        <w:rPr>
          <w:rFonts w:asciiTheme="minorHAnsi" w:eastAsiaTheme="minorHAnsi" w:hAnsiTheme="minorHAnsi" w:cstheme="minorHAnsi"/>
          <w:sz w:val="20"/>
          <w:szCs w:val="20"/>
        </w:rPr>
        <w:t xml:space="preserve"> of the application site.</w:t>
      </w:r>
    </w:p>
    <w:p w14:paraId="190C4065" w14:textId="060F193E" w:rsidR="009E005C" w:rsidRDefault="009E005C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0C481BFE" w14:textId="68BD22D0" w:rsidR="009E005C" w:rsidRDefault="009E005C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>The site is located within the Market Place/London Street Conservation Area.</w:t>
      </w:r>
    </w:p>
    <w:p w14:paraId="3AED8491" w14:textId="45038F69" w:rsidR="009E005C" w:rsidRDefault="009E005C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34A175BA" w14:textId="3298C95B" w:rsidR="009E005C" w:rsidRDefault="009E005C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 xml:space="preserve">Consent has been obtained to change the use from Class </w:t>
      </w:r>
      <w:proofErr w:type="gramStart"/>
      <w:r>
        <w:rPr>
          <w:rFonts w:asciiTheme="minorHAnsi" w:eastAsiaTheme="minorHAnsi" w:hAnsiTheme="minorHAnsi" w:cstheme="minorHAnsi"/>
          <w:sz w:val="20"/>
          <w:szCs w:val="20"/>
        </w:rPr>
        <w:t>E  (</w:t>
      </w:r>
      <w:proofErr w:type="gramEnd"/>
      <w:r>
        <w:rPr>
          <w:rFonts w:asciiTheme="minorHAnsi" w:eastAsiaTheme="minorHAnsi" w:hAnsiTheme="minorHAnsi" w:cstheme="minorHAnsi"/>
          <w:sz w:val="20"/>
          <w:szCs w:val="20"/>
        </w:rPr>
        <w:t xml:space="preserve">g) to 5 </w:t>
      </w:r>
      <w:proofErr w:type="spellStart"/>
      <w:r>
        <w:rPr>
          <w:rFonts w:asciiTheme="minorHAnsi" w:eastAsiaTheme="minorHAnsi" w:hAnsiTheme="minorHAnsi" w:cstheme="minorHAnsi"/>
          <w:sz w:val="20"/>
          <w:szCs w:val="20"/>
        </w:rPr>
        <w:t>self contained</w:t>
      </w:r>
      <w:proofErr w:type="spellEnd"/>
      <w:r>
        <w:rPr>
          <w:rFonts w:asciiTheme="minorHAnsi" w:eastAsiaTheme="minorHAnsi" w:hAnsiTheme="minorHAnsi" w:cstheme="minorHAnsi"/>
          <w:sz w:val="20"/>
          <w:szCs w:val="20"/>
        </w:rPr>
        <w:t xml:space="preserve"> flats Ref 201870 &amp; 210502 </w:t>
      </w:r>
      <w:r w:rsidR="00D20A2C">
        <w:rPr>
          <w:rFonts w:asciiTheme="minorHAnsi" w:eastAsiaTheme="minorHAnsi" w:hAnsiTheme="minorHAnsi" w:cstheme="minorHAnsi"/>
          <w:sz w:val="20"/>
          <w:szCs w:val="20"/>
        </w:rPr>
        <w:t>under the Prior Notification process under Class 0.</w:t>
      </w:r>
    </w:p>
    <w:p w14:paraId="2A716C52" w14:textId="5C554B79" w:rsidR="00D20A2C" w:rsidRDefault="00D20A2C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4F3D37F3" w14:textId="0BE0D999" w:rsidR="00D20A2C" w:rsidRPr="007E71B4" w:rsidRDefault="00D20A2C" w:rsidP="00AE10A6">
      <w:pPr>
        <w:rPr>
          <w:rFonts w:asciiTheme="minorHAnsi" w:eastAsiaTheme="minorHAnsi" w:hAnsiTheme="minorHAnsi" w:cstheme="minorHAnsi"/>
          <w:b/>
          <w:bCs/>
          <w:sz w:val="20"/>
          <w:szCs w:val="20"/>
        </w:rPr>
      </w:pPr>
      <w:r w:rsidRPr="007E71B4">
        <w:rPr>
          <w:rFonts w:asciiTheme="minorHAnsi" w:eastAsiaTheme="minorHAnsi" w:hAnsiTheme="minorHAnsi" w:cstheme="minorHAnsi"/>
          <w:b/>
          <w:bCs/>
          <w:sz w:val="20"/>
          <w:szCs w:val="20"/>
        </w:rPr>
        <w:t>Proposal</w:t>
      </w:r>
    </w:p>
    <w:p w14:paraId="4C0885B8" w14:textId="7DFEB417" w:rsidR="00D20A2C" w:rsidRDefault="00D20A2C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2F4FC4CD" w14:textId="171E2E62" w:rsidR="00D20A2C" w:rsidRDefault="00D20A2C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>The proposal is to provide outside space for flat 5 by removing the rear right mono pitch roof &amp; replacing this with a flat roof &amp; balcony enclosure incorporating a dwarf brick wall.</w:t>
      </w:r>
    </w:p>
    <w:p w14:paraId="7BE61328" w14:textId="4479D027" w:rsidR="00D20A2C" w:rsidRDefault="00D20A2C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1033544B" w14:textId="6465CBD4" w:rsidR="00D20A2C" w:rsidRDefault="00D20A2C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>The internal arrangement of this flat has also been altered as shown below to provide direct access from the living room to the outside space.</w:t>
      </w:r>
      <w:r>
        <w:rPr>
          <w:rFonts w:asciiTheme="minorHAnsi" w:eastAsiaTheme="minorHAnsi" w:hAnsiTheme="minorHAnsi" w:cstheme="minorHAnsi"/>
          <w:noProof/>
          <w:sz w:val="20"/>
          <w:szCs w:val="20"/>
        </w:rPr>
        <w:drawing>
          <wp:inline distT="0" distB="0" distL="0" distR="0" wp14:anchorId="727FA4FE" wp14:editId="18F2CB7C">
            <wp:extent cx="3203787" cy="3352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64" cy="335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3257B" w14:textId="1831C969" w:rsidR="005D3981" w:rsidRDefault="005D3981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49088002" w14:textId="6623B5C6" w:rsidR="005D3981" w:rsidRDefault="005D3981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6BCDE98A" w14:textId="67E0B364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noProof/>
          <w:sz w:val="20"/>
          <w:szCs w:val="20"/>
        </w:rPr>
        <w:drawing>
          <wp:inline distT="0" distB="0" distL="0" distR="0" wp14:anchorId="0D43CF1A" wp14:editId="4E4BF448">
            <wp:extent cx="3419475" cy="2800334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174" cy="280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23C4D" w14:textId="77777777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58E01BD2" w14:textId="2F330EF0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noProof/>
          <w:sz w:val="20"/>
          <w:szCs w:val="20"/>
        </w:rPr>
        <w:drawing>
          <wp:inline distT="0" distB="0" distL="0" distR="0" wp14:anchorId="6844CB5B" wp14:editId="6E2914B3">
            <wp:extent cx="3343275" cy="213613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057" cy="2144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E2E8D" w14:textId="77777777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22F685B6" w14:textId="77777777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1627DD5A" w14:textId="2348AB7E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>Elevations of this are shown above. There are no issues with overlooking.</w:t>
      </w:r>
    </w:p>
    <w:p w14:paraId="35E7BF0A" w14:textId="1698BA4D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705D969F" w14:textId="77777777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03016019" w14:textId="58C35EF1" w:rsidR="005D3981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 xml:space="preserve">On the ground &amp; first floors to flats 1 &amp; 3 we are proposing to replace the existing windows within the rear courtyard with French doors as shown above. The first floor will form a Juliet balcony. </w:t>
      </w:r>
    </w:p>
    <w:p w14:paraId="5A1E2854" w14:textId="51FE041E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18F0D86E" w14:textId="4CB5E656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 xml:space="preserve">All the external </w:t>
      </w:r>
      <w:proofErr w:type="spellStart"/>
      <w:r>
        <w:rPr>
          <w:rFonts w:asciiTheme="minorHAnsi" w:eastAsiaTheme="minorHAnsi" w:hAnsiTheme="minorHAnsi" w:cstheme="minorHAnsi"/>
          <w:sz w:val="20"/>
          <w:szCs w:val="20"/>
        </w:rPr>
        <w:t>upvc</w:t>
      </w:r>
      <w:proofErr w:type="spellEnd"/>
      <w:r>
        <w:rPr>
          <w:rFonts w:asciiTheme="minorHAnsi" w:eastAsiaTheme="minorHAnsi" w:hAnsiTheme="minorHAnsi" w:cstheme="minorHAnsi"/>
          <w:sz w:val="20"/>
          <w:szCs w:val="20"/>
        </w:rPr>
        <w:t xml:space="preserve"> joinery is to be replaced with </w:t>
      </w:r>
      <w:r w:rsidR="000E57D4">
        <w:rPr>
          <w:rFonts w:asciiTheme="minorHAnsi" w:eastAsiaTheme="minorHAnsi" w:hAnsiTheme="minorHAnsi" w:cstheme="minorHAnsi"/>
          <w:sz w:val="20"/>
          <w:szCs w:val="20"/>
        </w:rPr>
        <w:t xml:space="preserve">timber painted flush (White) casement doors &amp; windows apart from the existing front entrance doors which will provide a positive enhancement to the conservation area &amp; to the application building. Details are enclosed from </w:t>
      </w:r>
      <w:proofErr w:type="spellStart"/>
      <w:r w:rsidR="000E57D4">
        <w:rPr>
          <w:rFonts w:asciiTheme="minorHAnsi" w:eastAsiaTheme="minorHAnsi" w:hAnsiTheme="minorHAnsi" w:cstheme="minorHAnsi"/>
          <w:sz w:val="20"/>
          <w:szCs w:val="20"/>
        </w:rPr>
        <w:t>PanEuro</w:t>
      </w:r>
      <w:proofErr w:type="spellEnd"/>
      <w:r w:rsidR="000E57D4">
        <w:rPr>
          <w:rFonts w:asciiTheme="minorHAnsi" w:eastAsiaTheme="minorHAnsi" w:hAnsiTheme="minorHAnsi" w:cstheme="minorHAnsi"/>
          <w:sz w:val="20"/>
          <w:szCs w:val="20"/>
        </w:rPr>
        <w:t xml:space="preserve"> Windows.</w:t>
      </w:r>
    </w:p>
    <w:p w14:paraId="62075D98" w14:textId="4F9E80FC" w:rsidR="005D3981" w:rsidRDefault="005D3981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0EC72B8D" w14:textId="3E4A6F93" w:rsidR="005D3981" w:rsidRPr="007E71B4" w:rsidRDefault="007E71B4" w:rsidP="00AE10A6">
      <w:pPr>
        <w:rPr>
          <w:rFonts w:asciiTheme="minorHAnsi" w:eastAsiaTheme="minorHAnsi" w:hAnsiTheme="minorHAnsi" w:cstheme="minorHAnsi"/>
          <w:b/>
          <w:bCs/>
          <w:sz w:val="20"/>
          <w:szCs w:val="20"/>
        </w:rPr>
      </w:pPr>
      <w:r w:rsidRPr="007E71B4">
        <w:rPr>
          <w:rFonts w:asciiTheme="minorHAnsi" w:eastAsiaTheme="minorHAnsi" w:hAnsiTheme="minorHAnsi" w:cstheme="minorHAnsi"/>
          <w:b/>
          <w:bCs/>
          <w:sz w:val="20"/>
          <w:szCs w:val="20"/>
        </w:rPr>
        <w:t>Relevant Policies</w:t>
      </w:r>
    </w:p>
    <w:p w14:paraId="48A736CA" w14:textId="51EDBBCC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284A67D6" w14:textId="0AE4F705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>Reading Borough Local Plan 2019</w:t>
      </w:r>
    </w:p>
    <w:p w14:paraId="0CE53B2F" w14:textId="511C2EAC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413769F4" w14:textId="32E894C1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>CC8 Safeguarding amenity</w:t>
      </w:r>
    </w:p>
    <w:p w14:paraId="1F9F77D2" w14:textId="5FF1672C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 xml:space="preserve">EN16 Pollution &amp; Water </w:t>
      </w:r>
      <w:proofErr w:type="spellStart"/>
      <w:r>
        <w:rPr>
          <w:rFonts w:asciiTheme="minorHAnsi" w:eastAsiaTheme="minorHAnsi" w:hAnsiTheme="minorHAnsi" w:cstheme="minorHAnsi"/>
          <w:sz w:val="20"/>
          <w:szCs w:val="20"/>
        </w:rPr>
        <w:t>Resourses</w:t>
      </w:r>
      <w:proofErr w:type="spellEnd"/>
    </w:p>
    <w:p w14:paraId="4B0FDA33" w14:textId="0674C324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>EN18 Flooding</w:t>
      </w:r>
    </w:p>
    <w:p w14:paraId="486F0210" w14:textId="171802C3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>TR3 Traffic access &amp; Highways related matters</w:t>
      </w:r>
    </w:p>
    <w:p w14:paraId="0F2EB5C1" w14:textId="79524DDA" w:rsidR="007E71B4" w:rsidRDefault="007E71B4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65819184" w14:textId="77777777" w:rsidR="000E57D4" w:rsidRDefault="000E57D4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1A5724F3" w14:textId="514BB6BF" w:rsidR="007E71B4" w:rsidRPr="000E57D4" w:rsidRDefault="007E71B4" w:rsidP="00AE10A6">
      <w:pPr>
        <w:rPr>
          <w:rFonts w:asciiTheme="minorHAnsi" w:eastAsiaTheme="minorHAnsi" w:hAnsiTheme="minorHAnsi" w:cstheme="minorHAnsi"/>
          <w:b/>
          <w:bCs/>
          <w:sz w:val="20"/>
          <w:szCs w:val="20"/>
          <w:lang w:val="en-GB"/>
        </w:rPr>
      </w:pPr>
      <w:r w:rsidRPr="000E57D4">
        <w:rPr>
          <w:rFonts w:asciiTheme="minorHAnsi" w:eastAsiaTheme="minorHAnsi" w:hAnsiTheme="minorHAnsi" w:cstheme="minorHAnsi"/>
          <w:b/>
          <w:bCs/>
          <w:sz w:val="20"/>
          <w:szCs w:val="20"/>
          <w:lang w:val="en-GB"/>
        </w:rPr>
        <w:t>Conclusion</w:t>
      </w:r>
    </w:p>
    <w:p w14:paraId="60AE993F" w14:textId="77777777" w:rsidR="000E57D4" w:rsidRDefault="000E57D4" w:rsidP="00AE10A6">
      <w:pPr>
        <w:rPr>
          <w:rFonts w:asciiTheme="minorHAnsi" w:eastAsiaTheme="minorHAnsi" w:hAnsiTheme="minorHAnsi" w:cstheme="minorHAnsi"/>
          <w:sz w:val="20"/>
          <w:szCs w:val="20"/>
          <w:lang w:val="en-GB"/>
        </w:rPr>
      </w:pPr>
    </w:p>
    <w:p w14:paraId="7DAC16BB" w14:textId="24143EFE" w:rsidR="007E71B4" w:rsidRPr="007E71B4" w:rsidRDefault="000E57D4" w:rsidP="00AE10A6">
      <w:pPr>
        <w:rPr>
          <w:rFonts w:asciiTheme="minorHAnsi" w:eastAsiaTheme="minorHAnsi" w:hAnsiTheme="minorHAnsi" w:cstheme="minorHAnsi"/>
          <w:sz w:val="20"/>
          <w:szCs w:val="20"/>
          <w:lang w:val="en-GB"/>
        </w:rPr>
      </w:pPr>
      <w:r>
        <w:rPr>
          <w:rFonts w:asciiTheme="minorHAnsi" w:eastAsiaTheme="minorHAnsi" w:hAnsiTheme="minorHAnsi" w:cstheme="minorHAnsi"/>
          <w:sz w:val="20"/>
          <w:szCs w:val="20"/>
          <w:lang w:val="en-GB"/>
        </w:rPr>
        <w:t>These alterations will we believe provide a positive improvement to this building including the replacement joinery &amp; trust this will be supported.</w:t>
      </w:r>
    </w:p>
    <w:p w14:paraId="36B5E3F1" w14:textId="7AF65CDA" w:rsidR="005D3981" w:rsidRDefault="005D3981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3CE8820A" w14:textId="3ED182B0" w:rsidR="005D3981" w:rsidRDefault="005D3981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068F779A" w14:textId="77777777" w:rsidR="005D3981" w:rsidRPr="0017414A" w:rsidRDefault="005D3981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525BF9CB" w14:textId="2D8AC6CD" w:rsidR="0017414A" w:rsidRDefault="0017414A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3FF96916" w14:textId="77777777" w:rsidR="0017414A" w:rsidRPr="009C38AC" w:rsidRDefault="0017414A" w:rsidP="00AE10A6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327E661E" w14:textId="58D08BC7" w:rsidR="00BB35F4" w:rsidRDefault="00376DEA">
      <w:pPr>
        <w:pStyle w:val="BodyText"/>
        <w:rPr>
          <w:rFonts w:asciiTheme="minorHAnsi" w:hAnsiTheme="minorHAnsi" w:cstheme="minorHAnsi"/>
        </w:rPr>
      </w:pPr>
      <w:r w:rsidRPr="00305115">
        <w:rPr>
          <w:rFonts w:asciiTheme="minorHAnsi" w:hAnsiTheme="minorHAnsi" w:cstheme="minorHAnsi"/>
        </w:rPr>
        <w:t>C</w:t>
      </w:r>
      <w:r w:rsidR="0089251B" w:rsidRPr="00305115">
        <w:rPr>
          <w:rFonts w:asciiTheme="minorHAnsi" w:hAnsiTheme="minorHAnsi" w:cstheme="minorHAnsi"/>
        </w:rPr>
        <w:t>hris Keen MRICS MCABE</w:t>
      </w:r>
    </w:p>
    <w:p w14:paraId="538F2D61" w14:textId="36CCC525" w:rsidR="00305115" w:rsidRDefault="00305115">
      <w:pPr>
        <w:pStyle w:val="BodyText"/>
        <w:rPr>
          <w:rFonts w:asciiTheme="minorHAnsi" w:hAnsiTheme="minorHAnsi" w:cstheme="minorHAnsi"/>
        </w:rPr>
      </w:pPr>
    </w:p>
    <w:p w14:paraId="68B3ED49" w14:textId="77777777" w:rsidR="00305115" w:rsidRPr="00305115" w:rsidRDefault="00305115">
      <w:pPr>
        <w:pStyle w:val="BodyText"/>
        <w:rPr>
          <w:rFonts w:asciiTheme="minorHAnsi" w:hAnsiTheme="minorHAnsi" w:cstheme="minorHAnsi"/>
        </w:rPr>
      </w:pPr>
    </w:p>
    <w:p w14:paraId="36204C5D" w14:textId="77777777" w:rsidR="00BB35F4" w:rsidRPr="009C38AC" w:rsidRDefault="00C454AE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9C38AC">
        <w:rPr>
          <w:rFonts w:asciiTheme="minorHAnsi" w:eastAsia="Times New Roman" w:hAnsiTheme="minorHAnsi" w:cstheme="minorHAnsi"/>
          <w:noProof/>
          <w:sz w:val="20"/>
          <w:szCs w:val="20"/>
        </w:rPr>
        <w:drawing>
          <wp:inline distT="0" distB="0" distL="0" distR="0" wp14:anchorId="3209F810" wp14:editId="437E5840">
            <wp:extent cx="990600" cy="704850"/>
            <wp:effectExtent l="0" t="0" r="0" b="0"/>
            <wp:docPr id="2" name="Picture 2" descr="C:\Users\chris.KEENPARTNERSHIP\Desktop\CDK 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.KEENPARTNERSHIP\Desktop\CDK sig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E5FDC" w14:textId="77777777" w:rsidR="00363BA6" w:rsidRDefault="00363BA6">
      <w:pPr>
        <w:pStyle w:val="BodyText"/>
        <w:rPr>
          <w:rFonts w:ascii="Times New Roman"/>
          <w:sz w:val="20"/>
        </w:rPr>
      </w:pPr>
    </w:p>
    <w:p w14:paraId="785026C0" w14:textId="77777777" w:rsidR="00363BA6" w:rsidRDefault="00363BA6">
      <w:pPr>
        <w:pStyle w:val="BodyText"/>
        <w:rPr>
          <w:rFonts w:ascii="Times New Roman"/>
          <w:sz w:val="20"/>
        </w:rPr>
      </w:pPr>
    </w:p>
    <w:p w14:paraId="35EB9DEB" w14:textId="77777777" w:rsidR="00363BA6" w:rsidRDefault="00363BA6">
      <w:pPr>
        <w:pStyle w:val="BodyText"/>
        <w:rPr>
          <w:rFonts w:ascii="Times New Roman"/>
          <w:sz w:val="20"/>
        </w:rPr>
      </w:pPr>
    </w:p>
    <w:p w14:paraId="2B16181D" w14:textId="77777777" w:rsidR="00363BA6" w:rsidRDefault="00363BA6">
      <w:pPr>
        <w:pStyle w:val="BodyText"/>
        <w:rPr>
          <w:rFonts w:ascii="Times New Roman"/>
          <w:sz w:val="20"/>
        </w:rPr>
      </w:pPr>
    </w:p>
    <w:p w14:paraId="09A7DEEA" w14:textId="77777777" w:rsidR="00363BA6" w:rsidRDefault="00363BA6">
      <w:pPr>
        <w:pStyle w:val="BodyText"/>
        <w:rPr>
          <w:rFonts w:ascii="Times New Roman"/>
          <w:sz w:val="20"/>
        </w:rPr>
      </w:pPr>
    </w:p>
    <w:p w14:paraId="081F6A56" w14:textId="77777777" w:rsidR="00363BA6" w:rsidRDefault="00363BA6">
      <w:pPr>
        <w:pStyle w:val="BodyText"/>
        <w:rPr>
          <w:rFonts w:ascii="Times New Roman"/>
          <w:sz w:val="20"/>
        </w:rPr>
      </w:pPr>
    </w:p>
    <w:p w14:paraId="383F28FA" w14:textId="77777777" w:rsidR="00363BA6" w:rsidRDefault="00363BA6">
      <w:pPr>
        <w:pStyle w:val="BodyText"/>
        <w:rPr>
          <w:rFonts w:ascii="Times New Roman"/>
          <w:sz w:val="20"/>
        </w:rPr>
      </w:pPr>
    </w:p>
    <w:p w14:paraId="6A13E073" w14:textId="77777777" w:rsidR="00363BA6" w:rsidRDefault="00363BA6">
      <w:pPr>
        <w:pStyle w:val="BodyText"/>
        <w:rPr>
          <w:rFonts w:ascii="Times New Roman"/>
          <w:sz w:val="20"/>
        </w:rPr>
      </w:pPr>
    </w:p>
    <w:p w14:paraId="17968F9F" w14:textId="77777777" w:rsidR="00363BA6" w:rsidRDefault="00363BA6">
      <w:pPr>
        <w:pStyle w:val="BodyText"/>
        <w:rPr>
          <w:rFonts w:ascii="Times New Roman"/>
          <w:sz w:val="20"/>
        </w:rPr>
      </w:pPr>
    </w:p>
    <w:p w14:paraId="06107333" w14:textId="77777777" w:rsidR="00363BA6" w:rsidRDefault="00363BA6">
      <w:pPr>
        <w:pStyle w:val="BodyText"/>
        <w:rPr>
          <w:rFonts w:ascii="Times New Roman"/>
          <w:sz w:val="20"/>
        </w:rPr>
      </w:pPr>
    </w:p>
    <w:p w14:paraId="402013FD" w14:textId="77777777" w:rsidR="00363BA6" w:rsidRDefault="00363BA6">
      <w:pPr>
        <w:pStyle w:val="BodyText"/>
        <w:rPr>
          <w:rFonts w:ascii="Times New Roman"/>
          <w:sz w:val="20"/>
        </w:rPr>
      </w:pPr>
    </w:p>
    <w:p w14:paraId="29ABAE0C" w14:textId="77777777" w:rsidR="00363BA6" w:rsidRDefault="00363BA6">
      <w:pPr>
        <w:pStyle w:val="BodyText"/>
        <w:rPr>
          <w:rFonts w:ascii="Times New Roman"/>
          <w:sz w:val="20"/>
        </w:rPr>
      </w:pPr>
    </w:p>
    <w:p w14:paraId="3A40D3BB" w14:textId="77777777" w:rsidR="00363BA6" w:rsidRDefault="00363BA6">
      <w:pPr>
        <w:pStyle w:val="BodyText"/>
        <w:rPr>
          <w:rFonts w:ascii="Times New Roman"/>
          <w:sz w:val="20"/>
        </w:rPr>
      </w:pPr>
    </w:p>
    <w:p w14:paraId="640790D0" w14:textId="77777777" w:rsidR="00363BA6" w:rsidRDefault="00363BA6">
      <w:pPr>
        <w:pStyle w:val="BodyText"/>
        <w:rPr>
          <w:rFonts w:ascii="Times New Roman"/>
          <w:sz w:val="20"/>
        </w:rPr>
      </w:pPr>
    </w:p>
    <w:p w14:paraId="114B5A46" w14:textId="77777777" w:rsidR="00363BA6" w:rsidRDefault="00363BA6">
      <w:pPr>
        <w:pStyle w:val="BodyText"/>
        <w:rPr>
          <w:rFonts w:ascii="Times New Roman"/>
          <w:sz w:val="20"/>
        </w:rPr>
      </w:pPr>
    </w:p>
    <w:p w14:paraId="12D2F9B0" w14:textId="77777777" w:rsidR="00363BA6" w:rsidRDefault="00363BA6">
      <w:pPr>
        <w:pStyle w:val="BodyText"/>
        <w:rPr>
          <w:rFonts w:ascii="Times New Roman"/>
          <w:sz w:val="20"/>
        </w:rPr>
      </w:pPr>
    </w:p>
    <w:p w14:paraId="42C188A3" w14:textId="77777777" w:rsidR="00363BA6" w:rsidRDefault="00363BA6">
      <w:pPr>
        <w:pStyle w:val="BodyText"/>
        <w:rPr>
          <w:rFonts w:ascii="Times New Roman"/>
          <w:sz w:val="20"/>
        </w:rPr>
      </w:pPr>
    </w:p>
    <w:p w14:paraId="15A3BBCB" w14:textId="77777777" w:rsidR="00363BA6" w:rsidRDefault="00363BA6">
      <w:pPr>
        <w:pStyle w:val="BodyText"/>
        <w:rPr>
          <w:rFonts w:ascii="Times New Roman"/>
          <w:sz w:val="20"/>
        </w:rPr>
      </w:pPr>
    </w:p>
    <w:p w14:paraId="456827C6" w14:textId="77777777" w:rsidR="00363BA6" w:rsidRDefault="00363BA6">
      <w:pPr>
        <w:pStyle w:val="BodyText"/>
        <w:rPr>
          <w:rFonts w:ascii="Times New Roman"/>
          <w:sz w:val="20"/>
        </w:rPr>
      </w:pPr>
    </w:p>
    <w:p w14:paraId="47CAA647" w14:textId="77777777" w:rsidR="00363BA6" w:rsidRDefault="00363BA6">
      <w:pPr>
        <w:pStyle w:val="BodyText"/>
        <w:rPr>
          <w:rFonts w:ascii="Times New Roman"/>
          <w:sz w:val="20"/>
        </w:rPr>
      </w:pPr>
    </w:p>
    <w:p w14:paraId="4459D958" w14:textId="77777777" w:rsidR="00363BA6" w:rsidRDefault="00363BA6">
      <w:pPr>
        <w:pStyle w:val="BodyText"/>
        <w:rPr>
          <w:rFonts w:ascii="Times New Roman"/>
          <w:sz w:val="20"/>
        </w:rPr>
      </w:pPr>
    </w:p>
    <w:p w14:paraId="45F3DFDB" w14:textId="77777777" w:rsidR="00363BA6" w:rsidRDefault="00363BA6">
      <w:pPr>
        <w:pStyle w:val="BodyText"/>
        <w:rPr>
          <w:rFonts w:ascii="Times New Roman"/>
          <w:sz w:val="20"/>
        </w:rPr>
      </w:pPr>
    </w:p>
    <w:p w14:paraId="37DFBB10" w14:textId="77777777" w:rsidR="00363BA6" w:rsidRDefault="00363BA6">
      <w:pPr>
        <w:pStyle w:val="BodyText"/>
        <w:rPr>
          <w:rFonts w:ascii="Times New Roman"/>
          <w:sz w:val="20"/>
        </w:rPr>
      </w:pPr>
    </w:p>
    <w:p w14:paraId="1D181ADF" w14:textId="77777777" w:rsidR="00363BA6" w:rsidRDefault="00363BA6">
      <w:pPr>
        <w:pStyle w:val="BodyText"/>
        <w:rPr>
          <w:rFonts w:ascii="Times New Roman"/>
          <w:sz w:val="20"/>
        </w:rPr>
      </w:pPr>
    </w:p>
    <w:p w14:paraId="40CBB07B" w14:textId="77777777" w:rsidR="00363BA6" w:rsidRDefault="00363BA6">
      <w:pPr>
        <w:pStyle w:val="BodyText"/>
        <w:rPr>
          <w:rFonts w:ascii="Times New Roman"/>
          <w:sz w:val="20"/>
        </w:rPr>
      </w:pPr>
    </w:p>
    <w:p w14:paraId="613E45DC" w14:textId="77777777" w:rsidR="00363BA6" w:rsidRDefault="00363BA6">
      <w:pPr>
        <w:pStyle w:val="BodyText"/>
        <w:rPr>
          <w:rFonts w:ascii="Times New Roman"/>
          <w:sz w:val="20"/>
        </w:rPr>
      </w:pPr>
    </w:p>
    <w:p w14:paraId="2D0AE755" w14:textId="77777777" w:rsidR="00363BA6" w:rsidRDefault="00363BA6">
      <w:pPr>
        <w:pStyle w:val="BodyText"/>
        <w:rPr>
          <w:rFonts w:ascii="Times New Roman"/>
          <w:sz w:val="20"/>
        </w:rPr>
      </w:pPr>
    </w:p>
    <w:p w14:paraId="16597CA0" w14:textId="77777777" w:rsidR="00363BA6" w:rsidRDefault="00363BA6">
      <w:pPr>
        <w:pStyle w:val="BodyText"/>
        <w:rPr>
          <w:rFonts w:ascii="Times New Roman"/>
          <w:sz w:val="20"/>
        </w:rPr>
      </w:pPr>
    </w:p>
    <w:p w14:paraId="020ECA50" w14:textId="681F3F3C" w:rsidR="00363BA6" w:rsidRDefault="00363BA6">
      <w:pPr>
        <w:pStyle w:val="BodyText"/>
        <w:rPr>
          <w:rFonts w:ascii="Times New Roman"/>
          <w:sz w:val="20"/>
        </w:rPr>
      </w:pPr>
    </w:p>
    <w:p w14:paraId="11C9D3D1" w14:textId="77777777" w:rsidR="00AB53C4" w:rsidRDefault="00AB53C4" w:rsidP="00AB53C4">
      <w:pPr>
        <w:pStyle w:val="BodyText"/>
        <w:ind w:left="737"/>
        <w:rPr>
          <w:rFonts w:ascii="Times New Roman"/>
          <w:sz w:val="20"/>
        </w:rPr>
      </w:pPr>
    </w:p>
    <w:p w14:paraId="0C741DC8" w14:textId="77777777" w:rsidR="00363BA6" w:rsidRDefault="00363BA6">
      <w:pPr>
        <w:pStyle w:val="BodyText"/>
        <w:rPr>
          <w:rFonts w:ascii="Times New Roman"/>
          <w:sz w:val="20"/>
        </w:rPr>
      </w:pPr>
    </w:p>
    <w:p w14:paraId="5DA73668" w14:textId="77777777" w:rsidR="00363BA6" w:rsidRDefault="00363BA6">
      <w:pPr>
        <w:pStyle w:val="BodyText"/>
        <w:rPr>
          <w:rFonts w:ascii="Times New Roman"/>
          <w:sz w:val="20"/>
        </w:rPr>
      </w:pPr>
    </w:p>
    <w:p w14:paraId="72DF1FD1" w14:textId="77777777" w:rsidR="00363BA6" w:rsidRDefault="00363BA6">
      <w:pPr>
        <w:pStyle w:val="BodyText"/>
        <w:rPr>
          <w:rFonts w:ascii="Times New Roman"/>
          <w:sz w:val="20"/>
        </w:rPr>
      </w:pPr>
    </w:p>
    <w:p w14:paraId="74D482FE" w14:textId="77777777" w:rsidR="00363BA6" w:rsidRDefault="00363BA6">
      <w:pPr>
        <w:pStyle w:val="BodyText"/>
        <w:rPr>
          <w:rFonts w:ascii="Times New Roman"/>
          <w:sz w:val="20"/>
        </w:rPr>
      </w:pPr>
    </w:p>
    <w:p w14:paraId="17B24409" w14:textId="77777777" w:rsidR="00363BA6" w:rsidRDefault="00363BA6">
      <w:pPr>
        <w:pStyle w:val="BodyText"/>
        <w:rPr>
          <w:rFonts w:ascii="Times New Roman"/>
          <w:sz w:val="20"/>
        </w:rPr>
      </w:pPr>
    </w:p>
    <w:p w14:paraId="2CE8C731" w14:textId="77777777" w:rsidR="00363BA6" w:rsidRDefault="00363BA6">
      <w:pPr>
        <w:pStyle w:val="BodyText"/>
        <w:rPr>
          <w:rFonts w:ascii="Times New Roman"/>
          <w:sz w:val="20"/>
        </w:rPr>
      </w:pPr>
    </w:p>
    <w:p w14:paraId="792E65EF" w14:textId="77777777" w:rsidR="00363BA6" w:rsidRDefault="00363BA6">
      <w:pPr>
        <w:pStyle w:val="BodyText"/>
        <w:rPr>
          <w:rFonts w:ascii="Times New Roman"/>
          <w:sz w:val="20"/>
        </w:rPr>
      </w:pPr>
    </w:p>
    <w:p w14:paraId="04097871" w14:textId="77777777" w:rsidR="00363BA6" w:rsidRDefault="00363BA6">
      <w:pPr>
        <w:pStyle w:val="BodyText"/>
        <w:rPr>
          <w:rFonts w:ascii="Times New Roman"/>
          <w:sz w:val="20"/>
        </w:rPr>
      </w:pPr>
    </w:p>
    <w:p w14:paraId="7A5E28D7" w14:textId="77777777" w:rsidR="00363BA6" w:rsidRDefault="00363BA6">
      <w:pPr>
        <w:pStyle w:val="BodyText"/>
        <w:rPr>
          <w:rFonts w:ascii="Times New Roman"/>
          <w:sz w:val="20"/>
        </w:rPr>
      </w:pPr>
    </w:p>
    <w:p w14:paraId="0951BD3D" w14:textId="77777777" w:rsidR="00363BA6" w:rsidRDefault="00363BA6">
      <w:pPr>
        <w:pStyle w:val="BodyText"/>
        <w:rPr>
          <w:rFonts w:ascii="Times New Roman"/>
          <w:sz w:val="20"/>
        </w:rPr>
      </w:pPr>
    </w:p>
    <w:p w14:paraId="1FD58DD3" w14:textId="77777777" w:rsidR="00363BA6" w:rsidRDefault="00363BA6">
      <w:pPr>
        <w:pStyle w:val="BodyText"/>
        <w:rPr>
          <w:rFonts w:ascii="Times New Roman"/>
          <w:sz w:val="20"/>
        </w:rPr>
      </w:pPr>
    </w:p>
    <w:p w14:paraId="5EAEA820" w14:textId="77777777" w:rsidR="000C18A4" w:rsidRDefault="000C18A4" w:rsidP="00363BA6">
      <w:pPr>
        <w:pStyle w:val="BodyText"/>
        <w:rPr>
          <w:rFonts w:ascii="Times New Roman"/>
          <w:sz w:val="20"/>
        </w:rPr>
      </w:pPr>
    </w:p>
    <w:p w14:paraId="6D74B09C" w14:textId="77777777" w:rsidR="002D17F1" w:rsidRDefault="002D17F1">
      <w:pPr>
        <w:pStyle w:val="BodyText"/>
        <w:rPr>
          <w:rFonts w:ascii="Times New Roman"/>
          <w:sz w:val="20"/>
        </w:rPr>
      </w:pPr>
    </w:p>
    <w:p w14:paraId="30A83A79" w14:textId="77777777" w:rsidR="002D17F1" w:rsidRDefault="002D17F1">
      <w:pPr>
        <w:pStyle w:val="BodyText"/>
        <w:rPr>
          <w:rFonts w:ascii="Times New Roman"/>
          <w:sz w:val="20"/>
        </w:rPr>
      </w:pPr>
    </w:p>
    <w:p w14:paraId="40D7F9B7" w14:textId="77777777" w:rsidR="002D17F1" w:rsidRDefault="002D17F1">
      <w:pPr>
        <w:pStyle w:val="BodyText"/>
        <w:rPr>
          <w:rFonts w:ascii="Times New Roman"/>
          <w:sz w:val="20"/>
        </w:rPr>
      </w:pPr>
    </w:p>
    <w:p w14:paraId="3893BF71" w14:textId="77777777" w:rsidR="002D17F1" w:rsidRDefault="002D17F1">
      <w:pPr>
        <w:pStyle w:val="BodyText"/>
        <w:rPr>
          <w:rFonts w:ascii="Times New Roman"/>
          <w:sz w:val="20"/>
        </w:rPr>
      </w:pPr>
    </w:p>
    <w:p w14:paraId="1724235A" w14:textId="77777777" w:rsidR="002D17F1" w:rsidRDefault="002D17F1">
      <w:pPr>
        <w:pStyle w:val="BodyText"/>
        <w:rPr>
          <w:rFonts w:ascii="Times New Roman"/>
          <w:sz w:val="20"/>
        </w:rPr>
      </w:pPr>
    </w:p>
    <w:p w14:paraId="606CEA3E" w14:textId="77777777" w:rsidR="002D17F1" w:rsidRDefault="002D17F1">
      <w:pPr>
        <w:pStyle w:val="BodyText"/>
        <w:rPr>
          <w:rFonts w:ascii="Times New Roman"/>
          <w:sz w:val="20"/>
        </w:rPr>
      </w:pPr>
    </w:p>
    <w:p w14:paraId="4D632F5A" w14:textId="77777777" w:rsidR="002D17F1" w:rsidRDefault="002D17F1">
      <w:pPr>
        <w:pStyle w:val="BodyText"/>
        <w:rPr>
          <w:rFonts w:ascii="Times New Roman"/>
          <w:sz w:val="20"/>
        </w:rPr>
      </w:pPr>
    </w:p>
    <w:p w14:paraId="711C7FEF" w14:textId="77777777" w:rsidR="002D17F1" w:rsidRDefault="002D17F1">
      <w:pPr>
        <w:pStyle w:val="BodyText"/>
        <w:rPr>
          <w:rFonts w:ascii="Times New Roman"/>
          <w:sz w:val="20"/>
        </w:rPr>
      </w:pPr>
    </w:p>
    <w:p w14:paraId="6D64F7C5" w14:textId="77777777" w:rsidR="002D17F1" w:rsidRDefault="002D17F1">
      <w:pPr>
        <w:pStyle w:val="BodyText"/>
        <w:rPr>
          <w:rFonts w:ascii="Times New Roman"/>
          <w:sz w:val="20"/>
        </w:rPr>
      </w:pPr>
    </w:p>
    <w:p w14:paraId="55823BD3" w14:textId="77777777" w:rsidR="002D17F1" w:rsidRDefault="002D17F1">
      <w:pPr>
        <w:pStyle w:val="BodyText"/>
        <w:rPr>
          <w:rFonts w:ascii="Times New Roman"/>
          <w:sz w:val="20"/>
        </w:rPr>
      </w:pPr>
    </w:p>
    <w:p w14:paraId="003DDFDA" w14:textId="77777777" w:rsidR="002D17F1" w:rsidRDefault="002D17F1">
      <w:pPr>
        <w:pStyle w:val="BodyText"/>
        <w:rPr>
          <w:rFonts w:ascii="Times New Roman"/>
          <w:sz w:val="20"/>
        </w:rPr>
      </w:pPr>
    </w:p>
    <w:p w14:paraId="60C16BA3" w14:textId="77777777" w:rsidR="002D17F1" w:rsidRDefault="002D17F1">
      <w:pPr>
        <w:pStyle w:val="BodyText"/>
        <w:rPr>
          <w:rFonts w:ascii="Times New Roman"/>
          <w:sz w:val="20"/>
        </w:rPr>
      </w:pPr>
    </w:p>
    <w:p w14:paraId="774B23F4" w14:textId="77777777" w:rsidR="002D17F1" w:rsidRDefault="002D17F1">
      <w:pPr>
        <w:pStyle w:val="BodyText"/>
        <w:rPr>
          <w:rFonts w:ascii="Times New Roman"/>
          <w:sz w:val="20"/>
        </w:rPr>
      </w:pPr>
    </w:p>
    <w:p w14:paraId="18AF4AC5" w14:textId="77777777" w:rsidR="002D17F1" w:rsidRDefault="002D17F1">
      <w:pPr>
        <w:pStyle w:val="BodyText"/>
        <w:spacing w:before="8"/>
        <w:rPr>
          <w:rFonts w:ascii="Times New Roman"/>
          <w:sz w:val="18"/>
        </w:rPr>
      </w:pPr>
    </w:p>
    <w:sectPr w:rsidR="002D17F1" w:rsidSect="00DD2C9B">
      <w:footerReference w:type="default" r:id="rId13"/>
      <w:type w:val="continuous"/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E2664" w14:textId="77777777" w:rsidR="00947D87" w:rsidRDefault="00947D87" w:rsidP="00BB35F4">
      <w:r>
        <w:separator/>
      </w:r>
    </w:p>
  </w:endnote>
  <w:endnote w:type="continuationSeparator" w:id="0">
    <w:p w14:paraId="20D8E90E" w14:textId="77777777" w:rsidR="00947D87" w:rsidRDefault="00947D87" w:rsidP="00BB3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11800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6B8B89" w14:textId="6917577D" w:rsidR="00BB35F4" w:rsidRDefault="00BB35F4">
        <w:pPr>
          <w:pStyle w:val="Footer"/>
        </w:pPr>
      </w:p>
      <w:p w14:paraId="6283CE59" w14:textId="234F6373" w:rsidR="00246884" w:rsidRDefault="00BB18D7">
        <w:pPr>
          <w:pStyle w:val="Footer"/>
          <w:rPr>
            <w:noProof/>
          </w:rPr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  <w:p w14:paraId="75902616" w14:textId="77777777" w:rsidR="00363BA6" w:rsidRDefault="00363BA6">
        <w:pPr>
          <w:pStyle w:val="Footer"/>
          <w:rPr>
            <w:noProof/>
          </w:rPr>
        </w:pPr>
      </w:p>
      <w:p w14:paraId="36122090" w14:textId="77777777" w:rsidR="00BB35F4" w:rsidRDefault="00947D87">
        <w:pPr>
          <w:pStyle w:val="Footer"/>
        </w:pPr>
      </w:p>
    </w:sdtContent>
  </w:sdt>
  <w:p w14:paraId="707816D7" w14:textId="77777777" w:rsidR="00BB35F4" w:rsidRDefault="00BB35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A7738" w14:textId="77777777" w:rsidR="00947D87" w:rsidRDefault="00947D87" w:rsidP="00BB35F4">
      <w:r>
        <w:separator/>
      </w:r>
    </w:p>
  </w:footnote>
  <w:footnote w:type="continuationSeparator" w:id="0">
    <w:p w14:paraId="33A33668" w14:textId="77777777" w:rsidR="00947D87" w:rsidRDefault="00947D87" w:rsidP="00BB35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24E"/>
    <w:multiLevelType w:val="hybridMultilevel"/>
    <w:tmpl w:val="9EF00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523AE"/>
    <w:multiLevelType w:val="hybridMultilevel"/>
    <w:tmpl w:val="01ACA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D1C60"/>
    <w:multiLevelType w:val="multilevel"/>
    <w:tmpl w:val="7568A1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numFmt w:val="decimal"/>
      <w:lvlText w:val="%1.%2.0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D877C6D"/>
    <w:multiLevelType w:val="multilevel"/>
    <w:tmpl w:val="8438F8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numFmt w:val="decimal"/>
      <w:lvlText w:val="%1.%2.0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33F6FF9"/>
    <w:multiLevelType w:val="hybridMultilevel"/>
    <w:tmpl w:val="04929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2136F"/>
    <w:multiLevelType w:val="hybridMultilevel"/>
    <w:tmpl w:val="6DC21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A11C3"/>
    <w:multiLevelType w:val="hybridMultilevel"/>
    <w:tmpl w:val="01022B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84EBE"/>
    <w:multiLevelType w:val="hybridMultilevel"/>
    <w:tmpl w:val="0EB0D45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7F5002"/>
    <w:multiLevelType w:val="hybridMultilevel"/>
    <w:tmpl w:val="6490794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1E13BF"/>
    <w:multiLevelType w:val="multilevel"/>
    <w:tmpl w:val="69D456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numFmt w:val="decimal"/>
      <w:lvlText w:val="%1.%2.0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583D6688"/>
    <w:multiLevelType w:val="hybridMultilevel"/>
    <w:tmpl w:val="73E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B55A40"/>
    <w:multiLevelType w:val="multilevel"/>
    <w:tmpl w:val="09C6641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numFmt w:val="decimal"/>
      <w:lvlText w:val="%1.%2.0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1D31BEF"/>
    <w:multiLevelType w:val="hybridMultilevel"/>
    <w:tmpl w:val="968CF5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F39C1"/>
    <w:multiLevelType w:val="hybridMultilevel"/>
    <w:tmpl w:val="D098FB2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B0053F"/>
    <w:multiLevelType w:val="hybridMultilevel"/>
    <w:tmpl w:val="2D489982"/>
    <w:lvl w:ilvl="0" w:tplc="61A0C9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F3BCB"/>
    <w:multiLevelType w:val="hybridMultilevel"/>
    <w:tmpl w:val="169E33B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5"/>
  </w:num>
  <w:num w:numId="5">
    <w:abstractNumId w:val="0"/>
  </w:num>
  <w:num w:numId="6">
    <w:abstractNumId w:val="1"/>
  </w:num>
  <w:num w:numId="7">
    <w:abstractNumId w:val="4"/>
  </w:num>
  <w:num w:numId="8">
    <w:abstractNumId w:val="10"/>
  </w:num>
  <w:num w:numId="9">
    <w:abstractNumId w:val="6"/>
  </w:num>
  <w:num w:numId="10">
    <w:abstractNumId w:val="7"/>
  </w:num>
  <w:num w:numId="11">
    <w:abstractNumId w:val="15"/>
  </w:num>
  <w:num w:numId="12">
    <w:abstractNumId w:val="13"/>
  </w:num>
  <w:num w:numId="13">
    <w:abstractNumId w:val="12"/>
  </w:num>
  <w:num w:numId="14">
    <w:abstractNumId w:val="8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7F1"/>
    <w:rsid w:val="00027050"/>
    <w:rsid w:val="00077951"/>
    <w:rsid w:val="000C18A4"/>
    <w:rsid w:val="000D0D9E"/>
    <w:rsid w:val="000E57D4"/>
    <w:rsid w:val="0011221F"/>
    <w:rsid w:val="00135BA0"/>
    <w:rsid w:val="00143611"/>
    <w:rsid w:val="0017414A"/>
    <w:rsid w:val="001A05AE"/>
    <w:rsid w:val="001C2050"/>
    <w:rsid w:val="001F0BCF"/>
    <w:rsid w:val="00246884"/>
    <w:rsid w:val="0028109A"/>
    <w:rsid w:val="0029020D"/>
    <w:rsid w:val="002A77FF"/>
    <w:rsid w:val="002D17F1"/>
    <w:rsid w:val="00305115"/>
    <w:rsid w:val="003171DB"/>
    <w:rsid w:val="00363BA6"/>
    <w:rsid w:val="00376DEA"/>
    <w:rsid w:val="00393B09"/>
    <w:rsid w:val="003D4E6A"/>
    <w:rsid w:val="003D5333"/>
    <w:rsid w:val="003E457E"/>
    <w:rsid w:val="003F1D9F"/>
    <w:rsid w:val="004351A9"/>
    <w:rsid w:val="00454C4D"/>
    <w:rsid w:val="0049040B"/>
    <w:rsid w:val="00491617"/>
    <w:rsid w:val="004A3D46"/>
    <w:rsid w:val="00556259"/>
    <w:rsid w:val="00562101"/>
    <w:rsid w:val="005B608F"/>
    <w:rsid w:val="005D3981"/>
    <w:rsid w:val="005E2F2D"/>
    <w:rsid w:val="005E7656"/>
    <w:rsid w:val="00626B6F"/>
    <w:rsid w:val="00646628"/>
    <w:rsid w:val="00657857"/>
    <w:rsid w:val="00692216"/>
    <w:rsid w:val="006B60CD"/>
    <w:rsid w:val="006D76FE"/>
    <w:rsid w:val="006E1DA9"/>
    <w:rsid w:val="007169A3"/>
    <w:rsid w:val="00740333"/>
    <w:rsid w:val="007440DC"/>
    <w:rsid w:val="007A1F8A"/>
    <w:rsid w:val="007E71B4"/>
    <w:rsid w:val="007F3F94"/>
    <w:rsid w:val="0084398E"/>
    <w:rsid w:val="00884924"/>
    <w:rsid w:val="0089251B"/>
    <w:rsid w:val="008B38D5"/>
    <w:rsid w:val="00947D87"/>
    <w:rsid w:val="00951D70"/>
    <w:rsid w:val="0098229F"/>
    <w:rsid w:val="009C38AC"/>
    <w:rsid w:val="009D5328"/>
    <w:rsid w:val="009E005C"/>
    <w:rsid w:val="009E3F2F"/>
    <w:rsid w:val="00A01043"/>
    <w:rsid w:val="00A82079"/>
    <w:rsid w:val="00AB27F2"/>
    <w:rsid w:val="00AB53C4"/>
    <w:rsid w:val="00AD7555"/>
    <w:rsid w:val="00AE10A6"/>
    <w:rsid w:val="00AF3934"/>
    <w:rsid w:val="00AF550A"/>
    <w:rsid w:val="00BB161D"/>
    <w:rsid w:val="00BB18D7"/>
    <w:rsid w:val="00BB35F4"/>
    <w:rsid w:val="00BC010E"/>
    <w:rsid w:val="00BD7368"/>
    <w:rsid w:val="00BE3921"/>
    <w:rsid w:val="00C03562"/>
    <w:rsid w:val="00C30D2A"/>
    <w:rsid w:val="00C347B3"/>
    <w:rsid w:val="00C454AE"/>
    <w:rsid w:val="00C67654"/>
    <w:rsid w:val="00C76258"/>
    <w:rsid w:val="00C95A75"/>
    <w:rsid w:val="00CE6464"/>
    <w:rsid w:val="00D01D71"/>
    <w:rsid w:val="00D20A2C"/>
    <w:rsid w:val="00D25715"/>
    <w:rsid w:val="00D51AD3"/>
    <w:rsid w:val="00D57F31"/>
    <w:rsid w:val="00D95C84"/>
    <w:rsid w:val="00DA7824"/>
    <w:rsid w:val="00DD2C9B"/>
    <w:rsid w:val="00E234EA"/>
    <w:rsid w:val="00E36011"/>
    <w:rsid w:val="00E507DA"/>
    <w:rsid w:val="00E50C9D"/>
    <w:rsid w:val="00E7287D"/>
    <w:rsid w:val="00F2573C"/>
    <w:rsid w:val="00F41056"/>
    <w:rsid w:val="00F7437C"/>
    <w:rsid w:val="00FB71F9"/>
    <w:rsid w:val="00FB732B"/>
    <w:rsid w:val="00FC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7F820"/>
  <w15:docId w15:val="{2793919C-A492-4F20-BC05-3D05C812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aramond" w:eastAsia="Garamond" w:hAnsi="Garamond" w:cs="Garamon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B35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5F4"/>
    <w:rPr>
      <w:rFonts w:ascii="Garamond" w:eastAsia="Garamond" w:hAnsi="Garamond" w:cs="Garamond"/>
    </w:rPr>
  </w:style>
  <w:style w:type="paragraph" w:styleId="Footer">
    <w:name w:val="footer"/>
    <w:basedOn w:val="Normal"/>
    <w:link w:val="FooterChar"/>
    <w:uiPriority w:val="99"/>
    <w:unhideWhenUsed/>
    <w:rsid w:val="00BB35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5F4"/>
    <w:rPr>
      <w:rFonts w:ascii="Garamond" w:eastAsia="Garamond" w:hAnsi="Garamond" w:cs="Garamond"/>
    </w:rPr>
  </w:style>
  <w:style w:type="character" w:styleId="Hyperlink">
    <w:name w:val="Hyperlink"/>
    <w:basedOn w:val="DefaultParagraphFont"/>
    <w:uiPriority w:val="99"/>
    <w:unhideWhenUsed/>
    <w:rsid w:val="005E2F2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60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608F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9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951"/>
    <w:rPr>
      <w:rFonts w:ascii="Segoe UI" w:eastAsia="Garamond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7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Keen Partnership Standard Letter template</vt:lpstr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Keen Partnership Standard Letter template</dc:title>
  <dc:creator>chris</dc:creator>
  <cp:lastModifiedBy>Chris Keen</cp:lastModifiedBy>
  <cp:revision>2</cp:revision>
  <cp:lastPrinted>2021-07-23T09:08:00Z</cp:lastPrinted>
  <dcterms:created xsi:type="dcterms:W3CDTF">2021-07-23T09:07:00Z</dcterms:created>
  <dcterms:modified xsi:type="dcterms:W3CDTF">2021-07-23T09:08:00Z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2017-09-11T00:00:00Z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2017-09-11T00:00:00Z</vt:filetime>
  </property>
</Properties>
</file>