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EA1" w:rsidRPr="00C6671F" w:rsidRDefault="00D80EA1" w:rsidP="00D80EA1">
      <w:pPr>
        <w:rPr>
          <w:rFonts w:ascii="Trebuchet MS" w:hAnsi="Trebuchet MS"/>
        </w:rPr>
      </w:pPr>
      <w:r w:rsidRPr="00C6671F">
        <w:rPr>
          <w:rFonts w:ascii="Trebuchet MS" w:hAnsi="Trebuchet MS"/>
          <w:b/>
          <w:bCs/>
        </w:rPr>
        <w:t xml:space="preserve">DELEGATED APPLICATION REPORT </w:t>
      </w:r>
    </w:p>
    <w:p w:rsidR="00D80EA1" w:rsidRPr="00C6671F" w:rsidRDefault="00D80EA1" w:rsidP="00D80EA1">
      <w:pPr>
        <w:rPr>
          <w:rFonts w:ascii="Trebuchet MS" w:hAnsi="Trebuchet MS"/>
        </w:rPr>
      </w:pPr>
      <w:r w:rsidRPr="00C6671F">
        <w:rPr>
          <w:rFonts w:ascii="Trebuchet MS" w:hAnsi="Trebuchet MS"/>
          <w:b/>
          <w:bCs/>
        </w:rPr>
        <w:t xml:space="preserve">Ward: </w:t>
      </w:r>
      <w:r w:rsidR="00AA66E7" w:rsidRPr="00C6671F">
        <w:rPr>
          <w:rFonts w:ascii="Trebuchet MS" w:hAnsi="Trebuchet MS"/>
        </w:rPr>
        <w:t>Caversham</w:t>
      </w:r>
    </w:p>
    <w:p w:rsidR="00D80EA1" w:rsidRPr="00C6671F" w:rsidRDefault="00D80EA1" w:rsidP="00D80EA1">
      <w:pPr>
        <w:rPr>
          <w:rFonts w:ascii="Trebuchet MS" w:hAnsi="Trebuchet MS"/>
        </w:rPr>
      </w:pPr>
      <w:r w:rsidRPr="00C6671F">
        <w:rPr>
          <w:rFonts w:ascii="Trebuchet MS" w:hAnsi="Trebuchet MS"/>
          <w:b/>
          <w:bCs/>
        </w:rPr>
        <w:t xml:space="preserve">App Ref: </w:t>
      </w:r>
      <w:r w:rsidR="00AA66E7" w:rsidRPr="00C6671F">
        <w:rPr>
          <w:rFonts w:ascii="Trebuchet MS" w:hAnsi="Trebuchet MS"/>
          <w:b/>
          <w:bCs/>
          <w:lang w:val="en-US"/>
        </w:rPr>
        <w:t xml:space="preserve">211415 / </w:t>
      </w:r>
      <w:r w:rsidR="00AA66E7" w:rsidRPr="00C6671F">
        <w:rPr>
          <w:rFonts w:ascii="Trebuchet MS" w:hAnsi="Trebuchet MS"/>
          <w:b/>
          <w:bCs/>
        </w:rPr>
        <w:t xml:space="preserve">FUL  </w:t>
      </w:r>
      <w:r w:rsidR="00AA66E7" w:rsidRPr="00C6671F">
        <w:rPr>
          <w:rFonts w:ascii="Trebuchet MS" w:hAnsi="Trebuchet MS"/>
          <w:b/>
          <w:bCs/>
          <w:lang w:val="en-US"/>
        </w:rPr>
        <w:t xml:space="preserve">   </w:t>
      </w:r>
    </w:p>
    <w:p w:rsidR="00D80EA1" w:rsidRPr="00C6671F" w:rsidRDefault="00D80EA1" w:rsidP="00D80EA1">
      <w:pPr>
        <w:rPr>
          <w:rFonts w:ascii="Trebuchet MS" w:hAnsi="Trebuchet MS"/>
        </w:rPr>
      </w:pPr>
      <w:r w:rsidRPr="00C6671F">
        <w:rPr>
          <w:rFonts w:ascii="Trebuchet MS" w:hAnsi="Trebuchet MS"/>
          <w:b/>
          <w:bCs/>
        </w:rPr>
        <w:t xml:space="preserve">Address: </w:t>
      </w:r>
      <w:r w:rsidR="00AA66E7" w:rsidRPr="00C6671F">
        <w:rPr>
          <w:rFonts w:ascii="Trebuchet MS" w:hAnsi="Trebuchet MS"/>
          <w:bCs/>
        </w:rPr>
        <w:t>1A South Street, Caversham, Reading, RG4 8HY</w:t>
      </w:r>
    </w:p>
    <w:p w:rsidR="00D80EA1" w:rsidRPr="00C6671F" w:rsidRDefault="00D80EA1" w:rsidP="00D80EA1">
      <w:pPr>
        <w:rPr>
          <w:rFonts w:ascii="Trebuchet MS" w:hAnsi="Trebuchet MS"/>
        </w:rPr>
      </w:pPr>
      <w:r w:rsidRPr="00C6671F">
        <w:rPr>
          <w:rFonts w:ascii="Trebuchet MS" w:hAnsi="Trebuchet MS"/>
          <w:b/>
          <w:bCs/>
        </w:rPr>
        <w:t>Proposals</w:t>
      </w:r>
      <w:r w:rsidRPr="00C6671F">
        <w:rPr>
          <w:rFonts w:ascii="Trebuchet MS" w:hAnsi="Trebuchet MS"/>
        </w:rPr>
        <w:t xml:space="preserve">: </w:t>
      </w:r>
      <w:r w:rsidR="00AA66E7" w:rsidRPr="00C6671F">
        <w:rPr>
          <w:rFonts w:ascii="Trebuchet MS" w:hAnsi="Trebuchet MS"/>
        </w:rPr>
        <w:t>Replace wooden sliding sash windows for PVC replacement in the same style and colour.</w:t>
      </w:r>
    </w:p>
    <w:p w:rsidR="00D80EA1" w:rsidRPr="00C6671F" w:rsidRDefault="00D80EA1" w:rsidP="00AA66E7">
      <w:pPr>
        <w:rPr>
          <w:rFonts w:ascii="Trebuchet MS" w:hAnsi="Trebuchet MS"/>
        </w:rPr>
      </w:pPr>
      <w:r w:rsidRPr="00C6671F">
        <w:rPr>
          <w:rFonts w:ascii="Trebuchet MS" w:hAnsi="Trebuchet MS"/>
          <w:b/>
          <w:bCs/>
        </w:rPr>
        <w:t xml:space="preserve">Applicant: </w:t>
      </w:r>
      <w:r w:rsidR="00AA66E7" w:rsidRPr="00C6671F">
        <w:rPr>
          <w:rFonts w:ascii="Trebuchet MS" w:hAnsi="Trebuchet MS"/>
        </w:rPr>
        <w:t xml:space="preserve">Miss </w:t>
      </w:r>
      <w:r w:rsidR="00AA66E7" w:rsidRPr="00AA66E7">
        <w:rPr>
          <w:rFonts w:ascii="Trebuchet MS" w:hAnsi="Trebuchet MS"/>
        </w:rPr>
        <w:t>Naomi</w:t>
      </w:r>
      <w:r w:rsidR="00AA66E7" w:rsidRPr="00C6671F">
        <w:rPr>
          <w:rFonts w:ascii="Trebuchet MS" w:hAnsi="Trebuchet MS"/>
        </w:rPr>
        <w:t xml:space="preserve"> Dixon</w:t>
      </w:r>
    </w:p>
    <w:p w:rsidR="00D80EA1" w:rsidRPr="00C6671F" w:rsidRDefault="00D80EA1" w:rsidP="00D80EA1">
      <w:pPr>
        <w:rPr>
          <w:rFonts w:ascii="Trebuchet MS" w:hAnsi="Trebuchet MS"/>
        </w:rPr>
      </w:pPr>
      <w:r w:rsidRPr="00C6671F">
        <w:rPr>
          <w:rFonts w:ascii="Trebuchet MS" w:hAnsi="Trebuchet MS"/>
          <w:b/>
          <w:bCs/>
        </w:rPr>
        <w:t>Case Officer</w:t>
      </w:r>
      <w:r w:rsidRPr="00C6671F">
        <w:rPr>
          <w:rFonts w:ascii="Trebuchet MS" w:hAnsi="Trebuchet MS"/>
        </w:rPr>
        <w:t xml:space="preserve">: Beatrice Malama </w:t>
      </w:r>
    </w:p>
    <w:p w:rsidR="00D80EA1" w:rsidRPr="00C6671F" w:rsidRDefault="00D80EA1" w:rsidP="00D80EA1">
      <w:pPr>
        <w:rPr>
          <w:rFonts w:ascii="Trebuchet MS" w:hAnsi="Trebuchet MS"/>
        </w:rPr>
      </w:pPr>
      <w:r w:rsidRPr="00C6671F">
        <w:rPr>
          <w:rFonts w:ascii="Trebuchet MS" w:hAnsi="Trebuchet MS"/>
          <w:b/>
          <w:bCs/>
        </w:rPr>
        <w:t xml:space="preserve">Date received (valid from): </w:t>
      </w:r>
      <w:r w:rsidR="00AA66E7" w:rsidRPr="00C6671F">
        <w:rPr>
          <w:rFonts w:ascii="Trebuchet MS" w:hAnsi="Trebuchet MS"/>
        </w:rPr>
        <w:t>26</w:t>
      </w:r>
      <w:r w:rsidRPr="00C6671F">
        <w:rPr>
          <w:rFonts w:ascii="Trebuchet MS" w:hAnsi="Trebuchet MS"/>
        </w:rPr>
        <w:t>/0</w:t>
      </w:r>
      <w:r w:rsidR="00AA66E7" w:rsidRPr="00C6671F">
        <w:rPr>
          <w:rFonts w:ascii="Trebuchet MS" w:hAnsi="Trebuchet MS"/>
        </w:rPr>
        <w:t>8</w:t>
      </w:r>
      <w:r w:rsidRPr="00C6671F">
        <w:rPr>
          <w:rFonts w:ascii="Trebuchet MS" w:hAnsi="Trebuchet MS"/>
        </w:rPr>
        <w:t xml:space="preserve">/2021 </w:t>
      </w:r>
      <w:r w:rsidRPr="00C6671F">
        <w:rPr>
          <w:rFonts w:ascii="Trebuchet MS" w:hAnsi="Trebuchet MS"/>
        </w:rPr>
        <w:tab/>
      </w:r>
      <w:r w:rsidRPr="00C6671F">
        <w:rPr>
          <w:rFonts w:ascii="Trebuchet MS" w:hAnsi="Trebuchet MS"/>
        </w:rPr>
        <w:tab/>
      </w:r>
      <w:r w:rsidRPr="00C6671F">
        <w:rPr>
          <w:rFonts w:ascii="Trebuchet MS" w:hAnsi="Trebuchet MS"/>
        </w:rPr>
        <w:tab/>
      </w:r>
      <w:r w:rsidRPr="00C6671F">
        <w:rPr>
          <w:rFonts w:ascii="Trebuchet MS" w:hAnsi="Trebuchet MS"/>
          <w:b/>
          <w:bCs/>
        </w:rPr>
        <w:t xml:space="preserve">Determination date: </w:t>
      </w:r>
      <w:r w:rsidR="00AA66E7" w:rsidRPr="00C6671F">
        <w:rPr>
          <w:rFonts w:ascii="Trebuchet MS" w:hAnsi="Trebuchet MS"/>
        </w:rPr>
        <w:t>28</w:t>
      </w:r>
      <w:r w:rsidRPr="00C6671F">
        <w:rPr>
          <w:rFonts w:ascii="Trebuchet MS" w:hAnsi="Trebuchet MS"/>
        </w:rPr>
        <w:t xml:space="preserve">/10/2021 </w:t>
      </w:r>
    </w:p>
    <w:p w:rsidR="00D80EA1" w:rsidRPr="00D80EA1" w:rsidRDefault="00D80EA1" w:rsidP="00D80EA1">
      <w:pPr>
        <w:rPr>
          <w:rFonts w:ascii="Trebuchet MS" w:hAnsi="Trebuchet MS"/>
          <w:b/>
          <w:bCs/>
          <w:color w:val="FF0000"/>
        </w:rPr>
      </w:pPr>
    </w:p>
    <w:p w:rsidR="00D80EA1" w:rsidRPr="004920ED" w:rsidRDefault="00D80EA1" w:rsidP="00D80EA1">
      <w:pPr>
        <w:rPr>
          <w:rFonts w:ascii="Trebuchet MS" w:hAnsi="Trebuchet MS"/>
          <w:b/>
          <w:bCs/>
        </w:rPr>
      </w:pPr>
      <w:r w:rsidRPr="004920ED">
        <w:rPr>
          <w:rFonts w:ascii="Trebuchet MS" w:hAnsi="Trebuchet MS"/>
          <w:b/>
          <w:bCs/>
        </w:rPr>
        <w:t>SITE DESCRIPTION</w:t>
      </w:r>
    </w:p>
    <w:p w:rsidR="00A605CB" w:rsidRPr="004920ED" w:rsidRDefault="00D80EA1" w:rsidP="00D80EA1">
      <w:pPr>
        <w:jc w:val="both"/>
        <w:rPr>
          <w:rFonts w:ascii="Trebuchet MS" w:hAnsi="Trebuchet MS"/>
        </w:rPr>
      </w:pPr>
      <w:r w:rsidRPr="004920ED">
        <w:rPr>
          <w:rFonts w:ascii="Trebuchet MS" w:hAnsi="Trebuchet MS"/>
        </w:rPr>
        <w:t xml:space="preserve">The proposal site is a </w:t>
      </w:r>
      <w:r w:rsidR="006411DC" w:rsidRPr="004920ED">
        <w:rPr>
          <w:rFonts w:ascii="Trebuchet MS" w:hAnsi="Trebuchet MS"/>
        </w:rPr>
        <w:t>three</w:t>
      </w:r>
      <w:r w:rsidRPr="004920ED">
        <w:rPr>
          <w:rFonts w:ascii="Trebuchet MS" w:hAnsi="Trebuchet MS"/>
        </w:rPr>
        <w:t xml:space="preserve">-story property </w:t>
      </w:r>
      <w:r w:rsidR="00A605CB" w:rsidRPr="004920ED">
        <w:rPr>
          <w:rFonts w:ascii="Trebuchet MS" w:hAnsi="Trebuchet MS"/>
        </w:rPr>
        <w:t xml:space="preserve">on a block of ten </w:t>
      </w:r>
      <w:r w:rsidR="004920ED" w:rsidRPr="004920ED">
        <w:rPr>
          <w:rFonts w:ascii="Trebuchet MS" w:hAnsi="Trebuchet MS"/>
        </w:rPr>
        <w:t>flats</w:t>
      </w:r>
      <w:r w:rsidR="00A605CB" w:rsidRPr="004920ED">
        <w:rPr>
          <w:rFonts w:ascii="Trebuchet MS" w:hAnsi="Trebuchet MS"/>
        </w:rPr>
        <w:t xml:space="preserve"> located at</w:t>
      </w:r>
      <w:r w:rsidR="006411DC" w:rsidRPr="004920ED">
        <w:rPr>
          <w:rFonts w:ascii="Trebuchet MS" w:hAnsi="Trebuchet MS"/>
        </w:rPr>
        <w:t xml:space="preserve"> the junction of South </w:t>
      </w:r>
      <w:r w:rsidR="004920ED" w:rsidRPr="004920ED">
        <w:rPr>
          <w:rFonts w:ascii="Trebuchet MS" w:hAnsi="Trebuchet MS"/>
        </w:rPr>
        <w:t>S</w:t>
      </w:r>
      <w:r w:rsidR="006411DC" w:rsidRPr="004920ED">
        <w:rPr>
          <w:rFonts w:ascii="Trebuchet MS" w:hAnsi="Trebuchet MS"/>
        </w:rPr>
        <w:t xml:space="preserve">treet and </w:t>
      </w:r>
      <w:proofErr w:type="spellStart"/>
      <w:r w:rsidR="006411DC" w:rsidRPr="004920ED">
        <w:rPr>
          <w:rFonts w:ascii="Trebuchet MS" w:hAnsi="Trebuchet MS"/>
        </w:rPr>
        <w:t>Gosbro</w:t>
      </w:r>
      <w:r w:rsidR="00A605CB" w:rsidRPr="004920ED">
        <w:rPr>
          <w:rFonts w:ascii="Trebuchet MS" w:hAnsi="Trebuchet MS"/>
        </w:rPr>
        <w:t>o</w:t>
      </w:r>
      <w:r w:rsidR="006411DC" w:rsidRPr="004920ED">
        <w:rPr>
          <w:rFonts w:ascii="Trebuchet MS" w:hAnsi="Trebuchet MS"/>
        </w:rPr>
        <w:t>ck</w:t>
      </w:r>
      <w:proofErr w:type="spellEnd"/>
      <w:r w:rsidR="006411DC" w:rsidRPr="004920ED">
        <w:rPr>
          <w:rFonts w:ascii="Trebuchet MS" w:hAnsi="Trebuchet MS"/>
        </w:rPr>
        <w:t xml:space="preserve"> Road. </w:t>
      </w:r>
      <w:r w:rsidR="00A605CB" w:rsidRPr="004920ED">
        <w:rPr>
          <w:rFonts w:ascii="Trebuchet MS" w:hAnsi="Trebuchet MS"/>
        </w:rPr>
        <w:t xml:space="preserve">Located north of the site across South </w:t>
      </w:r>
      <w:r w:rsidR="004920ED" w:rsidRPr="004920ED">
        <w:rPr>
          <w:rFonts w:ascii="Trebuchet MS" w:hAnsi="Trebuchet MS"/>
        </w:rPr>
        <w:t>S</w:t>
      </w:r>
      <w:r w:rsidR="00A605CB" w:rsidRPr="004920ED">
        <w:rPr>
          <w:rFonts w:ascii="Trebuchet MS" w:hAnsi="Trebuchet MS"/>
        </w:rPr>
        <w:t xml:space="preserve">treet is a listed building currently used as a church. </w:t>
      </w:r>
      <w:r w:rsidR="006411DC" w:rsidRPr="004920ED">
        <w:rPr>
          <w:rFonts w:ascii="Trebuchet MS" w:hAnsi="Trebuchet MS"/>
        </w:rPr>
        <w:t xml:space="preserve">The area is </w:t>
      </w:r>
      <w:r w:rsidR="00A605CB" w:rsidRPr="004920ED">
        <w:rPr>
          <w:rFonts w:ascii="Trebuchet MS" w:hAnsi="Trebuchet MS"/>
        </w:rPr>
        <w:t>predominantly</w:t>
      </w:r>
      <w:r w:rsidR="006411DC" w:rsidRPr="004920ED">
        <w:rPr>
          <w:rFonts w:ascii="Trebuchet MS" w:hAnsi="Trebuchet MS"/>
        </w:rPr>
        <w:t xml:space="preserve"> </w:t>
      </w:r>
      <w:r w:rsidR="00A605CB" w:rsidRPr="004920ED">
        <w:rPr>
          <w:rFonts w:ascii="Trebuchet MS" w:hAnsi="Trebuchet MS"/>
        </w:rPr>
        <w:t>commercial comprising of different types and sizes of buildings. The property is not listed and does not fall within a conservation area.</w:t>
      </w:r>
    </w:p>
    <w:p w:rsidR="00852485" w:rsidRPr="00D6432F" w:rsidRDefault="00A605CB" w:rsidP="00D6432F">
      <w:pPr>
        <w:spacing w:after="0"/>
        <w:jc w:val="both"/>
        <w:rPr>
          <w:rFonts w:ascii="Trebuchet MS" w:hAnsi="Trebuchet MS"/>
          <w:i/>
        </w:rPr>
      </w:pPr>
      <w:r>
        <w:rPr>
          <w:rFonts w:ascii="Trebuchet MS" w:hAnsi="Trebuchet MS"/>
          <w:color w:val="FF0000"/>
        </w:rPr>
        <w:t xml:space="preserve"> </w:t>
      </w:r>
      <w:r w:rsidR="00852485" w:rsidRPr="00D6432F">
        <w:rPr>
          <w:rFonts w:ascii="Trebuchet MS" w:hAnsi="Trebuchet MS"/>
          <w:i/>
        </w:rPr>
        <w:t xml:space="preserve">Figure </w:t>
      </w:r>
      <w:r w:rsidR="00852485" w:rsidRPr="00D6432F">
        <w:rPr>
          <w:rFonts w:ascii="Trebuchet MS" w:hAnsi="Trebuchet MS"/>
          <w:i/>
        </w:rPr>
        <w:fldChar w:fldCharType="begin"/>
      </w:r>
      <w:r w:rsidR="00852485" w:rsidRPr="00D6432F">
        <w:rPr>
          <w:rFonts w:ascii="Trebuchet MS" w:hAnsi="Trebuchet MS"/>
          <w:i/>
        </w:rPr>
        <w:instrText xml:space="preserve"> SEQ Figure \* ARABIC </w:instrText>
      </w:r>
      <w:r w:rsidR="00852485" w:rsidRPr="00D6432F">
        <w:rPr>
          <w:rFonts w:ascii="Trebuchet MS" w:hAnsi="Trebuchet MS"/>
          <w:i/>
        </w:rPr>
        <w:fldChar w:fldCharType="separate"/>
      </w:r>
      <w:r w:rsidR="00852485" w:rsidRPr="00D6432F">
        <w:rPr>
          <w:rFonts w:ascii="Trebuchet MS" w:hAnsi="Trebuchet MS"/>
          <w:i/>
          <w:noProof/>
        </w:rPr>
        <w:t>1</w:t>
      </w:r>
      <w:r w:rsidR="00852485" w:rsidRPr="00D6432F">
        <w:rPr>
          <w:rFonts w:ascii="Trebuchet MS" w:hAnsi="Trebuchet MS"/>
          <w:i/>
        </w:rPr>
        <w:fldChar w:fldCharType="end"/>
      </w:r>
      <w:r w:rsidR="00852485" w:rsidRPr="00D6432F">
        <w:rPr>
          <w:rFonts w:ascii="Trebuchet MS" w:hAnsi="Trebuchet MS"/>
          <w:i/>
        </w:rPr>
        <w:t>: Western view of the site and surrounding properties</w:t>
      </w:r>
    </w:p>
    <w:p w:rsidR="00852485" w:rsidRPr="00D80EA1" w:rsidRDefault="00852485" w:rsidP="00A605CB">
      <w:pPr>
        <w:jc w:val="both"/>
        <w:rPr>
          <w:rFonts w:ascii="Trebuchet MS" w:hAnsi="Trebuchet MS"/>
          <w:color w:val="FF0000"/>
          <w:szCs w:val="20"/>
        </w:rPr>
      </w:pPr>
      <w:r>
        <w:rPr>
          <w:rFonts w:ascii="Trebuchet MS" w:hAnsi="Trebuchet MS"/>
          <w:noProof/>
          <w:color w:val="FF0000"/>
          <w:szCs w:val="20"/>
          <w:lang w:eastAsia="en-GB"/>
        </w:rPr>
        <w:drawing>
          <wp:inline distT="0" distB="0" distL="0" distR="0" wp14:anchorId="47128743">
            <wp:extent cx="6060128" cy="3448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70775" cy="3454108"/>
                    </a:xfrm>
                    <a:prstGeom prst="rect">
                      <a:avLst/>
                    </a:prstGeom>
                    <a:noFill/>
                  </pic:spPr>
                </pic:pic>
              </a:graphicData>
            </a:graphic>
          </wp:inline>
        </w:drawing>
      </w:r>
    </w:p>
    <w:p w:rsidR="00852485" w:rsidRPr="00D6432F" w:rsidRDefault="00852485" w:rsidP="00D6432F">
      <w:pPr>
        <w:pStyle w:val="Caption"/>
        <w:keepNext/>
        <w:spacing w:after="0"/>
        <w:jc w:val="both"/>
        <w:rPr>
          <w:rFonts w:ascii="Trebuchet MS" w:hAnsi="Trebuchet MS"/>
          <w:sz w:val="22"/>
          <w:szCs w:val="22"/>
        </w:rPr>
      </w:pPr>
      <w:r w:rsidRPr="00D6432F">
        <w:rPr>
          <w:rFonts w:ascii="Trebuchet MS" w:hAnsi="Trebuchet MS"/>
          <w:sz w:val="22"/>
          <w:szCs w:val="22"/>
        </w:rPr>
        <w:lastRenderedPageBreak/>
        <w:t xml:space="preserve">Figure </w:t>
      </w:r>
      <w:r w:rsidRPr="00D6432F">
        <w:rPr>
          <w:rFonts w:ascii="Trebuchet MS" w:hAnsi="Trebuchet MS"/>
          <w:sz w:val="22"/>
          <w:szCs w:val="22"/>
        </w:rPr>
        <w:fldChar w:fldCharType="begin"/>
      </w:r>
      <w:r w:rsidRPr="00D6432F">
        <w:rPr>
          <w:rFonts w:ascii="Trebuchet MS" w:hAnsi="Trebuchet MS"/>
          <w:sz w:val="22"/>
          <w:szCs w:val="22"/>
        </w:rPr>
        <w:instrText xml:space="preserve"> SEQ Figure \* ARABIC </w:instrText>
      </w:r>
      <w:r w:rsidRPr="00D6432F">
        <w:rPr>
          <w:rFonts w:ascii="Trebuchet MS" w:hAnsi="Trebuchet MS"/>
          <w:sz w:val="22"/>
          <w:szCs w:val="22"/>
        </w:rPr>
        <w:fldChar w:fldCharType="separate"/>
      </w:r>
      <w:r w:rsidRPr="00D6432F">
        <w:rPr>
          <w:rFonts w:ascii="Trebuchet MS" w:hAnsi="Trebuchet MS"/>
          <w:noProof/>
          <w:sz w:val="22"/>
          <w:szCs w:val="22"/>
        </w:rPr>
        <w:t>2</w:t>
      </w:r>
      <w:r w:rsidRPr="00D6432F">
        <w:rPr>
          <w:rFonts w:ascii="Trebuchet MS" w:hAnsi="Trebuchet MS"/>
          <w:sz w:val="22"/>
          <w:szCs w:val="22"/>
        </w:rPr>
        <w:fldChar w:fldCharType="end"/>
      </w:r>
      <w:r w:rsidRPr="00D6432F">
        <w:rPr>
          <w:rFonts w:ascii="Trebuchet MS" w:hAnsi="Trebuchet MS"/>
          <w:sz w:val="22"/>
          <w:szCs w:val="22"/>
        </w:rPr>
        <w:t>: Existing Northern Side Elevation</w:t>
      </w:r>
    </w:p>
    <w:p w:rsidR="00D80EA1" w:rsidRPr="00D80EA1" w:rsidRDefault="00563228" w:rsidP="00D80EA1">
      <w:pPr>
        <w:jc w:val="both"/>
        <w:rPr>
          <w:rFonts w:ascii="Trebuchet MS" w:hAnsi="Trebuchet MS"/>
          <w:bCs/>
          <w:color w:val="FF0000"/>
        </w:rPr>
      </w:pPr>
      <w:r>
        <w:rPr>
          <w:rFonts w:ascii="Trebuchet MS" w:hAnsi="Trebuchet MS"/>
          <w:bCs/>
          <w:noProof/>
          <w:color w:val="FF0000"/>
          <w:lang w:eastAsia="en-GB"/>
        </w:rPr>
        <w:drawing>
          <wp:inline distT="0" distB="0" distL="0" distR="0" wp14:anchorId="6B9E68F5">
            <wp:extent cx="5445980" cy="492760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52330" cy="4933346"/>
                    </a:xfrm>
                    <a:prstGeom prst="rect">
                      <a:avLst/>
                    </a:prstGeom>
                    <a:noFill/>
                  </pic:spPr>
                </pic:pic>
              </a:graphicData>
            </a:graphic>
          </wp:inline>
        </w:drawing>
      </w:r>
    </w:p>
    <w:p w:rsidR="00D80EA1" w:rsidRPr="00D80EA1" w:rsidRDefault="00D80EA1" w:rsidP="00D80EA1">
      <w:pPr>
        <w:jc w:val="both"/>
        <w:rPr>
          <w:rFonts w:ascii="Trebuchet MS" w:hAnsi="Trebuchet MS"/>
          <w:bCs/>
          <w:color w:val="FF0000"/>
        </w:rPr>
      </w:pPr>
    </w:p>
    <w:p w:rsidR="00D80EA1" w:rsidRPr="00082B00" w:rsidRDefault="00D80EA1" w:rsidP="00D80EA1">
      <w:pPr>
        <w:jc w:val="both"/>
        <w:rPr>
          <w:rFonts w:ascii="Trebuchet MS" w:hAnsi="Trebuchet MS"/>
          <w:b/>
          <w:bCs/>
        </w:rPr>
      </w:pPr>
      <w:r w:rsidRPr="00082B00">
        <w:rPr>
          <w:rFonts w:ascii="Trebuchet MS" w:hAnsi="Trebuchet MS"/>
          <w:b/>
          <w:bCs/>
        </w:rPr>
        <w:t>PROPOSED DEVELOPMENT</w:t>
      </w:r>
    </w:p>
    <w:p w:rsidR="00852485" w:rsidRPr="00082B00" w:rsidRDefault="00852485" w:rsidP="00D80EA1">
      <w:pPr>
        <w:jc w:val="both"/>
        <w:rPr>
          <w:rFonts w:ascii="Trebuchet MS" w:hAnsi="Trebuchet MS"/>
        </w:rPr>
      </w:pPr>
      <w:r w:rsidRPr="00082B00">
        <w:rPr>
          <w:rFonts w:ascii="Trebuchet MS" w:hAnsi="Trebuchet MS"/>
        </w:rPr>
        <w:t xml:space="preserve">Application is sought to change the existing </w:t>
      </w:r>
      <w:r w:rsidR="009A59D7" w:rsidRPr="00082B00">
        <w:rPr>
          <w:rFonts w:ascii="Trebuchet MS" w:hAnsi="Trebuchet MS"/>
        </w:rPr>
        <w:t xml:space="preserve">vertical </w:t>
      </w:r>
      <w:r w:rsidRPr="00082B00">
        <w:rPr>
          <w:rFonts w:ascii="Trebuchet MS" w:hAnsi="Trebuchet MS"/>
        </w:rPr>
        <w:t xml:space="preserve">wooden sliding windows to </w:t>
      </w:r>
      <w:r w:rsidR="009A59D7" w:rsidRPr="00082B00">
        <w:rPr>
          <w:rFonts w:ascii="Trebuchet MS" w:hAnsi="Trebuchet MS"/>
        </w:rPr>
        <w:t>U</w:t>
      </w:r>
      <w:r w:rsidRPr="00082B00">
        <w:rPr>
          <w:rFonts w:ascii="Trebuchet MS" w:hAnsi="Trebuchet MS"/>
        </w:rPr>
        <w:t>P</w:t>
      </w:r>
      <w:r w:rsidR="009A59D7" w:rsidRPr="00082B00">
        <w:rPr>
          <w:rFonts w:ascii="Trebuchet MS" w:hAnsi="Trebuchet MS"/>
        </w:rPr>
        <w:t>VC</w:t>
      </w:r>
      <w:r w:rsidRPr="00082B00">
        <w:rPr>
          <w:rFonts w:ascii="Trebuchet MS" w:hAnsi="Trebuchet MS"/>
        </w:rPr>
        <w:t xml:space="preserve"> sliding windows. The proposed windows would be white in colour </w:t>
      </w:r>
      <w:r w:rsidR="009A59D7" w:rsidRPr="00082B00">
        <w:rPr>
          <w:rFonts w:ascii="Trebuchet MS" w:hAnsi="Trebuchet MS"/>
        </w:rPr>
        <w:t>with clear glass to match the existing building.</w:t>
      </w:r>
    </w:p>
    <w:p w:rsidR="00D80EA1" w:rsidRPr="00D6432F" w:rsidRDefault="00D80EA1" w:rsidP="00D80EA1">
      <w:pPr>
        <w:rPr>
          <w:rFonts w:ascii="Trebuchet MS" w:hAnsi="Trebuchet MS"/>
        </w:rPr>
      </w:pPr>
      <w:r w:rsidRPr="00D6432F">
        <w:rPr>
          <w:rFonts w:ascii="Trebuchet MS" w:hAnsi="Trebuchet MS"/>
        </w:rPr>
        <w:t xml:space="preserve">Plans/documents considered: </w:t>
      </w:r>
    </w:p>
    <w:p w:rsidR="00D80EA1" w:rsidRDefault="00D80EA1" w:rsidP="00D80EA1">
      <w:pPr>
        <w:rPr>
          <w:rFonts w:ascii="Trebuchet MS" w:hAnsi="Trebuchet MS"/>
        </w:rPr>
      </w:pPr>
      <w:r w:rsidRPr="00D6432F">
        <w:rPr>
          <w:rFonts w:ascii="Trebuchet MS" w:hAnsi="Trebuchet MS"/>
        </w:rPr>
        <w:t xml:space="preserve">Drawing No: </w:t>
      </w:r>
      <w:r w:rsidR="00D6432F" w:rsidRPr="00D6432F">
        <w:rPr>
          <w:rFonts w:ascii="Trebuchet MS" w:hAnsi="Trebuchet MS"/>
        </w:rPr>
        <w:t>TQRQM21245095750780</w:t>
      </w:r>
      <w:r w:rsidRPr="00D6432F">
        <w:rPr>
          <w:rFonts w:ascii="Trebuchet MS" w:hAnsi="Trebuchet MS"/>
        </w:rPr>
        <w:t xml:space="preserve"> </w:t>
      </w:r>
      <w:r w:rsidR="00D6432F" w:rsidRPr="00D6432F">
        <w:rPr>
          <w:rFonts w:ascii="Trebuchet MS" w:hAnsi="Trebuchet MS"/>
        </w:rPr>
        <w:t>–</w:t>
      </w:r>
      <w:r w:rsidRPr="00D6432F">
        <w:rPr>
          <w:rFonts w:ascii="Trebuchet MS" w:hAnsi="Trebuchet MS"/>
        </w:rPr>
        <w:t xml:space="preserve"> </w:t>
      </w:r>
      <w:r w:rsidR="00D6432F" w:rsidRPr="00D6432F">
        <w:rPr>
          <w:rFonts w:ascii="Trebuchet MS" w:hAnsi="Trebuchet MS"/>
        </w:rPr>
        <w:t>Location Plan</w:t>
      </w:r>
    </w:p>
    <w:p w:rsidR="00D6432F" w:rsidRPr="00D6432F" w:rsidRDefault="00D6432F" w:rsidP="00D80EA1">
      <w:pPr>
        <w:rPr>
          <w:rFonts w:ascii="Trebuchet MS" w:hAnsi="Trebuchet MS"/>
        </w:rPr>
      </w:pPr>
      <w:r>
        <w:rPr>
          <w:rFonts w:ascii="Trebuchet MS" w:hAnsi="Trebuchet MS"/>
        </w:rPr>
        <w:t xml:space="preserve">Drawing No: </w:t>
      </w:r>
      <w:r w:rsidRPr="00D6432F">
        <w:rPr>
          <w:rFonts w:ascii="Trebuchet MS" w:hAnsi="Trebuchet MS"/>
        </w:rPr>
        <w:t>TQRQM21245100521607</w:t>
      </w:r>
      <w:r>
        <w:rPr>
          <w:rFonts w:ascii="Trebuchet MS" w:hAnsi="Trebuchet MS"/>
        </w:rPr>
        <w:t xml:space="preserve"> – Block Plan</w:t>
      </w:r>
    </w:p>
    <w:p w:rsidR="00D80EA1" w:rsidRPr="00D6432F" w:rsidRDefault="00D6432F" w:rsidP="00D80EA1">
      <w:pPr>
        <w:rPr>
          <w:rFonts w:ascii="Trebuchet MS" w:hAnsi="Trebuchet MS"/>
        </w:rPr>
      </w:pPr>
      <w:r w:rsidRPr="00D6432F">
        <w:rPr>
          <w:rFonts w:ascii="Trebuchet MS" w:hAnsi="Trebuchet MS"/>
        </w:rPr>
        <w:t>Samples of proposed UPVC windows</w:t>
      </w:r>
    </w:p>
    <w:p w:rsidR="00D6432F" w:rsidRPr="00D6432F" w:rsidRDefault="00D6432F" w:rsidP="00D80EA1">
      <w:pPr>
        <w:rPr>
          <w:rFonts w:ascii="Trebuchet MS" w:hAnsi="Trebuchet MS"/>
        </w:rPr>
      </w:pPr>
      <w:r w:rsidRPr="00D6432F">
        <w:rPr>
          <w:rFonts w:ascii="Trebuchet MS" w:hAnsi="Trebuchet MS"/>
        </w:rPr>
        <w:t>Material specifications/</w:t>
      </w:r>
      <w:r>
        <w:rPr>
          <w:rFonts w:ascii="Trebuchet MS" w:hAnsi="Trebuchet MS"/>
        </w:rPr>
        <w:t>p</w:t>
      </w:r>
      <w:r w:rsidRPr="00D6432F">
        <w:rPr>
          <w:rFonts w:ascii="Trebuchet MS" w:hAnsi="Trebuchet MS"/>
        </w:rPr>
        <w:t>urchase Order</w:t>
      </w:r>
      <w:r w:rsidR="00D10913">
        <w:rPr>
          <w:rFonts w:ascii="Trebuchet MS" w:hAnsi="Trebuchet MS"/>
        </w:rPr>
        <w:t xml:space="preserve"> dated </w:t>
      </w:r>
      <w:r w:rsidR="007E1D43">
        <w:rPr>
          <w:rFonts w:ascii="Trebuchet MS" w:hAnsi="Trebuchet MS"/>
        </w:rPr>
        <w:t>25</w:t>
      </w:r>
      <w:r w:rsidR="007E1D43" w:rsidRPr="007E1D43">
        <w:rPr>
          <w:rFonts w:ascii="Trebuchet MS" w:hAnsi="Trebuchet MS"/>
          <w:vertAlign w:val="superscript"/>
        </w:rPr>
        <w:t>th</w:t>
      </w:r>
      <w:r w:rsidR="007E1D43">
        <w:rPr>
          <w:rFonts w:ascii="Trebuchet MS" w:hAnsi="Trebuchet MS"/>
        </w:rPr>
        <w:t xml:space="preserve"> August 2021</w:t>
      </w:r>
    </w:p>
    <w:p w:rsidR="00D80EA1" w:rsidRPr="00D6432F" w:rsidRDefault="00D80EA1" w:rsidP="00D80EA1">
      <w:pPr>
        <w:spacing w:after="0"/>
        <w:rPr>
          <w:rFonts w:ascii="Trebuchet MS" w:hAnsi="Trebuchet MS"/>
        </w:rPr>
      </w:pPr>
      <w:r w:rsidRPr="00D6432F">
        <w:rPr>
          <w:rFonts w:ascii="Trebuchet MS" w:hAnsi="Trebuchet MS"/>
        </w:rPr>
        <w:t xml:space="preserve">Received on </w:t>
      </w:r>
      <w:r w:rsidR="00D6432F" w:rsidRPr="00D6432F">
        <w:rPr>
          <w:rFonts w:ascii="Trebuchet MS" w:hAnsi="Trebuchet MS"/>
        </w:rPr>
        <w:t>26</w:t>
      </w:r>
      <w:r w:rsidR="00D6432F" w:rsidRPr="00D6432F">
        <w:rPr>
          <w:rFonts w:ascii="Trebuchet MS" w:hAnsi="Trebuchet MS"/>
          <w:vertAlign w:val="superscript"/>
        </w:rPr>
        <w:t>th</w:t>
      </w:r>
      <w:r w:rsidR="00D6432F" w:rsidRPr="00D6432F">
        <w:rPr>
          <w:rFonts w:ascii="Trebuchet MS" w:hAnsi="Trebuchet MS"/>
        </w:rPr>
        <w:t xml:space="preserve"> August </w:t>
      </w:r>
      <w:r w:rsidRPr="00D6432F">
        <w:rPr>
          <w:rFonts w:ascii="Trebuchet MS" w:hAnsi="Trebuchet MS"/>
        </w:rPr>
        <w:t xml:space="preserve">2021 </w:t>
      </w:r>
    </w:p>
    <w:p w:rsidR="00D80EA1" w:rsidRPr="00D80EA1" w:rsidRDefault="00D80EA1" w:rsidP="00D80EA1">
      <w:pPr>
        <w:rPr>
          <w:rFonts w:ascii="Trebuchet MS" w:hAnsi="Trebuchet MS"/>
          <w:b/>
          <w:bCs/>
          <w:color w:val="FF0000"/>
        </w:rPr>
      </w:pPr>
    </w:p>
    <w:p w:rsidR="00D80EA1" w:rsidRPr="00FD44F7" w:rsidRDefault="00D80EA1" w:rsidP="00D80EA1">
      <w:pPr>
        <w:rPr>
          <w:rFonts w:ascii="Trebuchet MS" w:hAnsi="Trebuchet MS"/>
        </w:rPr>
      </w:pPr>
      <w:r w:rsidRPr="00FD44F7">
        <w:rPr>
          <w:rFonts w:ascii="Trebuchet MS" w:hAnsi="Trebuchet MS"/>
          <w:b/>
          <w:bCs/>
        </w:rPr>
        <w:lastRenderedPageBreak/>
        <w:t xml:space="preserve">RELEVANT PLANNING HISTORY </w:t>
      </w:r>
    </w:p>
    <w:p w:rsidR="00D80EA1" w:rsidRPr="00FD44F7" w:rsidRDefault="00D80EA1" w:rsidP="00D80EA1">
      <w:pPr>
        <w:rPr>
          <w:rFonts w:ascii="Trebuchet MS" w:hAnsi="Trebuchet MS"/>
        </w:rPr>
      </w:pPr>
      <w:r w:rsidRPr="00FD44F7">
        <w:rPr>
          <w:rFonts w:ascii="Trebuchet MS" w:hAnsi="Trebuchet MS"/>
        </w:rPr>
        <w:t xml:space="preserve">No Planning history </w:t>
      </w:r>
    </w:p>
    <w:p w:rsidR="00D80EA1" w:rsidRPr="00D80EA1" w:rsidRDefault="00D80EA1" w:rsidP="00D80EA1">
      <w:pPr>
        <w:rPr>
          <w:rFonts w:ascii="Trebuchet MS" w:hAnsi="Trebuchet MS"/>
          <w:b/>
          <w:bCs/>
          <w:color w:val="FF0000"/>
        </w:rPr>
      </w:pPr>
    </w:p>
    <w:p w:rsidR="00D80EA1" w:rsidRPr="00FD44F7" w:rsidRDefault="00D80EA1" w:rsidP="00D80EA1">
      <w:pPr>
        <w:rPr>
          <w:rFonts w:ascii="Trebuchet MS" w:hAnsi="Trebuchet MS"/>
          <w:b/>
          <w:bCs/>
        </w:rPr>
      </w:pPr>
      <w:r w:rsidRPr="00FD44F7">
        <w:rPr>
          <w:rFonts w:ascii="Trebuchet MS" w:hAnsi="Trebuchet MS"/>
          <w:b/>
          <w:bCs/>
        </w:rPr>
        <w:t xml:space="preserve">CONSULTATIONS </w:t>
      </w:r>
    </w:p>
    <w:p w:rsidR="00FD44F7" w:rsidRPr="00FD44F7" w:rsidRDefault="00FD44F7" w:rsidP="00D80EA1">
      <w:pPr>
        <w:rPr>
          <w:rFonts w:ascii="Trebuchet MS" w:hAnsi="Trebuchet MS"/>
          <w:b/>
          <w:bCs/>
        </w:rPr>
      </w:pPr>
      <w:r w:rsidRPr="00FD44F7">
        <w:rPr>
          <w:rFonts w:ascii="Trebuchet MS" w:hAnsi="Trebuchet MS"/>
          <w:b/>
          <w:bCs/>
        </w:rPr>
        <w:t>Internal Consultation</w:t>
      </w:r>
    </w:p>
    <w:p w:rsidR="00FD44F7" w:rsidRPr="00FD44F7" w:rsidRDefault="00FD44F7" w:rsidP="00D80EA1">
      <w:pPr>
        <w:rPr>
          <w:rFonts w:ascii="Trebuchet MS" w:hAnsi="Trebuchet MS"/>
        </w:rPr>
      </w:pPr>
      <w:r w:rsidRPr="00FD44F7">
        <w:rPr>
          <w:rFonts w:ascii="Trebuchet MS" w:hAnsi="Trebuchet MS"/>
          <w:b/>
          <w:bCs/>
        </w:rPr>
        <w:t xml:space="preserve">Conservation Urban and Design Officer – </w:t>
      </w:r>
      <w:r w:rsidRPr="00FD44F7">
        <w:rPr>
          <w:rFonts w:ascii="Trebuchet MS" w:hAnsi="Trebuchet MS"/>
          <w:bCs/>
        </w:rPr>
        <w:t>as the site is located near a listed building the Conservation and Design Officer was consulted on this application however at the time of reporting no comments were received.</w:t>
      </w:r>
      <w:r>
        <w:rPr>
          <w:rFonts w:ascii="Trebuchet MS" w:hAnsi="Trebuchet MS"/>
          <w:bCs/>
        </w:rPr>
        <w:t xml:space="preserve"> </w:t>
      </w:r>
    </w:p>
    <w:p w:rsidR="00D80EA1" w:rsidRPr="001A42B0" w:rsidRDefault="00D80EA1" w:rsidP="00D80EA1">
      <w:pPr>
        <w:jc w:val="both"/>
        <w:rPr>
          <w:rFonts w:ascii="Trebuchet MS" w:hAnsi="Trebuchet MS"/>
          <w:iCs/>
        </w:rPr>
      </w:pPr>
      <w:r w:rsidRPr="001A42B0">
        <w:rPr>
          <w:rFonts w:ascii="Trebuchet MS" w:hAnsi="Trebuchet MS"/>
          <w:iCs/>
        </w:rPr>
        <w:t xml:space="preserve">A site notice was sent to the </w:t>
      </w:r>
      <w:r w:rsidR="00FD44F7" w:rsidRPr="001A42B0">
        <w:rPr>
          <w:rFonts w:ascii="Trebuchet MS" w:hAnsi="Trebuchet MS"/>
          <w:iCs/>
        </w:rPr>
        <w:t>applicant</w:t>
      </w:r>
      <w:r w:rsidRPr="001A42B0">
        <w:rPr>
          <w:rFonts w:ascii="Trebuchet MS" w:hAnsi="Trebuchet MS"/>
          <w:iCs/>
        </w:rPr>
        <w:t xml:space="preserve"> on 1</w:t>
      </w:r>
      <w:r w:rsidR="00FD44F7" w:rsidRPr="001A42B0">
        <w:rPr>
          <w:rFonts w:ascii="Trebuchet MS" w:hAnsi="Trebuchet MS"/>
          <w:iCs/>
        </w:rPr>
        <w:t>5</w:t>
      </w:r>
      <w:r w:rsidRPr="001A42B0">
        <w:rPr>
          <w:rFonts w:ascii="Trebuchet MS" w:hAnsi="Trebuchet MS"/>
          <w:iCs/>
          <w:vertAlign w:val="superscript"/>
        </w:rPr>
        <w:t>th</w:t>
      </w:r>
      <w:r w:rsidRPr="001A42B0">
        <w:rPr>
          <w:rFonts w:ascii="Trebuchet MS" w:hAnsi="Trebuchet MS"/>
          <w:iCs/>
        </w:rPr>
        <w:t xml:space="preserve"> </w:t>
      </w:r>
      <w:r w:rsidR="00FD44F7" w:rsidRPr="001A42B0">
        <w:rPr>
          <w:rFonts w:ascii="Trebuchet MS" w:hAnsi="Trebuchet MS"/>
          <w:iCs/>
        </w:rPr>
        <w:t xml:space="preserve">September </w:t>
      </w:r>
      <w:r w:rsidRPr="001A42B0">
        <w:rPr>
          <w:rFonts w:ascii="Trebuchet MS" w:hAnsi="Trebuchet MS"/>
          <w:iCs/>
        </w:rPr>
        <w:t xml:space="preserve">2021 and the following addresses were consulted by letter. </w:t>
      </w:r>
    </w:p>
    <w:p w:rsidR="00D80EA1" w:rsidRPr="001A42B0" w:rsidRDefault="00FD44F7" w:rsidP="00FD44F7">
      <w:pPr>
        <w:rPr>
          <w:rFonts w:ascii="Trebuchet MS" w:hAnsi="Trebuchet MS"/>
          <w:bCs/>
        </w:rPr>
      </w:pPr>
      <w:r w:rsidRPr="00FD44F7">
        <w:rPr>
          <w:rFonts w:ascii="Trebuchet MS" w:hAnsi="Trebuchet MS"/>
        </w:rPr>
        <w:t xml:space="preserve">3 </w:t>
      </w:r>
      <w:proofErr w:type="spellStart"/>
      <w:r w:rsidRPr="00FD44F7">
        <w:rPr>
          <w:rFonts w:ascii="Trebuchet MS" w:hAnsi="Trebuchet MS"/>
        </w:rPr>
        <w:t>Gosbrook</w:t>
      </w:r>
      <w:proofErr w:type="spellEnd"/>
      <w:r w:rsidRPr="00FD44F7">
        <w:rPr>
          <w:rFonts w:ascii="Trebuchet MS" w:hAnsi="Trebuchet MS"/>
        </w:rPr>
        <w:t xml:space="preserve"> Road</w:t>
      </w:r>
      <w:r w:rsidRPr="001A42B0">
        <w:rPr>
          <w:rFonts w:ascii="Trebuchet MS" w:hAnsi="Trebuchet MS"/>
        </w:rPr>
        <w:t xml:space="preserve">, </w:t>
      </w:r>
      <w:proofErr w:type="spellStart"/>
      <w:r w:rsidRPr="00FD44F7">
        <w:rPr>
          <w:rFonts w:ascii="Trebuchet MS" w:hAnsi="Trebuchet MS"/>
        </w:rPr>
        <w:t>Caversham</w:t>
      </w:r>
      <w:proofErr w:type="spellEnd"/>
      <w:r w:rsidRPr="001A42B0">
        <w:rPr>
          <w:rFonts w:ascii="Trebuchet MS" w:hAnsi="Trebuchet MS"/>
        </w:rPr>
        <w:t xml:space="preserve">, </w:t>
      </w:r>
      <w:r w:rsidRPr="00FD44F7">
        <w:rPr>
          <w:rFonts w:ascii="Trebuchet MS" w:hAnsi="Trebuchet MS"/>
        </w:rPr>
        <w:t>Reading</w:t>
      </w:r>
      <w:r w:rsidRPr="001A42B0">
        <w:rPr>
          <w:rFonts w:ascii="Trebuchet MS" w:hAnsi="Trebuchet MS"/>
        </w:rPr>
        <w:t>, RG4 8BT</w:t>
      </w:r>
      <w:r w:rsidR="00D80EA1" w:rsidRPr="001A42B0">
        <w:rPr>
          <w:rFonts w:ascii="Trebuchet MS" w:hAnsi="Trebuchet MS"/>
          <w:bCs/>
        </w:rPr>
        <w:t xml:space="preserve">25 </w:t>
      </w:r>
    </w:p>
    <w:p w:rsidR="00FD44F7" w:rsidRPr="001A42B0" w:rsidRDefault="00FD44F7" w:rsidP="00FD44F7">
      <w:pPr>
        <w:rPr>
          <w:rFonts w:ascii="Trebuchet MS" w:hAnsi="Trebuchet MS"/>
          <w:iCs/>
        </w:rPr>
      </w:pPr>
      <w:r w:rsidRPr="00FD44F7">
        <w:rPr>
          <w:rFonts w:ascii="Trebuchet MS" w:hAnsi="Trebuchet MS"/>
          <w:iCs/>
        </w:rPr>
        <w:t>Free Church</w:t>
      </w:r>
      <w:r w:rsidRPr="001A42B0">
        <w:rPr>
          <w:rFonts w:ascii="Trebuchet MS" w:hAnsi="Trebuchet MS"/>
          <w:iCs/>
        </w:rPr>
        <w:t xml:space="preserve">, </w:t>
      </w:r>
      <w:r w:rsidRPr="00FD44F7">
        <w:rPr>
          <w:rFonts w:ascii="Trebuchet MS" w:hAnsi="Trebuchet MS"/>
          <w:iCs/>
        </w:rPr>
        <w:t>South Street</w:t>
      </w:r>
      <w:r w:rsidRPr="001A42B0">
        <w:rPr>
          <w:rFonts w:ascii="Trebuchet MS" w:hAnsi="Trebuchet MS"/>
          <w:iCs/>
        </w:rPr>
        <w:t xml:space="preserve">, </w:t>
      </w:r>
      <w:r w:rsidRPr="00FD44F7">
        <w:rPr>
          <w:rFonts w:ascii="Trebuchet MS" w:hAnsi="Trebuchet MS"/>
          <w:iCs/>
        </w:rPr>
        <w:t>Caversham</w:t>
      </w:r>
      <w:r w:rsidRPr="001A42B0">
        <w:rPr>
          <w:rFonts w:ascii="Trebuchet MS" w:hAnsi="Trebuchet MS"/>
          <w:iCs/>
        </w:rPr>
        <w:t>, Reading</w:t>
      </w:r>
    </w:p>
    <w:p w:rsidR="001A42B0" w:rsidRPr="001A42B0" w:rsidRDefault="001A42B0" w:rsidP="001A42B0">
      <w:pPr>
        <w:rPr>
          <w:rFonts w:ascii="Trebuchet MS" w:hAnsi="Trebuchet MS"/>
          <w:iCs/>
        </w:rPr>
      </w:pPr>
      <w:r w:rsidRPr="001A42B0">
        <w:rPr>
          <w:rFonts w:ascii="Trebuchet MS" w:hAnsi="Trebuchet MS"/>
          <w:iCs/>
        </w:rPr>
        <w:t xml:space="preserve">Flat 8, Carlingford House, 4 </w:t>
      </w:r>
      <w:proofErr w:type="spellStart"/>
      <w:r w:rsidRPr="001A42B0">
        <w:rPr>
          <w:rFonts w:ascii="Trebuchet MS" w:hAnsi="Trebuchet MS"/>
          <w:iCs/>
        </w:rPr>
        <w:t>Gosbrook</w:t>
      </w:r>
      <w:proofErr w:type="spellEnd"/>
      <w:r w:rsidRPr="001A42B0">
        <w:rPr>
          <w:rFonts w:ascii="Trebuchet MS" w:hAnsi="Trebuchet MS"/>
          <w:iCs/>
        </w:rPr>
        <w:t xml:space="preserve"> Road, </w:t>
      </w:r>
      <w:proofErr w:type="spellStart"/>
      <w:r w:rsidRPr="001A42B0">
        <w:rPr>
          <w:rFonts w:ascii="Trebuchet MS" w:hAnsi="Trebuchet MS"/>
          <w:iCs/>
        </w:rPr>
        <w:t>Caversham</w:t>
      </w:r>
      <w:proofErr w:type="spellEnd"/>
      <w:r w:rsidRPr="001A42B0">
        <w:rPr>
          <w:rFonts w:ascii="Trebuchet MS" w:hAnsi="Trebuchet MS"/>
          <w:iCs/>
        </w:rPr>
        <w:t>, RG4 8BS</w:t>
      </w:r>
    </w:p>
    <w:p w:rsidR="00FD44F7" w:rsidRPr="001A42B0" w:rsidRDefault="00FD44F7" w:rsidP="00FD44F7">
      <w:pPr>
        <w:rPr>
          <w:rFonts w:ascii="Trebuchet MS" w:hAnsi="Trebuchet MS"/>
          <w:iCs/>
        </w:rPr>
      </w:pPr>
      <w:r w:rsidRPr="00FD44F7">
        <w:rPr>
          <w:rFonts w:ascii="Trebuchet MS" w:hAnsi="Trebuchet MS"/>
          <w:iCs/>
        </w:rPr>
        <w:t>Flat 7, Carlingford House</w:t>
      </w:r>
      <w:r w:rsidR="001A42B0" w:rsidRPr="001A42B0">
        <w:rPr>
          <w:rFonts w:ascii="Trebuchet MS" w:hAnsi="Trebuchet MS"/>
          <w:iCs/>
        </w:rPr>
        <w:t xml:space="preserve">, </w:t>
      </w:r>
      <w:r w:rsidRPr="00FD44F7">
        <w:rPr>
          <w:rFonts w:ascii="Trebuchet MS" w:hAnsi="Trebuchet MS"/>
          <w:iCs/>
        </w:rPr>
        <w:t xml:space="preserve">4 </w:t>
      </w:r>
      <w:proofErr w:type="spellStart"/>
      <w:r w:rsidRPr="00FD44F7">
        <w:rPr>
          <w:rFonts w:ascii="Trebuchet MS" w:hAnsi="Trebuchet MS"/>
          <w:iCs/>
        </w:rPr>
        <w:t>Gosbrook</w:t>
      </w:r>
      <w:proofErr w:type="spellEnd"/>
      <w:r w:rsidRPr="00FD44F7">
        <w:rPr>
          <w:rFonts w:ascii="Trebuchet MS" w:hAnsi="Trebuchet MS"/>
          <w:iCs/>
        </w:rPr>
        <w:t xml:space="preserve"> Road</w:t>
      </w:r>
      <w:r w:rsidR="001A42B0" w:rsidRPr="001A42B0">
        <w:rPr>
          <w:rFonts w:ascii="Trebuchet MS" w:hAnsi="Trebuchet MS"/>
          <w:iCs/>
        </w:rPr>
        <w:t xml:space="preserve">, </w:t>
      </w:r>
      <w:proofErr w:type="spellStart"/>
      <w:r w:rsidRPr="00FD44F7">
        <w:rPr>
          <w:rFonts w:ascii="Trebuchet MS" w:hAnsi="Trebuchet MS"/>
          <w:iCs/>
        </w:rPr>
        <w:t>Caversham</w:t>
      </w:r>
      <w:proofErr w:type="spellEnd"/>
      <w:r w:rsidR="001A42B0" w:rsidRPr="001A42B0">
        <w:rPr>
          <w:rFonts w:ascii="Trebuchet MS" w:hAnsi="Trebuchet MS"/>
          <w:iCs/>
        </w:rPr>
        <w:t xml:space="preserve">, </w:t>
      </w:r>
      <w:r w:rsidRPr="001A42B0">
        <w:rPr>
          <w:rFonts w:ascii="Trebuchet MS" w:hAnsi="Trebuchet MS"/>
          <w:iCs/>
        </w:rPr>
        <w:t>RG4 8BS</w:t>
      </w:r>
    </w:p>
    <w:p w:rsidR="00FD44F7" w:rsidRPr="001A42B0" w:rsidRDefault="00FD44F7" w:rsidP="00FD44F7">
      <w:pPr>
        <w:rPr>
          <w:rFonts w:ascii="Trebuchet MS" w:hAnsi="Trebuchet MS"/>
          <w:iCs/>
        </w:rPr>
      </w:pPr>
      <w:r w:rsidRPr="00FD44F7">
        <w:rPr>
          <w:rFonts w:ascii="Trebuchet MS" w:hAnsi="Trebuchet MS"/>
          <w:iCs/>
        </w:rPr>
        <w:t xml:space="preserve">Flat </w:t>
      </w:r>
      <w:r w:rsidR="00B33A21" w:rsidRPr="001A42B0">
        <w:rPr>
          <w:rFonts w:ascii="Trebuchet MS" w:hAnsi="Trebuchet MS"/>
          <w:iCs/>
        </w:rPr>
        <w:t>6</w:t>
      </w:r>
      <w:r w:rsidRPr="00FD44F7">
        <w:rPr>
          <w:rFonts w:ascii="Trebuchet MS" w:hAnsi="Trebuchet MS"/>
          <w:iCs/>
        </w:rPr>
        <w:t>, Carlingford House</w:t>
      </w:r>
      <w:r w:rsidR="001A42B0" w:rsidRPr="001A42B0">
        <w:rPr>
          <w:rFonts w:ascii="Trebuchet MS" w:hAnsi="Trebuchet MS"/>
          <w:iCs/>
        </w:rPr>
        <w:t xml:space="preserve">, </w:t>
      </w:r>
      <w:r w:rsidRPr="00FD44F7">
        <w:rPr>
          <w:rFonts w:ascii="Trebuchet MS" w:hAnsi="Trebuchet MS"/>
          <w:iCs/>
        </w:rPr>
        <w:t xml:space="preserve">4 </w:t>
      </w:r>
      <w:proofErr w:type="spellStart"/>
      <w:r w:rsidRPr="00FD44F7">
        <w:rPr>
          <w:rFonts w:ascii="Trebuchet MS" w:hAnsi="Trebuchet MS"/>
          <w:iCs/>
        </w:rPr>
        <w:t>Gosbrook</w:t>
      </w:r>
      <w:proofErr w:type="spellEnd"/>
      <w:r w:rsidRPr="00FD44F7">
        <w:rPr>
          <w:rFonts w:ascii="Trebuchet MS" w:hAnsi="Trebuchet MS"/>
          <w:iCs/>
        </w:rPr>
        <w:t xml:space="preserve"> Road</w:t>
      </w:r>
      <w:r w:rsidR="001A42B0" w:rsidRPr="001A42B0">
        <w:rPr>
          <w:rFonts w:ascii="Trebuchet MS" w:hAnsi="Trebuchet MS"/>
          <w:iCs/>
        </w:rPr>
        <w:t xml:space="preserve">, </w:t>
      </w:r>
      <w:proofErr w:type="spellStart"/>
      <w:r w:rsidRPr="00FD44F7">
        <w:rPr>
          <w:rFonts w:ascii="Trebuchet MS" w:hAnsi="Trebuchet MS"/>
          <w:iCs/>
        </w:rPr>
        <w:t>Caversham</w:t>
      </w:r>
      <w:proofErr w:type="spellEnd"/>
      <w:r w:rsidR="001A42B0" w:rsidRPr="001A42B0">
        <w:rPr>
          <w:rFonts w:ascii="Trebuchet MS" w:hAnsi="Trebuchet MS"/>
          <w:iCs/>
        </w:rPr>
        <w:t xml:space="preserve">, </w:t>
      </w:r>
      <w:r w:rsidRPr="001A42B0">
        <w:rPr>
          <w:rFonts w:ascii="Trebuchet MS" w:hAnsi="Trebuchet MS"/>
          <w:iCs/>
        </w:rPr>
        <w:t>RG4 8BS</w:t>
      </w:r>
    </w:p>
    <w:p w:rsidR="001A42B0" w:rsidRPr="001A42B0" w:rsidRDefault="001A42B0" w:rsidP="001A42B0">
      <w:pPr>
        <w:rPr>
          <w:rFonts w:ascii="Trebuchet MS" w:hAnsi="Trebuchet MS"/>
          <w:iCs/>
        </w:rPr>
      </w:pPr>
      <w:r w:rsidRPr="001A42B0">
        <w:rPr>
          <w:rFonts w:ascii="Trebuchet MS" w:hAnsi="Trebuchet MS"/>
          <w:iCs/>
        </w:rPr>
        <w:t xml:space="preserve">Flat 5, Carlingford House, 4 </w:t>
      </w:r>
      <w:proofErr w:type="spellStart"/>
      <w:r w:rsidRPr="001A42B0">
        <w:rPr>
          <w:rFonts w:ascii="Trebuchet MS" w:hAnsi="Trebuchet MS"/>
          <w:iCs/>
        </w:rPr>
        <w:t>Gosbrook</w:t>
      </w:r>
      <w:proofErr w:type="spellEnd"/>
      <w:r w:rsidRPr="001A42B0">
        <w:rPr>
          <w:rFonts w:ascii="Trebuchet MS" w:hAnsi="Trebuchet MS"/>
          <w:iCs/>
        </w:rPr>
        <w:t xml:space="preserve"> Road, </w:t>
      </w:r>
      <w:proofErr w:type="spellStart"/>
      <w:r w:rsidRPr="001A42B0">
        <w:rPr>
          <w:rFonts w:ascii="Trebuchet MS" w:hAnsi="Trebuchet MS"/>
          <w:iCs/>
        </w:rPr>
        <w:t>Caversham</w:t>
      </w:r>
      <w:proofErr w:type="spellEnd"/>
      <w:r w:rsidRPr="001A42B0">
        <w:rPr>
          <w:rFonts w:ascii="Trebuchet MS" w:hAnsi="Trebuchet MS"/>
          <w:iCs/>
        </w:rPr>
        <w:t>, RG4 8BS</w:t>
      </w:r>
    </w:p>
    <w:p w:rsidR="001A42B0" w:rsidRPr="001A42B0" w:rsidRDefault="001A42B0" w:rsidP="001A42B0">
      <w:pPr>
        <w:rPr>
          <w:rFonts w:ascii="Trebuchet MS" w:hAnsi="Trebuchet MS"/>
          <w:iCs/>
        </w:rPr>
      </w:pPr>
      <w:r w:rsidRPr="001A42B0">
        <w:rPr>
          <w:rFonts w:ascii="Trebuchet MS" w:hAnsi="Trebuchet MS"/>
          <w:iCs/>
        </w:rPr>
        <w:t xml:space="preserve">Flat 4, Carlingford House, 4 </w:t>
      </w:r>
      <w:proofErr w:type="spellStart"/>
      <w:r w:rsidRPr="001A42B0">
        <w:rPr>
          <w:rFonts w:ascii="Trebuchet MS" w:hAnsi="Trebuchet MS"/>
          <w:iCs/>
        </w:rPr>
        <w:t>Gosbrook</w:t>
      </w:r>
      <w:proofErr w:type="spellEnd"/>
      <w:r w:rsidRPr="001A42B0">
        <w:rPr>
          <w:rFonts w:ascii="Trebuchet MS" w:hAnsi="Trebuchet MS"/>
          <w:iCs/>
        </w:rPr>
        <w:t xml:space="preserve"> Road, </w:t>
      </w:r>
      <w:proofErr w:type="spellStart"/>
      <w:r w:rsidRPr="001A42B0">
        <w:rPr>
          <w:rFonts w:ascii="Trebuchet MS" w:hAnsi="Trebuchet MS"/>
          <w:iCs/>
        </w:rPr>
        <w:t>Caversham</w:t>
      </w:r>
      <w:proofErr w:type="spellEnd"/>
      <w:r w:rsidRPr="001A42B0">
        <w:rPr>
          <w:rFonts w:ascii="Trebuchet MS" w:hAnsi="Trebuchet MS"/>
          <w:iCs/>
        </w:rPr>
        <w:t>, RG4 8BS</w:t>
      </w:r>
    </w:p>
    <w:p w:rsidR="001A42B0" w:rsidRPr="001A42B0" w:rsidRDefault="001A42B0" w:rsidP="001A42B0">
      <w:pPr>
        <w:rPr>
          <w:rFonts w:ascii="Trebuchet MS" w:hAnsi="Trebuchet MS"/>
          <w:iCs/>
        </w:rPr>
      </w:pPr>
      <w:r w:rsidRPr="001A42B0">
        <w:rPr>
          <w:rFonts w:ascii="Trebuchet MS" w:hAnsi="Trebuchet MS"/>
          <w:iCs/>
        </w:rPr>
        <w:t xml:space="preserve">Flat 3, Carlingford House, 4 </w:t>
      </w:r>
      <w:proofErr w:type="spellStart"/>
      <w:r w:rsidRPr="001A42B0">
        <w:rPr>
          <w:rFonts w:ascii="Trebuchet MS" w:hAnsi="Trebuchet MS"/>
          <w:iCs/>
        </w:rPr>
        <w:t>Gosbrook</w:t>
      </w:r>
      <w:proofErr w:type="spellEnd"/>
      <w:r w:rsidRPr="001A42B0">
        <w:rPr>
          <w:rFonts w:ascii="Trebuchet MS" w:hAnsi="Trebuchet MS"/>
          <w:iCs/>
        </w:rPr>
        <w:t xml:space="preserve"> Road, </w:t>
      </w:r>
      <w:proofErr w:type="spellStart"/>
      <w:r w:rsidRPr="001A42B0">
        <w:rPr>
          <w:rFonts w:ascii="Trebuchet MS" w:hAnsi="Trebuchet MS"/>
          <w:iCs/>
        </w:rPr>
        <w:t>Caversham</w:t>
      </w:r>
      <w:proofErr w:type="spellEnd"/>
      <w:r w:rsidRPr="001A42B0">
        <w:rPr>
          <w:rFonts w:ascii="Trebuchet MS" w:hAnsi="Trebuchet MS"/>
          <w:iCs/>
        </w:rPr>
        <w:t>, RG4 8BS</w:t>
      </w:r>
    </w:p>
    <w:p w:rsidR="001A42B0" w:rsidRPr="001A42B0" w:rsidRDefault="001A42B0" w:rsidP="001A42B0">
      <w:pPr>
        <w:rPr>
          <w:rFonts w:ascii="Trebuchet MS" w:hAnsi="Trebuchet MS"/>
          <w:iCs/>
        </w:rPr>
      </w:pPr>
      <w:r w:rsidRPr="001A42B0">
        <w:rPr>
          <w:rFonts w:ascii="Trebuchet MS" w:hAnsi="Trebuchet MS"/>
          <w:iCs/>
        </w:rPr>
        <w:t xml:space="preserve">Flat 2, Carlingford House, 4 </w:t>
      </w:r>
      <w:proofErr w:type="spellStart"/>
      <w:r w:rsidRPr="001A42B0">
        <w:rPr>
          <w:rFonts w:ascii="Trebuchet MS" w:hAnsi="Trebuchet MS"/>
          <w:iCs/>
        </w:rPr>
        <w:t>Gosbrook</w:t>
      </w:r>
      <w:proofErr w:type="spellEnd"/>
      <w:r w:rsidRPr="001A42B0">
        <w:rPr>
          <w:rFonts w:ascii="Trebuchet MS" w:hAnsi="Trebuchet MS"/>
          <w:iCs/>
        </w:rPr>
        <w:t xml:space="preserve"> Road, </w:t>
      </w:r>
      <w:proofErr w:type="spellStart"/>
      <w:r w:rsidRPr="001A42B0">
        <w:rPr>
          <w:rFonts w:ascii="Trebuchet MS" w:hAnsi="Trebuchet MS"/>
          <w:iCs/>
        </w:rPr>
        <w:t>Caversham</w:t>
      </w:r>
      <w:proofErr w:type="spellEnd"/>
      <w:r w:rsidRPr="001A42B0">
        <w:rPr>
          <w:rFonts w:ascii="Trebuchet MS" w:hAnsi="Trebuchet MS"/>
          <w:iCs/>
        </w:rPr>
        <w:t>, RG4 8BS</w:t>
      </w:r>
    </w:p>
    <w:p w:rsidR="001A42B0" w:rsidRPr="001A42B0" w:rsidRDefault="001A42B0" w:rsidP="001A42B0">
      <w:pPr>
        <w:rPr>
          <w:rFonts w:ascii="Trebuchet MS" w:hAnsi="Trebuchet MS"/>
          <w:iCs/>
        </w:rPr>
      </w:pPr>
      <w:r w:rsidRPr="001A42B0">
        <w:rPr>
          <w:rFonts w:ascii="Trebuchet MS" w:hAnsi="Trebuchet MS"/>
          <w:iCs/>
        </w:rPr>
        <w:t xml:space="preserve">Flat 1, Carlingford House, 4 </w:t>
      </w:r>
      <w:proofErr w:type="spellStart"/>
      <w:r w:rsidRPr="001A42B0">
        <w:rPr>
          <w:rFonts w:ascii="Trebuchet MS" w:hAnsi="Trebuchet MS"/>
          <w:iCs/>
        </w:rPr>
        <w:t>Gosbrook</w:t>
      </w:r>
      <w:proofErr w:type="spellEnd"/>
      <w:r w:rsidRPr="001A42B0">
        <w:rPr>
          <w:rFonts w:ascii="Trebuchet MS" w:hAnsi="Trebuchet MS"/>
          <w:iCs/>
        </w:rPr>
        <w:t xml:space="preserve"> </w:t>
      </w:r>
      <w:proofErr w:type="spellStart"/>
      <w:r w:rsidRPr="001A42B0">
        <w:rPr>
          <w:rFonts w:ascii="Trebuchet MS" w:hAnsi="Trebuchet MS"/>
          <w:iCs/>
        </w:rPr>
        <w:t>Roady</w:t>
      </w:r>
      <w:proofErr w:type="spellEnd"/>
      <w:r w:rsidRPr="001A42B0">
        <w:rPr>
          <w:rFonts w:ascii="Trebuchet MS" w:hAnsi="Trebuchet MS"/>
          <w:iCs/>
        </w:rPr>
        <w:t xml:space="preserve">, </w:t>
      </w:r>
      <w:proofErr w:type="spellStart"/>
      <w:r w:rsidRPr="001A42B0">
        <w:rPr>
          <w:rFonts w:ascii="Trebuchet MS" w:hAnsi="Trebuchet MS"/>
          <w:iCs/>
        </w:rPr>
        <w:t>Caversham</w:t>
      </w:r>
      <w:proofErr w:type="spellEnd"/>
      <w:r w:rsidRPr="001A42B0">
        <w:rPr>
          <w:rFonts w:ascii="Trebuchet MS" w:hAnsi="Trebuchet MS"/>
          <w:iCs/>
        </w:rPr>
        <w:t>, RG4 8BS</w:t>
      </w:r>
    </w:p>
    <w:p w:rsidR="00D80EA1" w:rsidRPr="001A42B0" w:rsidRDefault="00D80EA1" w:rsidP="00D80EA1">
      <w:pPr>
        <w:rPr>
          <w:rFonts w:ascii="Trebuchet MS" w:hAnsi="Trebuchet MS"/>
          <w:iCs/>
        </w:rPr>
      </w:pPr>
      <w:r w:rsidRPr="001A42B0">
        <w:rPr>
          <w:rFonts w:ascii="Trebuchet MS" w:hAnsi="Trebuchet MS"/>
          <w:iCs/>
        </w:rPr>
        <w:t>No letters of representation were received</w:t>
      </w:r>
    </w:p>
    <w:p w:rsidR="00D80EA1" w:rsidRPr="00D80EA1" w:rsidRDefault="00D80EA1" w:rsidP="00D80EA1">
      <w:pPr>
        <w:rPr>
          <w:rFonts w:ascii="Trebuchet MS" w:hAnsi="Trebuchet MS"/>
          <w:bCs/>
          <w:color w:val="FF0000"/>
        </w:rPr>
      </w:pPr>
    </w:p>
    <w:p w:rsidR="00D80EA1" w:rsidRPr="00852485" w:rsidRDefault="00D80EA1" w:rsidP="00D80EA1">
      <w:pPr>
        <w:rPr>
          <w:rFonts w:ascii="Trebuchet MS" w:hAnsi="Trebuchet MS"/>
        </w:rPr>
      </w:pPr>
      <w:r w:rsidRPr="00852485">
        <w:rPr>
          <w:rFonts w:ascii="Trebuchet MS" w:hAnsi="Trebuchet MS"/>
          <w:b/>
          <w:bCs/>
        </w:rPr>
        <w:t xml:space="preserve">Equality Act 2010 </w:t>
      </w:r>
    </w:p>
    <w:p w:rsidR="00D80EA1" w:rsidRDefault="00D80EA1" w:rsidP="00D80EA1">
      <w:pPr>
        <w:jc w:val="both"/>
        <w:rPr>
          <w:rFonts w:ascii="Trebuchet MS" w:hAnsi="Trebuchet MS"/>
        </w:rPr>
      </w:pPr>
      <w:r w:rsidRPr="00852485">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 </w:t>
      </w:r>
    </w:p>
    <w:p w:rsidR="004920ED" w:rsidRPr="00852485" w:rsidRDefault="004920ED" w:rsidP="00D80EA1">
      <w:pPr>
        <w:jc w:val="both"/>
        <w:rPr>
          <w:rFonts w:ascii="Trebuchet MS" w:hAnsi="Trebuchet MS"/>
        </w:rPr>
      </w:pPr>
    </w:p>
    <w:p w:rsidR="00D80EA1" w:rsidRPr="00852485" w:rsidRDefault="00D80EA1" w:rsidP="00D80EA1">
      <w:pPr>
        <w:jc w:val="both"/>
        <w:rPr>
          <w:rFonts w:ascii="Trebuchet MS" w:hAnsi="Trebuchet MS"/>
          <w:b/>
          <w:bCs/>
        </w:rPr>
      </w:pPr>
      <w:r w:rsidRPr="00852485">
        <w:rPr>
          <w:rFonts w:ascii="Trebuchet MS" w:hAnsi="Trebuchet MS"/>
          <w:b/>
          <w:bCs/>
        </w:rPr>
        <w:t>Relevant Planning Policy and Guidance</w:t>
      </w:r>
    </w:p>
    <w:p w:rsidR="00D80EA1" w:rsidRPr="00852485" w:rsidRDefault="00D80EA1" w:rsidP="00D80EA1">
      <w:pPr>
        <w:jc w:val="both"/>
        <w:rPr>
          <w:rFonts w:ascii="Trebuchet MS" w:hAnsi="Trebuchet MS"/>
        </w:rPr>
      </w:pPr>
      <w:r w:rsidRPr="00852485">
        <w:rPr>
          <w:rFonts w:ascii="Trebuchet MS" w:hAnsi="Trebuchet MS"/>
        </w:rPr>
        <w:t xml:space="preserve">Section 38(6) of the Planning and Compulsory Purchase Act 2004 requires that proposals be determined in accordance with policies in the development plan unless material considerations </w:t>
      </w:r>
      <w:r w:rsidRPr="00852485">
        <w:rPr>
          <w:rFonts w:ascii="Trebuchet MS" w:hAnsi="Trebuchet MS"/>
        </w:rPr>
        <w:lastRenderedPageBreak/>
        <w:t>indicate otherwise.  Material considerations include relevant policies in the National Planning Policy framework (NPPF) - among them the 'presumption in favour of sustainable development'.  The Development Plan for Reading relevant to the application site comprises the Reading Borough Local Plan (adopted November 2019).</w:t>
      </w:r>
    </w:p>
    <w:p w:rsidR="00D80EA1" w:rsidRPr="00852485" w:rsidRDefault="00D80EA1" w:rsidP="00D80EA1">
      <w:pPr>
        <w:jc w:val="both"/>
        <w:rPr>
          <w:rFonts w:ascii="Trebuchet MS" w:hAnsi="Trebuchet MS"/>
        </w:rPr>
      </w:pPr>
      <w:r w:rsidRPr="00852485">
        <w:rPr>
          <w:rFonts w:ascii="Trebuchet MS" w:hAnsi="Trebuchet MS"/>
        </w:rPr>
        <w:t xml:space="preserve">The ‘National Planning Policy framework’ (‘’NPPF’’) 2019 states clearly states that its content is to be a material consideration in the determination of applications.  The ‘NPPF’ states that due weight should be given to the adopted policies of the Local Plan according to their degree of consistency with the ‘NPPF’ (the closer the policies in the plan to the policies in the ‘NPPF’, the greater the weight that may be given). </w:t>
      </w:r>
    </w:p>
    <w:p w:rsidR="00D80EA1" w:rsidRPr="00852485" w:rsidRDefault="00D80EA1" w:rsidP="00D80EA1">
      <w:pPr>
        <w:spacing w:after="0"/>
        <w:rPr>
          <w:rFonts w:ascii="Trebuchet MS" w:hAnsi="Trebuchet MS"/>
        </w:rPr>
      </w:pPr>
    </w:p>
    <w:p w:rsidR="00D80EA1" w:rsidRPr="00852485" w:rsidRDefault="00D80EA1" w:rsidP="00D80EA1">
      <w:pPr>
        <w:rPr>
          <w:rFonts w:ascii="Trebuchet MS" w:hAnsi="Trebuchet MS"/>
          <w:b/>
          <w:u w:val="single"/>
        </w:rPr>
      </w:pPr>
      <w:r w:rsidRPr="00852485">
        <w:rPr>
          <w:rFonts w:ascii="Trebuchet MS" w:hAnsi="Trebuchet MS"/>
          <w:b/>
          <w:bCs/>
          <w:u w:val="single"/>
        </w:rPr>
        <w:t xml:space="preserve">National Policy </w:t>
      </w:r>
    </w:p>
    <w:p w:rsidR="00D80EA1" w:rsidRPr="00852485" w:rsidRDefault="00D80EA1" w:rsidP="00D80EA1">
      <w:pPr>
        <w:rPr>
          <w:rFonts w:ascii="Trebuchet MS" w:hAnsi="Trebuchet MS"/>
        </w:rPr>
      </w:pPr>
      <w:r w:rsidRPr="00852485">
        <w:rPr>
          <w:rFonts w:ascii="Trebuchet MS" w:hAnsi="Trebuchet MS"/>
        </w:rPr>
        <w:t>National Planning Policy Framework (2021)</w:t>
      </w:r>
    </w:p>
    <w:p w:rsidR="00D80EA1" w:rsidRPr="00852485" w:rsidRDefault="00D80EA1" w:rsidP="00D80EA1">
      <w:pPr>
        <w:rPr>
          <w:rFonts w:ascii="Trebuchet MS" w:hAnsi="Trebuchet MS"/>
        </w:rPr>
      </w:pPr>
      <w:r w:rsidRPr="00852485">
        <w:rPr>
          <w:rFonts w:ascii="Trebuchet MS" w:hAnsi="Trebuchet MS"/>
        </w:rPr>
        <w:t xml:space="preserve">National Planning Practice Guidance </w:t>
      </w:r>
    </w:p>
    <w:p w:rsidR="00D80EA1" w:rsidRPr="00852485" w:rsidRDefault="00D80EA1" w:rsidP="00D80EA1">
      <w:pPr>
        <w:jc w:val="both"/>
        <w:rPr>
          <w:rFonts w:ascii="Trebuchet MS" w:hAnsi="Trebuchet MS"/>
          <w:b/>
          <w:bCs/>
        </w:rPr>
      </w:pPr>
    </w:p>
    <w:p w:rsidR="00D80EA1" w:rsidRPr="00852485" w:rsidRDefault="00D80EA1" w:rsidP="00D80EA1">
      <w:pPr>
        <w:jc w:val="both"/>
        <w:rPr>
          <w:rFonts w:ascii="Trebuchet MS" w:hAnsi="Trebuchet MS"/>
          <w:u w:val="single"/>
        </w:rPr>
      </w:pPr>
      <w:r w:rsidRPr="00852485">
        <w:rPr>
          <w:rFonts w:ascii="Trebuchet MS" w:hAnsi="Trebuchet MS"/>
          <w:b/>
          <w:bCs/>
          <w:u w:val="single"/>
        </w:rPr>
        <w:t xml:space="preserve">Reading Borough Local Plan (2019) </w:t>
      </w:r>
    </w:p>
    <w:p w:rsidR="00D80EA1" w:rsidRPr="00852485" w:rsidRDefault="00D80EA1" w:rsidP="00D80EA1">
      <w:pPr>
        <w:jc w:val="both"/>
        <w:rPr>
          <w:rFonts w:ascii="Trebuchet MS" w:hAnsi="Trebuchet MS"/>
        </w:rPr>
      </w:pPr>
      <w:r w:rsidRPr="00852485">
        <w:rPr>
          <w:rFonts w:ascii="Trebuchet MS" w:hAnsi="Trebuchet MS"/>
        </w:rPr>
        <w:t xml:space="preserve">CC7 Design and the Public Realm </w:t>
      </w:r>
    </w:p>
    <w:p w:rsidR="00D80EA1" w:rsidRPr="009A59D7" w:rsidRDefault="00D80EA1" w:rsidP="00D80EA1">
      <w:pPr>
        <w:jc w:val="both"/>
        <w:rPr>
          <w:rFonts w:ascii="Trebuchet MS" w:hAnsi="Trebuchet MS"/>
          <w:iCs/>
        </w:rPr>
      </w:pPr>
      <w:r w:rsidRPr="00852485">
        <w:rPr>
          <w:rFonts w:ascii="Trebuchet MS" w:hAnsi="Trebuchet MS"/>
        </w:rPr>
        <w:t xml:space="preserve">CC8 </w:t>
      </w:r>
      <w:r w:rsidRPr="00852485">
        <w:rPr>
          <w:rFonts w:ascii="Trebuchet MS" w:hAnsi="Trebuchet MS"/>
          <w:iCs/>
        </w:rPr>
        <w:t>Safeguarding Amenity</w:t>
      </w:r>
    </w:p>
    <w:p w:rsidR="00D80EA1" w:rsidRPr="00D80EA1" w:rsidRDefault="00D80EA1" w:rsidP="00D80EA1">
      <w:pPr>
        <w:spacing w:after="0"/>
        <w:jc w:val="both"/>
        <w:rPr>
          <w:rFonts w:ascii="Trebuchet MS" w:hAnsi="Trebuchet MS"/>
          <w:b/>
          <w:color w:val="FF0000"/>
        </w:rPr>
      </w:pPr>
    </w:p>
    <w:p w:rsidR="00D80EA1" w:rsidRDefault="00D80EA1" w:rsidP="00D80EA1">
      <w:pPr>
        <w:jc w:val="both"/>
        <w:rPr>
          <w:rFonts w:ascii="Trebuchet MS" w:hAnsi="Trebuchet MS"/>
          <w:b/>
          <w:bCs/>
        </w:rPr>
      </w:pPr>
      <w:r w:rsidRPr="00852485">
        <w:rPr>
          <w:rFonts w:ascii="Trebuchet MS" w:hAnsi="Trebuchet MS"/>
          <w:b/>
          <w:bCs/>
        </w:rPr>
        <w:t>Assessment</w:t>
      </w:r>
    </w:p>
    <w:p w:rsidR="00697C50" w:rsidRPr="001C2DF0" w:rsidRDefault="004920ED" w:rsidP="00D80EA1">
      <w:pPr>
        <w:jc w:val="both"/>
        <w:rPr>
          <w:rFonts w:ascii="Trebuchet MS" w:hAnsi="Trebuchet MS"/>
          <w:bCs/>
        </w:rPr>
      </w:pPr>
      <w:r w:rsidRPr="004920ED">
        <w:rPr>
          <w:rFonts w:ascii="Trebuchet MS" w:hAnsi="Trebuchet MS"/>
          <w:bCs/>
        </w:rPr>
        <w:t xml:space="preserve">In principle the proposed works to the windows </w:t>
      </w:r>
      <w:r w:rsidR="001C2DF0">
        <w:rPr>
          <w:rFonts w:ascii="Trebuchet MS" w:hAnsi="Trebuchet MS"/>
          <w:bCs/>
        </w:rPr>
        <w:t xml:space="preserve">could be </w:t>
      </w:r>
      <w:r w:rsidRPr="004920ED">
        <w:rPr>
          <w:rFonts w:ascii="Trebuchet MS" w:hAnsi="Trebuchet MS"/>
          <w:bCs/>
        </w:rPr>
        <w:t>carried out without</w:t>
      </w:r>
      <w:r w:rsidR="005A7426">
        <w:rPr>
          <w:rFonts w:ascii="Trebuchet MS" w:hAnsi="Trebuchet MS"/>
          <w:bCs/>
        </w:rPr>
        <w:t xml:space="preserve"> </w:t>
      </w:r>
      <w:r w:rsidR="003313CD">
        <w:rPr>
          <w:rFonts w:ascii="Trebuchet MS" w:hAnsi="Trebuchet MS"/>
          <w:bCs/>
        </w:rPr>
        <w:t xml:space="preserve">seeking </w:t>
      </w:r>
      <w:r w:rsidR="003313CD" w:rsidRPr="004920ED">
        <w:rPr>
          <w:rFonts w:ascii="Trebuchet MS" w:hAnsi="Trebuchet MS"/>
          <w:bCs/>
        </w:rPr>
        <w:t>planning</w:t>
      </w:r>
      <w:r w:rsidRPr="004920ED">
        <w:rPr>
          <w:rFonts w:ascii="Trebuchet MS" w:hAnsi="Trebuchet MS"/>
          <w:bCs/>
        </w:rPr>
        <w:t xml:space="preserve"> permission </w:t>
      </w:r>
      <w:r>
        <w:rPr>
          <w:rFonts w:ascii="Trebuchet MS" w:hAnsi="Trebuchet MS"/>
          <w:bCs/>
        </w:rPr>
        <w:t xml:space="preserve">as the property is not listed and is not within a conservation area </w:t>
      </w:r>
      <w:r w:rsidRPr="004920ED">
        <w:rPr>
          <w:rFonts w:ascii="Trebuchet MS" w:hAnsi="Trebuchet MS"/>
          <w:bCs/>
        </w:rPr>
        <w:t xml:space="preserve">however as the proposal site is very close to a listed building it is necessary that the Local Planning Authority </w:t>
      </w:r>
      <w:r w:rsidR="00697C50">
        <w:rPr>
          <w:rFonts w:ascii="Trebuchet MS" w:hAnsi="Trebuchet MS"/>
          <w:bCs/>
        </w:rPr>
        <w:t>considers</w:t>
      </w:r>
      <w:r>
        <w:rPr>
          <w:rFonts w:ascii="Trebuchet MS" w:hAnsi="Trebuchet MS"/>
          <w:bCs/>
        </w:rPr>
        <w:t xml:space="preserve"> the impact of the proposed </w:t>
      </w:r>
      <w:r w:rsidR="00697C50">
        <w:rPr>
          <w:rFonts w:ascii="Trebuchet MS" w:hAnsi="Trebuchet MS"/>
          <w:bCs/>
        </w:rPr>
        <w:t xml:space="preserve">works </w:t>
      </w:r>
      <w:r>
        <w:rPr>
          <w:rFonts w:ascii="Trebuchet MS" w:hAnsi="Trebuchet MS"/>
          <w:bCs/>
        </w:rPr>
        <w:t xml:space="preserve">on the </w:t>
      </w:r>
      <w:r w:rsidR="00697C50">
        <w:rPr>
          <w:rFonts w:ascii="Trebuchet MS" w:hAnsi="Trebuchet MS"/>
          <w:bCs/>
        </w:rPr>
        <w:t>existing</w:t>
      </w:r>
      <w:r>
        <w:rPr>
          <w:rFonts w:ascii="Trebuchet MS" w:hAnsi="Trebuchet MS"/>
          <w:bCs/>
        </w:rPr>
        <w:t xml:space="preserve"> building</w:t>
      </w:r>
      <w:r w:rsidR="00697C50">
        <w:rPr>
          <w:rFonts w:ascii="Trebuchet MS" w:hAnsi="Trebuchet MS"/>
          <w:bCs/>
        </w:rPr>
        <w:t xml:space="preserve">, </w:t>
      </w:r>
      <w:r>
        <w:rPr>
          <w:rFonts w:ascii="Trebuchet MS" w:hAnsi="Trebuchet MS"/>
          <w:bCs/>
        </w:rPr>
        <w:t>nearby heritage site</w:t>
      </w:r>
      <w:r w:rsidR="00697C50">
        <w:rPr>
          <w:rFonts w:ascii="Trebuchet MS" w:hAnsi="Trebuchet MS"/>
          <w:bCs/>
        </w:rPr>
        <w:t xml:space="preserve"> and the wider area</w:t>
      </w:r>
      <w:r>
        <w:rPr>
          <w:rFonts w:ascii="Trebuchet MS" w:hAnsi="Trebuchet MS"/>
          <w:bCs/>
        </w:rPr>
        <w:t xml:space="preserve">. The proposal therefore will be assessed </w:t>
      </w:r>
      <w:r w:rsidR="00FF4AB9">
        <w:rPr>
          <w:rFonts w:ascii="Trebuchet MS" w:hAnsi="Trebuchet MS"/>
          <w:bCs/>
        </w:rPr>
        <w:t>in terms character and appearance and Impact on neighbouring properties.</w:t>
      </w:r>
    </w:p>
    <w:p w:rsidR="00D77152" w:rsidRDefault="00D77152" w:rsidP="00D80EA1">
      <w:pPr>
        <w:jc w:val="both"/>
        <w:rPr>
          <w:rFonts w:ascii="Trebuchet MS" w:hAnsi="Trebuchet MS"/>
          <w:i/>
          <w:iCs/>
          <w:u w:val="single"/>
        </w:rPr>
      </w:pPr>
    </w:p>
    <w:p w:rsidR="00D80EA1" w:rsidRPr="00852485" w:rsidRDefault="00D80EA1" w:rsidP="00D80EA1">
      <w:pPr>
        <w:jc w:val="both"/>
        <w:rPr>
          <w:rFonts w:ascii="Trebuchet MS" w:hAnsi="Trebuchet MS"/>
          <w:i/>
          <w:iCs/>
          <w:u w:val="single"/>
        </w:rPr>
      </w:pPr>
      <w:r w:rsidRPr="00852485">
        <w:rPr>
          <w:rFonts w:ascii="Trebuchet MS" w:hAnsi="Trebuchet MS"/>
          <w:i/>
          <w:iCs/>
          <w:u w:val="single"/>
        </w:rPr>
        <w:t>Character and appearance</w:t>
      </w:r>
    </w:p>
    <w:p w:rsidR="00D80EA1" w:rsidRPr="007B11A0" w:rsidRDefault="00D80EA1" w:rsidP="00D80EA1">
      <w:pPr>
        <w:jc w:val="both"/>
        <w:rPr>
          <w:rFonts w:ascii="Trebuchet MS" w:hAnsi="Trebuchet MS"/>
          <w:bCs/>
          <w:iCs/>
        </w:rPr>
      </w:pPr>
      <w:r w:rsidRPr="00852485">
        <w:rPr>
          <w:rFonts w:ascii="Trebuchet MS" w:hAnsi="Trebuchet MS"/>
          <w:bCs/>
          <w:iCs/>
        </w:rPr>
        <w:t>Policy CC7 (Design and the Public Realm) requires that all developments be of high des</w:t>
      </w:r>
      <w:bookmarkStart w:id="0" w:name="_GoBack"/>
      <w:bookmarkEnd w:id="0"/>
      <w:r w:rsidRPr="00852485">
        <w:rPr>
          <w:rFonts w:ascii="Trebuchet MS" w:hAnsi="Trebuchet MS"/>
          <w:bCs/>
          <w:iCs/>
        </w:rPr>
        <w:t xml:space="preserve">ign </w:t>
      </w:r>
      <w:r w:rsidRPr="007B11A0">
        <w:rPr>
          <w:rFonts w:ascii="Trebuchet MS" w:hAnsi="Trebuchet MS"/>
          <w:bCs/>
          <w:iCs/>
        </w:rPr>
        <w:t>quality.</w:t>
      </w:r>
    </w:p>
    <w:p w:rsidR="00082B00" w:rsidRDefault="00D80EA1" w:rsidP="00D80EA1">
      <w:pPr>
        <w:jc w:val="both"/>
        <w:rPr>
          <w:rFonts w:ascii="Trebuchet MS" w:hAnsi="Trebuchet MS"/>
          <w:iCs/>
        </w:rPr>
      </w:pPr>
      <w:r w:rsidRPr="007B11A0">
        <w:rPr>
          <w:rFonts w:ascii="Trebuchet MS" w:hAnsi="Trebuchet MS"/>
          <w:iCs/>
        </w:rPr>
        <w:t xml:space="preserve">The area is characterised by properties of different types, character and scale. </w:t>
      </w:r>
      <w:r w:rsidR="00082B00" w:rsidRPr="007B11A0">
        <w:rPr>
          <w:rFonts w:ascii="Trebuchet MS" w:hAnsi="Trebuchet MS"/>
          <w:iCs/>
        </w:rPr>
        <w:t>The existing flat has</w:t>
      </w:r>
      <w:r w:rsidR="007B11A0" w:rsidRPr="007B11A0">
        <w:rPr>
          <w:rFonts w:ascii="Trebuchet MS" w:hAnsi="Trebuchet MS"/>
          <w:iCs/>
        </w:rPr>
        <w:t xml:space="preserve"> is built of redbrick and has</w:t>
      </w:r>
      <w:r w:rsidR="00082B00" w:rsidRPr="007B11A0">
        <w:rPr>
          <w:rFonts w:ascii="Trebuchet MS" w:hAnsi="Trebuchet MS"/>
          <w:iCs/>
        </w:rPr>
        <w:t xml:space="preserve"> vertical </w:t>
      </w:r>
      <w:r w:rsidR="007B11A0" w:rsidRPr="007B11A0">
        <w:rPr>
          <w:rFonts w:ascii="Trebuchet MS" w:hAnsi="Trebuchet MS"/>
          <w:iCs/>
        </w:rPr>
        <w:t xml:space="preserve">sliding </w:t>
      </w:r>
      <w:r w:rsidR="00082B00" w:rsidRPr="007B11A0">
        <w:rPr>
          <w:rFonts w:ascii="Trebuchet MS" w:hAnsi="Trebuchet MS"/>
          <w:iCs/>
        </w:rPr>
        <w:t xml:space="preserve">windows with wooden frames painted in white and grey. The proposed works to the windows would involve replacement of existing wooden framed windows with </w:t>
      </w:r>
      <w:r w:rsidR="007B11A0" w:rsidRPr="007B11A0">
        <w:rPr>
          <w:rFonts w:ascii="Trebuchet MS" w:hAnsi="Trebuchet MS"/>
          <w:iCs/>
        </w:rPr>
        <w:t xml:space="preserve">white </w:t>
      </w:r>
      <w:r w:rsidR="00082B00" w:rsidRPr="007B11A0">
        <w:rPr>
          <w:rFonts w:ascii="Trebuchet MS" w:hAnsi="Trebuchet MS"/>
          <w:iCs/>
        </w:rPr>
        <w:t>UPVC.</w:t>
      </w:r>
      <w:r w:rsidR="007B11A0" w:rsidRPr="007B11A0">
        <w:rPr>
          <w:rFonts w:ascii="Trebuchet MS" w:hAnsi="Trebuchet MS"/>
          <w:iCs/>
        </w:rPr>
        <w:t xml:space="preserve"> No other works to the building are proposed as such it is considered that the proposed works would not harm the character and appearance of the existing building nor would have a detrimental </w:t>
      </w:r>
      <w:r w:rsidR="007B11A0">
        <w:rPr>
          <w:rFonts w:ascii="Trebuchet MS" w:hAnsi="Trebuchet MS"/>
          <w:iCs/>
        </w:rPr>
        <w:t xml:space="preserve">impact </w:t>
      </w:r>
      <w:r w:rsidR="007B11A0" w:rsidRPr="007B11A0">
        <w:rPr>
          <w:rFonts w:ascii="Trebuchet MS" w:hAnsi="Trebuchet MS"/>
          <w:iCs/>
        </w:rPr>
        <w:t xml:space="preserve">on the nearby listed building and other surrounding properties as well as the </w:t>
      </w:r>
      <w:r w:rsidR="007B11A0">
        <w:rPr>
          <w:rFonts w:ascii="Trebuchet MS" w:hAnsi="Trebuchet MS"/>
          <w:iCs/>
        </w:rPr>
        <w:t>wider area</w:t>
      </w:r>
      <w:r w:rsidR="007B11A0" w:rsidRPr="007B11A0">
        <w:rPr>
          <w:rFonts w:ascii="Trebuchet MS" w:hAnsi="Trebuchet MS"/>
          <w:iCs/>
        </w:rPr>
        <w:t xml:space="preserve">. The proposal therefore complies with Policy CC7 </w:t>
      </w:r>
    </w:p>
    <w:p w:rsidR="003313CD" w:rsidRPr="007B11A0" w:rsidRDefault="003313CD" w:rsidP="00D80EA1">
      <w:pPr>
        <w:jc w:val="both"/>
        <w:rPr>
          <w:rFonts w:ascii="Trebuchet MS" w:hAnsi="Trebuchet MS"/>
          <w:iCs/>
        </w:rPr>
      </w:pPr>
    </w:p>
    <w:p w:rsidR="00D80EA1" w:rsidRPr="00D80EA1" w:rsidRDefault="00D80EA1" w:rsidP="00D80EA1">
      <w:pPr>
        <w:spacing w:after="0"/>
        <w:jc w:val="both"/>
        <w:rPr>
          <w:rFonts w:ascii="Trebuchet MS" w:hAnsi="Trebuchet MS"/>
          <w:iCs/>
          <w:color w:val="FF0000"/>
          <w:u w:val="single"/>
        </w:rPr>
      </w:pPr>
    </w:p>
    <w:p w:rsidR="00D80EA1" w:rsidRPr="00852485" w:rsidRDefault="00D80EA1" w:rsidP="00D80EA1">
      <w:pPr>
        <w:jc w:val="both"/>
        <w:rPr>
          <w:rFonts w:ascii="Trebuchet MS" w:hAnsi="Trebuchet MS"/>
          <w:iCs/>
          <w:u w:val="single"/>
        </w:rPr>
      </w:pPr>
      <w:r w:rsidRPr="00852485">
        <w:rPr>
          <w:rFonts w:ascii="Trebuchet MS" w:hAnsi="Trebuchet MS"/>
          <w:iCs/>
          <w:u w:val="single"/>
        </w:rPr>
        <w:t>Impact on neighbouring properties</w:t>
      </w:r>
    </w:p>
    <w:p w:rsidR="00D80EA1" w:rsidRPr="00852485" w:rsidRDefault="00D80EA1" w:rsidP="00D80EA1">
      <w:pPr>
        <w:jc w:val="both"/>
        <w:rPr>
          <w:rFonts w:ascii="Trebuchet MS" w:hAnsi="Trebuchet MS"/>
          <w:iCs/>
        </w:rPr>
      </w:pPr>
      <w:r w:rsidRPr="00852485">
        <w:rPr>
          <w:rFonts w:ascii="Trebuchet MS" w:hAnsi="Trebuchet MS"/>
          <w:iCs/>
        </w:rPr>
        <w:t>CC8 (Safeguarding Amenity) seeks to prevent development causing detrimental impact on the neighbouring properties:</w:t>
      </w:r>
    </w:p>
    <w:p w:rsidR="00D80EA1" w:rsidRPr="007B11A0" w:rsidRDefault="007B11A0" w:rsidP="00D80EA1">
      <w:pPr>
        <w:jc w:val="both"/>
        <w:rPr>
          <w:rFonts w:ascii="Trebuchet MS" w:hAnsi="Trebuchet MS"/>
          <w:iCs/>
        </w:rPr>
      </w:pPr>
      <w:r w:rsidRPr="007B11A0">
        <w:rPr>
          <w:rFonts w:ascii="Trebuchet MS" w:hAnsi="Trebuchet MS"/>
          <w:iCs/>
        </w:rPr>
        <w:t xml:space="preserve">As the proposal does not include any other works to the property apart from the proposed changes to existing windows, the proposal would not have a detrimental impact on the neighbouring properties and therefore the proposed works </w:t>
      </w:r>
      <w:r w:rsidR="00D80EA1" w:rsidRPr="007B11A0">
        <w:rPr>
          <w:rFonts w:ascii="Trebuchet MS" w:hAnsi="Trebuchet MS"/>
          <w:iCs/>
        </w:rPr>
        <w:t>compl</w:t>
      </w:r>
      <w:r w:rsidRPr="007B11A0">
        <w:rPr>
          <w:rFonts w:ascii="Trebuchet MS" w:hAnsi="Trebuchet MS"/>
          <w:iCs/>
        </w:rPr>
        <w:t xml:space="preserve">y </w:t>
      </w:r>
      <w:r w:rsidR="00D80EA1" w:rsidRPr="007B11A0">
        <w:rPr>
          <w:rFonts w:ascii="Trebuchet MS" w:hAnsi="Trebuchet MS"/>
          <w:iCs/>
        </w:rPr>
        <w:t xml:space="preserve">with Policy CC8. </w:t>
      </w:r>
    </w:p>
    <w:p w:rsidR="00D80EA1" w:rsidRPr="00852485" w:rsidRDefault="00D80EA1" w:rsidP="00D80EA1">
      <w:pPr>
        <w:spacing w:after="0"/>
        <w:jc w:val="both"/>
        <w:rPr>
          <w:rFonts w:ascii="Trebuchet MS" w:hAnsi="Trebuchet MS"/>
          <w:b/>
          <w:bCs/>
        </w:rPr>
      </w:pPr>
    </w:p>
    <w:p w:rsidR="00D80EA1" w:rsidRPr="00852485" w:rsidRDefault="00D80EA1" w:rsidP="00D80EA1">
      <w:pPr>
        <w:jc w:val="both"/>
        <w:rPr>
          <w:rFonts w:ascii="Trebuchet MS" w:hAnsi="Trebuchet MS"/>
        </w:rPr>
      </w:pPr>
      <w:r w:rsidRPr="00852485">
        <w:rPr>
          <w:rFonts w:ascii="Trebuchet MS" w:hAnsi="Trebuchet MS"/>
          <w:b/>
          <w:bCs/>
        </w:rPr>
        <w:t xml:space="preserve">CONCLUSION </w:t>
      </w:r>
    </w:p>
    <w:p w:rsidR="00D80EA1" w:rsidRPr="00852485" w:rsidRDefault="00D80EA1" w:rsidP="00D80EA1">
      <w:pPr>
        <w:jc w:val="both"/>
        <w:rPr>
          <w:rFonts w:ascii="Trebuchet MS" w:hAnsi="Trebuchet MS"/>
          <w:b/>
          <w:bCs/>
          <w:u w:val="single"/>
        </w:rPr>
      </w:pPr>
      <w:r w:rsidRPr="00852485">
        <w:rPr>
          <w:rFonts w:ascii="Trebuchet MS" w:hAnsi="Trebuchet MS"/>
        </w:rPr>
        <w:t xml:space="preserve">The proposed development is considered to be in accordance with the </w:t>
      </w:r>
      <w:r w:rsidRPr="00852485">
        <w:rPr>
          <w:rFonts w:ascii="Trebuchet MS" w:hAnsi="Trebuchet MS"/>
          <w:bCs/>
        </w:rPr>
        <w:t xml:space="preserve">Reading Borough Local Plan (2019) and therefore the application is recommended for approval subject to conditions.  </w:t>
      </w:r>
    </w:p>
    <w:p w:rsidR="00697C50" w:rsidRDefault="00697C50" w:rsidP="00D80EA1">
      <w:pPr>
        <w:rPr>
          <w:rFonts w:ascii="Trebuchet MS" w:hAnsi="Trebuchet MS"/>
          <w:b/>
          <w:bCs/>
        </w:rPr>
      </w:pPr>
    </w:p>
    <w:p w:rsidR="00D80EA1" w:rsidRPr="00852485" w:rsidRDefault="00D80EA1" w:rsidP="00D80EA1">
      <w:pPr>
        <w:rPr>
          <w:rFonts w:ascii="Trebuchet MS" w:hAnsi="Trebuchet MS"/>
        </w:rPr>
      </w:pPr>
      <w:r w:rsidRPr="00852485">
        <w:rPr>
          <w:rFonts w:ascii="Trebuchet MS" w:hAnsi="Trebuchet MS"/>
          <w:b/>
          <w:bCs/>
        </w:rPr>
        <w:t xml:space="preserve">RECOMMENDATION </w:t>
      </w:r>
    </w:p>
    <w:p w:rsidR="00D80EA1" w:rsidRDefault="00D80EA1" w:rsidP="00D80EA1">
      <w:pPr>
        <w:rPr>
          <w:rFonts w:ascii="Trebuchet MS" w:hAnsi="Trebuchet MS"/>
          <w:b/>
          <w:bCs/>
        </w:rPr>
      </w:pPr>
      <w:r w:rsidRPr="00852485">
        <w:rPr>
          <w:rFonts w:ascii="Trebuchet MS" w:hAnsi="Trebuchet MS"/>
          <w:b/>
          <w:bCs/>
        </w:rPr>
        <w:t>GRANT</w:t>
      </w:r>
    </w:p>
    <w:p w:rsidR="00697C50" w:rsidRPr="00D80EA1" w:rsidRDefault="00697C50" w:rsidP="00D80EA1">
      <w:pPr>
        <w:rPr>
          <w:rFonts w:ascii="Trebuchet MS" w:hAnsi="Trebuchet MS"/>
          <w:color w:val="FF0000"/>
        </w:rPr>
      </w:pPr>
    </w:p>
    <w:p w:rsidR="00D80EA1" w:rsidRPr="00FF4AB9" w:rsidRDefault="00D80EA1" w:rsidP="00D80EA1">
      <w:pPr>
        <w:rPr>
          <w:rFonts w:ascii="Trebuchet MS" w:hAnsi="Trebuchet MS"/>
          <w:b/>
        </w:rPr>
      </w:pPr>
      <w:r w:rsidRPr="00FF4AB9">
        <w:rPr>
          <w:rFonts w:ascii="Trebuchet MS" w:hAnsi="Trebuchet MS"/>
          <w:b/>
        </w:rPr>
        <w:t>CONDITIONS</w:t>
      </w:r>
    </w:p>
    <w:p w:rsidR="00D80EA1" w:rsidRPr="00FF4AB9" w:rsidRDefault="00D80EA1" w:rsidP="00D80EA1">
      <w:pPr>
        <w:numPr>
          <w:ilvl w:val="0"/>
          <w:numId w:val="1"/>
        </w:numPr>
        <w:rPr>
          <w:rFonts w:ascii="Trebuchet MS" w:hAnsi="Trebuchet MS"/>
        </w:rPr>
      </w:pPr>
      <w:r w:rsidRPr="00FF4AB9">
        <w:rPr>
          <w:rFonts w:ascii="Trebuchet MS" w:hAnsi="Trebuchet MS"/>
          <w:lang w:val="en"/>
        </w:rPr>
        <w:t xml:space="preserve">Time Limit (Standard) </w:t>
      </w:r>
      <w:r w:rsidRPr="00FF4AB9">
        <w:rPr>
          <w:rFonts w:ascii="Trebuchet MS" w:hAnsi="Trebuchet MS"/>
        </w:rPr>
        <w:t>TL1</w:t>
      </w:r>
    </w:p>
    <w:p w:rsidR="00D80EA1" w:rsidRPr="00FF4AB9" w:rsidRDefault="00D80EA1" w:rsidP="00D80EA1">
      <w:pPr>
        <w:numPr>
          <w:ilvl w:val="0"/>
          <w:numId w:val="1"/>
        </w:numPr>
        <w:rPr>
          <w:rFonts w:ascii="Trebuchet MS" w:hAnsi="Trebuchet MS"/>
        </w:rPr>
      </w:pPr>
      <w:r w:rsidRPr="00FF4AB9">
        <w:rPr>
          <w:rFonts w:ascii="Trebuchet MS" w:hAnsi="Trebuchet MS"/>
        </w:rPr>
        <w:t>Approved Plans Ap1</w:t>
      </w:r>
    </w:p>
    <w:p w:rsidR="00D80EA1" w:rsidRPr="00FF4AB9" w:rsidRDefault="00D80EA1" w:rsidP="00D80EA1">
      <w:pPr>
        <w:numPr>
          <w:ilvl w:val="0"/>
          <w:numId w:val="1"/>
        </w:numPr>
        <w:rPr>
          <w:rFonts w:ascii="Trebuchet MS" w:hAnsi="Trebuchet MS"/>
        </w:rPr>
      </w:pPr>
      <w:r w:rsidRPr="00FF4AB9">
        <w:rPr>
          <w:rFonts w:ascii="Trebuchet MS" w:hAnsi="Trebuchet MS"/>
        </w:rPr>
        <w:t>Materials (</w:t>
      </w:r>
      <w:r w:rsidR="007B11A0" w:rsidRPr="00FF4AB9">
        <w:rPr>
          <w:rFonts w:ascii="Trebuchet MS" w:hAnsi="Trebuchet MS"/>
        </w:rPr>
        <w:t>AS Specified</w:t>
      </w:r>
      <w:r w:rsidRPr="00FF4AB9">
        <w:rPr>
          <w:rFonts w:ascii="Trebuchet MS" w:hAnsi="Trebuchet MS"/>
        </w:rPr>
        <w:t>)</w:t>
      </w:r>
      <w:r w:rsidRPr="00FF4AB9">
        <w:t xml:space="preserve"> </w:t>
      </w:r>
      <w:r w:rsidRPr="00FF4AB9">
        <w:rPr>
          <w:rFonts w:ascii="Trebuchet MS" w:hAnsi="Trebuchet MS"/>
        </w:rPr>
        <w:t>M</w:t>
      </w:r>
      <w:r w:rsidR="007B11A0" w:rsidRPr="00FF4AB9">
        <w:rPr>
          <w:rFonts w:ascii="Trebuchet MS" w:hAnsi="Trebuchet MS"/>
        </w:rPr>
        <w:t>3</w:t>
      </w:r>
    </w:p>
    <w:p w:rsidR="00D80EA1" w:rsidRPr="00D80EA1" w:rsidRDefault="00D80EA1" w:rsidP="00D80EA1">
      <w:pPr>
        <w:rPr>
          <w:rFonts w:ascii="Trebuchet MS" w:hAnsi="Trebuchet MS"/>
          <w:color w:val="FF0000"/>
        </w:rPr>
      </w:pPr>
    </w:p>
    <w:p w:rsidR="00D80EA1" w:rsidRPr="00CF72E7" w:rsidRDefault="00D80EA1" w:rsidP="00D80EA1">
      <w:pPr>
        <w:rPr>
          <w:rFonts w:ascii="Trebuchet MS" w:hAnsi="Trebuchet MS"/>
          <w:b/>
        </w:rPr>
      </w:pPr>
      <w:r w:rsidRPr="00CF72E7">
        <w:rPr>
          <w:rFonts w:ascii="Trebuchet MS" w:hAnsi="Trebuchet MS"/>
          <w:b/>
          <w:bCs/>
        </w:rPr>
        <w:t xml:space="preserve">INFORMATIVES </w:t>
      </w:r>
    </w:p>
    <w:p w:rsidR="00D80EA1" w:rsidRPr="00CF72E7" w:rsidRDefault="00D80EA1" w:rsidP="00D80EA1">
      <w:pPr>
        <w:rPr>
          <w:rFonts w:ascii="Trebuchet MS" w:hAnsi="Trebuchet MS"/>
        </w:rPr>
      </w:pPr>
      <w:r w:rsidRPr="00CF72E7">
        <w:rPr>
          <w:rFonts w:ascii="Trebuchet MS" w:hAnsi="Trebuchet MS"/>
          <w:bCs/>
        </w:rPr>
        <w:t xml:space="preserve">IF5: Terms </w:t>
      </w:r>
    </w:p>
    <w:p w:rsidR="00D80EA1" w:rsidRPr="00CF72E7" w:rsidRDefault="00D80EA1" w:rsidP="00D80EA1">
      <w:pPr>
        <w:rPr>
          <w:rFonts w:ascii="Trebuchet MS" w:hAnsi="Trebuchet MS"/>
        </w:rPr>
      </w:pPr>
      <w:r w:rsidRPr="00CF72E7">
        <w:rPr>
          <w:rFonts w:ascii="Trebuchet MS" w:hAnsi="Trebuchet MS"/>
          <w:bCs/>
        </w:rPr>
        <w:t xml:space="preserve">IF6: Building Control </w:t>
      </w:r>
    </w:p>
    <w:p w:rsidR="00D80EA1" w:rsidRPr="00CF72E7" w:rsidRDefault="00D80EA1" w:rsidP="00D80EA1">
      <w:pPr>
        <w:rPr>
          <w:rFonts w:ascii="Trebuchet MS" w:hAnsi="Trebuchet MS"/>
        </w:rPr>
      </w:pPr>
      <w:r w:rsidRPr="00CF72E7">
        <w:rPr>
          <w:rFonts w:ascii="Trebuchet MS" w:hAnsi="Trebuchet MS"/>
          <w:bCs/>
        </w:rPr>
        <w:t xml:space="preserve">IF7: Complaints about construction </w:t>
      </w:r>
    </w:p>
    <w:p w:rsidR="00D80EA1" w:rsidRPr="00CF72E7" w:rsidRDefault="00D80EA1" w:rsidP="00D80EA1">
      <w:pPr>
        <w:rPr>
          <w:rFonts w:ascii="Trebuchet MS" w:hAnsi="Trebuchet MS"/>
        </w:rPr>
      </w:pPr>
      <w:r w:rsidRPr="00CF72E7">
        <w:rPr>
          <w:rFonts w:ascii="Trebuchet MS" w:hAnsi="Trebuchet MS"/>
          <w:bCs/>
        </w:rPr>
        <w:t xml:space="preserve">IF8: Encroachment </w:t>
      </w:r>
    </w:p>
    <w:p w:rsidR="00D80EA1" w:rsidRPr="00D80EA1" w:rsidRDefault="00D80EA1" w:rsidP="00D80EA1">
      <w:pPr>
        <w:rPr>
          <w:color w:val="FF0000"/>
        </w:rPr>
      </w:pPr>
    </w:p>
    <w:p w:rsidR="00D80EA1" w:rsidRPr="00D80EA1" w:rsidRDefault="00D80EA1" w:rsidP="00D80EA1">
      <w:pPr>
        <w:rPr>
          <w:color w:val="FF0000"/>
        </w:rPr>
      </w:pPr>
    </w:p>
    <w:p w:rsidR="00BE28A7" w:rsidRPr="00D80EA1" w:rsidRDefault="00BE28A7">
      <w:pPr>
        <w:rPr>
          <w:color w:val="FF0000"/>
        </w:rPr>
      </w:pPr>
    </w:p>
    <w:sectPr w:rsidR="00BE28A7" w:rsidRPr="00D80EA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EA1"/>
    <w:rsid w:val="00073714"/>
    <w:rsid w:val="00082B00"/>
    <w:rsid w:val="001A42B0"/>
    <w:rsid w:val="001C2DF0"/>
    <w:rsid w:val="003313CD"/>
    <w:rsid w:val="004920ED"/>
    <w:rsid w:val="00563228"/>
    <w:rsid w:val="005A7426"/>
    <w:rsid w:val="006411DC"/>
    <w:rsid w:val="00697C50"/>
    <w:rsid w:val="007B11A0"/>
    <w:rsid w:val="007E1D43"/>
    <w:rsid w:val="00852485"/>
    <w:rsid w:val="009A59D7"/>
    <w:rsid w:val="00A605CB"/>
    <w:rsid w:val="00A939A8"/>
    <w:rsid w:val="00AA66E7"/>
    <w:rsid w:val="00AD7FEB"/>
    <w:rsid w:val="00B33A21"/>
    <w:rsid w:val="00BE28A7"/>
    <w:rsid w:val="00C6671F"/>
    <w:rsid w:val="00CF72E7"/>
    <w:rsid w:val="00D10913"/>
    <w:rsid w:val="00D6432F"/>
    <w:rsid w:val="00D77152"/>
    <w:rsid w:val="00D80EA1"/>
    <w:rsid w:val="00FD44F7"/>
    <w:rsid w:val="00FF4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429A2"/>
  <w15:chartTrackingRefBased/>
  <w15:docId w15:val="{2F24BC39-AFA5-43B9-8BCD-5BB7E0E8D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E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80EA1"/>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D80E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E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TotalTime>
  <Pages>5</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14</cp:revision>
  <dcterms:created xsi:type="dcterms:W3CDTF">2021-10-26T12:18:00Z</dcterms:created>
  <dcterms:modified xsi:type="dcterms:W3CDTF">2021-10-28T12:45:00Z</dcterms:modified>
</cp:coreProperties>
</file>