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6ED9A9E" w14:textId="77777777" w:rsidR="00A233EF" w:rsidRDefault="00A233EF">
      <w:pPr>
        <w:pStyle w:val="CompanyName"/>
        <w:framePr w:wrap="notBeside"/>
      </w:pPr>
      <w:r>
        <w:t>Planning</w:t>
      </w:r>
    </w:p>
    <w:p w14:paraId="04515760" w14:textId="77777777" w:rsidR="00A233EF" w:rsidRDefault="00A233EF">
      <w:pPr>
        <w:pStyle w:val="DocumentLabel"/>
      </w:pPr>
      <w:r>
        <w:t>Memo</w:t>
      </w:r>
    </w:p>
    <w:p w14:paraId="3F91A54A" w14:textId="77777777" w:rsidR="00A233EF" w:rsidRDefault="00A233EF">
      <w:pPr>
        <w:pStyle w:val="MessageHeaderFirst"/>
      </w:pPr>
      <w:r>
        <w:rPr>
          <w:rStyle w:val="MessageHeaderLabel"/>
          <w:spacing w:val="-25"/>
        </w:rPr>
        <w:t>T</w:t>
      </w:r>
      <w:r>
        <w:rPr>
          <w:rStyle w:val="MessageHeaderLabel"/>
        </w:rPr>
        <w:t>o:</w:t>
      </w:r>
      <w:r>
        <w:tab/>
      </w:r>
      <w:r w:rsidR="005B6280">
        <w:t>Jonathan Markwell</w:t>
      </w:r>
      <w:r w:rsidR="009B16A8">
        <w:t xml:space="preserve">, </w:t>
      </w:r>
      <w:r w:rsidR="00592A79">
        <w:t>Planning</w:t>
      </w:r>
    </w:p>
    <w:p w14:paraId="517ED030" w14:textId="77777777" w:rsidR="00A233EF" w:rsidRDefault="00A233EF">
      <w:pPr>
        <w:pStyle w:val="MessageHeaderFirst"/>
      </w:pPr>
      <w:r>
        <w:rPr>
          <w:rStyle w:val="MessageHeaderLabel"/>
        </w:rPr>
        <w:t>From:</w:t>
      </w:r>
      <w:r>
        <w:tab/>
        <w:t>Sarah Hanson</w:t>
      </w:r>
      <w:r w:rsidR="00592A79">
        <w:t>, Natural Environment Officer,</w:t>
      </w:r>
      <w:r>
        <w:t xml:space="preserve"> Planning </w:t>
      </w:r>
    </w:p>
    <w:p w14:paraId="0905A625" w14:textId="77777777" w:rsidR="00A233EF" w:rsidRDefault="00A233EF">
      <w:pPr>
        <w:pStyle w:val="MessageHeader"/>
      </w:pPr>
      <w:r>
        <w:rPr>
          <w:rStyle w:val="MessageHeaderLabel"/>
        </w:rPr>
        <w:t>CC:</w:t>
      </w:r>
      <w:r>
        <w:tab/>
      </w:r>
      <w:r w:rsidR="00200F2E">
        <w:t>Darren Cook, Transport DM; Carolyn Jenkins, Parks</w:t>
      </w:r>
    </w:p>
    <w:p w14:paraId="38C391B7" w14:textId="77777777" w:rsidR="00A233EF" w:rsidRDefault="00A233EF">
      <w:pPr>
        <w:pStyle w:val="MessageHeader"/>
      </w:pPr>
      <w:r>
        <w:rPr>
          <w:rStyle w:val="MessageHeaderLabel"/>
        </w:rPr>
        <w:t>Date:</w:t>
      </w:r>
      <w:r>
        <w:tab/>
      </w:r>
      <w:r w:rsidR="005B6280">
        <w:t xml:space="preserve">21 October </w:t>
      </w:r>
      <w:r w:rsidR="009E6D56">
        <w:t>20</w:t>
      </w:r>
      <w:r w:rsidR="00892C4E">
        <w:t>21</w:t>
      </w:r>
    </w:p>
    <w:p w14:paraId="41B9DCC4" w14:textId="77777777" w:rsidR="007D149D" w:rsidRDefault="00A233EF" w:rsidP="005B6280">
      <w:pPr>
        <w:pStyle w:val="MessageHeaderLast"/>
        <w:rPr>
          <w:b/>
          <w:bCs/>
        </w:rPr>
      </w:pPr>
      <w:r>
        <w:rPr>
          <w:rStyle w:val="MessageHeaderLabel"/>
        </w:rPr>
        <w:t>Re:</w:t>
      </w:r>
      <w:r w:rsidR="00592A79">
        <w:tab/>
      </w:r>
      <w:r>
        <w:rPr>
          <w:b/>
          <w:bCs/>
        </w:rPr>
        <w:t>Consultation on a</w:t>
      </w:r>
      <w:r w:rsidR="00CD3C83">
        <w:rPr>
          <w:b/>
          <w:bCs/>
        </w:rPr>
        <w:t xml:space="preserve">n </w:t>
      </w:r>
      <w:r>
        <w:rPr>
          <w:b/>
          <w:bCs/>
        </w:rPr>
        <w:t>Application</w:t>
      </w:r>
    </w:p>
    <w:p w14:paraId="12572964" w14:textId="77777777" w:rsidR="005B6280" w:rsidRDefault="005B6280" w:rsidP="005B6280">
      <w:pPr>
        <w:rPr>
          <w:rFonts w:cs="Trebuchet MS"/>
        </w:rPr>
      </w:pPr>
      <w:r>
        <w:rPr>
          <w:rFonts w:cs="Trebuchet MS"/>
          <w:b/>
          <w:bCs/>
        </w:rPr>
        <w:t>Application Number:</w:t>
      </w:r>
      <w:r>
        <w:rPr>
          <w:rFonts w:cs="Trebuchet MS"/>
        </w:rPr>
        <w:t xml:space="preserve"> 210866</w:t>
      </w:r>
      <w:r>
        <w:rPr>
          <w:rFonts w:cs="Trebuchet MS"/>
        </w:rPr>
        <w:tab/>
      </w:r>
      <w:r>
        <w:rPr>
          <w:rFonts w:cs="Trebuchet MS"/>
        </w:rPr>
        <w:tab/>
      </w:r>
      <w:r>
        <w:rPr>
          <w:rFonts w:cs="Trebuchet MS"/>
        </w:rPr>
        <w:tab/>
      </w:r>
      <w:r>
        <w:rPr>
          <w:rFonts w:cs="Trebuchet MS"/>
        </w:rPr>
        <w:tab/>
      </w:r>
      <w:r>
        <w:rPr>
          <w:rFonts w:cs="Trebuchet MS"/>
        </w:rPr>
        <w:tab/>
      </w:r>
      <w:r>
        <w:rPr>
          <w:rFonts w:cs="Trebuchet MS"/>
        </w:rPr>
        <w:tab/>
      </w:r>
      <w:r>
        <w:rPr>
          <w:rFonts w:cs="Trebuchet MS"/>
        </w:rPr>
        <w:tab/>
      </w:r>
    </w:p>
    <w:p w14:paraId="34DBA12B" w14:textId="77777777" w:rsidR="005B6280" w:rsidRDefault="005B6280" w:rsidP="005B6280">
      <w:pPr>
        <w:tabs>
          <w:tab w:val="left" w:pos="8220"/>
        </w:tabs>
        <w:rPr>
          <w:rFonts w:cs="Trebuchet MS"/>
        </w:rPr>
      </w:pPr>
      <w:r>
        <w:rPr>
          <w:rFonts w:cs="Trebuchet MS"/>
          <w:b/>
          <w:bCs/>
        </w:rPr>
        <w:t xml:space="preserve">Application Type: </w:t>
      </w:r>
      <w:r>
        <w:rPr>
          <w:rFonts w:cs="Trebuchet MS"/>
          <w:bCs/>
        </w:rPr>
        <w:t>Approval of Conditions</w:t>
      </w:r>
      <w:r>
        <w:rPr>
          <w:rFonts w:cs="Trebuchet MS"/>
          <w:bCs/>
        </w:rPr>
        <w:tab/>
      </w:r>
    </w:p>
    <w:p w14:paraId="68C2BF2B" w14:textId="77777777" w:rsidR="005B6280" w:rsidRDefault="005B6280" w:rsidP="005B6280">
      <w:pPr>
        <w:rPr>
          <w:rFonts w:cs="Trebuchet MS"/>
        </w:rPr>
      </w:pPr>
      <w:r>
        <w:rPr>
          <w:rFonts w:cs="Trebuchet MS"/>
          <w:b/>
          <w:bCs/>
        </w:rPr>
        <w:t>Address:</w:t>
      </w:r>
      <w:r>
        <w:rPr>
          <w:rFonts w:cs="Trebuchet MS"/>
        </w:rPr>
        <w:t xml:space="preserve"> </w:t>
      </w:r>
      <w:r>
        <w:rPr>
          <w:rFonts w:cs="Trebuchet MS"/>
          <w:bCs/>
        </w:rPr>
        <w:t xml:space="preserve"> Wensley Road Reading  </w:t>
      </w:r>
    </w:p>
    <w:p w14:paraId="122CB894" w14:textId="77777777" w:rsidR="005B6280" w:rsidRDefault="005B6280" w:rsidP="005B6280">
      <w:pPr>
        <w:pStyle w:val="BodyText"/>
        <w:rPr>
          <w:rFonts w:cs="Trebuchet MS"/>
        </w:rPr>
      </w:pPr>
      <w:r>
        <w:rPr>
          <w:rFonts w:cs="Trebuchet MS"/>
          <w:b/>
          <w:bCs/>
        </w:rPr>
        <w:t>Proposal:</w:t>
      </w:r>
      <w:r>
        <w:rPr>
          <w:rFonts w:cs="Trebuchet MS"/>
        </w:rPr>
        <w:t xml:space="preserve"> Discharge of condition 23 (hard and soft landscaping scheme) of planning permission 200122 as granted on 16/12/20.</w:t>
      </w:r>
    </w:p>
    <w:p w14:paraId="58B1C514" w14:textId="77777777" w:rsidR="005B6280" w:rsidRDefault="005B6280" w:rsidP="005B6280">
      <w:pPr>
        <w:pStyle w:val="BodyText"/>
      </w:pPr>
      <w:r>
        <w:t>With reference to my memos of 9 June and 26 August 2021 and to the following revised plans and responses to my 26 Aug memo, received 17/09/21:</w:t>
      </w:r>
    </w:p>
    <w:p w14:paraId="36E27CC3" w14:textId="77777777" w:rsidR="005B6280" w:rsidRDefault="005B6280" w:rsidP="005B6280">
      <w:pPr>
        <w:pStyle w:val="ListParagraph"/>
        <w:numPr>
          <w:ilvl w:val="0"/>
          <w:numId w:val="14"/>
        </w:numPr>
        <w:autoSpaceDE w:val="0"/>
        <w:autoSpaceDN w:val="0"/>
        <w:rPr>
          <w:rFonts w:eastAsia="Times New Roman"/>
        </w:rPr>
      </w:pPr>
      <w:r>
        <w:rPr>
          <w:rFonts w:eastAsia="Times New Roman"/>
        </w:rPr>
        <w:t xml:space="preserve">RBC-WLR_HTA-L_XX_XX_SP_1700 </w:t>
      </w:r>
      <w:r w:rsidR="00321673">
        <w:rPr>
          <w:rFonts w:eastAsia="Times New Roman"/>
        </w:rPr>
        <w:t>Rev D, dated 17-09-21</w:t>
      </w:r>
      <w:r>
        <w:rPr>
          <w:rFonts w:eastAsia="Times New Roman"/>
        </w:rPr>
        <w:t>- Landscape Specification</w:t>
      </w:r>
    </w:p>
    <w:p w14:paraId="29D91F48" w14:textId="77777777" w:rsidR="005B6280" w:rsidRDefault="005B6280" w:rsidP="005B6280">
      <w:pPr>
        <w:pStyle w:val="ListParagraph"/>
        <w:numPr>
          <w:ilvl w:val="0"/>
          <w:numId w:val="14"/>
        </w:numPr>
        <w:autoSpaceDE w:val="0"/>
        <w:autoSpaceDN w:val="0"/>
        <w:rPr>
          <w:rFonts w:eastAsia="Times New Roman"/>
        </w:rPr>
      </w:pPr>
      <w:r>
        <w:rPr>
          <w:rFonts w:eastAsia="Times New Roman"/>
        </w:rPr>
        <w:t>RBC-WLR_HTA-L_XX_00_DR_1900</w:t>
      </w:r>
      <w:r w:rsidR="002E1438">
        <w:rPr>
          <w:rFonts w:eastAsia="Times New Roman"/>
        </w:rPr>
        <w:t xml:space="preserve"> F</w:t>
      </w:r>
      <w:r>
        <w:rPr>
          <w:rFonts w:eastAsia="Times New Roman"/>
        </w:rPr>
        <w:t xml:space="preserve"> – Landscape General Arrangement Plan</w:t>
      </w:r>
    </w:p>
    <w:p w14:paraId="0991C9DA" w14:textId="77777777" w:rsidR="002E1438" w:rsidRPr="002E1438" w:rsidRDefault="002E1438" w:rsidP="002E1438">
      <w:pPr>
        <w:pStyle w:val="ListParagraph"/>
        <w:numPr>
          <w:ilvl w:val="0"/>
          <w:numId w:val="14"/>
        </w:numPr>
        <w:autoSpaceDE w:val="0"/>
        <w:autoSpaceDN w:val="0"/>
        <w:rPr>
          <w:rFonts w:eastAsia="Times New Roman"/>
        </w:rPr>
      </w:pPr>
      <w:r>
        <w:rPr>
          <w:rFonts w:eastAsia="Times New Roman"/>
        </w:rPr>
        <w:t>RBC-WLR_HTA-L_XX_00_DR_1901 F – Landscape General Arrangement Plan</w:t>
      </w:r>
    </w:p>
    <w:p w14:paraId="38F9689E" w14:textId="77777777" w:rsidR="005B6280" w:rsidRDefault="005B6280" w:rsidP="005B6280">
      <w:pPr>
        <w:pStyle w:val="ListParagraph"/>
        <w:numPr>
          <w:ilvl w:val="0"/>
          <w:numId w:val="14"/>
        </w:numPr>
        <w:autoSpaceDE w:val="0"/>
        <w:autoSpaceDN w:val="0"/>
        <w:rPr>
          <w:rFonts w:eastAsia="Times New Roman"/>
        </w:rPr>
      </w:pPr>
      <w:r>
        <w:rPr>
          <w:rFonts w:eastAsia="Times New Roman"/>
        </w:rPr>
        <w:t>RBC-WLR_HTA-L_XX_00_DR_1902</w:t>
      </w:r>
      <w:r w:rsidR="007E0953">
        <w:rPr>
          <w:rFonts w:eastAsia="Times New Roman"/>
        </w:rPr>
        <w:t xml:space="preserve"> Rev C </w:t>
      </w:r>
      <w:r>
        <w:rPr>
          <w:rFonts w:eastAsia="Times New Roman"/>
        </w:rPr>
        <w:t>– Levels Plans</w:t>
      </w:r>
      <w:r w:rsidR="007E0953">
        <w:rPr>
          <w:rFonts w:eastAsia="Times New Roman"/>
        </w:rPr>
        <w:t xml:space="preserve"> (1 of 2)</w:t>
      </w:r>
    </w:p>
    <w:p w14:paraId="532F469F" w14:textId="77777777" w:rsidR="007E0953" w:rsidRPr="007E0953" w:rsidRDefault="007E0953" w:rsidP="007E0953">
      <w:pPr>
        <w:pStyle w:val="ListParagraph"/>
        <w:numPr>
          <w:ilvl w:val="0"/>
          <w:numId w:val="14"/>
        </w:numPr>
        <w:autoSpaceDE w:val="0"/>
        <w:autoSpaceDN w:val="0"/>
        <w:rPr>
          <w:rFonts w:eastAsia="Times New Roman"/>
        </w:rPr>
      </w:pPr>
      <w:r>
        <w:rPr>
          <w:rFonts w:eastAsia="Times New Roman"/>
        </w:rPr>
        <w:t>RBC-WLR_HTA-L_XX_00_DR_1903 Rev C – Levels Plans (2 of 2)</w:t>
      </w:r>
    </w:p>
    <w:p w14:paraId="57B517B4" w14:textId="77777777" w:rsidR="005B6280" w:rsidRDefault="005B6280" w:rsidP="005B6280">
      <w:pPr>
        <w:pStyle w:val="ListParagraph"/>
        <w:numPr>
          <w:ilvl w:val="0"/>
          <w:numId w:val="14"/>
        </w:numPr>
        <w:autoSpaceDE w:val="0"/>
        <w:autoSpaceDN w:val="0"/>
        <w:rPr>
          <w:rFonts w:eastAsia="Times New Roman"/>
        </w:rPr>
      </w:pPr>
      <w:r>
        <w:rPr>
          <w:rFonts w:eastAsia="Times New Roman"/>
        </w:rPr>
        <w:t>RBC-WLR_HTA-L_XX_00_DR_1910</w:t>
      </w:r>
      <w:r w:rsidR="00D66EB8">
        <w:rPr>
          <w:rFonts w:eastAsia="Times New Roman"/>
        </w:rPr>
        <w:t xml:space="preserve"> Rev A</w:t>
      </w:r>
      <w:r>
        <w:rPr>
          <w:rFonts w:eastAsia="Times New Roman"/>
        </w:rPr>
        <w:t xml:space="preserve"> – Landscape Kerb Plan</w:t>
      </w:r>
      <w:r w:rsidR="00D66EB8">
        <w:rPr>
          <w:rFonts w:eastAsia="Times New Roman"/>
        </w:rPr>
        <w:t xml:space="preserve"> (1 of 2)</w:t>
      </w:r>
    </w:p>
    <w:p w14:paraId="595B3B57" w14:textId="77777777" w:rsidR="00D66EB8" w:rsidRPr="00D66EB8" w:rsidRDefault="00D66EB8" w:rsidP="00D66EB8">
      <w:pPr>
        <w:pStyle w:val="ListParagraph"/>
        <w:numPr>
          <w:ilvl w:val="0"/>
          <w:numId w:val="14"/>
        </w:numPr>
        <w:autoSpaceDE w:val="0"/>
        <w:autoSpaceDN w:val="0"/>
        <w:rPr>
          <w:rFonts w:eastAsia="Times New Roman"/>
        </w:rPr>
      </w:pPr>
      <w:r>
        <w:rPr>
          <w:rFonts w:eastAsia="Times New Roman"/>
        </w:rPr>
        <w:t>RBC-WLR_HTA-L_XX_00_DR_1911 Rev A – Landscape Kerb Plan (2 of 2)</w:t>
      </w:r>
    </w:p>
    <w:p w14:paraId="1C00687A" w14:textId="77777777" w:rsidR="005B6280" w:rsidRDefault="005B6280" w:rsidP="005B6280">
      <w:pPr>
        <w:pStyle w:val="ListParagraph"/>
        <w:numPr>
          <w:ilvl w:val="0"/>
          <w:numId w:val="14"/>
        </w:numPr>
        <w:autoSpaceDE w:val="0"/>
        <w:autoSpaceDN w:val="0"/>
        <w:rPr>
          <w:rFonts w:eastAsia="Times New Roman"/>
        </w:rPr>
      </w:pPr>
      <w:r>
        <w:rPr>
          <w:rFonts w:eastAsia="Times New Roman"/>
        </w:rPr>
        <w:t>RBC-WLR_HTA-L_XX_00_DR_1920</w:t>
      </w:r>
      <w:r w:rsidR="00D25A42">
        <w:rPr>
          <w:rFonts w:eastAsia="Times New Roman"/>
        </w:rPr>
        <w:t xml:space="preserve"> Rev D</w:t>
      </w:r>
      <w:r>
        <w:rPr>
          <w:rFonts w:eastAsia="Times New Roman"/>
        </w:rPr>
        <w:t xml:space="preserve"> – Soiling Plan</w:t>
      </w:r>
      <w:r w:rsidR="00D25A42">
        <w:rPr>
          <w:rFonts w:eastAsia="Times New Roman"/>
        </w:rPr>
        <w:t xml:space="preserve"> (1 of 2)</w:t>
      </w:r>
    </w:p>
    <w:p w14:paraId="56B4CB10" w14:textId="77777777" w:rsidR="00D25A42" w:rsidRPr="00D25A42" w:rsidRDefault="00D25A42" w:rsidP="00D25A42">
      <w:pPr>
        <w:pStyle w:val="ListParagraph"/>
        <w:numPr>
          <w:ilvl w:val="0"/>
          <w:numId w:val="14"/>
        </w:numPr>
        <w:autoSpaceDE w:val="0"/>
        <w:autoSpaceDN w:val="0"/>
        <w:rPr>
          <w:rFonts w:eastAsia="Times New Roman"/>
        </w:rPr>
      </w:pPr>
      <w:r>
        <w:rPr>
          <w:rFonts w:eastAsia="Times New Roman"/>
        </w:rPr>
        <w:t>RBC-WLR_HTA-L_XX_00_DR_1921 Rev D – Soiling Plan (2 of 2)</w:t>
      </w:r>
    </w:p>
    <w:p w14:paraId="70DF0E3C" w14:textId="77777777" w:rsidR="005B6280" w:rsidRDefault="005B6280" w:rsidP="005B6280">
      <w:pPr>
        <w:pStyle w:val="ListParagraph"/>
        <w:numPr>
          <w:ilvl w:val="0"/>
          <w:numId w:val="14"/>
        </w:numPr>
        <w:autoSpaceDE w:val="0"/>
        <w:autoSpaceDN w:val="0"/>
        <w:rPr>
          <w:rFonts w:eastAsia="Times New Roman"/>
        </w:rPr>
      </w:pPr>
      <w:r>
        <w:rPr>
          <w:rFonts w:eastAsia="Times New Roman"/>
        </w:rPr>
        <w:t>RBC-WLR_HTA-L_XX_00_DR_1922</w:t>
      </w:r>
      <w:r w:rsidR="00BD7A4B">
        <w:rPr>
          <w:rFonts w:eastAsia="Times New Roman"/>
        </w:rPr>
        <w:t xml:space="preserve"> Rev B</w:t>
      </w:r>
      <w:r>
        <w:rPr>
          <w:rFonts w:eastAsia="Times New Roman"/>
        </w:rPr>
        <w:t xml:space="preserve"> – Landscape Planting Plan</w:t>
      </w:r>
      <w:r w:rsidR="00BD7A4B">
        <w:rPr>
          <w:rFonts w:eastAsia="Times New Roman"/>
        </w:rPr>
        <w:t xml:space="preserve"> (1 of 2)</w:t>
      </w:r>
    </w:p>
    <w:p w14:paraId="38320371" w14:textId="77777777" w:rsidR="00BD7A4B" w:rsidRPr="00BD7A4B" w:rsidRDefault="00BD7A4B" w:rsidP="00BD7A4B">
      <w:pPr>
        <w:pStyle w:val="ListParagraph"/>
        <w:numPr>
          <w:ilvl w:val="0"/>
          <w:numId w:val="14"/>
        </w:numPr>
        <w:autoSpaceDE w:val="0"/>
        <w:autoSpaceDN w:val="0"/>
        <w:rPr>
          <w:rFonts w:eastAsia="Times New Roman"/>
        </w:rPr>
      </w:pPr>
      <w:r>
        <w:rPr>
          <w:rFonts w:eastAsia="Times New Roman"/>
        </w:rPr>
        <w:t>RBC-WLR_HTA-L_XX_00_DR_1923 Rev B – Landscape Planting Plan (2 of 2)</w:t>
      </w:r>
    </w:p>
    <w:p w14:paraId="71BAD266" w14:textId="77777777" w:rsidR="005B6280" w:rsidRDefault="005B6280" w:rsidP="005B6280">
      <w:pPr>
        <w:pStyle w:val="ListParagraph"/>
        <w:numPr>
          <w:ilvl w:val="0"/>
          <w:numId w:val="14"/>
        </w:numPr>
        <w:autoSpaceDE w:val="0"/>
        <w:autoSpaceDN w:val="0"/>
        <w:rPr>
          <w:rFonts w:eastAsia="Times New Roman"/>
        </w:rPr>
      </w:pPr>
      <w:r>
        <w:rPr>
          <w:rFonts w:eastAsia="Times New Roman"/>
        </w:rPr>
        <w:t>RBC-WLR_HTA-L_XX_00_DR_1931</w:t>
      </w:r>
      <w:r w:rsidR="00A40253">
        <w:rPr>
          <w:rFonts w:eastAsia="Times New Roman"/>
        </w:rPr>
        <w:t xml:space="preserve"> Rev A</w:t>
      </w:r>
      <w:r>
        <w:rPr>
          <w:rFonts w:eastAsia="Times New Roman"/>
        </w:rPr>
        <w:t xml:space="preserve"> – Detailed Planting Plan</w:t>
      </w:r>
      <w:r w:rsidR="00A40253">
        <w:rPr>
          <w:rFonts w:eastAsia="Times New Roman"/>
        </w:rPr>
        <w:t xml:space="preserve"> (1 of 2)</w:t>
      </w:r>
    </w:p>
    <w:p w14:paraId="272696C8" w14:textId="77777777" w:rsidR="00A40253" w:rsidRPr="00A40253" w:rsidRDefault="00A40253" w:rsidP="00A40253">
      <w:pPr>
        <w:pStyle w:val="ListParagraph"/>
        <w:numPr>
          <w:ilvl w:val="0"/>
          <w:numId w:val="14"/>
        </w:numPr>
        <w:autoSpaceDE w:val="0"/>
        <w:autoSpaceDN w:val="0"/>
        <w:rPr>
          <w:rFonts w:eastAsia="Times New Roman"/>
        </w:rPr>
      </w:pPr>
      <w:r>
        <w:rPr>
          <w:rFonts w:eastAsia="Times New Roman"/>
        </w:rPr>
        <w:t>RBC-WLR_HTA-L_XX_00_DR_1932 Rev A – Detailed Planting Plan (2 of 2)</w:t>
      </w:r>
    </w:p>
    <w:p w14:paraId="0E7336B9" w14:textId="77777777" w:rsidR="005B6280" w:rsidRDefault="005B6280" w:rsidP="005B6280">
      <w:pPr>
        <w:pStyle w:val="ListParagraph"/>
        <w:numPr>
          <w:ilvl w:val="0"/>
          <w:numId w:val="14"/>
        </w:numPr>
        <w:autoSpaceDE w:val="0"/>
        <w:autoSpaceDN w:val="0"/>
        <w:rPr>
          <w:rFonts w:eastAsia="Times New Roman"/>
        </w:rPr>
      </w:pPr>
      <w:r>
        <w:rPr>
          <w:rFonts w:eastAsia="Times New Roman"/>
        </w:rPr>
        <w:t>RBC-WLR_HTA-L_XX_00_DR_</w:t>
      </w:r>
      <w:proofErr w:type="gramStart"/>
      <w:r>
        <w:rPr>
          <w:rFonts w:eastAsia="Times New Roman"/>
        </w:rPr>
        <w:t xml:space="preserve">8930 </w:t>
      </w:r>
      <w:r w:rsidR="007E3A77">
        <w:rPr>
          <w:rFonts w:eastAsia="Times New Roman"/>
        </w:rPr>
        <w:t xml:space="preserve"> Rev</w:t>
      </w:r>
      <w:proofErr w:type="gramEnd"/>
      <w:r w:rsidR="007E3A77">
        <w:rPr>
          <w:rFonts w:eastAsia="Times New Roman"/>
        </w:rPr>
        <w:t xml:space="preserve"> C </w:t>
      </w:r>
      <w:r>
        <w:rPr>
          <w:rFonts w:eastAsia="Times New Roman"/>
        </w:rPr>
        <w:t>- Typical Planting Details</w:t>
      </w:r>
    </w:p>
    <w:p w14:paraId="7507164B" w14:textId="77777777" w:rsidR="005B6280" w:rsidRDefault="005B6280" w:rsidP="005B6280">
      <w:pPr>
        <w:pStyle w:val="ListParagraph"/>
        <w:numPr>
          <w:ilvl w:val="0"/>
          <w:numId w:val="14"/>
        </w:numPr>
        <w:autoSpaceDE w:val="0"/>
        <w:autoSpaceDN w:val="0"/>
        <w:rPr>
          <w:rFonts w:eastAsia="Times New Roman"/>
        </w:rPr>
      </w:pPr>
      <w:r>
        <w:rPr>
          <w:rFonts w:eastAsia="Times New Roman"/>
        </w:rPr>
        <w:t>RBC-WLR-HTA-L-Tree Species ratios</w:t>
      </w:r>
    </w:p>
    <w:p w14:paraId="2BEF3934" w14:textId="77777777" w:rsidR="005B6280" w:rsidRDefault="005B6280" w:rsidP="005B6280">
      <w:pPr>
        <w:pStyle w:val="ListParagraph"/>
        <w:numPr>
          <w:ilvl w:val="0"/>
          <w:numId w:val="14"/>
        </w:numPr>
        <w:rPr>
          <w:rFonts w:eastAsia="Times New Roman"/>
        </w:rPr>
      </w:pPr>
      <w:r>
        <w:rPr>
          <w:rFonts w:eastAsia="Times New Roman"/>
        </w:rPr>
        <w:t>2131-NBP-00-GA-ME-400</w:t>
      </w:r>
      <w:r w:rsidR="00321673">
        <w:rPr>
          <w:rFonts w:eastAsia="Times New Roman"/>
        </w:rPr>
        <w:t xml:space="preserve"> Rev </w:t>
      </w:r>
      <w:r>
        <w:rPr>
          <w:rFonts w:eastAsia="Times New Roman"/>
        </w:rPr>
        <w:t xml:space="preserve">03 – </w:t>
      </w:r>
      <w:r w:rsidR="00321673">
        <w:rPr>
          <w:rFonts w:eastAsia="Times New Roman"/>
        </w:rPr>
        <w:t xml:space="preserve">Mechanical and Electrical Engineering Services </w:t>
      </w:r>
      <w:r>
        <w:rPr>
          <w:rFonts w:eastAsia="Times New Roman"/>
        </w:rPr>
        <w:t>Coordinated Underground Services Layout</w:t>
      </w:r>
      <w:r w:rsidR="00321673">
        <w:rPr>
          <w:rFonts w:eastAsia="Times New Roman"/>
        </w:rPr>
        <w:t xml:space="preserve"> (Sheet 1 of 3)</w:t>
      </w:r>
    </w:p>
    <w:p w14:paraId="13724068" w14:textId="77777777" w:rsidR="00321673" w:rsidRDefault="00321673" w:rsidP="00321673">
      <w:pPr>
        <w:pStyle w:val="ListParagraph"/>
        <w:numPr>
          <w:ilvl w:val="0"/>
          <w:numId w:val="14"/>
        </w:numPr>
        <w:rPr>
          <w:rFonts w:eastAsia="Times New Roman"/>
        </w:rPr>
      </w:pPr>
      <w:r>
        <w:rPr>
          <w:rFonts w:eastAsia="Times New Roman"/>
        </w:rPr>
        <w:t>2131-NBP-00-GA-ME-401 Rev 02 – Mechanical and Electrical Engineering Services Coordinated Underground Services Layout (Sheet 2 of 3)</w:t>
      </w:r>
    </w:p>
    <w:p w14:paraId="211D9852" w14:textId="77777777" w:rsidR="00321673" w:rsidRPr="00321673" w:rsidRDefault="00321673" w:rsidP="00321673">
      <w:pPr>
        <w:numPr>
          <w:ilvl w:val="0"/>
          <w:numId w:val="14"/>
        </w:numPr>
        <w:rPr>
          <w:rFonts w:ascii="Calibri" w:hAnsi="Calibri" w:cs="Calibri"/>
          <w:spacing w:val="0"/>
          <w:position w:val="0"/>
          <w:szCs w:val="22"/>
        </w:rPr>
      </w:pPr>
      <w:r w:rsidRPr="00321673">
        <w:rPr>
          <w:rFonts w:ascii="Calibri" w:hAnsi="Calibri" w:cs="Calibri"/>
          <w:spacing w:val="0"/>
          <w:position w:val="0"/>
          <w:szCs w:val="22"/>
        </w:rPr>
        <w:t>2131-NBP-00-GA-ME-40</w:t>
      </w:r>
      <w:r>
        <w:rPr>
          <w:rFonts w:ascii="Calibri" w:hAnsi="Calibri" w:cs="Calibri"/>
          <w:spacing w:val="0"/>
          <w:position w:val="0"/>
          <w:szCs w:val="22"/>
        </w:rPr>
        <w:t>2</w:t>
      </w:r>
      <w:r w:rsidRPr="00321673">
        <w:rPr>
          <w:rFonts w:ascii="Calibri" w:hAnsi="Calibri" w:cs="Calibri"/>
          <w:spacing w:val="0"/>
          <w:position w:val="0"/>
          <w:szCs w:val="22"/>
        </w:rPr>
        <w:t xml:space="preserve"> Rev 0</w:t>
      </w:r>
      <w:r>
        <w:rPr>
          <w:rFonts w:ascii="Calibri" w:hAnsi="Calibri" w:cs="Calibri"/>
          <w:spacing w:val="0"/>
          <w:position w:val="0"/>
          <w:szCs w:val="22"/>
        </w:rPr>
        <w:t>2</w:t>
      </w:r>
      <w:r w:rsidRPr="00321673">
        <w:rPr>
          <w:rFonts w:ascii="Calibri" w:hAnsi="Calibri" w:cs="Calibri"/>
          <w:spacing w:val="0"/>
          <w:position w:val="0"/>
          <w:szCs w:val="22"/>
        </w:rPr>
        <w:t xml:space="preserve"> – Mechanical and Electrical Engineering Services Coordinated Underground Services Layout (Sheet </w:t>
      </w:r>
      <w:r>
        <w:rPr>
          <w:rFonts w:ascii="Calibri" w:hAnsi="Calibri" w:cs="Calibri"/>
          <w:spacing w:val="0"/>
          <w:position w:val="0"/>
          <w:szCs w:val="22"/>
        </w:rPr>
        <w:t>3</w:t>
      </w:r>
      <w:r w:rsidRPr="00321673">
        <w:rPr>
          <w:rFonts w:ascii="Calibri" w:hAnsi="Calibri" w:cs="Calibri"/>
          <w:spacing w:val="0"/>
          <w:position w:val="0"/>
          <w:szCs w:val="22"/>
        </w:rPr>
        <w:t xml:space="preserve"> of 3)</w:t>
      </w:r>
    </w:p>
    <w:p w14:paraId="076940A8" w14:textId="77777777" w:rsidR="00321673" w:rsidRDefault="00321673" w:rsidP="002E1438">
      <w:pPr>
        <w:pStyle w:val="ListParagraph"/>
        <w:rPr>
          <w:rFonts w:eastAsia="Times New Roman"/>
        </w:rPr>
      </w:pPr>
    </w:p>
    <w:p w14:paraId="6BE22FB7" w14:textId="77777777" w:rsidR="007E0953" w:rsidRPr="0007686C" w:rsidRDefault="007E0953" w:rsidP="005B6280">
      <w:pPr>
        <w:pStyle w:val="BodyText"/>
      </w:pPr>
      <w:r w:rsidRPr="0007686C">
        <w:lastRenderedPageBreak/>
        <w:t xml:space="preserve">With reference to the </w:t>
      </w:r>
      <w:r w:rsidRPr="0007686C">
        <w:rPr>
          <w:b/>
          <w:bCs/>
        </w:rPr>
        <w:t>Landscape Levels Plans</w:t>
      </w:r>
      <w:r w:rsidRPr="0007686C">
        <w:t>, Rev C has been provided within the email of 17/9/21, however Rev E for both were previously submitted – perhaps this is an error?</w:t>
      </w:r>
    </w:p>
    <w:p w14:paraId="5F4D72A5" w14:textId="77777777" w:rsidR="00D66EB8" w:rsidRPr="0007686C" w:rsidRDefault="00D66EB8" w:rsidP="005B6280">
      <w:pPr>
        <w:pStyle w:val="BodyText"/>
      </w:pPr>
      <w:r w:rsidRPr="0007686C">
        <w:t xml:space="preserve">I assume the </w:t>
      </w:r>
      <w:r w:rsidRPr="0007686C">
        <w:rPr>
          <w:b/>
          <w:bCs/>
        </w:rPr>
        <w:t>Landscape Kerb Plans</w:t>
      </w:r>
      <w:r w:rsidRPr="0007686C">
        <w:t xml:space="preserve"> have been submitted in response to Transport concerns, hence I will leave Darren Cook to confirm (I note he provided comments on 13/10/21)</w:t>
      </w:r>
    </w:p>
    <w:p w14:paraId="393404D3" w14:textId="77777777" w:rsidR="002E1438" w:rsidRPr="0007686C" w:rsidRDefault="002E1438" w:rsidP="005B6280">
      <w:pPr>
        <w:pStyle w:val="BodyText"/>
      </w:pPr>
      <w:r w:rsidRPr="0007686C">
        <w:t xml:space="preserve">With reference to the </w:t>
      </w:r>
      <w:r w:rsidRPr="0007686C">
        <w:rPr>
          <w:b/>
          <w:bCs/>
        </w:rPr>
        <w:t>Landscape GA plans Rev F</w:t>
      </w:r>
      <w:r w:rsidRPr="0007686C">
        <w:t xml:space="preserve">, it appears the changes are to surfacing to address Transport </w:t>
      </w:r>
      <w:proofErr w:type="gramStart"/>
      <w:r w:rsidRPr="0007686C">
        <w:t>concerns</w:t>
      </w:r>
      <w:proofErr w:type="gramEnd"/>
      <w:r w:rsidRPr="0007686C">
        <w:t xml:space="preserve"> so I have no comments</w:t>
      </w:r>
      <w:r w:rsidR="00D66EB8" w:rsidRPr="0007686C">
        <w:t xml:space="preserve"> (I assume Darren Cook responded to these in his comments within his email of 13/10/21)</w:t>
      </w:r>
    </w:p>
    <w:p w14:paraId="1BA9E72D" w14:textId="33B7DD81" w:rsidR="00D25A42" w:rsidRDefault="00D25A42" w:rsidP="005B6280">
      <w:pPr>
        <w:pStyle w:val="BodyText"/>
      </w:pPr>
      <w:r w:rsidRPr="0007686C">
        <w:t xml:space="preserve">With reference to the </w:t>
      </w:r>
      <w:r w:rsidRPr="0007686C">
        <w:rPr>
          <w:b/>
          <w:bCs/>
        </w:rPr>
        <w:t>Soiling Plans</w:t>
      </w:r>
      <w:r w:rsidRPr="0007686C">
        <w:t xml:space="preserve">, these have been amended to refer to the correct </w:t>
      </w:r>
      <w:proofErr w:type="spellStart"/>
      <w:r w:rsidR="00BD7A4B" w:rsidRPr="0007686C">
        <w:t>Cellweb</w:t>
      </w:r>
      <w:proofErr w:type="spellEnd"/>
      <w:r w:rsidR="00BD7A4B" w:rsidRPr="0007686C">
        <w:t xml:space="preserve"> depth.  However, they note soil volumes for some trees and not all – I’m not sure why this is</w:t>
      </w:r>
      <w:r w:rsidR="0034057B" w:rsidRPr="0007686C">
        <w:t>?</w:t>
      </w:r>
      <w:r w:rsidR="00BD7A4B" w:rsidRPr="0007686C">
        <w:t xml:space="preserve">  Also, this may be subject to amendment, depending on final species.</w:t>
      </w:r>
      <w:r w:rsidR="0007686C">
        <w:t xml:space="preserve"> </w:t>
      </w:r>
      <w:r w:rsidR="0007686C" w:rsidRPr="00DE36BB">
        <w:rPr>
          <w:highlight w:val="green"/>
        </w:rPr>
        <w:t xml:space="preserve">HTA Landscape Comments – </w:t>
      </w:r>
      <w:r w:rsidR="0039463B" w:rsidRPr="0039463B">
        <w:rPr>
          <w:highlight w:val="green"/>
        </w:rPr>
        <w:t>Volumes have been added for all trees planted within tree cells.</w:t>
      </w:r>
      <w:r w:rsidR="0007686C">
        <w:t xml:space="preserve"> </w:t>
      </w:r>
    </w:p>
    <w:p w14:paraId="601658A0" w14:textId="0A4BD4F5" w:rsidR="0016123C" w:rsidRDefault="0016123C" w:rsidP="005B6280">
      <w:pPr>
        <w:pStyle w:val="BodyText"/>
      </w:pPr>
      <w:r w:rsidRPr="0007686C">
        <w:t xml:space="preserve">With reference to the </w:t>
      </w:r>
      <w:r w:rsidRPr="0007686C">
        <w:rPr>
          <w:b/>
          <w:bCs/>
        </w:rPr>
        <w:t>Landscape Planting Plans</w:t>
      </w:r>
      <w:r w:rsidRPr="0007686C">
        <w:t>, I note that the previously proposed Fagus sylvatica have been removed (due to concerns over their ultimate size), however the applicant has gone from one extreme to the other and now propose</w:t>
      </w:r>
      <w:r w:rsidR="0034057B" w:rsidRPr="0007686C">
        <w:t>s</w:t>
      </w:r>
      <w:r w:rsidRPr="0007686C">
        <w:t xml:space="preserve"> Fagus sylvatica </w:t>
      </w:r>
      <w:proofErr w:type="spellStart"/>
      <w:r w:rsidRPr="0007686C">
        <w:t>Dawyck</w:t>
      </w:r>
      <w:proofErr w:type="spellEnd"/>
      <w:r w:rsidRPr="0007686C">
        <w:t xml:space="preserve"> Gold, which is a very narrow tree (approx. 2m spread at maturity).  The canopy space on the north side is not so confined as to require such tree</w:t>
      </w:r>
      <w:r w:rsidR="0034057B" w:rsidRPr="0007686C">
        <w:t>s</w:t>
      </w:r>
      <w:r w:rsidRPr="0007686C">
        <w:t xml:space="preserve"> – canopy space should be better utilised but suitable for the space.  I have again discussed this with Carolyn Jenkins who suggest</w:t>
      </w:r>
      <w:r w:rsidR="0034057B" w:rsidRPr="0007686C">
        <w:t>s</w:t>
      </w:r>
      <w:r w:rsidRPr="0007686C">
        <w:t xml:space="preserve"> that an Elm (disease resistant) could be considered to add variety (none of this family are currently included</w:t>
      </w:r>
      <w:r w:rsidR="0034057B" w:rsidRPr="0007686C">
        <w:t>)</w:t>
      </w:r>
      <w:r w:rsidRPr="0007686C">
        <w:t xml:space="preserve"> – possibilities would be </w:t>
      </w:r>
      <w:proofErr w:type="spellStart"/>
      <w:r w:rsidRPr="0007686C">
        <w:t>Ulmus</w:t>
      </w:r>
      <w:proofErr w:type="spellEnd"/>
      <w:r w:rsidRPr="0007686C">
        <w:t xml:space="preserve"> New Horizon or the larger (in both height and spread) </w:t>
      </w:r>
      <w:proofErr w:type="spellStart"/>
      <w:r w:rsidRPr="0007686C">
        <w:t>Ulmus</w:t>
      </w:r>
      <w:proofErr w:type="spellEnd"/>
      <w:r w:rsidRPr="0007686C">
        <w:t xml:space="preserve"> </w:t>
      </w:r>
      <w:proofErr w:type="spellStart"/>
      <w:r w:rsidRPr="0007686C">
        <w:t>Lobel</w:t>
      </w:r>
      <w:proofErr w:type="spellEnd"/>
      <w:r w:rsidRPr="0007686C">
        <w:t>.</w:t>
      </w:r>
      <w:r w:rsidR="001825FA" w:rsidRPr="0007686C">
        <w:t xml:space="preserve">  I note the two Cercis of which I expressed concern over future conflict (south of Wensley Court) have been substitute with Liquidambar which is fine.  I do note (which I omitted before) that the same concern would apply to the adjacent Cercis on the south-west corner of Wensley Ct</w:t>
      </w:r>
      <w:r w:rsidR="0034057B" w:rsidRPr="0007686C">
        <w:t>,</w:t>
      </w:r>
      <w:r w:rsidR="001825FA" w:rsidRPr="0007686C">
        <w:t xml:space="preserve"> so a substitution there would be prudent too.</w:t>
      </w:r>
      <w:r w:rsidR="00A40253" w:rsidRPr="0007686C">
        <w:t xml:space="preserve">  The requested change of Amelanchier variety has been done.</w:t>
      </w:r>
      <w:r w:rsidR="003A3368" w:rsidRPr="0007686C">
        <w:t xml:space="preserve"> </w:t>
      </w:r>
      <w:r w:rsidR="003A3368" w:rsidRPr="0007686C">
        <w:rPr>
          <w:bCs/>
          <w:highlight w:val="green"/>
        </w:rPr>
        <w:t xml:space="preserve">HTA Landscape Comments – </w:t>
      </w:r>
      <w:r w:rsidR="003A3368" w:rsidRPr="0007686C">
        <w:rPr>
          <w:bCs/>
          <w:highlight w:val="green"/>
        </w:rPr>
        <w:t xml:space="preserve">Fagus sylvatica </w:t>
      </w:r>
      <w:proofErr w:type="spellStart"/>
      <w:r w:rsidR="003A3368" w:rsidRPr="0007686C">
        <w:rPr>
          <w:bCs/>
          <w:highlight w:val="green"/>
        </w:rPr>
        <w:t>Dawyk</w:t>
      </w:r>
      <w:proofErr w:type="spellEnd"/>
      <w:r w:rsidR="003A3368" w:rsidRPr="0007686C">
        <w:rPr>
          <w:bCs/>
          <w:highlight w:val="green"/>
        </w:rPr>
        <w:t xml:space="preserve"> Gold changed to </w:t>
      </w:r>
      <w:proofErr w:type="spellStart"/>
      <w:r w:rsidR="003A3368" w:rsidRPr="0007686C">
        <w:rPr>
          <w:bCs/>
          <w:highlight w:val="green"/>
        </w:rPr>
        <w:t>Ulmus</w:t>
      </w:r>
      <w:proofErr w:type="spellEnd"/>
      <w:r w:rsidR="003A3368" w:rsidRPr="0007686C">
        <w:rPr>
          <w:bCs/>
          <w:highlight w:val="green"/>
        </w:rPr>
        <w:t xml:space="preserve"> New Horizon. Cercis changed to </w:t>
      </w:r>
      <w:proofErr w:type="spellStart"/>
      <w:r w:rsidR="003A3368" w:rsidRPr="0007686C">
        <w:rPr>
          <w:bCs/>
          <w:highlight w:val="green"/>
        </w:rPr>
        <w:t>Liquidamber</w:t>
      </w:r>
      <w:proofErr w:type="spellEnd"/>
      <w:r w:rsidR="003A3368" w:rsidRPr="0007686C">
        <w:rPr>
          <w:bCs/>
          <w:highlight w:val="green"/>
        </w:rPr>
        <w:t>.</w:t>
      </w:r>
    </w:p>
    <w:p w14:paraId="5452E391" w14:textId="77777777" w:rsidR="00A40253" w:rsidRDefault="00A40253" w:rsidP="005B6280">
      <w:pPr>
        <w:pStyle w:val="BodyText"/>
      </w:pPr>
      <w:r w:rsidRPr="0007686C">
        <w:t xml:space="preserve">With reference to the </w:t>
      </w:r>
      <w:r w:rsidRPr="0007686C">
        <w:rPr>
          <w:b/>
          <w:bCs/>
        </w:rPr>
        <w:t>Detailed Planting Plans</w:t>
      </w:r>
      <w:r w:rsidRPr="0007686C">
        <w:t>, these are the same revisions as before as no changes were identified as being required in my memo of 9 June, so are acceptable.</w:t>
      </w:r>
    </w:p>
    <w:p w14:paraId="0AF10BAB" w14:textId="6329AF34" w:rsidR="00A40253" w:rsidRDefault="00A40253" w:rsidP="005B6280">
      <w:pPr>
        <w:pStyle w:val="BodyText"/>
      </w:pPr>
      <w:r w:rsidRPr="0007686C">
        <w:t xml:space="preserve">In relation to the </w:t>
      </w:r>
      <w:r w:rsidRPr="0007686C">
        <w:rPr>
          <w:b/>
          <w:bCs/>
        </w:rPr>
        <w:t>Tree Species Ratio</w:t>
      </w:r>
      <w:r w:rsidRPr="0007686C">
        <w:t xml:space="preserve"> document, this will need to be amended to take account of the requested changes above.</w:t>
      </w:r>
      <w:r w:rsidR="0007686C">
        <w:t xml:space="preserve"> </w:t>
      </w:r>
      <w:r w:rsidR="0007686C" w:rsidRPr="0007686C">
        <w:rPr>
          <w:highlight w:val="green"/>
        </w:rPr>
        <w:t>HTA Landscape Comments – Document has been updated.</w:t>
      </w:r>
    </w:p>
    <w:p w14:paraId="5C59585D" w14:textId="77777777" w:rsidR="00D46DD5" w:rsidRPr="0007686C" w:rsidRDefault="00D46DD5" w:rsidP="005B6280">
      <w:pPr>
        <w:pStyle w:val="BodyText"/>
      </w:pPr>
      <w:r w:rsidRPr="0007686C">
        <w:t xml:space="preserve">With reference to the </w:t>
      </w:r>
      <w:r w:rsidRPr="0007686C">
        <w:rPr>
          <w:b/>
          <w:bCs/>
        </w:rPr>
        <w:t>Typical Planting Details</w:t>
      </w:r>
      <w:r w:rsidRPr="0007686C">
        <w:t xml:space="preserve"> plan (showing tree pit specs), the requested amendment to the ‘tree pit in soft’ has been done (additional of root barrier as required) so this is now acceptable.</w:t>
      </w:r>
    </w:p>
    <w:p w14:paraId="6A9FDF4B" w14:textId="77777777" w:rsidR="005B6280" w:rsidRPr="0007686C" w:rsidRDefault="009215EF" w:rsidP="005B6280">
      <w:pPr>
        <w:pStyle w:val="BodyText"/>
      </w:pPr>
      <w:r w:rsidRPr="0007686C">
        <w:t>With reference to the Landscape Specification Document Rev D, dated 17-09-21</w:t>
      </w:r>
      <w:r w:rsidR="002E1438" w:rsidRPr="0007686C">
        <w:t>, all the amendments requested in my memo of 9 June have been done, except:</w:t>
      </w:r>
    </w:p>
    <w:p w14:paraId="12463596" w14:textId="0F276480" w:rsidR="002E1438" w:rsidRPr="0007686C" w:rsidRDefault="002E1438" w:rsidP="002E1438">
      <w:pPr>
        <w:pStyle w:val="BodyText"/>
        <w:numPr>
          <w:ilvl w:val="0"/>
          <w:numId w:val="15"/>
        </w:numPr>
        <w:rPr>
          <w:bCs/>
        </w:rPr>
      </w:pPr>
      <w:r w:rsidRPr="0007686C">
        <w:rPr>
          <w:bCs/>
        </w:rPr>
        <w:t>Q30 – 610 – rectification is required whatever the reason for failure, including theft and malicious damage</w:t>
      </w:r>
      <w:r w:rsidR="003574F7" w:rsidRPr="0007686C">
        <w:rPr>
          <w:bCs/>
        </w:rPr>
        <w:t xml:space="preserve">. </w:t>
      </w:r>
      <w:r w:rsidR="003574F7" w:rsidRPr="0007686C">
        <w:rPr>
          <w:bCs/>
          <w:highlight w:val="green"/>
        </w:rPr>
        <w:t>HTA Landscape Comments – note updated</w:t>
      </w:r>
    </w:p>
    <w:p w14:paraId="2A828034" w14:textId="77777777" w:rsidR="00420B90" w:rsidRPr="0007686C" w:rsidRDefault="00420B90" w:rsidP="002E1438">
      <w:pPr>
        <w:pStyle w:val="BodyText"/>
        <w:rPr>
          <w:bCs/>
        </w:rPr>
      </w:pPr>
      <w:r w:rsidRPr="0007686C">
        <w:rPr>
          <w:bCs/>
        </w:rPr>
        <w:t>I previously (under comments for 210890/APC – SUDs) expressed concerns over the private storm water catch pits being within the designated root cell areas</w:t>
      </w:r>
      <w:r w:rsidR="0034057B" w:rsidRPr="0007686C">
        <w:rPr>
          <w:bCs/>
        </w:rPr>
        <w:t xml:space="preserve"> and this was discussed in our meeting with the applicant</w:t>
      </w:r>
      <w:r w:rsidRPr="0007686C">
        <w:rPr>
          <w:bCs/>
        </w:rPr>
        <w:t xml:space="preserve">.  I note (on the app file for 210890) that Point </w:t>
      </w:r>
      <w:r w:rsidRPr="0007686C">
        <w:rPr>
          <w:bCs/>
        </w:rPr>
        <w:lastRenderedPageBreak/>
        <w:t xml:space="preserve">8 on the letter of 14/09/21 from </w:t>
      </w:r>
      <w:proofErr w:type="spellStart"/>
      <w:r w:rsidRPr="0007686C">
        <w:rPr>
          <w:bCs/>
        </w:rPr>
        <w:t>Glenman</w:t>
      </w:r>
      <w:proofErr w:type="spellEnd"/>
      <w:r w:rsidRPr="0007686C">
        <w:rPr>
          <w:bCs/>
        </w:rPr>
        <w:t xml:space="preserve"> states: ‘</w:t>
      </w:r>
      <w:r w:rsidRPr="0007686C">
        <w:rPr>
          <w:bCs/>
          <w:i/>
          <w:iCs/>
        </w:rPr>
        <w:t>I can further confirm that the catch pits and the tree pits will be kept separate and will not clash’</w:t>
      </w:r>
      <w:r w:rsidRPr="0007686C">
        <w:rPr>
          <w:bCs/>
        </w:rPr>
        <w:t>.  This is a helpful confirmation</w:t>
      </w:r>
      <w:r w:rsidR="000C1253" w:rsidRPr="0007686C">
        <w:rPr>
          <w:bCs/>
        </w:rPr>
        <w:t>.  In relation to the Mechanical and Electrical Engineering Services Coordinated Underground Services Layout sheets, I note the location of the catch pits are shown and don’t conflict with root cell areas.  Due to the multiple services</w:t>
      </w:r>
      <w:r w:rsidR="0034057B" w:rsidRPr="0007686C">
        <w:rPr>
          <w:bCs/>
        </w:rPr>
        <w:t xml:space="preserve"> shown</w:t>
      </w:r>
      <w:r w:rsidR="000C1253" w:rsidRPr="0007686C">
        <w:rPr>
          <w:bCs/>
        </w:rPr>
        <w:t xml:space="preserve">, these </w:t>
      </w:r>
      <w:r w:rsidR="0034057B" w:rsidRPr="0007686C">
        <w:rPr>
          <w:bCs/>
        </w:rPr>
        <w:t xml:space="preserve">inevitably </w:t>
      </w:r>
      <w:r w:rsidR="000C1253" w:rsidRPr="0007686C">
        <w:rPr>
          <w:bCs/>
        </w:rPr>
        <w:t>do cross tree pits and planting areas, however with the specified root barriers and routing the services through the root cells, this should not be problematic.</w:t>
      </w:r>
    </w:p>
    <w:p w14:paraId="6B7D1405" w14:textId="77777777" w:rsidR="00E70DEE" w:rsidRPr="0007686C" w:rsidRDefault="00E70DEE" w:rsidP="00E70DEE">
      <w:pPr>
        <w:pStyle w:val="BodyText"/>
        <w:rPr>
          <w:bCs/>
        </w:rPr>
      </w:pPr>
      <w:r w:rsidRPr="0007686C">
        <w:rPr>
          <w:bCs/>
        </w:rPr>
        <w:t>As recommended for the discharge of 210890/APC, the following advisories (relating to services) would also be prudent for this application (re-word as you see fit):</w:t>
      </w:r>
    </w:p>
    <w:p w14:paraId="3875E872" w14:textId="77777777" w:rsidR="00E70DEE" w:rsidRPr="0007686C" w:rsidRDefault="00E70DEE" w:rsidP="00E70DEE">
      <w:pPr>
        <w:pStyle w:val="BodyText"/>
        <w:numPr>
          <w:ilvl w:val="0"/>
          <w:numId w:val="16"/>
        </w:numPr>
        <w:rPr>
          <w:bCs/>
        </w:rPr>
      </w:pPr>
      <w:r w:rsidRPr="0007686C">
        <w:rPr>
          <w:bCs/>
        </w:rPr>
        <w:t xml:space="preserve">In relation to the installation of all services within Root Protection Areas of existing trees, you are reminded of the requirement to follow approved </w:t>
      </w:r>
      <w:proofErr w:type="spellStart"/>
      <w:r w:rsidRPr="0007686C">
        <w:rPr>
          <w:bCs/>
        </w:rPr>
        <w:t>Arboricultural</w:t>
      </w:r>
      <w:proofErr w:type="spellEnd"/>
      <w:r w:rsidRPr="0007686C">
        <w:rPr>
          <w:bCs/>
        </w:rPr>
        <w:t xml:space="preserve"> Impact Assessment &amp; Method Statement by ACD Environmental Ref PRI22568aia_amsC Rev C dated 31/03/2021 – please refer particularly to section 4.9.</w:t>
      </w:r>
    </w:p>
    <w:p w14:paraId="1E633528" w14:textId="77777777" w:rsidR="00E70DEE" w:rsidRPr="0007686C" w:rsidRDefault="00E70DEE" w:rsidP="00E70DEE">
      <w:pPr>
        <w:pStyle w:val="BodyText"/>
        <w:numPr>
          <w:ilvl w:val="0"/>
          <w:numId w:val="16"/>
        </w:numPr>
        <w:rPr>
          <w:bCs/>
        </w:rPr>
      </w:pPr>
      <w:r w:rsidRPr="0007686C">
        <w:rPr>
          <w:bCs/>
        </w:rPr>
        <w:t>There is an expectation that the installation of services will not impact on the ability to implement tree planting as approved under condition 23 of planning consent 200122.</w:t>
      </w:r>
    </w:p>
    <w:p w14:paraId="5EFB0DE8" w14:textId="77777777" w:rsidR="002E1438" w:rsidRDefault="002E1438" w:rsidP="005B6280">
      <w:pPr>
        <w:pStyle w:val="BodyText"/>
      </w:pPr>
    </w:p>
    <w:p w14:paraId="605156F8" w14:textId="77777777" w:rsidR="005B6280" w:rsidRPr="005B6280" w:rsidRDefault="005B6280" w:rsidP="005B6280">
      <w:pPr>
        <w:pStyle w:val="BodyText"/>
      </w:pPr>
    </w:p>
    <w:sectPr w:rsidR="005B6280" w:rsidRPr="005B6280">
      <w:headerReference w:type="even" r:id="rId10"/>
      <w:headerReference w:type="default" r:id="rId11"/>
      <w:footerReference w:type="even" r:id="rId12"/>
      <w:footerReference w:type="default" r:id="rId13"/>
      <w:headerReference w:type="first" r:id="rId14"/>
      <w:footerReference w:type="first" r:id="rId15"/>
      <w:pgSz w:w="11906" w:h="16838" w:code="9"/>
      <w:pgMar w:top="1440" w:right="1797" w:bottom="1440" w:left="1797" w:header="958" w:footer="958" w:gutter="0"/>
      <w:paperSrc w:first="3" w:other="3"/>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9E9DAF7" w14:textId="77777777" w:rsidR="003A31D7" w:rsidRDefault="003A31D7">
      <w:r>
        <w:separator/>
      </w:r>
    </w:p>
  </w:endnote>
  <w:endnote w:type="continuationSeparator" w:id="0">
    <w:p w14:paraId="3925F3FE" w14:textId="77777777" w:rsidR="003A31D7" w:rsidRDefault="003A31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ADF34D2" w14:textId="77777777" w:rsidR="008F28ED" w:rsidRDefault="008F28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E80F66">
      <w:rPr>
        <w:rStyle w:val="PageNumber"/>
        <w:noProof/>
      </w:rPr>
      <w:t>1</w:t>
    </w:r>
    <w:r>
      <w:rPr>
        <w:rStyle w:val="PageNumber"/>
      </w:rPr>
      <w:fldChar w:fldCharType="end"/>
    </w:r>
  </w:p>
  <w:p w14:paraId="6FFA2857" w14:textId="77777777" w:rsidR="008F28ED" w:rsidRDefault="008F28E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0424E0D" w14:textId="77777777" w:rsidR="008F28ED" w:rsidRDefault="008F28ED">
    <w:pPr>
      <w:pStyle w:val="Footer"/>
    </w:pPr>
    <w:r>
      <w:sym w:font="Wingdings" w:char="F06C"/>
    </w:r>
    <w:r>
      <w:t xml:space="preserve"> Page </w:t>
    </w:r>
    <w:r>
      <w:rPr>
        <w:rStyle w:val="PageNumber"/>
      </w:rPr>
      <w:fldChar w:fldCharType="begin"/>
    </w:r>
    <w:r>
      <w:rPr>
        <w:rStyle w:val="PageNumber"/>
      </w:rPr>
      <w:instrText xml:space="preserve"> PAGE </w:instrText>
    </w:r>
    <w:r>
      <w:rPr>
        <w:rStyle w:val="PageNumber"/>
      </w:rPr>
      <w:fldChar w:fldCharType="separate"/>
    </w:r>
    <w:r w:rsidR="00E80F66">
      <w:rPr>
        <w:rStyle w:val="PageNumber"/>
        <w:noProof/>
      </w:rPr>
      <w:t>1</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C0603FD" w14:textId="77777777" w:rsidR="008F28ED" w:rsidRDefault="008F28ED">
    <w:pPr>
      <w:pStyle w:val="Footer"/>
    </w:pPr>
    <w:r>
      <w:sym w:font="Wingdings" w:char="F06C"/>
    </w:r>
    <w:r>
      <w:t xml:space="preserve"> Page </w:t>
    </w:r>
    <w:r>
      <w:rPr>
        <w:rStyle w:val="PageNumber"/>
      </w:rPr>
      <w:fldChar w:fldCharType="begin"/>
    </w:r>
    <w:r>
      <w:rPr>
        <w:rStyle w:val="PageNumber"/>
      </w:rPr>
      <w:instrText xml:space="preserve"> PAGE </w:instrText>
    </w:r>
    <w:r>
      <w:rPr>
        <w:rStyle w:val="PageNumber"/>
      </w:rPr>
      <w:fldChar w:fldCharType="separate"/>
    </w:r>
    <w:r w:rsidR="009E6D56">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B825232" w14:textId="77777777" w:rsidR="003A31D7" w:rsidRDefault="003A31D7">
      <w:r>
        <w:separator/>
      </w:r>
    </w:p>
  </w:footnote>
  <w:footnote w:type="continuationSeparator" w:id="0">
    <w:p w14:paraId="7FC886CC" w14:textId="77777777" w:rsidR="003A31D7" w:rsidRDefault="003A31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0E853B" w14:textId="77777777" w:rsidR="00E80F66" w:rsidRDefault="00E80F6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E2972FE" w14:textId="77777777" w:rsidR="00E80F66" w:rsidRDefault="00E80F6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F6AE66" w14:textId="77777777" w:rsidR="00E80F66" w:rsidRDefault="00E80F6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D924C2"/>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99D0E1B"/>
    <w:multiLevelType w:val="singleLevel"/>
    <w:tmpl w:val="08090009"/>
    <w:lvl w:ilvl="0">
      <w:start w:val="1"/>
      <w:numFmt w:val="bullet"/>
      <w:lvlText w:val=""/>
      <w:lvlJc w:val="left"/>
      <w:pPr>
        <w:tabs>
          <w:tab w:val="num" w:pos="360"/>
        </w:tabs>
        <w:ind w:left="360" w:hanging="360"/>
      </w:pPr>
      <w:rPr>
        <w:rFonts w:ascii="Wingdings" w:hAnsi="Wingdings" w:hint="default"/>
      </w:rPr>
    </w:lvl>
  </w:abstractNum>
  <w:abstractNum w:abstractNumId="2" w15:restartNumberingAfterBreak="0">
    <w:nsid w:val="0F845BA3"/>
    <w:multiLevelType w:val="singleLevel"/>
    <w:tmpl w:val="08090009"/>
    <w:lvl w:ilvl="0">
      <w:start w:val="1"/>
      <w:numFmt w:val="bullet"/>
      <w:lvlText w:val=""/>
      <w:lvlJc w:val="left"/>
      <w:pPr>
        <w:tabs>
          <w:tab w:val="num" w:pos="360"/>
        </w:tabs>
        <w:ind w:left="360" w:hanging="360"/>
      </w:pPr>
      <w:rPr>
        <w:rFonts w:ascii="Wingdings" w:hAnsi="Wingdings" w:hint="default"/>
      </w:rPr>
    </w:lvl>
  </w:abstractNum>
  <w:abstractNum w:abstractNumId="3" w15:restartNumberingAfterBreak="0">
    <w:nsid w:val="26733E60"/>
    <w:multiLevelType w:val="singleLevel"/>
    <w:tmpl w:val="08090009"/>
    <w:lvl w:ilvl="0">
      <w:start w:val="1"/>
      <w:numFmt w:val="bullet"/>
      <w:lvlText w:val=""/>
      <w:lvlJc w:val="left"/>
      <w:pPr>
        <w:tabs>
          <w:tab w:val="num" w:pos="360"/>
        </w:tabs>
        <w:ind w:left="360" w:hanging="360"/>
      </w:pPr>
      <w:rPr>
        <w:rFonts w:ascii="Wingdings" w:hAnsi="Wingdings" w:hint="default"/>
      </w:rPr>
    </w:lvl>
  </w:abstractNum>
  <w:abstractNum w:abstractNumId="4" w15:restartNumberingAfterBreak="0">
    <w:nsid w:val="30F2733A"/>
    <w:multiLevelType w:val="singleLevel"/>
    <w:tmpl w:val="0809000F"/>
    <w:lvl w:ilvl="0">
      <w:start w:val="1"/>
      <w:numFmt w:val="decimal"/>
      <w:lvlText w:val="%1."/>
      <w:lvlJc w:val="left"/>
      <w:pPr>
        <w:tabs>
          <w:tab w:val="num" w:pos="360"/>
        </w:tabs>
        <w:ind w:left="360" w:hanging="360"/>
      </w:pPr>
      <w:rPr>
        <w:rFonts w:hint="default"/>
      </w:rPr>
    </w:lvl>
  </w:abstractNum>
  <w:abstractNum w:abstractNumId="5" w15:restartNumberingAfterBreak="0">
    <w:nsid w:val="3181538F"/>
    <w:multiLevelType w:val="hybridMultilevel"/>
    <w:tmpl w:val="8014FD42"/>
    <w:lvl w:ilvl="0" w:tplc="3E7CA884">
      <w:numFmt w:val="bullet"/>
      <w:lvlText w:val="-"/>
      <w:lvlJc w:val="left"/>
      <w:pPr>
        <w:ind w:left="720" w:hanging="360"/>
      </w:pPr>
      <w:rPr>
        <w:rFonts w:ascii="Arial" w:eastAsia="Times New Roman"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37E91A53"/>
    <w:multiLevelType w:val="singleLevel"/>
    <w:tmpl w:val="0809000F"/>
    <w:lvl w:ilvl="0">
      <w:start w:val="1"/>
      <w:numFmt w:val="decimal"/>
      <w:lvlText w:val="%1."/>
      <w:lvlJc w:val="left"/>
      <w:pPr>
        <w:tabs>
          <w:tab w:val="num" w:pos="360"/>
        </w:tabs>
        <w:ind w:left="360" w:hanging="360"/>
      </w:pPr>
      <w:rPr>
        <w:rFonts w:hint="default"/>
      </w:rPr>
    </w:lvl>
  </w:abstractNum>
  <w:abstractNum w:abstractNumId="7" w15:restartNumberingAfterBreak="0">
    <w:nsid w:val="39C4641B"/>
    <w:multiLevelType w:val="hybridMultilevel"/>
    <w:tmpl w:val="519063E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3C664863"/>
    <w:multiLevelType w:val="hybridMultilevel"/>
    <w:tmpl w:val="A5FC64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0DD27FF"/>
    <w:multiLevelType w:val="singleLevel"/>
    <w:tmpl w:val="08090009"/>
    <w:lvl w:ilvl="0">
      <w:start w:val="1"/>
      <w:numFmt w:val="bullet"/>
      <w:lvlText w:val=""/>
      <w:lvlJc w:val="left"/>
      <w:pPr>
        <w:tabs>
          <w:tab w:val="num" w:pos="360"/>
        </w:tabs>
        <w:ind w:left="360" w:hanging="360"/>
      </w:pPr>
      <w:rPr>
        <w:rFonts w:ascii="Wingdings" w:hAnsi="Wingdings" w:hint="default"/>
      </w:rPr>
    </w:lvl>
  </w:abstractNum>
  <w:abstractNum w:abstractNumId="10" w15:restartNumberingAfterBreak="0">
    <w:nsid w:val="4DE80CBB"/>
    <w:multiLevelType w:val="hybridMultilevel"/>
    <w:tmpl w:val="E67256EE"/>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4EF84031"/>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56611D9C"/>
    <w:multiLevelType w:val="hybridMultilevel"/>
    <w:tmpl w:val="65C6F8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FE34E03"/>
    <w:multiLevelType w:val="hybridMultilevel"/>
    <w:tmpl w:val="B6B6FFD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15:restartNumberingAfterBreak="0">
    <w:nsid w:val="67B023C3"/>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72493BA7"/>
    <w:multiLevelType w:val="singleLevel"/>
    <w:tmpl w:val="0809000F"/>
    <w:lvl w:ilvl="0">
      <w:start w:val="1"/>
      <w:numFmt w:val="decimal"/>
      <w:lvlText w:val="%1."/>
      <w:lvlJc w:val="left"/>
      <w:pPr>
        <w:tabs>
          <w:tab w:val="num" w:pos="360"/>
        </w:tabs>
        <w:ind w:left="360" w:hanging="360"/>
      </w:pPr>
      <w:rPr>
        <w:rFonts w:hint="default"/>
      </w:rPr>
    </w:lvl>
  </w:abstractNum>
  <w:num w:numId="1">
    <w:abstractNumId w:val="4"/>
  </w:num>
  <w:num w:numId="2">
    <w:abstractNumId w:val="6"/>
  </w:num>
  <w:num w:numId="3">
    <w:abstractNumId w:val="15"/>
  </w:num>
  <w:num w:numId="4">
    <w:abstractNumId w:val="0"/>
  </w:num>
  <w:num w:numId="5">
    <w:abstractNumId w:val="11"/>
  </w:num>
  <w:num w:numId="6">
    <w:abstractNumId w:val="3"/>
  </w:num>
  <w:num w:numId="7">
    <w:abstractNumId w:val="2"/>
  </w:num>
  <w:num w:numId="8">
    <w:abstractNumId w:val="14"/>
  </w:num>
  <w:num w:numId="9">
    <w:abstractNumId w:val="9"/>
  </w:num>
  <w:num w:numId="10">
    <w:abstractNumId w:val="1"/>
  </w:num>
  <w:num w:numId="11">
    <w:abstractNumId w:val="10"/>
  </w:num>
  <w:num w:numId="12">
    <w:abstractNumId w:val="8"/>
  </w:num>
  <w:num w:numId="13">
    <w:abstractNumId w:val="12"/>
  </w:num>
  <w:num w:numId="14">
    <w:abstractNumId w:val="13"/>
    <w:lvlOverride w:ilvl="0"/>
    <w:lvlOverride w:ilvl="1"/>
    <w:lvlOverride w:ilvl="2"/>
    <w:lvlOverride w:ilvl="3"/>
    <w:lvlOverride w:ilvl="4"/>
    <w:lvlOverride w:ilvl="5"/>
    <w:lvlOverride w:ilvl="6"/>
    <w:lvlOverride w:ilvl="7"/>
    <w:lvlOverride w:ilvl="8"/>
  </w:num>
  <w:num w:numId="15">
    <w:abstractNumId w:val="7"/>
    <w:lvlOverride w:ilvl="0"/>
    <w:lvlOverride w:ilvl="1"/>
    <w:lvlOverride w:ilvl="2"/>
    <w:lvlOverride w:ilvl="3"/>
    <w:lvlOverride w:ilvl="4"/>
    <w:lvlOverride w:ilvl="5"/>
    <w:lvlOverride w:ilvl="6"/>
    <w:lvlOverride w:ilvl="7"/>
    <w:lvlOverride w:ilvl="8"/>
  </w:num>
  <w:num w:numId="16">
    <w:abstractNumId w:val="5"/>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ctiveWritingStyle w:appName="MSWord" w:lang="en-US" w:vendorID="8" w:dllVersion="513" w:checkStyle="1"/>
  <w:activeWritingStyle w:appName="MSWord" w:lang="en-GB" w:vendorID="8" w:dllVersion="513"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7CC3"/>
    <w:rsid w:val="0007686C"/>
    <w:rsid w:val="000A69E9"/>
    <w:rsid w:val="000C1253"/>
    <w:rsid w:val="000F5DB0"/>
    <w:rsid w:val="001216DA"/>
    <w:rsid w:val="00124042"/>
    <w:rsid w:val="0016123C"/>
    <w:rsid w:val="001825FA"/>
    <w:rsid w:val="001A697A"/>
    <w:rsid w:val="00200F2E"/>
    <w:rsid w:val="002104A7"/>
    <w:rsid w:val="002565C7"/>
    <w:rsid w:val="00283092"/>
    <w:rsid w:val="002E1438"/>
    <w:rsid w:val="00321673"/>
    <w:rsid w:val="0034057B"/>
    <w:rsid w:val="003574F7"/>
    <w:rsid w:val="003576C5"/>
    <w:rsid w:val="00364CB0"/>
    <w:rsid w:val="0037513A"/>
    <w:rsid w:val="0039463B"/>
    <w:rsid w:val="003A31D7"/>
    <w:rsid w:val="003A3368"/>
    <w:rsid w:val="00420B90"/>
    <w:rsid w:val="00442747"/>
    <w:rsid w:val="004611E0"/>
    <w:rsid w:val="00501EB7"/>
    <w:rsid w:val="00505738"/>
    <w:rsid w:val="00592A79"/>
    <w:rsid w:val="005A2319"/>
    <w:rsid w:val="005B6280"/>
    <w:rsid w:val="00625B09"/>
    <w:rsid w:val="00627A1B"/>
    <w:rsid w:val="00676E34"/>
    <w:rsid w:val="007569B1"/>
    <w:rsid w:val="007776C2"/>
    <w:rsid w:val="007D149D"/>
    <w:rsid w:val="007E0953"/>
    <w:rsid w:val="007E3A77"/>
    <w:rsid w:val="0082539F"/>
    <w:rsid w:val="008736B0"/>
    <w:rsid w:val="0088492B"/>
    <w:rsid w:val="00892C4E"/>
    <w:rsid w:val="008D034E"/>
    <w:rsid w:val="008F28ED"/>
    <w:rsid w:val="009215EF"/>
    <w:rsid w:val="009531C5"/>
    <w:rsid w:val="009B16A8"/>
    <w:rsid w:val="009E6D56"/>
    <w:rsid w:val="00A233EF"/>
    <w:rsid w:val="00A24CE1"/>
    <w:rsid w:val="00A2611E"/>
    <w:rsid w:val="00A40253"/>
    <w:rsid w:val="00A5721E"/>
    <w:rsid w:val="00A802D0"/>
    <w:rsid w:val="00A95961"/>
    <w:rsid w:val="00AB573F"/>
    <w:rsid w:val="00AC02D9"/>
    <w:rsid w:val="00AF7C93"/>
    <w:rsid w:val="00B07388"/>
    <w:rsid w:val="00B16B21"/>
    <w:rsid w:val="00B224B5"/>
    <w:rsid w:val="00BC1CD5"/>
    <w:rsid w:val="00BC7CC3"/>
    <w:rsid w:val="00BD7A4B"/>
    <w:rsid w:val="00C403F2"/>
    <w:rsid w:val="00C72ECE"/>
    <w:rsid w:val="00C94A93"/>
    <w:rsid w:val="00CD3C83"/>
    <w:rsid w:val="00CF5AB6"/>
    <w:rsid w:val="00D25A42"/>
    <w:rsid w:val="00D46DD5"/>
    <w:rsid w:val="00D66EB8"/>
    <w:rsid w:val="00DE36BB"/>
    <w:rsid w:val="00E23C6B"/>
    <w:rsid w:val="00E70DEE"/>
    <w:rsid w:val="00E80F66"/>
    <w:rsid w:val="00EA09F5"/>
    <w:rsid w:val="00F26753"/>
    <w:rsid w:val="00F42F36"/>
    <w:rsid w:val="00F433D6"/>
    <w:rsid w:val="00FD3E9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364BAA7"/>
  <w15:chartTrackingRefBased/>
  <w15:docId w15:val="{C4E5ED90-C024-42A3-A5E1-19627F8AFF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rebuchet MS" w:hAnsi="Trebuchet MS"/>
      <w:spacing w:val="-15"/>
      <w:position w:val="-2"/>
      <w:sz w:val="22"/>
      <w:lang w:eastAsia="en-US"/>
    </w:rPr>
  </w:style>
  <w:style w:type="paragraph" w:styleId="Heading1">
    <w:name w:val="heading 1"/>
    <w:basedOn w:val="Normal"/>
    <w:next w:val="BodyText"/>
    <w:qFormat/>
    <w:pPr>
      <w:keepNext/>
      <w:keepLines/>
      <w:spacing w:after="220" w:line="200" w:lineRule="atLeast"/>
      <w:outlineLvl w:val="0"/>
    </w:pPr>
    <w:rPr>
      <w:rFonts w:ascii="Arial Black" w:hAnsi="Arial Black"/>
      <w:spacing w:val="-10"/>
      <w:kern w:val="28"/>
    </w:rPr>
  </w:style>
  <w:style w:type="paragraph" w:styleId="Heading2">
    <w:name w:val="heading 2"/>
    <w:basedOn w:val="Normal"/>
    <w:next w:val="BodyText"/>
    <w:qFormat/>
    <w:pPr>
      <w:keepNext/>
      <w:keepLines/>
      <w:spacing w:line="200" w:lineRule="atLeast"/>
      <w:outlineLvl w:val="1"/>
    </w:pPr>
    <w:rPr>
      <w:rFonts w:ascii="Arial Black" w:hAnsi="Arial Black"/>
      <w:spacing w:val="-10"/>
      <w:kern w:val="28"/>
    </w:rPr>
  </w:style>
  <w:style w:type="paragraph" w:styleId="Heading3">
    <w:name w:val="heading 3"/>
    <w:basedOn w:val="Normal"/>
    <w:next w:val="BodyText"/>
    <w:qFormat/>
    <w:pPr>
      <w:keepNext/>
      <w:keepLines/>
      <w:spacing w:line="180" w:lineRule="atLeast"/>
      <w:ind w:left="360"/>
      <w:outlineLvl w:val="2"/>
    </w:pPr>
    <w:rPr>
      <w:rFonts w:ascii="Arial Black" w:hAnsi="Arial Black"/>
      <w:spacing w:val="-5"/>
      <w:kern w:val="28"/>
    </w:rPr>
  </w:style>
  <w:style w:type="paragraph" w:styleId="Heading4">
    <w:name w:val="heading 4"/>
    <w:basedOn w:val="Normal"/>
    <w:next w:val="BodyText"/>
    <w:qFormat/>
    <w:pPr>
      <w:keepNext/>
      <w:keepLines/>
      <w:spacing w:line="180" w:lineRule="atLeast"/>
      <w:ind w:left="720"/>
      <w:outlineLvl w:val="3"/>
    </w:pPr>
    <w:rPr>
      <w:rFonts w:ascii="Arial Black" w:hAnsi="Arial Black"/>
      <w:spacing w:val="-2"/>
      <w:kern w:val="28"/>
      <w:sz w:val="18"/>
    </w:rPr>
  </w:style>
  <w:style w:type="paragraph" w:styleId="Heading5">
    <w:name w:val="heading 5"/>
    <w:basedOn w:val="Normal"/>
    <w:next w:val="BodyText"/>
    <w:qFormat/>
    <w:pPr>
      <w:keepNext/>
      <w:keepLines/>
      <w:spacing w:line="180" w:lineRule="atLeast"/>
      <w:ind w:left="1080"/>
      <w:outlineLvl w:val="4"/>
    </w:pPr>
    <w:rPr>
      <w:rFonts w:ascii="Arial Black" w:hAnsi="Arial Black"/>
      <w:spacing w:val="-2"/>
      <w:kern w:val="28"/>
      <w:sz w:val="1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
    <w:name w:val="Body Text"/>
    <w:basedOn w:val="Normal"/>
    <w:link w:val="BodyTextChar"/>
    <w:pPr>
      <w:spacing w:after="220" w:line="180" w:lineRule="atLeast"/>
      <w:jc w:val="both"/>
    </w:pPr>
    <w:rPr>
      <w:rFonts w:ascii="Arial" w:hAnsi="Arial"/>
      <w:spacing w:val="-5"/>
    </w:rPr>
  </w:style>
  <w:style w:type="paragraph" w:styleId="Closing">
    <w:name w:val="Closing"/>
    <w:basedOn w:val="Normal"/>
    <w:pPr>
      <w:keepNext/>
      <w:spacing w:line="220" w:lineRule="atLeast"/>
    </w:pPr>
    <w:rPr>
      <w:rFonts w:ascii="Arial" w:hAnsi="Arial"/>
      <w:spacing w:val="-5"/>
    </w:rPr>
  </w:style>
  <w:style w:type="paragraph" w:customStyle="1" w:styleId="CompanyName">
    <w:name w:val="Company Name"/>
    <w:basedOn w:val="Normal"/>
    <w:pPr>
      <w:keepLines/>
      <w:framePr w:w="3557" w:hSpace="187" w:vSpace="187" w:wrap="notBeside" w:vAnchor="page" w:hAnchor="page" w:x="7345" w:y="1009" w:anchorLock="1"/>
      <w:pBdr>
        <w:top w:val="single" w:sz="6" w:space="9" w:color="auto"/>
        <w:left w:val="single" w:sz="6" w:space="9" w:color="auto"/>
        <w:bottom w:val="single" w:sz="6" w:space="9" w:color="auto"/>
        <w:right w:val="single" w:sz="6" w:space="9" w:color="auto"/>
      </w:pBdr>
      <w:shd w:val="solid" w:color="auto" w:fill="auto"/>
      <w:spacing w:line="320" w:lineRule="exact"/>
    </w:pPr>
    <w:rPr>
      <w:rFonts w:ascii="Arial Black" w:hAnsi="Arial Black"/>
      <w:sz w:val="32"/>
    </w:rPr>
  </w:style>
  <w:style w:type="paragraph" w:customStyle="1" w:styleId="DocumentLabel">
    <w:name w:val="Document Label"/>
    <w:basedOn w:val="Normal"/>
    <w:next w:val="Normal"/>
    <w:pPr>
      <w:keepNext/>
      <w:keepLines/>
      <w:spacing w:before="400" w:after="120" w:line="240" w:lineRule="atLeast"/>
      <w:ind w:left="-840"/>
    </w:pPr>
    <w:rPr>
      <w:rFonts w:ascii="Arial Black" w:hAnsi="Arial Black"/>
      <w:spacing w:val="-5"/>
      <w:kern w:val="28"/>
      <w:sz w:val="96"/>
    </w:rPr>
  </w:style>
  <w:style w:type="paragraph" w:customStyle="1" w:styleId="Enclosure">
    <w:name w:val="Enclosure"/>
    <w:basedOn w:val="BodyText"/>
    <w:next w:val="Normal"/>
    <w:pPr>
      <w:keepLines/>
      <w:spacing w:before="220"/>
      <w:jc w:val="left"/>
    </w:pPr>
  </w:style>
  <w:style w:type="paragraph" w:customStyle="1" w:styleId="HeaderBase">
    <w:name w:val="Header Base"/>
    <w:basedOn w:val="BodyText"/>
    <w:pPr>
      <w:keepLines/>
      <w:tabs>
        <w:tab w:val="center" w:pos="4320"/>
        <w:tab w:val="right" w:pos="8640"/>
      </w:tabs>
      <w:spacing w:after="0"/>
    </w:pPr>
  </w:style>
  <w:style w:type="paragraph" w:styleId="Footer">
    <w:name w:val="footer"/>
    <w:basedOn w:val="HeaderBase"/>
    <w:pPr>
      <w:spacing w:before="600"/>
    </w:pPr>
    <w:rPr>
      <w:sz w:val="18"/>
    </w:rPr>
  </w:style>
  <w:style w:type="paragraph" w:styleId="Header">
    <w:name w:val="header"/>
    <w:basedOn w:val="HeaderBase"/>
    <w:pPr>
      <w:spacing w:after="600"/>
    </w:pPr>
  </w:style>
  <w:style w:type="paragraph" w:customStyle="1" w:styleId="HeadingBase">
    <w:name w:val="Heading Base"/>
    <w:basedOn w:val="BodyText"/>
    <w:next w:val="BodyText"/>
    <w:pPr>
      <w:keepNext/>
      <w:keepLines/>
      <w:spacing w:after="0"/>
      <w:jc w:val="left"/>
    </w:pPr>
    <w:rPr>
      <w:rFonts w:ascii="Arial Black" w:hAnsi="Arial Black"/>
      <w:spacing w:val="-10"/>
      <w:kern w:val="28"/>
    </w:rPr>
  </w:style>
  <w:style w:type="paragraph" w:styleId="MessageHeader">
    <w:name w:val="Message Header"/>
    <w:basedOn w:val="BodyText"/>
    <w:pPr>
      <w:keepLines/>
      <w:spacing w:after="120"/>
      <w:ind w:left="720" w:hanging="720"/>
      <w:jc w:val="left"/>
    </w:pPr>
  </w:style>
  <w:style w:type="paragraph" w:customStyle="1" w:styleId="MessageHeaderFirst">
    <w:name w:val="Message Header First"/>
    <w:basedOn w:val="MessageHeader"/>
    <w:next w:val="MessageHeader"/>
    <w:pPr>
      <w:spacing w:before="220"/>
    </w:pPr>
  </w:style>
  <w:style w:type="character" w:customStyle="1" w:styleId="MessageHeaderLabel">
    <w:name w:val="Message Header Label"/>
    <w:rPr>
      <w:rFonts w:ascii="Arial Black" w:hAnsi="Arial Black"/>
      <w:spacing w:val="-10"/>
      <w:sz w:val="18"/>
    </w:rPr>
  </w:style>
  <w:style w:type="paragraph" w:customStyle="1" w:styleId="MessageHeaderLast">
    <w:name w:val="Message Header Last"/>
    <w:basedOn w:val="MessageHeader"/>
    <w:next w:val="BodyText"/>
    <w:pPr>
      <w:pBdr>
        <w:bottom w:val="single" w:sz="6" w:space="15" w:color="auto"/>
      </w:pBdr>
      <w:spacing w:after="320"/>
    </w:pPr>
  </w:style>
  <w:style w:type="paragraph" w:styleId="NormalIndent">
    <w:name w:val="Normal Indent"/>
    <w:basedOn w:val="Normal"/>
    <w:pPr>
      <w:ind w:left="720"/>
    </w:pPr>
  </w:style>
  <w:style w:type="character" w:styleId="PageNumber">
    <w:name w:val="page number"/>
    <w:rPr>
      <w:sz w:val="18"/>
    </w:rPr>
  </w:style>
  <w:style w:type="paragraph" w:customStyle="1" w:styleId="ReturnAddress">
    <w:name w:val="Return Address"/>
    <w:basedOn w:val="Normal"/>
    <w:pPr>
      <w:keepLines/>
      <w:framePr w:w="5040" w:hSpace="180" w:wrap="notBeside" w:vAnchor="page" w:hAnchor="page" w:x="1801" w:y="961" w:anchorLock="1"/>
      <w:spacing w:line="200" w:lineRule="atLeast"/>
    </w:pPr>
    <w:rPr>
      <w:spacing w:val="-2"/>
      <w:sz w:val="16"/>
    </w:rPr>
  </w:style>
  <w:style w:type="paragraph" w:styleId="Signature">
    <w:name w:val="Signature"/>
    <w:basedOn w:val="BodyText"/>
    <w:pPr>
      <w:keepNext/>
      <w:keepLines/>
      <w:spacing w:before="660" w:after="0"/>
    </w:pPr>
  </w:style>
  <w:style w:type="paragraph" w:customStyle="1" w:styleId="SignatureJobTitle">
    <w:name w:val="Signature Job Title"/>
    <w:basedOn w:val="Signature"/>
    <w:next w:val="Normal"/>
    <w:pPr>
      <w:spacing w:before="0"/>
      <w:jc w:val="left"/>
    </w:pPr>
  </w:style>
  <w:style w:type="paragraph" w:customStyle="1" w:styleId="SignatureName">
    <w:name w:val="Signature Name"/>
    <w:basedOn w:val="Signature"/>
    <w:next w:val="SignatureJobTitle"/>
    <w:pPr>
      <w:spacing w:before="720"/>
      <w:jc w:val="left"/>
    </w:pPr>
  </w:style>
  <w:style w:type="paragraph" w:styleId="Title">
    <w:name w:val="Title"/>
    <w:basedOn w:val="Normal"/>
    <w:qFormat/>
    <w:pPr>
      <w:jc w:val="center"/>
    </w:pPr>
    <w:rPr>
      <w:b/>
      <w:spacing w:val="0"/>
      <w:sz w:val="24"/>
    </w:rPr>
  </w:style>
  <w:style w:type="paragraph" w:styleId="ListParagraph">
    <w:name w:val="List Paragraph"/>
    <w:basedOn w:val="Normal"/>
    <w:uiPriority w:val="34"/>
    <w:qFormat/>
    <w:rsid w:val="005B6280"/>
    <w:pPr>
      <w:ind w:left="720"/>
    </w:pPr>
    <w:rPr>
      <w:rFonts w:ascii="Calibri" w:eastAsia="Calibri" w:hAnsi="Calibri" w:cs="Calibri"/>
      <w:spacing w:val="0"/>
      <w:position w:val="0"/>
      <w:szCs w:val="22"/>
    </w:rPr>
  </w:style>
  <w:style w:type="character" w:customStyle="1" w:styleId="BodyTextChar">
    <w:name w:val="Body Text Char"/>
    <w:link w:val="BodyText"/>
    <w:rsid w:val="002E1438"/>
    <w:rPr>
      <w:rFonts w:ascii="Arial" w:hAnsi="Arial"/>
      <w:spacing w:val="-5"/>
      <w:position w:val="-2"/>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81289194">
      <w:bodyDiv w:val="1"/>
      <w:marLeft w:val="0"/>
      <w:marRight w:val="0"/>
      <w:marTop w:val="0"/>
      <w:marBottom w:val="0"/>
      <w:divBdr>
        <w:top w:val="none" w:sz="0" w:space="0" w:color="auto"/>
        <w:left w:val="none" w:sz="0" w:space="0" w:color="auto"/>
        <w:bottom w:val="none" w:sz="0" w:space="0" w:color="auto"/>
        <w:right w:val="none" w:sz="0" w:space="0" w:color="auto"/>
      </w:divBdr>
    </w:div>
    <w:div w:id="1483041767">
      <w:bodyDiv w:val="1"/>
      <w:marLeft w:val="0"/>
      <w:marRight w:val="0"/>
      <w:marTop w:val="0"/>
      <w:marBottom w:val="0"/>
      <w:divBdr>
        <w:top w:val="none" w:sz="0" w:space="0" w:color="auto"/>
        <w:left w:val="none" w:sz="0" w:space="0" w:color="auto"/>
        <w:bottom w:val="none" w:sz="0" w:space="0" w:color="auto"/>
        <w:right w:val="none" w:sz="0" w:space="0" w:color="auto"/>
      </w:divBdr>
    </w:div>
    <w:div w:id="1997605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Memos\Professional%20Memo.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8F32C36B0CDE84BB762065A2C1EA868" ma:contentTypeVersion="13" ma:contentTypeDescription="Create a new document." ma:contentTypeScope="" ma:versionID="e19520173b7f4d7973f4082ff7c215f4">
  <xsd:schema xmlns:xsd="http://www.w3.org/2001/XMLSchema" xmlns:xs="http://www.w3.org/2001/XMLSchema" xmlns:p="http://schemas.microsoft.com/office/2006/metadata/properties" xmlns:ns3="d288c749-b59c-4410-9ceb-572c527e35ca" xmlns:ns4="156bc578-664d-4bc9-86e0-95cc9b87bd6d" targetNamespace="http://schemas.microsoft.com/office/2006/metadata/properties" ma:root="true" ma:fieldsID="aa1e3be6eee7be1519769d4ba89c71b6" ns3:_="" ns4:_="">
    <xsd:import namespace="d288c749-b59c-4410-9ceb-572c527e35ca"/>
    <xsd:import namespace="156bc578-664d-4bc9-86e0-95cc9b87bd6d"/>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88c749-b59c-4410-9ceb-572c527e35c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56bc578-664d-4bc9-86e0-95cc9b87bd6d"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F911D54-6CE4-4A76-BE80-4B173E2E26F8}">
  <ds:schemaRefs>
    <ds:schemaRef ds:uri="http://schemas.microsoft.com/sharepoint/v3/contenttype/forms"/>
  </ds:schemaRefs>
</ds:datastoreItem>
</file>

<file path=customXml/itemProps2.xml><?xml version="1.0" encoding="utf-8"?>
<ds:datastoreItem xmlns:ds="http://schemas.openxmlformats.org/officeDocument/2006/customXml" ds:itemID="{CE706AA4-4386-4A9B-BE1A-B7916B3EDD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88c749-b59c-4410-9ceb-572c527e35ca"/>
    <ds:schemaRef ds:uri="156bc578-664d-4bc9-86e0-95cc9b87bd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646BAF3-6A1E-44B0-A39C-D568BC1C0B8C}">
  <ds:schemaRefs>
    <ds:schemaRef ds:uri="d288c749-b59c-4410-9ceb-572c527e35ca"/>
    <ds:schemaRef ds:uri="http://purl.org/dc/elements/1.1/"/>
    <ds:schemaRef ds:uri="http://schemas.microsoft.com/office/2006/metadata/properties"/>
    <ds:schemaRef ds:uri="http://purl.org/dc/terms/"/>
    <ds:schemaRef ds:uri="http://schemas.openxmlformats.org/package/2006/metadata/core-properties"/>
    <ds:schemaRef ds:uri="http://purl.org/dc/dcmitype/"/>
    <ds:schemaRef ds:uri="http://schemas.microsoft.com/office/2006/documentManagement/types"/>
    <ds:schemaRef ds:uri="http://schemas.microsoft.com/office/infopath/2007/PartnerControls"/>
    <ds:schemaRef ds:uri="156bc578-664d-4bc9-86e0-95cc9b87bd6d"/>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Professional Memo.dot</Template>
  <TotalTime>1</TotalTime>
  <Pages>3</Pages>
  <Words>997</Words>
  <Characters>5497</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Memo</vt:lpstr>
    </vt:vector>
  </TitlesOfParts>
  <Company/>
  <LinksUpToDate>false</LinksUpToDate>
  <CharactersWithSpaces>6482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Memo</dc:title>
  <dc:subject/>
  <dc:creator>IT Services</dc:creator>
  <cp:keywords/>
  <cp:lastModifiedBy>James Whalley</cp:lastModifiedBy>
  <cp:revision>2</cp:revision>
  <cp:lastPrinted>2021-10-29T11:21:00Z</cp:lastPrinted>
  <dcterms:created xsi:type="dcterms:W3CDTF">2021-10-29T13:43:00Z</dcterms:created>
  <dcterms:modified xsi:type="dcterms:W3CDTF">2021-10-29T13:43:00Z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RBC\HansSar</vt:lpwstr>
  </property>
  <property fmtid="{D5CDD505-2E9C-101B-9397-08002B2CF9AE}" pid="5" name="ClassificationMadeExternally">
    <vt:lpwstr>Yes</vt:lpwstr>
  </property>
  <property fmtid="{D5CDD505-2E9C-101B-9397-08002B2CF9AE}" pid="6" name="ClassificationMadeOn">
    <vt:filetime>2018-10-05T14:08:58Z</vt:filetime>
  </property>
  <property fmtid="{D5CDD505-2E9C-101B-9397-08002B2CF9AE}" pid="7" name="ContentTypeId">
    <vt:lpwstr>0x010100D8F32C36B0CDE84BB762065A2C1EA868</vt:lpwstr>
  </property>
</Properties>
</file>