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10A93" w14:textId="452CB893" w:rsidR="006930DD" w:rsidRPr="009920D2" w:rsidRDefault="006930DD" w:rsidP="006930DD">
      <w:pPr>
        <w:pStyle w:val="BodyText"/>
        <w:rPr>
          <w:rFonts w:ascii="Trebuchet MS" w:hAnsi="Trebuchet MS"/>
        </w:rPr>
      </w:pPr>
      <w:r w:rsidRPr="009920D2">
        <w:rPr>
          <w:rFonts w:ascii="Trebuchet MS" w:hAnsi="Trebuchet MS"/>
        </w:rPr>
        <w:t>DELEGATED HOUSEHOLDER APPLICATION REPORT</w:t>
      </w:r>
    </w:p>
    <w:p w14:paraId="1D064C50" w14:textId="15AA4BF1" w:rsidR="006930DD" w:rsidRDefault="006930DD" w:rsidP="006930DD">
      <w:pPr>
        <w:keepNext/>
        <w:autoSpaceDE/>
        <w:autoSpaceDN/>
        <w:ind w:left="-426"/>
        <w:jc w:val="both"/>
        <w:outlineLvl w:val="2"/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</w:pPr>
    </w:p>
    <w:p w14:paraId="73693D4A" w14:textId="77777777" w:rsidR="00385A27" w:rsidRDefault="006930DD" w:rsidP="00385A27">
      <w:pPr>
        <w:keepNext/>
        <w:autoSpaceDE/>
        <w:autoSpaceDN/>
        <w:jc w:val="both"/>
        <w:outlineLvl w:val="2"/>
        <w:rPr>
          <w:rFonts w:ascii="Trebuchet MS" w:hAnsi="Trebuchet MS"/>
          <w:sz w:val="24"/>
          <w:szCs w:val="24"/>
        </w:rPr>
      </w:pPr>
      <w:r w:rsidRPr="006930DD"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  <w:t xml:space="preserve">Address: </w:t>
      </w:r>
      <w:r w:rsidR="00385A27" w:rsidRPr="00385A27">
        <w:rPr>
          <w:rFonts w:ascii="Trebuchet MS" w:hAnsi="Trebuchet MS"/>
          <w:sz w:val="24"/>
          <w:szCs w:val="24"/>
        </w:rPr>
        <w:t>49 Oak Tree Road, Reading, RG31 6JU</w:t>
      </w:r>
    </w:p>
    <w:p w14:paraId="2C864464" w14:textId="71147A39" w:rsidR="006930DD" w:rsidRPr="006930DD" w:rsidRDefault="006930DD" w:rsidP="00385A27">
      <w:pPr>
        <w:keepNext/>
        <w:autoSpaceDE/>
        <w:autoSpaceDN/>
        <w:jc w:val="both"/>
        <w:outlineLvl w:val="2"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  <w:r w:rsidRPr="006930DD"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  <w:t xml:space="preserve">Application No: </w:t>
      </w:r>
      <w:r w:rsidRPr="006B5F1C">
        <w:rPr>
          <w:rFonts w:ascii="Trebuchet MS" w:hAnsi="Trebuchet MS"/>
          <w:bCs/>
          <w:sz w:val="24"/>
          <w:szCs w:val="24"/>
        </w:rPr>
        <w:t>211</w:t>
      </w:r>
      <w:r w:rsidR="00385A27">
        <w:rPr>
          <w:rFonts w:ascii="Trebuchet MS" w:hAnsi="Trebuchet MS"/>
          <w:bCs/>
          <w:sz w:val="24"/>
          <w:szCs w:val="24"/>
        </w:rPr>
        <w:t>740</w:t>
      </w:r>
      <w:r w:rsidRPr="006B5F1C">
        <w:rPr>
          <w:rFonts w:ascii="Trebuchet MS" w:hAnsi="Trebuchet MS"/>
          <w:bCs/>
          <w:sz w:val="24"/>
          <w:szCs w:val="24"/>
        </w:rPr>
        <w:t>/NMA</w:t>
      </w:r>
    </w:p>
    <w:p w14:paraId="35FA69F3" w14:textId="42A5F3F8" w:rsidR="006930DD" w:rsidRPr="006930DD" w:rsidRDefault="006930DD" w:rsidP="0024729F">
      <w:pPr>
        <w:adjustRightInd w:val="0"/>
        <w:jc w:val="both"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  <w:r w:rsidRPr="006930DD"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  <w:t>Proposal:</w:t>
      </w:r>
      <w:r w:rsidRPr="006930DD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 </w:t>
      </w:r>
      <w:r w:rsidR="000A5AB4" w:rsidRPr="000A5AB4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>Non-Material Ame</w:t>
      </w:r>
      <w:r w:rsidR="00155CC5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ndment to application 210710 - </w:t>
      </w:r>
      <w:bookmarkStart w:id="0" w:name="_GoBack"/>
      <w:bookmarkEnd w:id="0"/>
      <w:r w:rsidR="000A5AB4" w:rsidRPr="000A5AB4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raise flat roof to rear extension </w:t>
      </w:r>
    </w:p>
    <w:p w14:paraId="62BF5CE7" w14:textId="6FCC0043" w:rsidR="006930DD" w:rsidRPr="006930DD" w:rsidRDefault="006930DD" w:rsidP="0024729F">
      <w:pPr>
        <w:autoSpaceDE/>
        <w:autoSpaceDN/>
        <w:jc w:val="both"/>
        <w:rPr>
          <w:rFonts w:ascii="Trebuchet MS" w:eastAsiaTheme="minorEastAsia" w:hAnsi="Trebuchet MS" w:cs="Trebuchet MS"/>
          <w:sz w:val="22"/>
          <w:szCs w:val="22"/>
          <w:lang w:eastAsia="en-US"/>
        </w:rPr>
      </w:pPr>
      <w:r w:rsidRPr="006930DD">
        <w:rPr>
          <w:rFonts w:ascii="Trebuchet MS" w:eastAsiaTheme="minorEastAsia" w:hAnsi="Trebuchet MS" w:cs="Trebuchet MS"/>
          <w:b/>
          <w:bCs/>
          <w:sz w:val="22"/>
          <w:szCs w:val="22"/>
          <w:lang w:eastAsia="en-US"/>
        </w:rPr>
        <w:t>Case Officer:</w:t>
      </w:r>
      <w:r>
        <w:rPr>
          <w:rFonts w:ascii="Trebuchet MS" w:eastAsiaTheme="minorEastAsia" w:hAnsi="Trebuchet MS" w:cs="Trebuchet MS"/>
          <w:sz w:val="22"/>
          <w:szCs w:val="22"/>
          <w:lang w:eastAsia="en-US"/>
        </w:rPr>
        <w:t xml:space="preserve"> </w:t>
      </w:r>
      <w:r w:rsidRPr="0063674E">
        <w:rPr>
          <w:rFonts w:ascii="Trebuchet MS" w:hAnsi="Trebuchet MS"/>
          <w:sz w:val="24"/>
          <w:szCs w:val="24"/>
        </w:rPr>
        <w:t xml:space="preserve">Chukwudi </w:t>
      </w:r>
      <w:proofErr w:type="spellStart"/>
      <w:r w:rsidRPr="0063674E">
        <w:rPr>
          <w:rFonts w:ascii="Trebuchet MS" w:hAnsi="Trebuchet MS"/>
          <w:sz w:val="24"/>
          <w:szCs w:val="24"/>
        </w:rPr>
        <w:t>Onwudinanti</w:t>
      </w:r>
      <w:proofErr w:type="spellEnd"/>
    </w:p>
    <w:p w14:paraId="6020303C" w14:textId="77777777" w:rsidR="00E038A0" w:rsidRPr="009920D2" w:rsidRDefault="00E038A0" w:rsidP="00E038A0">
      <w:pPr>
        <w:pStyle w:val="BodyText"/>
        <w:rPr>
          <w:rFonts w:ascii="Trebuchet MS" w:hAnsi="Trebuchet MS"/>
        </w:rPr>
      </w:pPr>
    </w:p>
    <w:p w14:paraId="4FB0AABB" w14:textId="71C94793" w:rsidR="00E038A0" w:rsidRPr="000A5AB4" w:rsidRDefault="00E038A0" w:rsidP="0024729F">
      <w:pPr>
        <w:jc w:val="both"/>
        <w:rPr>
          <w:rFonts w:ascii="Trebuchet MS" w:hAnsi="Trebuchet MS" w:cs="Trebuchet MS"/>
          <w:sz w:val="22"/>
          <w:szCs w:val="22"/>
        </w:rPr>
      </w:pPr>
      <w:r w:rsidRPr="00851EED">
        <w:rPr>
          <w:rFonts w:ascii="Trebuchet MS" w:hAnsi="Trebuchet MS" w:cs="Trebuchet MS"/>
          <w:b/>
          <w:bCs/>
          <w:sz w:val="22"/>
          <w:szCs w:val="22"/>
        </w:rPr>
        <w:t>Site Description and Surrounding Area:</w:t>
      </w:r>
      <w:r>
        <w:rPr>
          <w:rFonts w:ascii="Trebuchet MS" w:hAnsi="Trebuchet MS" w:cs="Trebuchet MS"/>
          <w:b/>
          <w:bCs/>
          <w:sz w:val="22"/>
          <w:szCs w:val="22"/>
        </w:rPr>
        <w:t xml:space="preserve"> </w:t>
      </w:r>
      <w:r w:rsidRPr="000A5AB4">
        <w:rPr>
          <w:rFonts w:ascii="Trebuchet MS" w:hAnsi="Trebuchet MS"/>
          <w:color w:val="000000"/>
          <w:sz w:val="22"/>
          <w:szCs w:val="22"/>
        </w:rPr>
        <w:t xml:space="preserve">The application site is a detached </w:t>
      </w:r>
      <w:r w:rsidR="00385A27" w:rsidRPr="000A5AB4">
        <w:rPr>
          <w:rFonts w:ascii="Trebuchet MS" w:hAnsi="Trebuchet MS"/>
          <w:color w:val="000000"/>
          <w:sz w:val="22"/>
          <w:szCs w:val="22"/>
        </w:rPr>
        <w:t>on the eastern side of Oak Tree Road</w:t>
      </w:r>
      <w:r w:rsidR="00005DE5" w:rsidRPr="000A5AB4">
        <w:rPr>
          <w:rFonts w:ascii="Trebuchet MS" w:hAnsi="Trebuchet MS"/>
          <w:color w:val="000000"/>
          <w:sz w:val="22"/>
          <w:szCs w:val="22"/>
        </w:rPr>
        <w:t>.</w:t>
      </w:r>
    </w:p>
    <w:p w14:paraId="12B3B689" w14:textId="33CF6412" w:rsidR="00E038A0" w:rsidRDefault="00E038A0" w:rsidP="00E038A0">
      <w:pPr>
        <w:jc w:val="both"/>
        <w:rPr>
          <w:rFonts w:ascii="Trebuchet MS" w:hAnsi="Trebuchet MS"/>
          <w:sz w:val="24"/>
          <w:szCs w:val="24"/>
          <w:lang w:eastAsia="en-US"/>
        </w:rPr>
      </w:pPr>
      <w:r w:rsidRPr="0071091B">
        <w:rPr>
          <w:rFonts w:ascii="Trebuchet MS" w:hAnsi="Trebuchet MS"/>
          <w:sz w:val="24"/>
          <w:szCs w:val="24"/>
          <w:lang w:eastAsia="en-US"/>
        </w:rPr>
        <w:t xml:space="preserve"> </w:t>
      </w:r>
    </w:p>
    <w:p w14:paraId="136E6157" w14:textId="1A10F515" w:rsidR="00E038A0" w:rsidRPr="0071091B" w:rsidRDefault="00385A27" w:rsidP="000A5AB4">
      <w:pPr>
        <w:jc w:val="center"/>
        <w:rPr>
          <w:rFonts w:ascii="Trebuchet MS" w:hAnsi="Trebuchet MS"/>
          <w:sz w:val="24"/>
          <w:szCs w:val="24"/>
          <w:lang w:eastAsia="en-US"/>
        </w:rPr>
      </w:pPr>
      <w:r w:rsidRPr="00385A27">
        <w:rPr>
          <w:rFonts w:ascii="Trebuchet MS" w:hAnsi="Trebuchet MS"/>
          <w:b/>
          <w:noProof/>
          <w:sz w:val="22"/>
          <w:szCs w:val="22"/>
        </w:rPr>
        <w:drawing>
          <wp:inline distT="0" distB="0" distL="0" distR="0" wp14:anchorId="7973ECC2" wp14:editId="4C458958">
            <wp:extent cx="2787161" cy="3142237"/>
            <wp:effectExtent l="19050" t="19050" r="13335" b="203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632" cy="3156297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8E5FFB" w14:textId="6F9356EC" w:rsidR="00E038A0" w:rsidRDefault="00E038A0" w:rsidP="000A5AB4">
      <w:pPr>
        <w:rPr>
          <w:rFonts w:ascii="Trebuchet MS" w:hAnsi="Trebuchet MS"/>
          <w:b/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Pr="00851EED">
        <w:rPr>
          <w:sz w:val="22"/>
          <w:szCs w:val="22"/>
        </w:rPr>
        <w:t xml:space="preserve">   </w:t>
      </w:r>
      <w:r w:rsidRPr="00851EED">
        <w:rPr>
          <w:rFonts w:ascii="Trebuchet MS" w:hAnsi="Trebuchet MS"/>
          <w:b/>
          <w:sz w:val="22"/>
          <w:szCs w:val="22"/>
        </w:rPr>
        <w:t xml:space="preserve">                                         </w:t>
      </w:r>
    </w:p>
    <w:p w14:paraId="41D3D7B0" w14:textId="77777777" w:rsidR="004736DA" w:rsidRDefault="00E038A0" w:rsidP="000A5AB4">
      <w:pPr>
        <w:adjustRightInd w:val="0"/>
        <w:jc w:val="both"/>
        <w:rPr>
          <w:rFonts w:ascii="Trebuchet MS" w:eastAsiaTheme="minorHAnsi" w:hAnsi="Trebuchet MS" w:cs="Arial"/>
          <w:sz w:val="22"/>
          <w:szCs w:val="22"/>
          <w:lang w:eastAsia="en-US"/>
        </w:rPr>
      </w:pPr>
      <w:r w:rsidRPr="00851EED">
        <w:rPr>
          <w:rFonts w:ascii="Trebuchet MS" w:hAnsi="Trebuchet MS" w:cs="Trebuchet MS"/>
          <w:b/>
          <w:bCs/>
          <w:sz w:val="22"/>
          <w:szCs w:val="22"/>
        </w:rPr>
        <w:t>Proposal</w:t>
      </w:r>
      <w:r w:rsidRPr="00D431B0">
        <w:rPr>
          <w:rFonts w:ascii="Trebuchet MS" w:hAnsi="Trebuchet MS" w:cs="Trebuchet MS"/>
          <w:b/>
          <w:bCs/>
          <w:sz w:val="24"/>
          <w:szCs w:val="24"/>
        </w:rPr>
        <w:t>:</w:t>
      </w:r>
      <w:r w:rsidR="0024729F">
        <w:rPr>
          <w:rFonts w:ascii="Trebuchet MS" w:eastAsiaTheme="minorHAnsi" w:hAnsi="Trebuchet MS" w:cs="Arial"/>
          <w:sz w:val="24"/>
          <w:szCs w:val="24"/>
          <w:lang w:eastAsia="en-US"/>
        </w:rPr>
        <w:t xml:space="preserve">  </w:t>
      </w:r>
      <w:r w:rsidR="004736DA" w:rsidRPr="000A5AB4">
        <w:rPr>
          <w:rFonts w:ascii="Trebuchet MS" w:eastAsiaTheme="minorHAnsi" w:hAnsi="Trebuchet MS" w:cs="Arial"/>
          <w:sz w:val="22"/>
          <w:szCs w:val="22"/>
          <w:lang w:eastAsia="en-US"/>
        </w:rPr>
        <w:t>Proposal is to raise the flat roof to the rear to a new height of 3.132m. The flat roof needs to be raised to give more headroom to the room and to make the same ceiling height throughout a floor</w:t>
      </w:r>
      <w:r w:rsidRPr="000A5AB4">
        <w:rPr>
          <w:rFonts w:ascii="Trebuchet MS" w:eastAsiaTheme="minorHAnsi" w:hAnsi="Trebuchet MS" w:cs="Arial"/>
          <w:sz w:val="22"/>
          <w:szCs w:val="22"/>
          <w:lang w:eastAsia="en-US"/>
        </w:rPr>
        <w:t>.</w:t>
      </w:r>
    </w:p>
    <w:p w14:paraId="4814B1CB" w14:textId="77777777" w:rsidR="004736DA" w:rsidRDefault="004736DA" w:rsidP="004736DA">
      <w:pPr>
        <w:adjustRightInd w:val="0"/>
        <w:rPr>
          <w:rFonts w:ascii="Trebuchet MS" w:eastAsiaTheme="minorHAnsi" w:hAnsi="Trebuchet MS" w:cs="Arial"/>
          <w:sz w:val="22"/>
          <w:szCs w:val="22"/>
          <w:lang w:eastAsia="en-US"/>
        </w:rPr>
      </w:pPr>
    </w:p>
    <w:p w14:paraId="2F453504" w14:textId="77777777" w:rsidR="00125F75" w:rsidRPr="00125F75" w:rsidRDefault="00125F75" w:rsidP="004736DA">
      <w:pPr>
        <w:adjustRightInd w:val="0"/>
        <w:ind w:left="720"/>
        <w:rPr>
          <w:rFonts w:ascii="Trebuchet MS" w:eastAsiaTheme="minorHAnsi" w:hAnsi="Trebuchet MS" w:cs="Arial"/>
          <w:sz w:val="24"/>
          <w:szCs w:val="24"/>
          <w:u w:val="single"/>
          <w:lang w:eastAsia="en-US"/>
        </w:rPr>
      </w:pPr>
    </w:p>
    <w:p w14:paraId="232632BE" w14:textId="77777777" w:rsidR="0025526F" w:rsidRDefault="00A06295" w:rsidP="004736DA">
      <w:pPr>
        <w:adjustRightInd w:val="0"/>
        <w:ind w:left="720"/>
        <w:rPr>
          <w:rFonts w:ascii="Trebuchet MS" w:eastAsiaTheme="minorHAnsi" w:hAnsi="Trebuchet MS" w:cs="Arial"/>
          <w:sz w:val="22"/>
          <w:szCs w:val="22"/>
          <w:u w:val="single"/>
          <w:lang w:eastAsia="en-US"/>
        </w:rPr>
      </w:pPr>
      <w:r w:rsidRPr="000A5AB4">
        <w:rPr>
          <w:rFonts w:ascii="Trebuchet MS" w:eastAsiaTheme="minorHAnsi" w:hAnsi="Trebuchet MS" w:cs="Arial"/>
          <w:sz w:val="22"/>
          <w:szCs w:val="22"/>
          <w:u w:val="single"/>
          <w:lang w:eastAsia="en-US"/>
        </w:rPr>
        <w:t xml:space="preserve">  Originally Approved under </w:t>
      </w:r>
      <w:r w:rsidR="004736DA" w:rsidRPr="000A5AB4">
        <w:rPr>
          <w:rFonts w:ascii="Trebuchet MS" w:eastAsiaTheme="minorHAnsi" w:hAnsi="Trebuchet MS" w:cs="Arial"/>
          <w:sz w:val="22"/>
          <w:szCs w:val="22"/>
          <w:u w:val="single"/>
          <w:lang w:eastAsia="en-US"/>
        </w:rPr>
        <w:t>210710</w:t>
      </w:r>
      <w:r w:rsidRPr="000A5AB4">
        <w:rPr>
          <w:rFonts w:ascii="Trebuchet MS" w:eastAsiaTheme="minorHAnsi" w:hAnsi="Trebuchet MS" w:cs="Arial"/>
          <w:sz w:val="22"/>
          <w:szCs w:val="22"/>
          <w:u w:val="single"/>
          <w:lang w:eastAsia="en-US"/>
        </w:rPr>
        <w:t xml:space="preserve"> </w:t>
      </w:r>
    </w:p>
    <w:p w14:paraId="321F202B" w14:textId="77777777" w:rsidR="0025526F" w:rsidRDefault="0025526F" w:rsidP="004736DA">
      <w:pPr>
        <w:adjustRightInd w:val="0"/>
        <w:ind w:left="720"/>
        <w:rPr>
          <w:rFonts w:ascii="Trebuchet MS" w:eastAsiaTheme="minorHAnsi" w:hAnsi="Trebuchet MS" w:cs="Arial"/>
          <w:sz w:val="22"/>
          <w:szCs w:val="22"/>
          <w:u w:val="single"/>
          <w:lang w:eastAsia="en-US"/>
        </w:rPr>
      </w:pPr>
    </w:p>
    <w:p w14:paraId="1CAC93C9" w14:textId="7DF3890A" w:rsidR="00E038A0" w:rsidRPr="000A5AB4" w:rsidRDefault="00A06295" w:rsidP="004736DA">
      <w:pPr>
        <w:adjustRightInd w:val="0"/>
        <w:ind w:left="720"/>
        <w:rPr>
          <w:rFonts w:ascii="Trebuchet MS" w:eastAsiaTheme="minorHAnsi" w:hAnsi="Trebuchet MS" w:cs="Arial"/>
          <w:sz w:val="22"/>
          <w:szCs w:val="22"/>
          <w:u w:val="single"/>
          <w:lang w:eastAsia="en-US"/>
        </w:rPr>
      </w:pPr>
      <w:r w:rsidRPr="000A5AB4">
        <w:rPr>
          <w:rFonts w:ascii="Trebuchet MS" w:eastAsiaTheme="minorHAnsi" w:hAnsi="Trebuchet MS" w:cs="Arial"/>
          <w:sz w:val="22"/>
          <w:szCs w:val="22"/>
          <w:u w:val="single"/>
          <w:lang w:eastAsia="en-US"/>
        </w:rPr>
        <w:t xml:space="preserve">              </w:t>
      </w:r>
    </w:p>
    <w:p w14:paraId="11EB7963" w14:textId="77777777" w:rsidR="004736DA" w:rsidRDefault="00565772" w:rsidP="00E038A0">
      <w:pPr>
        <w:pStyle w:val="PlainText"/>
        <w:jc w:val="both"/>
        <w:rPr>
          <w:rFonts w:ascii="Trebuchet MS" w:hAnsi="Trebuchet MS" w:cs="Trebuchet MS"/>
          <w:b/>
          <w:bCs/>
          <w:sz w:val="22"/>
          <w:szCs w:val="22"/>
        </w:rPr>
      </w:pPr>
      <w:r>
        <w:rPr>
          <w:rFonts w:ascii="Trebuchet MS" w:hAnsi="Trebuchet MS" w:cs="Trebuchet MS"/>
          <w:b/>
          <w:bCs/>
          <w:sz w:val="22"/>
          <w:szCs w:val="22"/>
        </w:rPr>
        <w:t xml:space="preserve">   </w:t>
      </w:r>
      <w:r w:rsidR="004736DA" w:rsidRPr="004736DA">
        <w:rPr>
          <w:rFonts w:ascii="Trebuchet MS" w:hAnsi="Trebuchet MS" w:cs="Trebuchet MS"/>
          <w:b/>
          <w:bCs/>
          <w:noProof/>
          <w:sz w:val="22"/>
          <w:szCs w:val="22"/>
        </w:rPr>
        <w:drawing>
          <wp:inline distT="0" distB="0" distL="0" distR="0" wp14:anchorId="0811D87E" wp14:editId="2BF48C65">
            <wp:extent cx="5125046" cy="2529303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022" cy="264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 w:cs="Trebuchet MS"/>
          <w:b/>
          <w:bCs/>
          <w:sz w:val="22"/>
          <w:szCs w:val="22"/>
        </w:rPr>
        <w:t xml:space="preserve">   </w:t>
      </w:r>
    </w:p>
    <w:p w14:paraId="25FD2715" w14:textId="77777777" w:rsidR="000A5AB4" w:rsidRDefault="000A5AB4" w:rsidP="004736DA">
      <w:pPr>
        <w:pStyle w:val="PlainText"/>
        <w:ind w:left="720"/>
        <w:jc w:val="both"/>
        <w:rPr>
          <w:rFonts w:ascii="Trebuchet MS" w:eastAsiaTheme="minorHAnsi" w:hAnsi="Trebuchet MS" w:cs="Arial"/>
          <w:sz w:val="22"/>
          <w:szCs w:val="22"/>
          <w:u w:val="single"/>
          <w:lang w:eastAsia="en-US"/>
        </w:rPr>
      </w:pPr>
    </w:p>
    <w:p w14:paraId="3D8B9120" w14:textId="1365C1EC" w:rsidR="004736DA" w:rsidRPr="000A5AB4" w:rsidRDefault="004736DA" w:rsidP="004736DA">
      <w:pPr>
        <w:pStyle w:val="PlainText"/>
        <w:ind w:left="720"/>
        <w:jc w:val="both"/>
        <w:rPr>
          <w:rFonts w:ascii="Trebuchet MS" w:hAnsi="Trebuchet MS" w:cs="Trebuchet MS"/>
          <w:bCs/>
          <w:noProof/>
          <w:sz w:val="22"/>
          <w:szCs w:val="22"/>
          <w:u w:val="single"/>
        </w:rPr>
      </w:pPr>
      <w:r w:rsidRPr="000A5AB4">
        <w:rPr>
          <w:rFonts w:ascii="Trebuchet MS" w:eastAsiaTheme="minorHAnsi" w:hAnsi="Trebuchet MS" w:cs="Arial"/>
          <w:sz w:val="22"/>
          <w:szCs w:val="22"/>
          <w:u w:val="single"/>
          <w:lang w:eastAsia="en-US"/>
        </w:rPr>
        <w:lastRenderedPageBreak/>
        <w:t>Proposed under 211740</w:t>
      </w:r>
    </w:p>
    <w:p w14:paraId="1AEF4DAC" w14:textId="77777777" w:rsidR="004736DA" w:rsidRDefault="004736DA" w:rsidP="00E038A0">
      <w:pPr>
        <w:pStyle w:val="PlainText"/>
        <w:jc w:val="both"/>
        <w:rPr>
          <w:rFonts w:ascii="Trebuchet MS" w:hAnsi="Trebuchet MS" w:cs="Trebuchet MS"/>
          <w:bCs/>
          <w:noProof/>
          <w:sz w:val="22"/>
          <w:szCs w:val="22"/>
        </w:rPr>
      </w:pPr>
    </w:p>
    <w:p w14:paraId="6EC0C4B8" w14:textId="69837E92" w:rsidR="00E038A0" w:rsidRPr="00851EED" w:rsidRDefault="004736DA" w:rsidP="00E038A0">
      <w:pPr>
        <w:pStyle w:val="PlainText"/>
        <w:jc w:val="both"/>
        <w:rPr>
          <w:rFonts w:ascii="Trebuchet MS" w:hAnsi="Trebuchet MS" w:cs="Trebuchet MS"/>
          <w:b/>
          <w:bCs/>
          <w:sz w:val="22"/>
          <w:szCs w:val="22"/>
        </w:rPr>
      </w:pPr>
      <w:r w:rsidRPr="004736DA">
        <w:rPr>
          <w:rFonts w:ascii="Trebuchet MS" w:hAnsi="Trebuchet MS" w:cs="Trebuchet MS"/>
          <w:bCs/>
          <w:noProof/>
          <w:sz w:val="22"/>
          <w:szCs w:val="22"/>
        </w:rPr>
        <w:drawing>
          <wp:inline distT="0" distB="0" distL="0" distR="0" wp14:anchorId="22F33C7D" wp14:editId="1A42583D">
            <wp:extent cx="5694321" cy="2730321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954" cy="278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5772">
        <w:rPr>
          <w:rFonts w:ascii="Trebuchet MS" w:hAnsi="Trebuchet MS" w:cs="Trebuchet MS"/>
          <w:b/>
          <w:bCs/>
          <w:sz w:val="22"/>
          <w:szCs w:val="22"/>
        </w:rPr>
        <w:t xml:space="preserve">                                                             </w:t>
      </w:r>
    </w:p>
    <w:p w14:paraId="6FA37861" w14:textId="77777777" w:rsidR="00293913" w:rsidRPr="00293913" w:rsidRDefault="00293913" w:rsidP="00293913">
      <w:pPr>
        <w:autoSpaceDE/>
        <w:autoSpaceDN/>
        <w:jc w:val="both"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  <w:r w:rsidRPr="00293913"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  <w:t>Objections Received (Summary):</w:t>
      </w:r>
    </w:p>
    <w:p w14:paraId="6D4E276F" w14:textId="64984416" w:rsidR="00293913" w:rsidRDefault="00293913" w:rsidP="00293913">
      <w:pPr>
        <w:autoSpaceDE/>
        <w:autoSpaceDN/>
        <w:jc w:val="both"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  <w:r w:rsidRPr="00293913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Applications under S96A are not applications for planning permission, so are not covered by the publicity requirements as set out in the DMPO.  </w:t>
      </w:r>
    </w:p>
    <w:p w14:paraId="4F081AB7" w14:textId="04F5B673" w:rsidR="00293913" w:rsidRDefault="00293913" w:rsidP="00293913">
      <w:pPr>
        <w:autoSpaceDE/>
        <w:autoSpaceDN/>
        <w:jc w:val="both"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</w:p>
    <w:p w14:paraId="0FBE0756" w14:textId="2B07AF2E" w:rsidR="00293913" w:rsidRDefault="00293913" w:rsidP="00293913">
      <w:pPr>
        <w:autoSpaceDE/>
        <w:autoSpaceDN/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</w:pPr>
      <w:r w:rsidRPr="00293913"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  <w:t>Relevant Planning History:</w:t>
      </w:r>
    </w:p>
    <w:p w14:paraId="3A683DA4" w14:textId="12CC8B47" w:rsidR="002C20C5" w:rsidRPr="00125F75" w:rsidRDefault="002C20C5" w:rsidP="00293913">
      <w:pPr>
        <w:autoSpaceDE/>
        <w:autoSpaceDN/>
        <w:rPr>
          <w:rFonts w:ascii="Trebuchet MS" w:eastAsiaTheme="minorHAnsi" w:hAnsi="Trebuchet MS" w:cs="Arial"/>
          <w:sz w:val="22"/>
          <w:szCs w:val="22"/>
          <w:lang w:eastAsia="en-US"/>
        </w:rPr>
      </w:pPr>
      <w:r>
        <w:rPr>
          <w:rFonts w:ascii="Trebuchet MS" w:eastAsiaTheme="minorHAnsi" w:hAnsi="Trebuchet MS" w:cs="Arial"/>
          <w:sz w:val="22"/>
          <w:szCs w:val="22"/>
          <w:lang w:eastAsia="en-US"/>
        </w:rPr>
        <w:t xml:space="preserve">Application </w:t>
      </w:r>
      <w:r w:rsidR="00142E9F">
        <w:rPr>
          <w:rFonts w:ascii="Trebuchet MS" w:eastAsiaTheme="minorHAnsi" w:hAnsi="Trebuchet MS" w:cs="Arial"/>
          <w:sz w:val="22"/>
          <w:szCs w:val="22"/>
          <w:lang w:eastAsia="en-US"/>
        </w:rPr>
        <w:t>2</w:t>
      </w:r>
      <w:r w:rsidR="00125F75">
        <w:rPr>
          <w:rFonts w:ascii="Trebuchet MS" w:eastAsiaTheme="minorHAnsi" w:hAnsi="Trebuchet MS" w:cs="Arial"/>
          <w:sz w:val="22"/>
          <w:szCs w:val="22"/>
          <w:lang w:eastAsia="en-US"/>
        </w:rPr>
        <w:t>10710</w:t>
      </w:r>
      <w:r w:rsidR="00142E9F">
        <w:rPr>
          <w:rFonts w:ascii="Trebuchet MS" w:eastAsiaTheme="minorHAnsi" w:hAnsi="Trebuchet MS" w:cs="Arial"/>
          <w:sz w:val="22"/>
          <w:szCs w:val="22"/>
          <w:lang w:eastAsia="en-US"/>
        </w:rPr>
        <w:t>:</w:t>
      </w:r>
      <w:r>
        <w:rPr>
          <w:rFonts w:ascii="Trebuchet MS" w:eastAsiaTheme="minorHAnsi" w:hAnsi="Trebuchet MS" w:cs="Arial"/>
          <w:sz w:val="22"/>
          <w:szCs w:val="22"/>
          <w:lang w:eastAsia="en-US"/>
        </w:rPr>
        <w:t xml:space="preserve"> </w:t>
      </w:r>
      <w:r w:rsidR="00125F75" w:rsidRPr="00125F75">
        <w:rPr>
          <w:rFonts w:ascii="Trebuchet MS" w:eastAsiaTheme="minorHAnsi" w:hAnsi="Trebuchet MS" w:cs="Arial"/>
          <w:sz w:val="22"/>
          <w:szCs w:val="22"/>
          <w:lang w:eastAsia="en-US"/>
        </w:rPr>
        <w:t>Part 1, part 2 storey rear extension with alterations to windows and cladding, reconfiguration of existing porch roof</w:t>
      </w:r>
      <w:r w:rsidRPr="00125F75">
        <w:rPr>
          <w:rFonts w:ascii="Trebuchet MS" w:eastAsiaTheme="minorHAnsi" w:hAnsi="Trebuchet MS" w:cs="Arial"/>
          <w:sz w:val="22"/>
          <w:szCs w:val="22"/>
          <w:lang w:eastAsia="en-US"/>
        </w:rPr>
        <w:t>.</w:t>
      </w:r>
    </w:p>
    <w:p w14:paraId="3021EEA1" w14:textId="3492713F" w:rsidR="002C20C5" w:rsidRDefault="00A800AD" w:rsidP="00293913">
      <w:pPr>
        <w:autoSpaceDE/>
        <w:autoSpaceDN/>
        <w:rPr>
          <w:rFonts w:ascii="Trebuchet MS" w:eastAsiaTheme="minorHAnsi" w:hAnsi="Trebuchet MS" w:cs="Arial"/>
          <w:sz w:val="22"/>
          <w:szCs w:val="22"/>
          <w:lang w:eastAsia="en-US"/>
        </w:rPr>
      </w:pPr>
      <w:r>
        <w:rPr>
          <w:rFonts w:ascii="Trebuchet MS" w:eastAsiaTheme="minorHAnsi" w:hAnsi="Trebuchet MS" w:cs="Arial"/>
          <w:sz w:val="22"/>
          <w:szCs w:val="22"/>
          <w:lang w:eastAsia="en-US"/>
        </w:rPr>
        <w:t>Received:</w:t>
      </w:r>
      <w:r w:rsidR="002C20C5">
        <w:rPr>
          <w:rFonts w:ascii="Trebuchet MS" w:eastAsiaTheme="minorHAnsi" w:hAnsi="Trebuchet MS" w:cs="Arial"/>
          <w:sz w:val="22"/>
          <w:szCs w:val="22"/>
          <w:lang w:eastAsia="en-US"/>
        </w:rPr>
        <w:t xml:space="preserve"> </w:t>
      </w:r>
      <w:r w:rsidR="009D31AE">
        <w:rPr>
          <w:rFonts w:ascii="Trebuchet MS" w:eastAsiaTheme="minorHAnsi" w:hAnsi="Trebuchet MS" w:cs="Arial"/>
          <w:sz w:val="22"/>
          <w:szCs w:val="22"/>
          <w:lang w:eastAsia="en-US"/>
        </w:rPr>
        <w:t>5</w:t>
      </w:r>
      <w:r w:rsidR="009D31AE" w:rsidRPr="009D31AE">
        <w:rPr>
          <w:rFonts w:ascii="Trebuchet MS" w:eastAsiaTheme="minorHAnsi" w:hAnsi="Trebuchet MS" w:cs="Arial"/>
          <w:sz w:val="22"/>
          <w:szCs w:val="22"/>
          <w:vertAlign w:val="superscript"/>
          <w:lang w:eastAsia="en-US"/>
        </w:rPr>
        <w:t>th</w:t>
      </w:r>
      <w:r w:rsidR="009D31AE">
        <w:rPr>
          <w:rFonts w:ascii="Trebuchet MS" w:eastAsiaTheme="minorHAnsi" w:hAnsi="Trebuchet MS" w:cs="Arial"/>
          <w:sz w:val="22"/>
          <w:szCs w:val="22"/>
          <w:lang w:eastAsia="en-US"/>
        </w:rPr>
        <w:t xml:space="preserve"> May</w:t>
      </w:r>
      <w:r w:rsidR="002C20C5">
        <w:rPr>
          <w:rFonts w:ascii="Trebuchet MS" w:eastAsiaTheme="minorHAnsi" w:hAnsi="Trebuchet MS" w:cs="Arial"/>
          <w:sz w:val="22"/>
          <w:szCs w:val="22"/>
          <w:lang w:eastAsia="en-US"/>
        </w:rPr>
        <w:t xml:space="preserve"> 202</w:t>
      </w:r>
      <w:r w:rsidR="00125F75">
        <w:rPr>
          <w:rFonts w:ascii="Trebuchet MS" w:eastAsiaTheme="minorHAnsi" w:hAnsi="Trebuchet MS" w:cs="Arial"/>
          <w:sz w:val="22"/>
          <w:szCs w:val="22"/>
          <w:lang w:eastAsia="en-US"/>
        </w:rPr>
        <w:t>1</w:t>
      </w:r>
    </w:p>
    <w:p w14:paraId="6B58FF5B" w14:textId="5C2327B5" w:rsidR="002C20C5" w:rsidRPr="002C20C5" w:rsidRDefault="00A800AD" w:rsidP="00293913">
      <w:pPr>
        <w:autoSpaceDE/>
        <w:autoSpaceDN/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</w:pPr>
      <w:r>
        <w:rPr>
          <w:rFonts w:ascii="Trebuchet MS" w:eastAsiaTheme="minorHAnsi" w:hAnsi="Trebuchet MS" w:cs="Arial"/>
          <w:sz w:val="22"/>
          <w:szCs w:val="22"/>
          <w:lang w:eastAsia="en-US"/>
        </w:rPr>
        <w:t>Approved:</w:t>
      </w:r>
      <w:r w:rsidR="002C20C5">
        <w:rPr>
          <w:rFonts w:ascii="Trebuchet MS" w:eastAsiaTheme="minorHAnsi" w:hAnsi="Trebuchet MS" w:cs="Arial"/>
          <w:sz w:val="22"/>
          <w:szCs w:val="22"/>
          <w:lang w:eastAsia="en-US"/>
        </w:rPr>
        <w:t xml:space="preserve"> 2</w:t>
      </w:r>
      <w:r w:rsidR="009D31AE">
        <w:rPr>
          <w:rFonts w:ascii="Trebuchet MS" w:eastAsiaTheme="minorHAnsi" w:hAnsi="Trebuchet MS" w:cs="Arial"/>
          <w:sz w:val="22"/>
          <w:szCs w:val="22"/>
          <w:lang w:eastAsia="en-US"/>
        </w:rPr>
        <w:t>3</w:t>
      </w:r>
      <w:r w:rsidR="009D31AE" w:rsidRPr="009D31AE">
        <w:rPr>
          <w:rFonts w:ascii="Trebuchet MS" w:eastAsiaTheme="minorHAnsi" w:hAnsi="Trebuchet MS" w:cs="Arial"/>
          <w:sz w:val="22"/>
          <w:szCs w:val="22"/>
          <w:vertAlign w:val="superscript"/>
          <w:lang w:eastAsia="en-US"/>
        </w:rPr>
        <w:t>rd</w:t>
      </w:r>
      <w:r w:rsidR="009D31AE">
        <w:rPr>
          <w:rFonts w:ascii="Trebuchet MS" w:eastAsiaTheme="minorHAnsi" w:hAnsi="Trebuchet MS" w:cs="Arial"/>
          <w:sz w:val="22"/>
          <w:szCs w:val="22"/>
          <w:lang w:eastAsia="en-US"/>
        </w:rPr>
        <w:t xml:space="preserve"> June</w:t>
      </w:r>
      <w:r w:rsidR="002C20C5">
        <w:rPr>
          <w:rFonts w:ascii="Trebuchet MS" w:eastAsiaTheme="minorHAnsi" w:hAnsi="Trebuchet MS" w:cs="Arial"/>
          <w:sz w:val="22"/>
          <w:szCs w:val="22"/>
          <w:lang w:eastAsia="en-US"/>
        </w:rPr>
        <w:t xml:space="preserve"> 2021</w:t>
      </w:r>
    </w:p>
    <w:p w14:paraId="581C1022" w14:textId="77777777" w:rsidR="00293913" w:rsidRPr="00293913" w:rsidRDefault="00293913" w:rsidP="00293913">
      <w:pPr>
        <w:autoSpaceDE/>
        <w:autoSpaceDN/>
        <w:jc w:val="both"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</w:p>
    <w:p w14:paraId="1971C207" w14:textId="4078F508" w:rsidR="002C20C5" w:rsidRDefault="00E038A0" w:rsidP="001D1BCB">
      <w:pPr>
        <w:rPr>
          <w:rFonts w:ascii="Trebuchet MS" w:hAnsi="Trebuchet MS" w:cs="Trebuchet MS"/>
          <w:b/>
          <w:bCs/>
          <w:sz w:val="22"/>
          <w:szCs w:val="22"/>
        </w:rPr>
      </w:pPr>
      <w:r w:rsidRPr="00851EED">
        <w:rPr>
          <w:rFonts w:ascii="Trebuchet MS" w:hAnsi="Trebuchet MS" w:cs="Trebuchet MS"/>
          <w:b/>
          <w:bCs/>
          <w:sz w:val="22"/>
          <w:szCs w:val="22"/>
        </w:rPr>
        <w:t>Discussions with the Agent:</w:t>
      </w:r>
    </w:p>
    <w:p w14:paraId="64702FDC" w14:textId="2AB1EA27" w:rsidR="00A024A0" w:rsidRDefault="009D31AE" w:rsidP="00E038A0">
      <w:pPr>
        <w:pStyle w:val="PlainText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No discussions were had with the agent.</w:t>
      </w:r>
    </w:p>
    <w:p w14:paraId="181F792D" w14:textId="77777777" w:rsidR="000A5AB4" w:rsidRDefault="000A5AB4" w:rsidP="00E038A0">
      <w:pPr>
        <w:pStyle w:val="PlainText"/>
        <w:rPr>
          <w:rFonts w:ascii="Trebuchet MS" w:hAnsi="Trebuchet MS" w:cs="Trebuchet MS"/>
          <w:b/>
          <w:bCs/>
          <w:sz w:val="22"/>
          <w:szCs w:val="22"/>
        </w:rPr>
      </w:pPr>
    </w:p>
    <w:p w14:paraId="3B7664A5" w14:textId="0CFE701B" w:rsidR="00E038A0" w:rsidRDefault="00E038A0" w:rsidP="00E038A0">
      <w:pPr>
        <w:pStyle w:val="PlainText"/>
        <w:rPr>
          <w:rFonts w:ascii="Trebuchet MS" w:hAnsi="Trebuchet MS" w:cs="Trebuchet MS"/>
          <w:bCs/>
          <w:sz w:val="22"/>
          <w:szCs w:val="22"/>
        </w:rPr>
      </w:pPr>
      <w:r w:rsidRPr="00851EED">
        <w:rPr>
          <w:rFonts w:ascii="Trebuchet MS" w:hAnsi="Trebuchet MS" w:cs="Trebuchet MS"/>
          <w:b/>
          <w:bCs/>
          <w:sz w:val="22"/>
          <w:szCs w:val="22"/>
        </w:rPr>
        <w:t>Plans Considered:</w:t>
      </w:r>
      <w:r w:rsidRPr="00851EED">
        <w:rPr>
          <w:rFonts w:ascii="Trebuchet MS" w:hAnsi="Trebuchet MS" w:cs="Trebuchet MS"/>
          <w:bCs/>
          <w:sz w:val="22"/>
          <w:szCs w:val="22"/>
        </w:rPr>
        <w:t xml:space="preserve"> </w:t>
      </w:r>
    </w:p>
    <w:tbl>
      <w:tblPr>
        <w:tblStyle w:val="TableGrid"/>
        <w:tblW w:w="946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5"/>
      </w:tblGrid>
      <w:tr w:rsidR="00A800AD" w:rsidRPr="0024729F" w14:paraId="46CBACA0" w14:textId="77777777" w:rsidTr="00A800AD">
        <w:tc>
          <w:tcPr>
            <w:tcW w:w="9465" w:type="dxa"/>
          </w:tcPr>
          <w:p w14:paraId="2CF1796A" w14:textId="3566A5B0" w:rsidR="00A800AD" w:rsidRPr="0024729F" w:rsidRDefault="00A800AD" w:rsidP="00A800AD">
            <w:pPr>
              <w:adjustRightInd w:val="0"/>
              <w:rPr>
                <w:rFonts w:ascii="Trebuchet MS" w:eastAsiaTheme="minorEastAsia" w:hAnsi="Trebuchet MS" w:cs="Trebuchet MS"/>
                <w:sz w:val="22"/>
                <w:szCs w:val="22"/>
              </w:rPr>
            </w:pPr>
            <w:r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 xml:space="preserve">Drawing no: </w:t>
            </w:r>
            <w:r w:rsidR="009D31AE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>01 – Site Location Plans Received 25</w:t>
            </w:r>
            <w:r w:rsidR="009D31AE" w:rsidRPr="009D31AE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th</w:t>
            </w:r>
            <w:r w:rsidR="009D31AE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 xml:space="preserve"> October 2021</w:t>
            </w:r>
          </w:p>
        </w:tc>
      </w:tr>
      <w:tr w:rsidR="00A800AD" w:rsidRPr="0024729F" w14:paraId="38C471A4" w14:textId="77777777" w:rsidTr="00A800AD">
        <w:tc>
          <w:tcPr>
            <w:tcW w:w="9465" w:type="dxa"/>
          </w:tcPr>
          <w:p w14:paraId="055F5AB3" w14:textId="7FF39E6A" w:rsidR="00A800AD" w:rsidRDefault="00A800AD" w:rsidP="00A800AD">
            <w:pPr>
              <w:adjustRightInd w:val="0"/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>Drawing no:</w:t>
            </w:r>
            <w:r w:rsidR="009D31AE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 xml:space="preserve"> 06C – Proposed Elevations Received 25</w:t>
            </w:r>
            <w:r w:rsidR="009D31AE" w:rsidRPr="009D31AE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th</w:t>
            </w:r>
            <w:r w:rsidR="009D31AE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 xml:space="preserve"> October 2021</w:t>
            </w:r>
            <w:r w:rsidR="0025526F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 xml:space="preserve"> (originally approved plan under permission 210710)</w:t>
            </w:r>
          </w:p>
          <w:p w14:paraId="0EAA5D28" w14:textId="4888CFF1" w:rsidR="009D31AE" w:rsidRPr="0024729F" w:rsidRDefault="009D31AE" w:rsidP="00A800AD">
            <w:pPr>
              <w:adjustRightInd w:val="0"/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>Drawing no: BR12d – Proposed Elevations Received 25</w:t>
            </w:r>
            <w:r w:rsidRPr="009D31AE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th</w:t>
            </w:r>
            <w:r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 xml:space="preserve"> October 2021</w:t>
            </w:r>
          </w:p>
        </w:tc>
      </w:tr>
    </w:tbl>
    <w:p w14:paraId="384AE9A0" w14:textId="77777777" w:rsidR="00A800AD" w:rsidRPr="00851EED" w:rsidRDefault="00A800AD" w:rsidP="00A800AD">
      <w:pPr>
        <w:pStyle w:val="PlainText"/>
        <w:rPr>
          <w:rFonts w:ascii="Trebuchet MS" w:hAnsi="Trebuchet MS" w:cs="Trebuchet MS"/>
          <w:bCs/>
          <w:sz w:val="22"/>
          <w:szCs w:val="22"/>
        </w:rPr>
      </w:pPr>
    </w:p>
    <w:p w14:paraId="53A8C375" w14:textId="0660A63A" w:rsidR="00A800AD" w:rsidRPr="00A800AD" w:rsidRDefault="00A800AD" w:rsidP="00A800AD">
      <w:pPr>
        <w:autoSpaceDE/>
        <w:autoSpaceDN/>
        <w:jc w:val="both"/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</w:pPr>
      <w:r w:rsidRPr="00A800AD"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  <w:t>Appraisal:</w:t>
      </w:r>
    </w:p>
    <w:p w14:paraId="65D43B89" w14:textId="4825AA6C" w:rsidR="005301D6" w:rsidRDefault="009D31AE" w:rsidP="00A800AD">
      <w:pPr>
        <w:autoSpaceDE/>
        <w:autoSpaceDN/>
        <w:jc w:val="both"/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</w:pPr>
      <w:r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>The proposed change</w:t>
      </w:r>
      <w:r w:rsidR="000A5AB4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>,</w:t>
      </w:r>
      <w:r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 which will increase the height of the rear extension by 200mm</w:t>
      </w:r>
      <w:r w:rsidR="000A5AB4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 as originally approved under 210710</w:t>
      </w:r>
      <w:r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, is not considered to have any significant impact </w:t>
      </w:r>
      <w:r w:rsidR="000A5AB4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on the character and appearance of the property or the area and no differing effect with regard to amenity matters.  </w:t>
      </w:r>
    </w:p>
    <w:p w14:paraId="2AC1AA11" w14:textId="77777777" w:rsidR="00F36A3E" w:rsidRDefault="00F36A3E" w:rsidP="00A800AD">
      <w:pPr>
        <w:autoSpaceDE/>
        <w:autoSpaceDN/>
        <w:jc w:val="both"/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</w:pPr>
    </w:p>
    <w:p w14:paraId="25A4AA87" w14:textId="1DB458DC" w:rsidR="00A800AD" w:rsidRPr="00A800AD" w:rsidRDefault="00A800AD" w:rsidP="00A800AD">
      <w:pPr>
        <w:autoSpaceDE/>
        <w:autoSpaceDN/>
        <w:jc w:val="both"/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</w:pPr>
      <w:r w:rsidRPr="00A800AD"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  <w:t>Conclusion:</w:t>
      </w:r>
    </w:p>
    <w:p w14:paraId="7D979440" w14:textId="69F2B5AD" w:rsidR="00A800AD" w:rsidRPr="00A800AD" w:rsidRDefault="00A800AD" w:rsidP="00A800AD">
      <w:pPr>
        <w:autoSpaceDE/>
        <w:autoSpaceDN/>
        <w:jc w:val="both"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  <w:r w:rsidRPr="00A800AD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The changes as proposed are </w:t>
      </w:r>
      <w:r w:rsidR="00F36A3E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therefore </w:t>
      </w:r>
      <w:r w:rsidRPr="00A800AD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>considered to be acceptable non-material alterations to the</w:t>
      </w:r>
      <w:r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 previously approved application 2</w:t>
      </w:r>
      <w:r w:rsidR="00F36A3E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>10710</w:t>
      </w:r>
      <w:r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>.</w:t>
      </w:r>
    </w:p>
    <w:p w14:paraId="4867BA8F" w14:textId="77777777" w:rsidR="00FF7DB1" w:rsidRDefault="00FF7DB1" w:rsidP="00FF7DB1">
      <w:pPr>
        <w:autoSpaceDE/>
        <w:autoSpaceDN/>
        <w:jc w:val="both"/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</w:pPr>
    </w:p>
    <w:p w14:paraId="244F1AC9" w14:textId="040ED756" w:rsidR="004807C4" w:rsidRPr="004807C4" w:rsidRDefault="004807C4" w:rsidP="00FF7DB1">
      <w:pPr>
        <w:autoSpaceDE/>
        <w:autoSpaceDN/>
        <w:jc w:val="both"/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</w:pPr>
      <w:r w:rsidRPr="004807C4">
        <w:rPr>
          <w:rFonts w:ascii="Trebuchet MS" w:eastAsiaTheme="minorEastAsia" w:hAnsi="Trebuchet MS" w:cs="Trebuchet MS"/>
          <w:b/>
          <w:bCs/>
          <w:color w:val="000000"/>
          <w:sz w:val="22"/>
          <w:szCs w:val="22"/>
          <w:lang w:eastAsia="en-US"/>
        </w:rPr>
        <w:t>Recommendation:</w:t>
      </w:r>
    </w:p>
    <w:p w14:paraId="09C347B9" w14:textId="343D6C67" w:rsidR="004807C4" w:rsidRPr="004807C4" w:rsidRDefault="004807C4" w:rsidP="00733CC3">
      <w:pPr>
        <w:autoSpaceDE/>
        <w:autoSpaceDN/>
        <w:jc w:val="both"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  <w:r w:rsidRPr="004807C4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>Approve non-material amendment subject to conditions. Although Section 96(A) of the Act does not allow for the original decision to be re-issued, it does allow the modification of, or imposition of, conditions. In this respect it is considered appropriate to impose an additional condition:</w:t>
      </w:r>
    </w:p>
    <w:p w14:paraId="23A32840" w14:textId="77777777" w:rsidR="004807C4" w:rsidRPr="004807C4" w:rsidRDefault="004807C4" w:rsidP="00FF7DB1">
      <w:pPr>
        <w:autoSpaceDE/>
        <w:autoSpaceDN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</w:p>
    <w:p w14:paraId="13A8A13A" w14:textId="77777777" w:rsidR="000A5AB4" w:rsidRDefault="000A5AB4" w:rsidP="00FF7DB1">
      <w:pPr>
        <w:autoSpaceDE/>
        <w:autoSpaceDN/>
        <w:rPr>
          <w:rFonts w:ascii="Trebuchet MS" w:eastAsiaTheme="minorEastAsia" w:hAnsi="Trebuchet MS" w:cs="Trebuchet MS"/>
          <w:b/>
          <w:color w:val="000000"/>
          <w:sz w:val="22"/>
          <w:szCs w:val="22"/>
          <w:lang w:eastAsia="en-US"/>
        </w:rPr>
      </w:pPr>
    </w:p>
    <w:p w14:paraId="2AB238AA" w14:textId="77777777" w:rsidR="000A5AB4" w:rsidRDefault="000A5AB4" w:rsidP="00FF7DB1">
      <w:pPr>
        <w:autoSpaceDE/>
        <w:autoSpaceDN/>
        <w:rPr>
          <w:rFonts w:ascii="Trebuchet MS" w:eastAsiaTheme="minorEastAsia" w:hAnsi="Trebuchet MS" w:cs="Trebuchet MS"/>
          <w:b/>
          <w:color w:val="000000"/>
          <w:sz w:val="22"/>
          <w:szCs w:val="22"/>
          <w:lang w:eastAsia="en-US"/>
        </w:rPr>
      </w:pPr>
    </w:p>
    <w:p w14:paraId="454BE0E3" w14:textId="473DD8C8" w:rsidR="004807C4" w:rsidRDefault="004807C4" w:rsidP="00FF7DB1">
      <w:pPr>
        <w:autoSpaceDE/>
        <w:autoSpaceDN/>
        <w:rPr>
          <w:rFonts w:ascii="Trebuchet MS" w:eastAsiaTheme="minorEastAsia" w:hAnsi="Trebuchet MS" w:cs="Trebuchet MS"/>
          <w:b/>
          <w:color w:val="000000"/>
          <w:sz w:val="22"/>
          <w:szCs w:val="22"/>
          <w:lang w:eastAsia="en-US"/>
        </w:rPr>
      </w:pPr>
      <w:r w:rsidRPr="00FF7DB1">
        <w:rPr>
          <w:rFonts w:ascii="Trebuchet MS" w:eastAsiaTheme="minorEastAsia" w:hAnsi="Trebuchet MS" w:cs="Trebuchet MS"/>
          <w:b/>
          <w:color w:val="000000"/>
          <w:sz w:val="22"/>
          <w:szCs w:val="22"/>
          <w:lang w:eastAsia="en-US"/>
        </w:rPr>
        <w:lastRenderedPageBreak/>
        <w:t>Condition</w:t>
      </w:r>
    </w:p>
    <w:p w14:paraId="37833E80" w14:textId="76681C9C" w:rsidR="00FF7DB1" w:rsidRDefault="00FF7DB1" w:rsidP="00FF7DB1">
      <w:pPr>
        <w:autoSpaceDE/>
        <w:autoSpaceDN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  <w:r w:rsidRPr="00FF7DB1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The plans </w:t>
      </w:r>
      <w:r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 xml:space="preserve">and statements put forward by the agent </w:t>
      </w:r>
      <w:r w:rsidRPr="00FF7DB1"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  <w:t>hereby approved by this Non-Material Amendment (under Section 96A of the Town and Country Planning Act 1990) are as follows:</w:t>
      </w:r>
    </w:p>
    <w:p w14:paraId="1F142E3C" w14:textId="643E7DC0" w:rsidR="00FF7DB1" w:rsidRDefault="00FF7DB1" w:rsidP="00FF7DB1">
      <w:pPr>
        <w:autoSpaceDE/>
        <w:autoSpaceDN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</w:p>
    <w:tbl>
      <w:tblPr>
        <w:tblStyle w:val="TableGrid"/>
        <w:tblW w:w="946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5"/>
      </w:tblGrid>
      <w:tr w:rsidR="00733CC3" w:rsidRPr="0024729F" w14:paraId="2AF8383F" w14:textId="77777777" w:rsidTr="007001A5">
        <w:tc>
          <w:tcPr>
            <w:tcW w:w="9465" w:type="dxa"/>
          </w:tcPr>
          <w:p w14:paraId="3778A900" w14:textId="77777777" w:rsidR="00733CC3" w:rsidRPr="0024729F" w:rsidRDefault="00733CC3" w:rsidP="007001A5">
            <w:pPr>
              <w:adjustRightInd w:val="0"/>
              <w:rPr>
                <w:rFonts w:ascii="Trebuchet MS" w:eastAsiaTheme="minorEastAsia" w:hAnsi="Trebuchet MS" w:cs="Trebuchet MS"/>
                <w:sz w:val="22"/>
                <w:szCs w:val="22"/>
              </w:rPr>
            </w:pPr>
            <w:r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>Drawing no: 01 – Site Location Plans Received 25</w:t>
            </w:r>
            <w:r w:rsidRPr="009D31AE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th</w:t>
            </w:r>
            <w:r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 xml:space="preserve"> October 2021</w:t>
            </w:r>
          </w:p>
        </w:tc>
      </w:tr>
      <w:tr w:rsidR="00733CC3" w:rsidRPr="0024729F" w14:paraId="5B17DBF4" w14:textId="77777777" w:rsidTr="007001A5">
        <w:tc>
          <w:tcPr>
            <w:tcW w:w="9465" w:type="dxa"/>
          </w:tcPr>
          <w:p w14:paraId="0657384F" w14:textId="77777777" w:rsidR="00733CC3" w:rsidRPr="0024729F" w:rsidRDefault="00733CC3" w:rsidP="007001A5">
            <w:pPr>
              <w:adjustRightInd w:val="0"/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>Drawing no: BR12d – Proposed Elevations Received 25</w:t>
            </w:r>
            <w:r w:rsidRPr="009D31AE"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th</w:t>
            </w:r>
            <w:r>
              <w:rPr>
                <w:rFonts w:ascii="Trebuchet MS" w:eastAsiaTheme="minorEastAsia" w:hAnsi="Trebuchet MS" w:cs="Trebuchet MS"/>
                <w:bCs/>
                <w:color w:val="000000"/>
                <w:sz w:val="22"/>
                <w:szCs w:val="22"/>
                <w:lang w:eastAsia="en-US"/>
              </w:rPr>
              <w:t xml:space="preserve"> October 2021</w:t>
            </w:r>
          </w:p>
        </w:tc>
      </w:tr>
    </w:tbl>
    <w:p w14:paraId="4C6B134E" w14:textId="77777777" w:rsidR="00FF7DB1" w:rsidRPr="00FF7DB1" w:rsidRDefault="00FF7DB1" w:rsidP="00FF7DB1">
      <w:pPr>
        <w:autoSpaceDE/>
        <w:autoSpaceDN/>
        <w:rPr>
          <w:rFonts w:ascii="Trebuchet MS" w:eastAsiaTheme="minorEastAsia" w:hAnsi="Trebuchet MS" w:cs="Trebuchet MS"/>
          <w:color w:val="000000"/>
          <w:sz w:val="22"/>
          <w:szCs w:val="22"/>
          <w:lang w:eastAsia="en-US"/>
        </w:rPr>
      </w:pPr>
    </w:p>
    <w:p w14:paraId="41019528" w14:textId="77777777" w:rsidR="00FF7DB1" w:rsidRPr="00FF7DB1" w:rsidRDefault="00FF7DB1" w:rsidP="00FF7DB1">
      <w:pPr>
        <w:adjustRightInd w:val="0"/>
        <w:rPr>
          <w:rFonts w:ascii="Trebuchet MS" w:eastAsiaTheme="minorEastAsia" w:hAnsi="Trebuchet MS" w:cs="Trebuchet MS"/>
          <w:sz w:val="22"/>
          <w:szCs w:val="22"/>
        </w:rPr>
      </w:pPr>
    </w:p>
    <w:p w14:paraId="4230BD71" w14:textId="77777777" w:rsidR="00FF7DB1" w:rsidRPr="00FF7DB1" w:rsidRDefault="00FF7DB1" w:rsidP="00FF7DB1">
      <w:pPr>
        <w:autoSpaceDE/>
        <w:autoSpaceDN/>
        <w:rPr>
          <w:rFonts w:ascii="Trebuchet MS" w:eastAsiaTheme="minorEastAsia" w:hAnsi="Trebuchet MS" w:cs="Trebuchet MS"/>
          <w:b/>
          <w:color w:val="000000"/>
          <w:sz w:val="22"/>
          <w:szCs w:val="22"/>
          <w:lang w:eastAsia="en-US"/>
        </w:rPr>
      </w:pPr>
    </w:p>
    <w:p w14:paraId="3CB2ED38" w14:textId="77777777" w:rsidR="004807C4" w:rsidRPr="005301D6" w:rsidRDefault="004807C4" w:rsidP="0087650E">
      <w:pPr>
        <w:jc w:val="both"/>
        <w:rPr>
          <w:rFonts w:ascii="Trebuchet MS" w:hAnsi="Trebuchet MS" w:cs="Trebuchet MS"/>
          <w:b/>
          <w:bCs/>
          <w:sz w:val="22"/>
          <w:szCs w:val="22"/>
        </w:rPr>
      </w:pPr>
    </w:p>
    <w:p w14:paraId="5AC7941C" w14:textId="77777777" w:rsidR="00E038A0" w:rsidRPr="0087650E" w:rsidRDefault="00E038A0" w:rsidP="00E038A0"/>
    <w:sectPr w:rsidR="00E038A0" w:rsidRPr="0087650E" w:rsidSect="006930D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8A378" w14:textId="77777777" w:rsidR="000A5AB4" w:rsidRDefault="000A5AB4">
      <w:r>
        <w:separator/>
      </w:r>
    </w:p>
  </w:endnote>
  <w:endnote w:type="continuationSeparator" w:id="0">
    <w:p w14:paraId="19562311" w14:textId="77777777" w:rsidR="000A5AB4" w:rsidRDefault="000A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D9124" w14:textId="77777777" w:rsidR="000A5AB4" w:rsidRDefault="000A5A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0916E" w14:textId="77777777" w:rsidR="000A5AB4" w:rsidRDefault="000A5A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E4F80" w14:textId="77777777" w:rsidR="000A5AB4" w:rsidRDefault="000A5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382BA" w14:textId="77777777" w:rsidR="000A5AB4" w:rsidRDefault="000A5AB4">
      <w:r>
        <w:separator/>
      </w:r>
    </w:p>
  </w:footnote>
  <w:footnote w:type="continuationSeparator" w:id="0">
    <w:p w14:paraId="50DDC128" w14:textId="77777777" w:rsidR="000A5AB4" w:rsidRDefault="000A5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A18B9" w14:textId="77777777" w:rsidR="000A5AB4" w:rsidRDefault="000A5A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F86EF" w14:textId="77777777" w:rsidR="000A5AB4" w:rsidRDefault="000A5A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72E4E" w14:textId="77777777" w:rsidR="000A5AB4" w:rsidRDefault="000A5A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C4051"/>
    <w:multiLevelType w:val="hybridMultilevel"/>
    <w:tmpl w:val="6A302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5646E"/>
    <w:multiLevelType w:val="hybridMultilevel"/>
    <w:tmpl w:val="B70CCB5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2B6500CF"/>
    <w:multiLevelType w:val="hybridMultilevel"/>
    <w:tmpl w:val="64B83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15272"/>
    <w:multiLevelType w:val="hybridMultilevel"/>
    <w:tmpl w:val="8AB238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8A0"/>
    <w:rsid w:val="00005DE5"/>
    <w:rsid w:val="000972C6"/>
    <w:rsid w:val="000A5AB4"/>
    <w:rsid w:val="000C4ABD"/>
    <w:rsid w:val="00125F75"/>
    <w:rsid w:val="00142E9F"/>
    <w:rsid w:val="00155CC5"/>
    <w:rsid w:val="00195A19"/>
    <w:rsid w:val="001D1BCB"/>
    <w:rsid w:val="0024729F"/>
    <w:rsid w:val="0025526F"/>
    <w:rsid w:val="00293913"/>
    <w:rsid w:val="002C20C5"/>
    <w:rsid w:val="00385A27"/>
    <w:rsid w:val="003912E9"/>
    <w:rsid w:val="004736DA"/>
    <w:rsid w:val="004807C4"/>
    <w:rsid w:val="005301D6"/>
    <w:rsid w:val="00565772"/>
    <w:rsid w:val="006930DD"/>
    <w:rsid w:val="006A1A69"/>
    <w:rsid w:val="007001A5"/>
    <w:rsid w:val="0072231B"/>
    <w:rsid w:val="0072720D"/>
    <w:rsid w:val="00733CC3"/>
    <w:rsid w:val="0087650E"/>
    <w:rsid w:val="00963A8C"/>
    <w:rsid w:val="009D31AE"/>
    <w:rsid w:val="00A024A0"/>
    <w:rsid w:val="00A06295"/>
    <w:rsid w:val="00A60A91"/>
    <w:rsid w:val="00A800AD"/>
    <w:rsid w:val="00AE4D2C"/>
    <w:rsid w:val="00B008CE"/>
    <w:rsid w:val="00E038A0"/>
    <w:rsid w:val="00F36A3E"/>
    <w:rsid w:val="00FF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369E8"/>
  <w15:chartTrackingRefBased/>
  <w15:docId w15:val="{D7F4BE13-B286-449D-81B8-CF38F4D3D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8A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930DD"/>
    <w:pPr>
      <w:keepNext/>
      <w:autoSpaceDE/>
      <w:autoSpaceDN/>
      <w:jc w:val="both"/>
      <w:outlineLvl w:val="2"/>
    </w:pPr>
    <w:rPr>
      <w:rFonts w:ascii="Trebuchet MS" w:eastAsiaTheme="minorEastAsia" w:hAnsi="Trebuchet MS" w:cs="Trebuchet MS"/>
      <w:b/>
      <w:bCs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E038A0"/>
    <w:pPr>
      <w:autoSpaceDE/>
      <w:autoSpaceDN/>
    </w:pPr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E038A0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E038A0"/>
    <w:pPr>
      <w:ind w:left="720"/>
    </w:pPr>
  </w:style>
  <w:style w:type="paragraph" w:styleId="Header">
    <w:name w:val="header"/>
    <w:basedOn w:val="Normal"/>
    <w:link w:val="HeaderChar"/>
    <w:uiPriority w:val="99"/>
    <w:rsid w:val="00E038A0"/>
    <w:pPr>
      <w:widowControl w:val="0"/>
      <w:tabs>
        <w:tab w:val="center" w:pos="4153"/>
        <w:tab w:val="right" w:pos="8306"/>
      </w:tabs>
    </w:pPr>
    <w:rPr>
      <w:rFonts w:ascii="Courier" w:hAnsi="Courier" w:cs="Courier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038A0"/>
    <w:rPr>
      <w:rFonts w:ascii="Courier" w:eastAsia="Times New Roman" w:hAnsi="Courier" w:cs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38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8A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odyText">
    <w:name w:val="Body Text"/>
    <w:basedOn w:val="Normal"/>
    <w:link w:val="BodyTextChar1"/>
    <w:rsid w:val="00E038A0"/>
    <w:pPr>
      <w:overflowPunct w:val="0"/>
      <w:adjustRightInd w:val="0"/>
      <w:spacing w:line="276" w:lineRule="auto"/>
      <w:jc w:val="both"/>
      <w:textAlignment w:val="baseline"/>
    </w:pPr>
    <w:rPr>
      <w:b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uiPriority w:val="99"/>
    <w:semiHidden/>
    <w:rsid w:val="00E038A0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BodyTextChar1">
    <w:name w:val="Body Text Char1"/>
    <w:link w:val="BodyText"/>
    <w:locked/>
    <w:rsid w:val="00E038A0"/>
    <w:rPr>
      <w:rFonts w:ascii="Times New Roman" w:eastAsia="Times New Roman" w:hAnsi="Times New Roman" w:cs="Times New Roman"/>
      <w:b/>
    </w:rPr>
  </w:style>
  <w:style w:type="character" w:customStyle="1" w:styleId="Heading3Char">
    <w:name w:val="Heading 3 Char"/>
    <w:basedOn w:val="DefaultParagraphFont"/>
    <w:link w:val="Heading3"/>
    <w:uiPriority w:val="99"/>
    <w:rsid w:val="006930DD"/>
    <w:rPr>
      <w:rFonts w:ascii="Trebuchet MS" w:eastAsiaTheme="minorEastAsia" w:hAnsi="Trebuchet MS" w:cs="Trebuchet MS"/>
      <w:b/>
      <w:bCs/>
    </w:rPr>
  </w:style>
  <w:style w:type="table" w:styleId="TableGrid">
    <w:name w:val="Table Grid"/>
    <w:basedOn w:val="TableNormal"/>
    <w:uiPriority w:val="59"/>
    <w:rsid w:val="0024729F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5A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AB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AB4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A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AB4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A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AB4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FB9517CEBB51499EC90B7CFF7256B1" ma:contentTypeVersion="12" ma:contentTypeDescription="Create a new document." ma:contentTypeScope="" ma:versionID="399b2d79459c6b4f3d829340f7bc2a60">
  <xsd:schema xmlns:xsd="http://www.w3.org/2001/XMLSchema" xmlns:xs="http://www.w3.org/2001/XMLSchema" xmlns:p="http://schemas.microsoft.com/office/2006/metadata/properties" xmlns:ns3="1fec4c29-f651-48bc-ad3e-affe1a6ee8ee" xmlns:ns4="7c3fbfe9-fafe-42df-a738-0407c7760981" targetNamespace="http://schemas.microsoft.com/office/2006/metadata/properties" ma:root="true" ma:fieldsID="48433a7d043f3cb9fa59432298a45cf0" ns3:_="" ns4:_="">
    <xsd:import namespace="1fec4c29-f651-48bc-ad3e-affe1a6ee8ee"/>
    <xsd:import namespace="7c3fbfe9-fafe-42df-a738-0407c77609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c4c29-f651-48bc-ad3e-affe1a6ee8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fbfe9-fafe-42df-a738-0407c77609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280B0-A153-4456-B6A1-4B19EE0DB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ec4c29-f651-48bc-ad3e-affe1a6ee8ee"/>
    <ds:schemaRef ds:uri="7c3fbfe9-fafe-42df-a738-0407c7760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4AE143-A3A3-411D-AF70-A274EA90D714}">
  <ds:schemaRefs>
    <ds:schemaRef ds:uri="http://schemas.microsoft.com/office/2006/documentManagement/types"/>
    <ds:schemaRef ds:uri="1fec4c29-f651-48bc-ad3e-affe1a6ee8e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7c3fbfe9-fafe-42df-a738-0407c776098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39FB5E4-BE19-4AFD-84B9-9B3AA03B88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89435-D6AF-426B-A420-DF260FDD6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Onwudinanti, Chukwudi</dc:creator>
  <cp:keywords/>
  <dc:description/>
  <cp:lastModifiedBy>Onwudinanti, Chukwudi</cp:lastModifiedBy>
  <cp:revision>13</cp:revision>
  <dcterms:created xsi:type="dcterms:W3CDTF">2021-11-19T11:20:00Z</dcterms:created>
  <dcterms:modified xsi:type="dcterms:W3CDTF">2021-11-26T09:26:00Z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0x0101004CFB9517CEBB51499EC90B7CFF7256B1</vt:lpwstr>
  </property>
</Properties>
</file>