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F56" w:rsidRPr="00813A57" w:rsidRDefault="00736F56" w:rsidP="00736F56">
      <w:pPr>
        <w:rPr>
          <w:rFonts w:ascii="Trebuchet MS" w:hAnsi="Trebuchet MS"/>
          <w:b/>
          <w:bCs/>
        </w:rPr>
      </w:pPr>
      <w:r w:rsidRPr="00813A57">
        <w:rPr>
          <w:rFonts w:ascii="Trebuchet MS" w:hAnsi="Trebuchet MS"/>
          <w:b/>
          <w:bCs/>
        </w:rPr>
        <w:t>DELEGATED HOUSEHOLDER APPLICATION REPORT</w:t>
      </w:r>
    </w:p>
    <w:p w:rsidR="00736F56" w:rsidRPr="00813A57" w:rsidRDefault="00736F56" w:rsidP="00736F56">
      <w:pPr>
        <w:rPr>
          <w:rFonts w:ascii="Trebuchet MS" w:hAnsi="Trebuchet MS"/>
          <w:b/>
          <w:bCs/>
        </w:rPr>
      </w:pPr>
      <w:r w:rsidRPr="00813A57">
        <w:rPr>
          <w:rFonts w:ascii="Trebuchet MS" w:hAnsi="Trebuchet MS"/>
          <w:b/>
          <w:bCs/>
        </w:rPr>
        <w:t xml:space="preserve">Ward: </w:t>
      </w:r>
      <w:r w:rsidR="00813A57" w:rsidRPr="00813A57">
        <w:rPr>
          <w:rFonts w:ascii="Trebuchet MS" w:hAnsi="Trebuchet MS"/>
          <w:b/>
          <w:bCs/>
        </w:rPr>
        <w:t>Thames</w:t>
      </w:r>
    </w:p>
    <w:p w:rsidR="00736F56" w:rsidRPr="00813A57" w:rsidRDefault="00736F56" w:rsidP="00736F56">
      <w:pPr>
        <w:rPr>
          <w:rFonts w:ascii="Trebuchet MS" w:hAnsi="Trebuchet MS"/>
          <w:bCs/>
        </w:rPr>
      </w:pPr>
      <w:r w:rsidRPr="00813A57">
        <w:rPr>
          <w:rFonts w:ascii="Trebuchet MS" w:hAnsi="Trebuchet MS"/>
          <w:b/>
          <w:bCs/>
        </w:rPr>
        <w:t xml:space="preserve">App Ref: </w:t>
      </w:r>
      <w:r w:rsidR="00813A57" w:rsidRPr="00813A57">
        <w:rPr>
          <w:rFonts w:ascii="Trebuchet MS" w:hAnsi="Trebuchet MS"/>
          <w:b/>
          <w:bCs/>
          <w:lang w:val="en-US"/>
        </w:rPr>
        <w:t xml:space="preserve">210871 / </w:t>
      </w:r>
      <w:r w:rsidR="00813A57" w:rsidRPr="00813A57">
        <w:rPr>
          <w:rFonts w:ascii="Trebuchet MS" w:hAnsi="Trebuchet MS"/>
          <w:b/>
          <w:bCs/>
        </w:rPr>
        <w:t xml:space="preserve">HOU  </w:t>
      </w:r>
      <w:r w:rsidR="00813A57" w:rsidRPr="00813A57">
        <w:rPr>
          <w:rFonts w:ascii="Trebuchet MS" w:hAnsi="Trebuchet MS"/>
          <w:b/>
          <w:bCs/>
          <w:lang w:val="en-US"/>
        </w:rPr>
        <w:t xml:space="preserve">   </w:t>
      </w:r>
    </w:p>
    <w:p w:rsidR="00736F56" w:rsidRPr="00813A57" w:rsidRDefault="00736F56" w:rsidP="00736F56">
      <w:pPr>
        <w:rPr>
          <w:rFonts w:ascii="Trebuchet MS" w:hAnsi="Trebuchet MS"/>
        </w:rPr>
      </w:pPr>
      <w:r w:rsidRPr="00813A57">
        <w:rPr>
          <w:rFonts w:ascii="Trebuchet MS" w:hAnsi="Trebuchet MS"/>
          <w:b/>
          <w:bCs/>
        </w:rPr>
        <w:t>Address:</w:t>
      </w:r>
      <w:r w:rsidRPr="00813A57">
        <w:rPr>
          <w:rFonts w:ascii="Trebuchet MS" w:hAnsi="Trebuchet MS"/>
        </w:rPr>
        <w:t xml:space="preserve"> </w:t>
      </w:r>
      <w:r w:rsidR="00813A57" w:rsidRPr="00813A57">
        <w:rPr>
          <w:rFonts w:ascii="Trebuchet MS" w:hAnsi="Trebuchet MS"/>
          <w:bCs/>
        </w:rPr>
        <w:t xml:space="preserve">254 </w:t>
      </w:r>
      <w:proofErr w:type="spellStart"/>
      <w:r w:rsidR="00813A57" w:rsidRPr="00813A57">
        <w:rPr>
          <w:rFonts w:ascii="Trebuchet MS" w:hAnsi="Trebuchet MS"/>
          <w:bCs/>
        </w:rPr>
        <w:t>Hemdean</w:t>
      </w:r>
      <w:proofErr w:type="spellEnd"/>
      <w:r w:rsidR="00813A57" w:rsidRPr="00813A57">
        <w:rPr>
          <w:rFonts w:ascii="Trebuchet MS" w:hAnsi="Trebuchet MS"/>
          <w:bCs/>
        </w:rPr>
        <w:t xml:space="preserve"> Road, </w:t>
      </w:r>
      <w:proofErr w:type="spellStart"/>
      <w:r w:rsidR="00813A57" w:rsidRPr="00813A57">
        <w:rPr>
          <w:rFonts w:ascii="Trebuchet MS" w:hAnsi="Trebuchet MS"/>
          <w:bCs/>
        </w:rPr>
        <w:t>Caversham</w:t>
      </w:r>
      <w:proofErr w:type="spellEnd"/>
      <w:r w:rsidR="00813A57" w:rsidRPr="00813A57">
        <w:rPr>
          <w:rFonts w:ascii="Trebuchet MS" w:hAnsi="Trebuchet MS"/>
          <w:bCs/>
        </w:rPr>
        <w:t>, Reading, RG4 7QT</w:t>
      </w:r>
    </w:p>
    <w:p w:rsidR="00813A57" w:rsidRPr="00813A57" w:rsidRDefault="00736F56" w:rsidP="00813A57">
      <w:pPr>
        <w:rPr>
          <w:rFonts w:ascii="Trebuchet MS" w:hAnsi="Trebuchet MS"/>
        </w:rPr>
      </w:pPr>
      <w:r w:rsidRPr="00813A57">
        <w:rPr>
          <w:rFonts w:ascii="Trebuchet MS" w:hAnsi="Trebuchet MS"/>
          <w:b/>
        </w:rPr>
        <w:t>Proposals</w:t>
      </w:r>
      <w:r w:rsidRPr="00813A57">
        <w:rPr>
          <w:rFonts w:ascii="Trebuchet MS" w:hAnsi="Trebuchet MS"/>
        </w:rPr>
        <w:t xml:space="preserve">: </w:t>
      </w:r>
      <w:r w:rsidR="00813A57" w:rsidRPr="00813A57">
        <w:rPr>
          <w:rFonts w:ascii="Trebuchet MS" w:hAnsi="Trebuchet MS"/>
        </w:rPr>
        <w:t>Single Storey Rear and Side Extension</w:t>
      </w:r>
    </w:p>
    <w:p w:rsidR="00736F56" w:rsidRPr="00813A57" w:rsidRDefault="00736F56" w:rsidP="00736F56">
      <w:pPr>
        <w:rPr>
          <w:rFonts w:ascii="Trebuchet MS" w:hAnsi="Trebuchet MS"/>
        </w:rPr>
      </w:pPr>
      <w:r w:rsidRPr="00813A57">
        <w:rPr>
          <w:rFonts w:ascii="Trebuchet MS" w:hAnsi="Trebuchet MS"/>
          <w:b/>
        </w:rPr>
        <w:t>Case Officer</w:t>
      </w:r>
      <w:r w:rsidRPr="00813A57">
        <w:rPr>
          <w:rFonts w:ascii="Trebuchet MS" w:hAnsi="Trebuchet MS"/>
        </w:rPr>
        <w:t xml:space="preserve">: </w:t>
      </w:r>
      <w:r w:rsidRPr="00813A57">
        <w:rPr>
          <w:rFonts w:ascii="Trebuchet MS" w:hAnsi="Trebuchet MS"/>
          <w:bCs/>
        </w:rPr>
        <w:t>Beatrice Malama</w:t>
      </w:r>
    </w:p>
    <w:p w:rsidR="00736F56" w:rsidRPr="00813A57" w:rsidRDefault="00736F56" w:rsidP="00736F56">
      <w:pPr>
        <w:rPr>
          <w:rFonts w:ascii="Trebuchet MS" w:hAnsi="Trebuchet MS"/>
          <w:b/>
          <w:bCs/>
        </w:rPr>
      </w:pPr>
      <w:r w:rsidRPr="00813A57">
        <w:rPr>
          <w:rFonts w:ascii="Trebuchet MS" w:hAnsi="Trebuchet MS"/>
          <w:b/>
          <w:bCs/>
        </w:rPr>
        <w:t>Date received (valid from): 2</w:t>
      </w:r>
      <w:r w:rsidR="00813A57" w:rsidRPr="00813A57">
        <w:rPr>
          <w:rFonts w:ascii="Trebuchet MS" w:hAnsi="Trebuchet MS"/>
          <w:b/>
          <w:bCs/>
        </w:rPr>
        <w:t>6</w:t>
      </w:r>
      <w:r w:rsidRPr="00813A57">
        <w:rPr>
          <w:rFonts w:ascii="Trebuchet MS" w:hAnsi="Trebuchet MS"/>
          <w:b/>
          <w:bCs/>
          <w:vertAlign w:val="superscript"/>
        </w:rPr>
        <w:t>th</w:t>
      </w:r>
      <w:r w:rsidRPr="00813A57">
        <w:rPr>
          <w:rFonts w:ascii="Trebuchet MS" w:hAnsi="Trebuchet MS"/>
          <w:b/>
          <w:bCs/>
        </w:rPr>
        <w:t xml:space="preserve"> Ma</w:t>
      </w:r>
      <w:r w:rsidR="00813A57" w:rsidRPr="00813A57">
        <w:rPr>
          <w:rFonts w:ascii="Trebuchet MS" w:hAnsi="Trebuchet MS"/>
          <w:b/>
          <w:bCs/>
        </w:rPr>
        <w:t>y</w:t>
      </w:r>
      <w:r w:rsidRPr="00813A57">
        <w:rPr>
          <w:rFonts w:ascii="Trebuchet MS" w:hAnsi="Trebuchet MS"/>
          <w:b/>
          <w:bCs/>
        </w:rPr>
        <w:t xml:space="preserve"> 2021      Target date: </w:t>
      </w:r>
      <w:r w:rsidR="00813A57" w:rsidRPr="00813A57">
        <w:rPr>
          <w:rFonts w:ascii="Trebuchet MS" w:hAnsi="Trebuchet MS"/>
          <w:b/>
          <w:bCs/>
        </w:rPr>
        <w:t>21</w:t>
      </w:r>
      <w:r w:rsidR="00813A57" w:rsidRPr="00813A57">
        <w:rPr>
          <w:rFonts w:ascii="Trebuchet MS" w:hAnsi="Trebuchet MS"/>
          <w:b/>
          <w:bCs/>
          <w:vertAlign w:val="superscript"/>
        </w:rPr>
        <w:t>st</w:t>
      </w:r>
      <w:r w:rsidR="00813A57" w:rsidRPr="00813A57">
        <w:rPr>
          <w:rFonts w:ascii="Trebuchet MS" w:hAnsi="Trebuchet MS"/>
          <w:b/>
          <w:bCs/>
        </w:rPr>
        <w:t xml:space="preserve"> July</w:t>
      </w:r>
      <w:r w:rsidRPr="00813A57">
        <w:rPr>
          <w:rFonts w:ascii="Trebuchet MS" w:hAnsi="Trebuchet MS"/>
          <w:b/>
          <w:bCs/>
        </w:rPr>
        <w:t xml:space="preserve"> 2021</w:t>
      </w:r>
      <w:r w:rsidRPr="00813A57">
        <w:rPr>
          <w:rFonts w:ascii="Trebuchet MS" w:hAnsi="Trebuchet MS"/>
          <w:b/>
          <w:bCs/>
        </w:rPr>
        <w:tab/>
      </w:r>
    </w:p>
    <w:p w:rsidR="00736F56" w:rsidRPr="00736F56" w:rsidRDefault="00736F56" w:rsidP="00736F56">
      <w:pPr>
        <w:rPr>
          <w:rFonts w:ascii="Trebuchet MS" w:hAnsi="Trebuchet MS"/>
          <w:b/>
          <w:bCs/>
          <w:color w:val="FF0000"/>
        </w:rPr>
      </w:pPr>
    </w:p>
    <w:p w:rsidR="00736F56" w:rsidRPr="00F76CAC" w:rsidRDefault="00736F56" w:rsidP="00736F56">
      <w:pPr>
        <w:rPr>
          <w:rFonts w:ascii="Trebuchet MS" w:hAnsi="Trebuchet MS"/>
          <w:b/>
          <w:bCs/>
        </w:rPr>
      </w:pPr>
      <w:r w:rsidRPr="00F76CAC">
        <w:rPr>
          <w:rFonts w:ascii="Trebuchet MS" w:hAnsi="Trebuchet MS"/>
          <w:b/>
          <w:bCs/>
        </w:rPr>
        <w:t>Site Description</w:t>
      </w:r>
    </w:p>
    <w:p w:rsidR="00736F56" w:rsidRPr="00F76CAC" w:rsidRDefault="00736F56" w:rsidP="00736F56">
      <w:pPr>
        <w:jc w:val="both"/>
        <w:rPr>
          <w:rFonts w:ascii="Trebuchet MS" w:hAnsi="Trebuchet MS"/>
          <w:bCs/>
        </w:rPr>
      </w:pPr>
      <w:r w:rsidRPr="00F76CAC">
        <w:rPr>
          <w:rFonts w:ascii="Trebuchet MS" w:hAnsi="Trebuchet MS"/>
          <w:bCs/>
        </w:rPr>
        <w:t xml:space="preserve">The </w:t>
      </w:r>
      <w:r w:rsidR="00F76CAC" w:rsidRPr="00F76CAC">
        <w:rPr>
          <w:rFonts w:ascii="Trebuchet MS" w:hAnsi="Trebuchet MS"/>
          <w:bCs/>
        </w:rPr>
        <w:t xml:space="preserve">application </w:t>
      </w:r>
      <w:r w:rsidRPr="00F76CAC">
        <w:rPr>
          <w:rFonts w:ascii="Trebuchet MS" w:hAnsi="Trebuchet MS"/>
          <w:bCs/>
        </w:rPr>
        <w:t xml:space="preserve">site is a two-story </w:t>
      </w:r>
      <w:proofErr w:type="spellStart"/>
      <w:r w:rsidR="00813A57" w:rsidRPr="00F76CAC">
        <w:rPr>
          <w:rFonts w:ascii="Trebuchet MS" w:hAnsi="Trebuchet MS"/>
          <w:bCs/>
        </w:rPr>
        <w:t>semi detached</w:t>
      </w:r>
      <w:proofErr w:type="spellEnd"/>
      <w:r w:rsidR="00813A57" w:rsidRPr="00F76CAC">
        <w:rPr>
          <w:rFonts w:ascii="Trebuchet MS" w:hAnsi="Trebuchet MS"/>
          <w:bCs/>
        </w:rPr>
        <w:t xml:space="preserve"> </w:t>
      </w:r>
      <w:r w:rsidR="00F76CAC" w:rsidRPr="00F76CAC">
        <w:rPr>
          <w:rFonts w:ascii="Trebuchet MS" w:hAnsi="Trebuchet MS"/>
          <w:bCs/>
        </w:rPr>
        <w:t>dwelling</w:t>
      </w:r>
      <w:r w:rsidRPr="00F76CAC">
        <w:rPr>
          <w:rFonts w:ascii="Trebuchet MS" w:hAnsi="Trebuchet MS"/>
          <w:bCs/>
        </w:rPr>
        <w:t xml:space="preserve"> located</w:t>
      </w:r>
      <w:r w:rsidR="00F76CAC" w:rsidRPr="00F76CAC">
        <w:rPr>
          <w:rFonts w:ascii="Trebuchet MS" w:hAnsi="Trebuchet MS"/>
          <w:bCs/>
        </w:rPr>
        <w:t xml:space="preserve"> in </w:t>
      </w:r>
      <w:r w:rsidRPr="00F76CAC">
        <w:rPr>
          <w:rFonts w:ascii="Trebuchet MS" w:hAnsi="Trebuchet MS"/>
          <w:bCs/>
        </w:rPr>
        <w:t>is predominantly residential comprising of semidetached and terraced properties with similar style</w:t>
      </w:r>
      <w:r w:rsidR="00F76CAC" w:rsidRPr="00F76CAC">
        <w:rPr>
          <w:rFonts w:ascii="Trebuchet MS" w:hAnsi="Trebuchet MS"/>
          <w:bCs/>
        </w:rPr>
        <w:t xml:space="preserve"> and </w:t>
      </w:r>
      <w:r w:rsidRPr="00F76CAC">
        <w:rPr>
          <w:rFonts w:ascii="Trebuchet MS" w:hAnsi="Trebuchet MS"/>
          <w:bCs/>
        </w:rPr>
        <w:t xml:space="preserve">design. </w:t>
      </w:r>
      <w:r w:rsidR="00F97C73">
        <w:rPr>
          <w:rFonts w:ascii="Trebuchet MS" w:hAnsi="Trebuchet MS"/>
          <w:bCs/>
        </w:rPr>
        <w:t xml:space="preserve">The area is characterised by properties with large back gardens. Located to the rear of the site is </w:t>
      </w:r>
      <w:r w:rsidR="00FF5185">
        <w:rPr>
          <w:rFonts w:ascii="Trebuchet MS" w:hAnsi="Trebuchet MS"/>
          <w:bCs/>
        </w:rPr>
        <w:t xml:space="preserve">Caversham cemetery. </w:t>
      </w:r>
      <w:r w:rsidRPr="00F76CAC">
        <w:rPr>
          <w:rFonts w:ascii="Trebuchet MS" w:hAnsi="Trebuchet MS"/>
          <w:bCs/>
        </w:rPr>
        <w:t>The property is not listed and does not fall within a conservation area.</w:t>
      </w:r>
    </w:p>
    <w:p w:rsidR="00736F56" w:rsidRPr="00736F56" w:rsidRDefault="00736F56" w:rsidP="00736F56">
      <w:pPr>
        <w:spacing w:after="0"/>
        <w:jc w:val="both"/>
        <w:rPr>
          <w:rFonts w:ascii="Trebuchet MS" w:hAnsi="Trebuchet MS"/>
          <w:bCs/>
          <w:color w:val="FF0000"/>
        </w:rPr>
      </w:pPr>
    </w:p>
    <w:p w:rsidR="00736F56" w:rsidRPr="000616C5" w:rsidRDefault="00736F56" w:rsidP="00736F56">
      <w:pPr>
        <w:rPr>
          <w:rFonts w:ascii="Trebuchet MS" w:hAnsi="Trebuchet MS"/>
          <w:b/>
          <w:bCs/>
        </w:rPr>
      </w:pPr>
      <w:r w:rsidRPr="000616C5">
        <w:rPr>
          <w:rFonts w:ascii="Trebuchet MS" w:hAnsi="Trebuchet MS"/>
          <w:b/>
          <w:bCs/>
        </w:rPr>
        <w:t>Proposed Development</w:t>
      </w:r>
    </w:p>
    <w:p w:rsidR="00736F56" w:rsidRPr="003F3E2D" w:rsidRDefault="00736F56" w:rsidP="00736F56">
      <w:pPr>
        <w:jc w:val="both"/>
        <w:rPr>
          <w:rFonts w:ascii="Trebuchet MS" w:hAnsi="Trebuchet MS"/>
        </w:rPr>
      </w:pPr>
      <w:r w:rsidRPr="000616C5">
        <w:rPr>
          <w:rFonts w:ascii="Trebuchet MS" w:hAnsi="Trebuchet MS"/>
        </w:rPr>
        <w:t xml:space="preserve">The proposed development is a single-story </w:t>
      </w:r>
      <w:r w:rsidR="003A3C8E" w:rsidRPr="000616C5">
        <w:rPr>
          <w:rFonts w:ascii="Trebuchet MS" w:hAnsi="Trebuchet MS"/>
        </w:rPr>
        <w:t xml:space="preserve">side </w:t>
      </w:r>
      <w:r w:rsidRPr="000616C5">
        <w:rPr>
          <w:rFonts w:ascii="Trebuchet MS" w:hAnsi="Trebuchet MS"/>
        </w:rPr>
        <w:t>and rear extensions. The proposal would involve demolition of the existing conservatory</w:t>
      </w:r>
      <w:r w:rsidR="000616C5" w:rsidRPr="000616C5">
        <w:rPr>
          <w:rFonts w:ascii="Trebuchet MS" w:hAnsi="Trebuchet MS"/>
        </w:rPr>
        <w:t xml:space="preserve"> and the side garage</w:t>
      </w:r>
      <w:r w:rsidRPr="000616C5">
        <w:rPr>
          <w:rFonts w:ascii="Trebuchet MS" w:hAnsi="Trebuchet MS"/>
        </w:rPr>
        <w:t xml:space="preserve"> to allow for the proposed rear </w:t>
      </w:r>
      <w:r w:rsidR="000616C5" w:rsidRPr="000616C5">
        <w:rPr>
          <w:rFonts w:ascii="Trebuchet MS" w:hAnsi="Trebuchet MS"/>
        </w:rPr>
        <w:t xml:space="preserve">and side </w:t>
      </w:r>
      <w:r w:rsidRPr="000616C5">
        <w:rPr>
          <w:rFonts w:ascii="Trebuchet MS" w:hAnsi="Trebuchet MS"/>
        </w:rPr>
        <w:t>extension</w:t>
      </w:r>
      <w:r w:rsidRPr="00892697">
        <w:rPr>
          <w:rFonts w:ascii="Trebuchet MS" w:hAnsi="Trebuchet MS"/>
        </w:rPr>
        <w:t xml:space="preserve">. </w:t>
      </w:r>
      <w:bookmarkStart w:id="0" w:name="_Hlk71640525"/>
      <w:r w:rsidRPr="00892697">
        <w:rPr>
          <w:rFonts w:ascii="Trebuchet MS" w:hAnsi="Trebuchet MS"/>
        </w:rPr>
        <w:t>The proposed side and rear extensions stretch along the entire side and rear elevations.</w:t>
      </w:r>
      <w:bookmarkEnd w:id="0"/>
      <w:r w:rsidRPr="00892697">
        <w:rPr>
          <w:rFonts w:ascii="Trebuchet MS" w:hAnsi="Trebuchet MS"/>
        </w:rPr>
        <w:t xml:space="preserve"> </w:t>
      </w:r>
      <w:r w:rsidRPr="000616C5">
        <w:rPr>
          <w:rFonts w:ascii="Trebuchet MS" w:hAnsi="Trebuchet MS"/>
        </w:rPr>
        <w:t xml:space="preserve">The proposed rear extension measures </w:t>
      </w:r>
      <w:r w:rsidR="000616C5" w:rsidRPr="000616C5">
        <w:rPr>
          <w:rFonts w:ascii="Trebuchet MS" w:hAnsi="Trebuchet MS"/>
        </w:rPr>
        <w:t xml:space="preserve">approximately </w:t>
      </w:r>
      <w:r w:rsidRPr="000616C5">
        <w:rPr>
          <w:rFonts w:ascii="Trebuchet MS" w:hAnsi="Trebuchet MS"/>
        </w:rPr>
        <w:t xml:space="preserve">of </w:t>
      </w:r>
      <w:r w:rsidR="000616C5" w:rsidRPr="000616C5">
        <w:rPr>
          <w:rFonts w:ascii="Trebuchet MS" w:hAnsi="Trebuchet MS"/>
        </w:rPr>
        <w:t>3.2</w:t>
      </w:r>
      <w:r w:rsidRPr="000616C5">
        <w:rPr>
          <w:rFonts w:ascii="Trebuchet MS" w:hAnsi="Trebuchet MS"/>
        </w:rPr>
        <w:t xml:space="preserve">m deep from the existing rear wall and approximately </w:t>
      </w:r>
      <w:r w:rsidR="000616C5" w:rsidRPr="000616C5">
        <w:rPr>
          <w:rFonts w:ascii="Trebuchet MS" w:hAnsi="Trebuchet MS"/>
        </w:rPr>
        <w:t>3.2</w:t>
      </w:r>
      <w:r w:rsidRPr="000616C5">
        <w:rPr>
          <w:rFonts w:ascii="Trebuchet MS" w:hAnsi="Trebuchet MS"/>
        </w:rPr>
        <w:t>m wide while the proposed side extension measures 1.</w:t>
      </w:r>
      <w:r w:rsidR="000616C5" w:rsidRPr="000616C5">
        <w:rPr>
          <w:rFonts w:ascii="Trebuchet MS" w:hAnsi="Trebuchet MS"/>
        </w:rPr>
        <w:t>2</w:t>
      </w:r>
      <w:r w:rsidRPr="000616C5">
        <w:rPr>
          <w:rFonts w:ascii="Trebuchet MS" w:hAnsi="Trebuchet MS"/>
        </w:rPr>
        <w:t>m deep from the existing side wall</w:t>
      </w:r>
      <w:r w:rsidR="000616C5" w:rsidRPr="000616C5">
        <w:rPr>
          <w:rFonts w:ascii="Trebuchet MS" w:hAnsi="Trebuchet MS"/>
        </w:rPr>
        <w:t xml:space="preserve"> and stretches approximately 5.4m along the side elevation</w:t>
      </w:r>
      <w:r w:rsidRPr="000616C5">
        <w:rPr>
          <w:rFonts w:ascii="Trebuchet MS" w:hAnsi="Trebuchet MS"/>
        </w:rPr>
        <w:t xml:space="preserve">. </w:t>
      </w:r>
      <w:r w:rsidRPr="003F3E2D">
        <w:rPr>
          <w:rFonts w:ascii="Trebuchet MS" w:hAnsi="Trebuchet MS"/>
        </w:rPr>
        <w:t xml:space="preserve">The whole extension would </w:t>
      </w:r>
      <w:r w:rsidR="003F3E2D">
        <w:rPr>
          <w:rFonts w:ascii="Trebuchet MS" w:hAnsi="Trebuchet MS"/>
        </w:rPr>
        <w:t>have a</w:t>
      </w:r>
      <w:r w:rsidR="00892697">
        <w:rPr>
          <w:rFonts w:ascii="Trebuchet MS" w:hAnsi="Trebuchet MS"/>
        </w:rPr>
        <w:t xml:space="preserve"> flat</w:t>
      </w:r>
      <w:r w:rsidR="003F3E2D">
        <w:rPr>
          <w:rFonts w:ascii="Trebuchet MS" w:hAnsi="Trebuchet MS"/>
        </w:rPr>
        <w:t xml:space="preserve"> roof and would </w:t>
      </w:r>
      <w:r w:rsidRPr="003F3E2D">
        <w:rPr>
          <w:rFonts w:ascii="Trebuchet MS" w:hAnsi="Trebuchet MS"/>
        </w:rPr>
        <w:t>measure</w:t>
      </w:r>
      <w:r w:rsidR="003F3E2D" w:rsidRPr="003F3E2D">
        <w:rPr>
          <w:rFonts w:ascii="Trebuchet MS" w:hAnsi="Trebuchet MS"/>
        </w:rPr>
        <w:t xml:space="preserve"> a maximum of</w:t>
      </w:r>
      <w:r w:rsidRPr="003F3E2D">
        <w:rPr>
          <w:rFonts w:ascii="Trebuchet MS" w:hAnsi="Trebuchet MS"/>
        </w:rPr>
        <w:t xml:space="preserve"> approximately 2.</w:t>
      </w:r>
      <w:r w:rsidR="003F3E2D" w:rsidRPr="003F3E2D">
        <w:rPr>
          <w:rFonts w:ascii="Trebuchet MS" w:hAnsi="Trebuchet MS"/>
        </w:rPr>
        <w:t>5</w:t>
      </w:r>
      <w:r w:rsidRPr="003F3E2D">
        <w:rPr>
          <w:rFonts w:ascii="Trebuchet MS" w:hAnsi="Trebuchet MS"/>
        </w:rPr>
        <w:t>m high up to the eaves. Exterior wall finishes</w:t>
      </w:r>
      <w:r w:rsidR="003F3E2D" w:rsidRPr="003F3E2D">
        <w:rPr>
          <w:rFonts w:ascii="Trebuchet MS" w:hAnsi="Trebuchet MS"/>
        </w:rPr>
        <w:t xml:space="preserve"> including doors and windows would</w:t>
      </w:r>
      <w:r w:rsidRPr="003F3E2D">
        <w:rPr>
          <w:rFonts w:ascii="Trebuchet MS" w:hAnsi="Trebuchet MS"/>
        </w:rPr>
        <w:t xml:space="preserve"> match that on the original house.</w:t>
      </w:r>
    </w:p>
    <w:p w:rsidR="00736F56" w:rsidRPr="00206004" w:rsidRDefault="00736F56" w:rsidP="00736F56">
      <w:pPr>
        <w:rPr>
          <w:rFonts w:ascii="Trebuchet MS" w:hAnsi="Trebuchet MS"/>
        </w:rPr>
      </w:pPr>
      <w:r w:rsidRPr="00206004">
        <w:rPr>
          <w:rFonts w:ascii="Trebuchet MS" w:hAnsi="Trebuchet MS"/>
        </w:rPr>
        <w:t>Plans considered;</w:t>
      </w:r>
    </w:p>
    <w:p w:rsidR="00736F56" w:rsidRPr="00206004" w:rsidRDefault="00736F56" w:rsidP="00736F56">
      <w:pPr>
        <w:rPr>
          <w:rFonts w:ascii="Trebuchet MS" w:hAnsi="Trebuchet MS"/>
        </w:rPr>
      </w:pPr>
      <w:r w:rsidRPr="00206004">
        <w:rPr>
          <w:rFonts w:ascii="Trebuchet MS" w:hAnsi="Trebuchet MS"/>
        </w:rPr>
        <w:t xml:space="preserve">Drawing No: </w:t>
      </w:r>
      <w:r w:rsidR="00206004" w:rsidRPr="00206004">
        <w:rPr>
          <w:rFonts w:ascii="Trebuchet MS" w:hAnsi="Trebuchet MS"/>
        </w:rPr>
        <w:t>Unnumbered</w:t>
      </w:r>
      <w:r w:rsidRPr="00206004">
        <w:rPr>
          <w:rFonts w:ascii="Trebuchet MS" w:hAnsi="Trebuchet MS"/>
        </w:rPr>
        <w:t xml:space="preserve"> – Existing </w:t>
      </w:r>
      <w:r w:rsidR="00206004" w:rsidRPr="00206004">
        <w:rPr>
          <w:rFonts w:ascii="Trebuchet MS" w:hAnsi="Trebuchet MS"/>
        </w:rPr>
        <w:t>Front</w:t>
      </w:r>
      <w:r w:rsidRPr="00206004">
        <w:rPr>
          <w:rFonts w:ascii="Trebuchet MS" w:hAnsi="Trebuchet MS"/>
        </w:rPr>
        <w:t xml:space="preserve"> Elevation</w:t>
      </w:r>
    </w:p>
    <w:p w:rsidR="00736F56" w:rsidRPr="00206004" w:rsidRDefault="00736F56" w:rsidP="00736F56">
      <w:pPr>
        <w:rPr>
          <w:rFonts w:ascii="Trebuchet MS" w:hAnsi="Trebuchet MS"/>
        </w:rPr>
      </w:pPr>
      <w:r w:rsidRPr="00206004">
        <w:rPr>
          <w:rFonts w:ascii="Trebuchet MS" w:hAnsi="Trebuchet MS"/>
        </w:rPr>
        <w:t xml:space="preserve">Drawing No: </w:t>
      </w:r>
      <w:r w:rsidR="00206004" w:rsidRPr="00206004">
        <w:rPr>
          <w:rFonts w:ascii="Trebuchet MS" w:hAnsi="Trebuchet MS"/>
        </w:rPr>
        <w:t>Unnumbered</w:t>
      </w:r>
      <w:r w:rsidRPr="00206004">
        <w:rPr>
          <w:rFonts w:ascii="Trebuchet MS" w:hAnsi="Trebuchet MS"/>
        </w:rPr>
        <w:t xml:space="preserve"> – Existing Plan</w:t>
      </w:r>
    </w:p>
    <w:p w:rsidR="00206004" w:rsidRPr="00206004" w:rsidRDefault="00206004" w:rsidP="00206004">
      <w:pPr>
        <w:rPr>
          <w:rFonts w:ascii="Trebuchet MS" w:hAnsi="Trebuchet MS"/>
        </w:rPr>
      </w:pPr>
      <w:r w:rsidRPr="00206004">
        <w:rPr>
          <w:rFonts w:ascii="Trebuchet MS" w:hAnsi="Trebuchet MS"/>
        </w:rPr>
        <w:t>Drawing No: Unnumbered – Existing Rear Elevation</w:t>
      </w:r>
    </w:p>
    <w:p w:rsidR="00206004" w:rsidRPr="00206004" w:rsidRDefault="00206004" w:rsidP="00206004">
      <w:pPr>
        <w:rPr>
          <w:rFonts w:ascii="Trebuchet MS" w:hAnsi="Trebuchet MS"/>
        </w:rPr>
      </w:pPr>
      <w:r w:rsidRPr="00206004">
        <w:rPr>
          <w:rFonts w:ascii="Trebuchet MS" w:hAnsi="Trebuchet MS"/>
        </w:rPr>
        <w:t>Drawing No: Unnumbered – Existing Side Elevation</w:t>
      </w:r>
    </w:p>
    <w:p w:rsidR="00206004" w:rsidRPr="00206004" w:rsidRDefault="00206004" w:rsidP="00206004">
      <w:pPr>
        <w:rPr>
          <w:rFonts w:ascii="Trebuchet MS" w:hAnsi="Trebuchet MS"/>
        </w:rPr>
      </w:pPr>
      <w:r w:rsidRPr="00206004">
        <w:rPr>
          <w:rFonts w:ascii="Trebuchet MS" w:hAnsi="Trebuchet MS"/>
        </w:rPr>
        <w:t>Drawing No: Unnumbered – Existing Roof Plan</w:t>
      </w:r>
    </w:p>
    <w:p w:rsidR="00206004" w:rsidRPr="00206004" w:rsidRDefault="00206004" w:rsidP="00206004">
      <w:pPr>
        <w:rPr>
          <w:rFonts w:ascii="Trebuchet MS" w:hAnsi="Trebuchet MS"/>
        </w:rPr>
      </w:pPr>
      <w:r w:rsidRPr="00206004">
        <w:rPr>
          <w:rFonts w:ascii="Trebuchet MS" w:hAnsi="Trebuchet MS"/>
        </w:rPr>
        <w:t xml:space="preserve">Drawing No: Unnumbered – </w:t>
      </w:r>
      <w:r w:rsidRPr="00FA30D1">
        <w:rPr>
          <w:rFonts w:ascii="Trebuchet MS" w:hAnsi="Trebuchet MS"/>
        </w:rPr>
        <w:t>Proposed Plan</w:t>
      </w:r>
    </w:p>
    <w:p w:rsidR="00206004" w:rsidRPr="00FA30D1" w:rsidRDefault="00206004" w:rsidP="00206004">
      <w:pPr>
        <w:rPr>
          <w:rFonts w:ascii="Trebuchet MS" w:hAnsi="Trebuchet MS"/>
        </w:rPr>
      </w:pPr>
      <w:r w:rsidRPr="00206004">
        <w:rPr>
          <w:rFonts w:ascii="Trebuchet MS" w:hAnsi="Trebuchet MS"/>
        </w:rPr>
        <w:t xml:space="preserve">Drawing No: Unnumbered – </w:t>
      </w:r>
      <w:r w:rsidRPr="00FA30D1">
        <w:rPr>
          <w:rFonts w:ascii="Trebuchet MS" w:hAnsi="Trebuchet MS"/>
        </w:rPr>
        <w:t>Proposed second floor plan</w:t>
      </w:r>
    </w:p>
    <w:p w:rsidR="00206004" w:rsidRPr="00206004" w:rsidRDefault="00206004" w:rsidP="00206004">
      <w:pPr>
        <w:rPr>
          <w:rFonts w:ascii="Trebuchet MS" w:hAnsi="Trebuchet MS"/>
        </w:rPr>
      </w:pPr>
      <w:r w:rsidRPr="00206004">
        <w:rPr>
          <w:rFonts w:ascii="Trebuchet MS" w:hAnsi="Trebuchet MS"/>
        </w:rPr>
        <w:t>Drawing No: Unnumbered – Proposed First Floor Plan</w:t>
      </w:r>
    </w:p>
    <w:p w:rsidR="00206004" w:rsidRPr="00206004" w:rsidRDefault="00206004" w:rsidP="00206004">
      <w:pPr>
        <w:rPr>
          <w:rFonts w:ascii="Trebuchet MS" w:hAnsi="Trebuchet MS"/>
        </w:rPr>
      </w:pPr>
      <w:r w:rsidRPr="00206004">
        <w:rPr>
          <w:rFonts w:ascii="Trebuchet MS" w:hAnsi="Trebuchet MS"/>
        </w:rPr>
        <w:t>Drawing No: Unnumbered – Proposed Front Elevation</w:t>
      </w:r>
    </w:p>
    <w:p w:rsidR="00206004" w:rsidRPr="00206004" w:rsidRDefault="00206004" w:rsidP="00206004">
      <w:pPr>
        <w:rPr>
          <w:rFonts w:ascii="Trebuchet MS" w:hAnsi="Trebuchet MS"/>
        </w:rPr>
      </w:pPr>
      <w:r w:rsidRPr="00206004">
        <w:rPr>
          <w:rFonts w:ascii="Trebuchet MS" w:hAnsi="Trebuchet MS"/>
        </w:rPr>
        <w:lastRenderedPageBreak/>
        <w:t>Drawing No: Unnumbered – Proposed Rear Elevation</w:t>
      </w:r>
    </w:p>
    <w:p w:rsidR="00206004" w:rsidRPr="00206004" w:rsidRDefault="00206004" w:rsidP="00206004">
      <w:pPr>
        <w:rPr>
          <w:rFonts w:ascii="Trebuchet MS" w:hAnsi="Trebuchet MS"/>
        </w:rPr>
      </w:pPr>
      <w:r w:rsidRPr="00206004">
        <w:rPr>
          <w:rFonts w:ascii="Trebuchet MS" w:hAnsi="Trebuchet MS"/>
        </w:rPr>
        <w:t>Drawing No: Unnumbered – Proposed Side Elevation</w:t>
      </w:r>
    </w:p>
    <w:p w:rsidR="00206004" w:rsidRPr="00206004" w:rsidRDefault="00206004" w:rsidP="00206004">
      <w:pPr>
        <w:rPr>
          <w:rFonts w:ascii="Trebuchet MS" w:hAnsi="Trebuchet MS"/>
        </w:rPr>
      </w:pPr>
      <w:r w:rsidRPr="00206004">
        <w:rPr>
          <w:rFonts w:ascii="Trebuchet MS" w:hAnsi="Trebuchet MS"/>
        </w:rPr>
        <w:t>Drawing No: Unnumbered – Proposed Roof Plan</w:t>
      </w:r>
    </w:p>
    <w:p w:rsidR="00206004" w:rsidRDefault="00206004" w:rsidP="00206004">
      <w:pPr>
        <w:rPr>
          <w:rFonts w:ascii="Trebuchet MS" w:hAnsi="Trebuchet MS"/>
        </w:rPr>
      </w:pPr>
      <w:r w:rsidRPr="00206004">
        <w:rPr>
          <w:rFonts w:ascii="Trebuchet MS" w:hAnsi="Trebuchet MS"/>
        </w:rPr>
        <w:t>Drawing No: TQRQM21146090020838 – Location Plan</w:t>
      </w:r>
    </w:p>
    <w:p w:rsidR="00206004" w:rsidRPr="00206004" w:rsidRDefault="00206004" w:rsidP="00206004">
      <w:pPr>
        <w:rPr>
          <w:rFonts w:ascii="Trebuchet MS" w:hAnsi="Trebuchet MS"/>
        </w:rPr>
      </w:pPr>
      <w:r w:rsidRPr="00206004">
        <w:rPr>
          <w:rFonts w:ascii="Trebuchet MS" w:hAnsi="Trebuchet MS"/>
        </w:rPr>
        <w:t>Drawing No: TQRQM2114609</w:t>
      </w:r>
      <w:r>
        <w:rPr>
          <w:rFonts w:ascii="Trebuchet MS" w:hAnsi="Trebuchet MS"/>
        </w:rPr>
        <w:t>270</w:t>
      </w:r>
      <w:r w:rsidRPr="00206004">
        <w:rPr>
          <w:rFonts w:ascii="Trebuchet MS" w:hAnsi="Trebuchet MS"/>
        </w:rPr>
        <w:t>8</w:t>
      </w:r>
      <w:r w:rsidR="00FA30D1">
        <w:rPr>
          <w:rFonts w:ascii="Trebuchet MS" w:hAnsi="Trebuchet MS"/>
        </w:rPr>
        <w:t>212</w:t>
      </w:r>
      <w:r w:rsidRPr="00206004">
        <w:rPr>
          <w:rFonts w:ascii="Trebuchet MS" w:hAnsi="Trebuchet MS"/>
        </w:rPr>
        <w:t xml:space="preserve"> – </w:t>
      </w:r>
      <w:r w:rsidR="00FA30D1">
        <w:rPr>
          <w:rFonts w:ascii="Trebuchet MS" w:hAnsi="Trebuchet MS"/>
        </w:rPr>
        <w:t xml:space="preserve">Block </w:t>
      </w:r>
      <w:r w:rsidRPr="00206004">
        <w:rPr>
          <w:rFonts w:ascii="Trebuchet MS" w:hAnsi="Trebuchet MS"/>
        </w:rPr>
        <w:t>Plan</w:t>
      </w:r>
    </w:p>
    <w:p w:rsidR="00736F56" w:rsidRPr="00FA30D1" w:rsidRDefault="00736F56" w:rsidP="00736F56">
      <w:pPr>
        <w:rPr>
          <w:rFonts w:ascii="Trebuchet MS" w:hAnsi="Trebuchet MS"/>
        </w:rPr>
      </w:pPr>
      <w:r w:rsidRPr="00FA30D1">
        <w:rPr>
          <w:rFonts w:ascii="Trebuchet MS" w:hAnsi="Trebuchet MS"/>
        </w:rPr>
        <w:t>As received on 2</w:t>
      </w:r>
      <w:r w:rsidR="00FA30D1" w:rsidRPr="00FA30D1">
        <w:rPr>
          <w:rFonts w:ascii="Trebuchet MS" w:hAnsi="Trebuchet MS"/>
        </w:rPr>
        <w:t>6</w:t>
      </w:r>
      <w:r w:rsidRPr="00FA30D1">
        <w:rPr>
          <w:rFonts w:ascii="Trebuchet MS" w:hAnsi="Trebuchet MS"/>
          <w:vertAlign w:val="superscript"/>
        </w:rPr>
        <w:t>th</w:t>
      </w:r>
      <w:r w:rsidRPr="00FA30D1">
        <w:rPr>
          <w:rFonts w:ascii="Trebuchet MS" w:hAnsi="Trebuchet MS"/>
        </w:rPr>
        <w:t xml:space="preserve"> Ma</w:t>
      </w:r>
      <w:r w:rsidR="00FA30D1" w:rsidRPr="00FA30D1">
        <w:rPr>
          <w:rFonts w:ascii="Trebuchet MS" w:hAnsi="Trebuchet MS"/>
        </w:rPr>
        <w:t>y</w:t>
      </w:r>
      <w:r w:rsidRPr="00FA30D1">
        <w:rPr>
          <w:rFonts w:ascii="Trebuchet MS" w:hAnsi="Trebuchet MS"/>
        </w:rPr>
        <w:t xml:space="preserve"> 2021</w:t>
      </w:r>
    </w:p>
    <w:p w:rsidR="00736F56" w:rsidRPr="00736F56" w:rsidRDefault="00736F56" w:rsidP="00736F56">
      <w:pPr>
        <w:rPr>
          <w:rFonts w:ascii="Trebuchet MS" w:hAnsi="Trebuchet MS"/>
          <w:b/>
          <w:bCs/>
          <w:color w:val="FF0000"/>
        </w:rPr>
      </w:pPr>
    </w:p>
    <w:p w:rsidR="00736F56" w:rsidRPr="00F97C73" w:rsidRDefault="00736F56" w:rsidP="00736F56">
      <w:pPr>
        <w:rPr>
          <w:rFonts w:ascii="Trebuchet MS" w:hAnsi="Trebuchet MS"/>
          <w:b/>
          <w:bCs/>
        </w:rPr>
      </w:pPr>
      <w:r w:rsidRPr="00F97C73">
        <w:rPr>
          <w:rFonts w:ascii="Trebuchet MS" w:hAnsi="Trebuchet MS"/>
          <w:b/>
          <w:bCs/>
        </w:rPr>
        <w:t>Relevant Planning History</w:t>
      </w:r>
    </w:p>
    <w:p w:rsidR="00736F56" w:rsidRPr="00F97C73" w:rsidRDefault="00736F56" w:rsidP="00736F56">
      <w:pPr>
        <w:rPr>
          <w:rFonts w:ascii="Trebuchet MS" w:hAnsi="Trebuchet MS"/>
          <w:bCs/>
        </w:rPr>
      </w:pPr>
      <w:r w:rsidRPr="00F97C73">
        <w:rPr>
          <w:rFonts w:ascii="Trebuchet MS" w:hAnsi="Trebuchet MS"/>
          <w:bCs/>
        </w:rPr>
        <w:t>No relevant planning history</w:t>
      </w:r>
    </w:p>
    <w:p w:rsidR="00736F56" w:rsidRPr="00736F56" w:rsidRDefault="00736F56" w:rsidP="00736F56">
      <w:pPr>
        <w:spacing w:after="0"/>
        <w:rPr>
          <w:rFonts w:ascii="Trebuchet MS" w:hAnsi="Trebuchet MS"/>
          <w:b/>
          <w:bCs/>
          <w:color w:val="FF0000"/>
        </w:rPr>
      </w:pPr>
    </w:p>
    <w:p w:rsidR="00736F56" w:rsidRPr="00F97C73" w:rsidRDefault="00736F56" w:rsidP="00736F56">
      <w:pPr>
        <w:rPr>
          <w:rFonts w:ascii="Trebuchet MS" w:hAnsi="Trebuchet MS"/>
          <w:b/>
          <w:bCs/>
        </w:rPr>
      </w:pPr>
      <w:r w:rsidRPr="00F97C73">
        <w:rPr>
          <w:rFonts w:ascii="Trebuchet MS" w:hAnsi="Trebuchet MS"/>
          <w:b/>
          <w:bCs/>
        </w:rPr>
        <w:t>Consultations</w:t>
      </w:r>
    </w:p>
    <w:p w:rsidR="00736F56" w:rsidRPr="00F97C73" w:rsidRDefault="00736F56" w:rsidP="00736F56">
      <w:pPr>
        <w:rPr>
          <w:rFonts w:ascii="Trebuchet MS" w:hAnsi="Trebuchet MS"/>
        </w:rPr>
      </w:pPr>
      <w:r w:rsidRPr="00F97C73">
        <w:rPr>
          <w:rFonts w:ascii="Trebuchet MS" w:hAnsi="Trebuchet MS"/>
        </w:rPr>
        <w:t xml:space="preserve">A site notice was sent to the Agent on </w:t>
      </w:r>
      <w:r w:rsidR="00F97C73" w:rsidRPr="00F97C73">
        <w:rPr>
          <w:rFonts w:ascii="Trebuchet MS" w:hAnsi="Trebuchet MS"/>
        </w:rPr>
        <w:t>1</w:t>
      </w:r>
      <w:r w:rsidR="00F97C73" w:rsidRPr="00F97C73">
        <w:rPr>
          <w:rFonts w:ascii="Trebuchet MS" w:hAnsi="Trebuchet MS"/>
          <w:vertAlign w:val="superscript"/>
        </w:rPr>
        <w:t>st</w:t>
      </w:r>
      <w:r w:rsidR="00F97C73" w:rsidRPr="00F97C73">
        <w:rPr>
          <w:rFonts w:ascii="Trebuchet MS" w:hAnsi="Trebuchet MS"/>
        </w:rPr>
        <w:t xml:space="preserve"> June</w:t>
      </w:r>
      <w:r w:rsidRPr="00F97C73">
        <w:rPr>
          <w:rFonts w:ascii="Trebuchet MS" w:hAnsi="Trebuchet MS"/>
        </w:rPr>
        <w:t xml:space="preserve"> 2021 and the following addresses were consulted by letter.</w:t>
      </w:r>
    </w:p>
    <w:p w:rsidR="00FA30D1" w:rsidRPr="00F97C73" w:rsidRDefault="00FA30D1" w:rsidP="00FA30D1">
      <w:pPr>
        <w:rPr>
          <w:rFonts w:ascii="Trebuchet MS" w:hAnsi="Trebuchet MS"/>
          <w:bCs/>
        </w:rPr>
      </w:pPr>
      <w:r w:rsidRPr="00FA30D1">
        <w:rPr>
          <w:rFonts w:ascii="Trebuchet MS" w:hAnsi="Trebuchet MS"/>
          <w:bCs/>
        </w:rPr>
        <w:t xml:space="preserve">256 </w:t>
      </w:r>
      <w:proofErr w:type="spellStart"/>
      <w:r w:rsidRPr="00FA30D1">
        <w:rPr>
          <w:rFonts w:ascii="Trebuchet MS" w:hAnsi="Trebuchet MS"/>
          <w:bCs/>
        </w:rPr>
        <w:t>Hemdean</w:t>
      </w:r>
      <w:proofErr w:type="spellEnd"/>
      <w:r w:rsidRPr="00FA30D1">
        <w:rPr>
          <w:rFonts w:ascii="Trebuchet MS" w:hAnsi="Trebuchet MS"/>
          <w:bCs/>
        </w:rPr>
        <w:t xml:space="preserve"> Road</w:t>
      </w:r>
      <w:r w:rsidRPr="00F97C73">
        <w:rPr>
          <w:rFonts w:ascii="Trebuchet MS" w:hAnsi="Trebuchet MS"/>
          <w:bCs/>
        </w:rPr>
        <w:t xml:space="preserve">, </w:t>
      </w:r>
      <w:proofErr w:type="spellStart"/>
      <w:r w:rsidRPr="00FA30D1">
        <w:rPr>
          <w:rFonts w:ascii="Trebuchet MS" w:hAnsi="Trebuchet MS"/>
          <w:bCs/>
        </w:rPr>
        <w:t>Caversham</w:t>
      </w:r>
      <w:proofErr w:type="spellEnd"/>
      <w:r w:rsidRPr="00F97C73">
        <w:rPr>
          <w:rFonts w:ascii="Trebuchet MS" w:hAnsi="Trebuchet MS"/>
          <w:bCs/>
        </w:rPr>
        <w:t xml:space="preserve">, </w:t>
      </w:r>
      <w:r w:rsidRPr="00FA30D1">
        <w:rPr>
          <w:rFonts w:ascii="Trebuchet MS" w:hAnsi="Trebuchet MS"/>
          <w:bCs/>
        </w:rPr>
        <w:t>Reading</w:t>
      </w:r>
      <w:r w:rsidRPr="00F97C73">
        <w:rPr>
          <w:rFonts w:ascii="Trebuchet MS" w:hAnsi="Trebuchet MS"/>
          <w:bCs/>
        </w:rPr>
        <w:t>, RG4 7QT</w:t>
      </w:r>
    </w:p>
    <w:p w:rsidR="00FA30D1" w:rsidRPr="00F97C73" w:rsidRDefault="00FA30D1" w:rsidP="00FA30D1">
      <w:pPr>
        <w:rPr>
          <w:rFonts w:ascii="Trebuchet MS" w:hAnsi="Trebuchet MS"/>
          <w:bCs/>
        </w:rPr>
      </w:pPr>
      <w:r w:rsidRPr="00FA30D1">
        <w:rPr>
          <w:rFonts w:ascii="Trebuchet MS" w:hAnsi="Trebuchet MS"/>
          <w:bCs/>
        </w:rPr>
        <w:t xml:space="preserve">252 </w:t>
      </w:r>
      <w:proofErr w:type="spellStart"/>
      <w:r w:rsidRPr="00FA30D1">
        <w:rPr>
          <w:rFonts w:ascii="Trebuchet MS" w:hAnsi="Trebuchet MS"/>
          <w:bCs/>
        </w:rPr>
        <w:t>Hemdean</w:t>
      </w:r>
      <w:proofErr w:type="spellEnd"/>
      <w:r w:rsidRPr="00FA30D1">
        <w:rPr>
          <w:rFonts w:ascii="Trebuchet MS" w:hAnsi="Trebuchet MS"/>
          <w:bCs/>
        </w:rPr>
        <w:t xml:space="preserve"> Road</w:t>
      </w:r>
      <w:r w:rsidRPr="00F97C73">
        <w:rPr>
          <w:rFonts w:ascii="Trebuchet MS" w:hAnsi="Trebuchet MS"/>
          <w:bCs/>
        </w:rPr>
        <w:t xml:space="preserve">, </w:t>
      </w:r>
      <w:proofErr w:type="spellStart"/>
      <w:r w:rsidRPr="00FA30D1">
        <w:rPr>
          <w:rFonts w:ascii="Trebuchet MS" w:hAnsi="Trebuchet MS"/>
          <w:bCs/>
        </w:rPr>
        <w:t>Caversham</w:t>
      </w:r>
      <w:proofErr w:type="spellEnd"/>
      <w:r w:rsidRPr="00F97C73">
        <w:rPr>
          <w:rFonts w:ascii="Trebuchet MS" w:hAnsi="Trebuchet MS"/>
          <w:bCs/>
        </w:rPr>
        <w:t xml:space="preserve">, </w:t>
      </w:r>
      <w:r w:rsidRPr="00FA30D1">
        <w:rPr>
          <w:rFonts w:ascii="Trebuchet MS" w:hAnsi="Trebuchet MS"/>
          <w:bCs/>
        </w:rPr>
        <w:t>Reading</w:t>
      </w:r>
      <w:r w:rsidRPr="00F97C73">
        <w:rPr>
          <w:rFonts w:ascii="Trebuchet MS" w:hAnsi="Trebuchet MS"/>
          <w:bCs/>
        </w:rPr>
        <w:t>, RG4 7QT</w:t>
      </w:r>
    </w:p>
    <w:p w:rsidR="00736F56" w:rsidRPr="00F97C73" w:rsidRDefault="00736F56" w:rsidP="00FA30D1">
      <w:pPr>
        <w:rPr>
          <w:rFonts w:ascii="Trebuchet MS" w:hAnsi="Trebuchet MS"/>
        </w:rPr>
      </w:pPr>
      <w:r w:rsidRPr="00F97C73">
        <w:rPr>
          <w:rFonts w:ascii="Trebuchet MS" w:hAnsi="Trebuchet MS"/>
        </w:rPr>
        <w:t xml:space="preserve">No letters of representation have been received. </w:t>
      </w:r>
    </w:p>
    <w:p w:rsidR="00736F56" w:rsidRPr="00736F56" w:rsidRDefault="00736F56" w:rsidP="00736F56">
      <w:pPr>
        <w:spacing w:after="0"/>
        <w:jc w:val="both"/>
        <w:rPr>
          <w:rFonts w:ascii="Trebuchet MS" w:hAnsi="Trebuchet MS"/>
          <w:color w:val="FF0000"/>
        </w:rPr>
      </w:pPr>
    </w:p>
    <w:p w:rsidR="00736F56" w:rsidRPr="00813A57" w:rsidRDefault="00736F56" w:rsidP="00736F56">
      <w:pPr>
        <w:rPr>
          <w:rFonts w:ascii="Trebuchet MS" w:hAnsi="Trebuchet MS"/>
          <w:b/>
          <w:bCs/>
        </w:rPr>
      </w:pPr>
      <w:r w:rsidRPr="00813A57">
        <w:rPr>
          <w:rFonts w:ascii="Trebuchet MS" w:hAnsi="Trebuchet MS"/>
          <w:b/>
          <w:bCs/>
        </w:rPr>
        <w:t>Equality Act 2010:</w:t>
      </w:r>
    </w:p>
    <w:p w:rsidR="00736F56" w:rsidRPr="00813A57" w:rsidRDefault="00736F56" w:rsidP="00736F56">
      <w:pPr>
        <w:jc w:val="both"/>
        <w:rPr>
          <w:rFonts w:ascii="Trebuchet MS" w:hAnsi="Trebuchet MS"/>
          <w:bCs/>
        </w:rPr>
      </w:pPr>
      <w:r w:rsidRPr="00813A57">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36F56" w:rsidRPr="00736F56" w:rsidRDefault="00736F56" w:rsidP="00736F56">
      <w:pPr>
        <w:spacing w:after="0"/>
        <w:rPr>
          <w:rFonts w:ascii="Trebuchet MS" w:hAnsi="Trebuchet MS"/>
          <w:b/>
          <w:color w:val="FF0000"/>
        </w:rPr>
      </w:pPr>
    </w:p>
    <w:p w:rsidR="00736F56" w:rsidRPr="00813A57" w:rsidRDefault="00736F56" w:rsidP="00736F56">
      <w:pPr>
        <w:rPr>
          <w:rFonts w:ascii="Trebuchet MS" w:hAnsi="Trebuchet MS"/>
          <w:b/>
        </w:rPr>
      </w:pPr>
      <w:r w:rsidRPr="00813A57">
        <w:rPr>
          <w:rFonts w:ascii="Trebuchet MS" w:hAnsi="Trebuchet MS"/>
          <w:b/>
        </w:rPr>
        <w:t>Relevant Planning Policy and Guidance</w:t>
      </w:r>
    </w:p>
    <w:p w:rsidR="00736F56" w:rsidRPr="00813A57" w:rsidRDefault="00736F56" w:rsidP="00736F56">
      <w:pPr>
        <w:jc w:val="both"/>
        <w:rPr>
          <w:rFonts w:ascii="Trebuchet MS" w:hAnsi="Trebuchet MS"/>
        </w:rPr>
      </w:pPr>
      <w:r w:rsidRPr="00813A57">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736F56" w:rsidRPr="00813A57" w:rsidRDefault="00736F56" w:rsidP="00736F56">
      <w:pPr>
        <w:jc w:val="both"/>
        <w:rPr>
          <w:rFonts w:ascii="Trebuchet MS" w:hAnsi="Trebuchet MS"/>
          <w:u w:val="single"/>
        </w:rPr>
      </w:pPr>
      <w:r w:rsidRPr="00813A57">
        <w:rPr>
          <w:rFonts w:ascii="Trebuchet MS" w:hAnsi="Trebuchet MS"/>
          <w:u w:val="single"/>
        </w:rPr>
        <w:t>National Planning Policy</w:t>
      </w:r>
    </w:p>
    <w:p w:rsidR="00736F56" w:rsidRPr="00813A57" w:rsidRDefault="00736F56" w:rsidP="00736F56">
      <w:pPr>
        <w:jc w:val="both"/>
        <w:rPr>
          <w:rFonts w:ascii="Trebuchet MS" w:hAnsi="Trebuchet MS"/>
        </w:rPr>
      </w:pPr>
      <w:r w:rsidRPr="00813A57">
        <w:rPr>
          <w:rFonts w:ascii="Trebuchet MS" w:hAnsi="Trebuchet MS"/>
        </w:rPr>
        <w:t>National Planning Policy Framework (2019)</w:t>
      </w:r>
    </w:p>
    <w:p w:rsidR="00736F56" w:rsidRPr="00813A57" w:rsidRDefault="00736F56" w:rsidP="00736F56">
      <w:pPr>
        <w:jc w:val="both"/>
        <w:rPr>
          <w:rFonts w:ascii="Trebuchet MS" w:hAnsi="Trebuchet MS"/>
        </w:rPr>
      </w:pPr>
      <w:r w:rsidRPr="00813A57">
        <w:rPr>
          <w:rFonts w:ascii="Trebuchet MS" w:hAnsi="Trebuchet MS"/>
        </w:rPr>
        <w:t>National Planning Practice Guidance</w:t>
      </w:r>
    </w:p>
    <w:p w:rsidR="00736F56" w:rsidRPr="00813A57" w:rsidRDefault="00736F56" w:rsidP="00736F56">
      <w:pPr>
        <w:spacing w:after="0"/>
        <w:jc w:val="both"/>
        <w:rPr>
          <w:rFonts w:ascii="Trebuchet MS" w:hAnsi="Trebuchet MS"/>
          <w:b/>
          <w:bCs/>
          <w:u w:val="single"/>
        </w:rPr>
      </w:pPr>
    </w:p>
    <w:p w:rsidR="00736F56" w:rsidRPr="00813A57" w:rsidRDefault="00736F56" w:rsidP="00736F56">
      <w:pPr>
        <w:jc w:val="both"/>
        <w:rPr>
          <w:rFonts w:ascii="Trebuchet MS" w:hAnsi="Trebuchet MS"/>
          <w:b/>
          <w:bCs/>
          <w:u w:val="single"/>
        </w:rPr>
      </w:pPr>
      <w:r w:rsidRPr="00813A57">
        <w:rPr>
          <w:rFonts w:ascii="Trebuchet MS" w:hAnsi="Trebuchet MS"/>
          <w:b/>
          <w:bCs/>
          <w:u w:val="single"/>
        </w:rPr>
        <w:lastRenderedPageBreak/>
        <w:t>Reading Borough Local Plan (2019)</w:t>
      </w:r>
    </w:p>
    <w:p w:rsidR="00736F56" w:rsidRPr="00813A57" w:rsidRDefault="00736F56" w:rsidP="00736F56">
      <w:pPr>
        <w:jc w:val="both"/>
        <w:rPr>
          <w:rFonts w:ascii="Trebuchet MS" w:hAnsi="Trebuchet MS"/>
          <w:bCs/>
        </w:rPr>
      </w:pPr>
      <w:r w:rsidRPr="00813A57">
        <w:rPr>
          <w:rFonts w:ascii="Trebuchet MS" w:hAnsi="Trebuchet MS"/>
          <w:bCs/>
        </w:rPr>
        <w:t>CC7 (Design and the Public Realm)</w:t>
      </w:r>
    </w:p>
    <w:p w:rsidR="00736F56" w:rsidRPr="00813A57" w:rsidRDefault="00736F56" w:rsidP="00736F56">
      <w:pPr>
        <w:jc w:val="both"/>
        <w:rPr>
          <w:rFonts w:ascii="Trebuchet MS" w:hAnsi="Trebuchet MS"/>
          <w:bCs/>
        </w:rPr>
      </w:pPr>
      <w:r w:rsidRPr="00813A57">
        <w:rPr>
          <w:rFonts w:ascii="Trebuchet MS" w:hAnsi="Trebuchet MS"/>
          <w:bCs/>
        </w:rPr>
        <w:t xml:space="preserve">CC8 (Safeguarding Amenity) </w:t>
      </w:r>
    </w:p>
    <w:p w:rsidR="00736F56" w:rsidRDefault="00736F56" w:rsidP="00736F56">
      <w:pPr>
        <w:jc w:val="both"/>
        <w:rPr>
          <w:rFonts w:ascii="Trebuchet MS" w:hAnsi="Trebuchet MS"/>
          <w:bCs/>
        </w:rPr>
      </w:pPr>
      <w:r w:rsidRPr="00813A57">
        <w:rPr>
          <w:rFonts w:ascii="Trebuchet MS" w:hAnsi="Trebuchet MS"/>
          <w:bCs/>
        </w:rPr>
        <w:t>H9 (House Extensions and Ancillary Accommodation)</w:t>
      </w:r>
    </w:p>
    <w:p w:rsidR="00B176EE" w:rsidRPr="00B176EE" w:rsidRDefault="00B176EE" w:rsidP="00B176EE">
      <w:pPr>
        <w:jc w:val="both"/>
        <w:rPr>
          <w:rFonts w:ascii="Trebuchet MS" w:hAnsi="Trebuchet MS"/>
          <w:bCs/>
          <w:lang w:val="en-US"/>
        </w:rPr>
      </w:pPr>
      <w:r w:rsidRPr="00B176EE">
        <w:rPr>
          <w:rFonts w:ascii="Trebuchet MS" w:hAnsi="Trebuchet MS"/>
          <w:bCs/>
          <w:lang w:val="en-US"/>
        </w:rPr>
        <w:t>TR5: Car and cycle parking and electric vehicle charging</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5143"/>
      </w:tblGrid>
      <w:tr w:rsidR="00B176EE" w:rsidRPr="00B176EE" w:rsidTr="00F83CD9">
        <w:trPr>
          <w:trHeight w:val="93"/>
        </w:trPr>
        <w:tc>
          <w:tcPr>
            <w:tcW w:w="5143" w:type="dxa"/>
          </w:tcPr>
          <w:p w:rsidR="00B176EE" w:rsidRPr="00B176EE" w:rsidRDefault="00B176EE" w:rsidP="00B176EE">
            <w:pPr>
              <w:jc w:val="both"/>
              <w:rPr>
                <w:rFonts w:ascii="Trebuchet MS" w:hAnsi="Trebuchet MS"/>
                <w:bCs/>
                <w:u w:val="single"/>
              </w:rPr>
            </w:pPr>
          </w:p>
        </w:tc>
      </w:tr>
    </w:tbl>
    <w:p w:rsidR="00B176EE" w:rsidRPr="00B176EE" w:rsidRDefault="00B176EE" w:rsidP="00B176EE">
      <w:pPr>
        <w:jc w:val="both"/>
        <w:rPr>
          <w:rFonts w:ascii="Trebuchet MS" w:hAnsi="Trebuchet MS"/>
          <w:b/>
          <w:bCs/>
          <w:u w:val="single"/>
        </w:rPr>
      </w:pPr>
      <w:r w:rsidRPr="00B176EE">
        <w:rPr>
          <w:rFonts w:ascii="Trebuchet MS" w:hAnsi="Trebuchet MS"/>
          <w:b/>
          <w:bCs/>
          <w:u w:val="single"/>
        </w:rPr>
        <w:t>SPG/SPD</w:t>
      </w:r>
    </w:p>
    <w:p w:rsidR="00B176EE" w:rsidRPr="00B176EE" w:rsidRDefault="00B176EE" w:rsidP="00B176EE">
      <w:pPr>
        <w:jc w:val="both"/>
        <w:rPr>
          <w:rFonts w:ascii="Trebuchet MS" w:hAnsi="Trebuchet MS"/>
          <w:bCs/>
        </w:rPr>
      </w:pPr>
      <w:r w:rsidRPr="00B176EE">
        <w:rPr>
          <w:rFonts w:ascii="Trebuchet MS" w:hAnsi="Trebuchet MS"/>
          <w:bCs/>
        </w:rPr>
        <w:t>Design Guide to House Extensions (2021)</w:t>
      </w:r>
    </w:p>
    <w:p w:rsidR="00B176EE" w:rsidRPr="00B176EE" w:rsidRDefault="00B176EE" w:rsidP="00B176EE">
      <w:pPr>
        <w:jc w:val="both"/>
        <w:rPr>
          <w:rFonts w:ascii="Trebuchet MS" w:hAnsi="Trebuchet MS"/>
          <w:bCs/>
        </w:rPr>
      </w:pPr>
      <w:r w:rsidRPr="00B176EE">
        <w:rPr>
          <w:rFonts w:ascii="Trebuchet MS" w:hAnsi="Trebuchet MS"/>
          <w:bCs/>
        </w:rPr>
        <w:t>Revised Parking Standards and Design (2011)</w:t>
      </w:r>
    </w:p>
    <w:p w:rsidR="00736F56" w:rsidRPr="00736F56" w:rsidRDefault="00736F56" w:rsidP="00736F56">
      <w:pPr>
        <w:spacing w:after="0"/>
        <w:jc w:val="both"/>
        <w:rPr>
          <w:rFonts w:ascii="Trebuchet MS" w:hAnsi="Trebuchet MS"/>
          <w:color w:val="FF0000"/>
        </w:rPr>
      </w:pPr>
    </w:p>
    <w:p w:rsidR="00736F56" w:rsidRPr="00813A57" w:rsidRDefault="00736F56" w:rsidP="00736F56">
      <w:pPr>
        <w:rPr>
          <w:rFonts w:ascii="Trebuchet MS" w:hAnsi="Trebuchet MS"/>
          <w:b/>
          <w:bCs/>
        </w:rPr>
      </w:pPr>
      <w:r w:rsidRPr="00813A57">
        <w:rPr>
          <w:rFonts w:ascii="Trebuchet MS" w:hAnsi="Trebuchet MS"/>
          <w:b/>
          <w:bCs/>
        </w:rPr>
        <w:t>Assessment</w:t>
      </w:r>
    </w:p>
    <w:p w:rsidR="00736F56" w:rsidRPr="00813A57" w:rsidRDefault="00736F56" w:rsidP="00736F56">
      <w:pPr>
        <w:rPr>
          <w:rFonts w:ascii="Trebuchet MS" w:hAnsi="Trebuchet MS"/>
          <w:u w:val="single"/>
        </w:rPr>
      </w:pPr>
      <w:r w:rsidRPr="00813A57">
        <w:rPr>
          <w:rFonts w:ascii="Trebuchet MS" w:hAnsi="Trebuchet MS"/>
          <w:u w:val="single"/>
        </w:rPr>
        <w:t>Character and appearance</w:t>
      </w:r>
    </w:p>
    <w:p w:rsidR="00736F56" w:rsidRPr="00813A57" w:rsidRDefault="00736F56" w:rsidP="00736F56">
      <w:pPr>
        <w:jc w:val="both"/>
        <w:rPr>
          <w:rFonts w:ascii="Trebuchet MS" w:hAnsi="Trebuchet MS"/>
          <w:bCs/>
          <w:iCs/>
        </w:rPr>
      </w:pPr>
      <w:r w:rsidRPr="00813A57">
        <w:rPr>
          <w:rFonts w:ascii="Trebuchet MS" w:hAnsi="Trebuchet MS"/>
          <w:bCs/>
          <w:iCs/>
        </w:rPr>
        <w:t>Policy CC7 (Design and the Public Realm) requires that all developments be of high design quality, whilst Policy H9 (House Extensions and Ancillary Accommodation) requires that an extension “respects the character and appearance of the house in terms of scale, location, materials and design and should not harm the character and pattern of neighbouring houses and the appearance of the street scene”.</w:t>
      </w:r>
    </w:p>
    <w:p w:rsidR="00736F56" w:rsidRPr="00736F56" w:rsidRDefault="00736F56" w:rsidP="00736F56">
      <w:pPr>
        <w:jc w:val="both"/>
        <w:rPr>
          <w:rFonts w:ascii="Trebuchet MS" w:hAnsi="Trebuchet MS"/>
          <w:color w:val="FF0000"/>
        </w:rPr>
      </w:pPr>
      <w:r w:rsidRPr="003F3E2D">
        <w:rPr>
          <w:rFonts w:ascii="Trebuchet MS" w:hAnsi="Trebuchet MS"/>
        </w:rPr>
        <w:t>Although the proposed side and rear extensions stretch along the entire side and rear elevations and very close to the property boundary on both ends</w:t>
      </w:r>
      <w:r w:rsidR="003F3E2D" w:rsidRPr="003F3E2D">
        <w:rPr>
          <w:rFonts w:ascii="Trebuchet MS" w:hAnsi="Trebuchet MS"/>
        </w:rPr>
        <w:t xml:space="preserve"> and would have a flat roof</w:t>
      </w:r>
      <w:r w:rsidRPr="003F3E2D">
        <w:rPr>
          <w:rFonts w:ascii="Trebuchet MS" w:hAnsi="Trebuchet MS"/>
        </w:rPr>
        <w:t xml:space="preserve">, the impact on the appearance of the existing house and the street scene would not be considered detrimental. The proposed design and materials to be used </w:t>
      </w:r>
      <w:r w:rsidR="003F3E2D">
        <w:rPr>
          <w:rFonts w:ascii="Trebuchet MS" w:hAnsi="Trebuchet MS"/>
        </w:rPr>
        <w:t xml:space="preserve">on the extension </w:t>
      </w:r>
      <w:r w:rsidRPr="003F3E2D">
        <w:rPr>
          <w:rFonts w:ascii="Trebuchet MS" w:hAnsi="Trebuchet MS"/>
        </w:rPr>
        <w:t>would match the existing house. The proposal therefore does not harm the character or appearance of the existing house nor have a detrimental impact on the wider area.</w:t>
      </w:r>
    </w:p>
    <w:p w:rsidR="00736F56" w:rsidRPr="00736F56" w:rsidRDefault="00736F56" w:rsidP="00736F56">
      <w:pPr>
        <w:spacing w:after="0"/>
        <w:rPr>
          <w:rFonts w:ascii="Trebuchet MS" w:hAnsi="Trebuchet MS"/>
          <w:color w:val="FF0000"/>
          <w:u w:val="single"/>
        </w:rPr>
      </w:pPr>
    </w:p>
    <w:p w:rsidR="00736F56" w:rsidRPr="00813A57" w:rsidRDefault="00736F56" w:rsidP="00736F56">
      <w:pPr>
        <w:rPr>
          <w:rFonts w:ascii="Trebuchet MS" w:hAnsi="Trebuchet MS"/>
          <w:u w:val="single"/>
        </w:rPr>
      </w:pPr>
      <w:r w:rsidRPr="00813A57">
        <w:rPr>
          <w:rFonts w:ascii="Trebuchet MS" w:hAnsi="Trebuchet MS"/>
          <w:u w:val="single"/>
        </w:rPr>
        <w:t>Residential Amenity</w:t>
      </w:r>
    </w:p>
    <w:p w:rsidR="00736F56" w:rsidRPr="00813A57" w:rsidRDefault="00736F56" w:rsidP="00736F56">
      <w:pPr>
        <w:jc w:val="both"/>
        <w:rPr>
          <w:rFonts w:ascii="Trebuchet MS" w:hAnsi="Trebuchet MS"/>
        </w:rPr>
      </w:pPr>
      <w:r w:rsidRPr="00813A57">
        <w:rPr>
          <w:rFonts w:ascii="Trebuchet MS" w:hAnsi="Trebuchet MS"/>
        </w:rPr>
        <w:t>CC8 (Safeguarding Amenity) seeks to prevent development causing detrimental impact on the neighbouring properties; policy H9</w:t>
      </w:r>
      <w:r w:rsidRPr="00813A57">
        <w:rPr>
          <w:rFonts w:ascii="Trebuchet MS" w:hAnsi="Trebuchet MS"/>
          <w:bCs/>
          <w:iCs/>
        </w:rPr>
        <w:t xml:space="preserve"> (House Extensions and Ancillary Accommodation) provides that extensions should not cause an overbearing impact on neighbours”</w:t>
      </w:r>
      <w:r w:rsidRPr="00813A57">
        <w:rPr>
          <w:rFonts w:ascii="Trebuchet MS" w:hAnsi="Trebuchet MS"/>
        </w:rPr>
        <w:t xml:space="preserve">. </w:t>
      </w:r>
    </w:p>
    <w:p w:rsidR="00736F56" w:rsidRDefault="00736F56" w:rsidP="00736F56">
      <w:pPr>
        <w:jc w:val="both"/>
        <w:rPr>
          <w:rFonts w:ascii="Trebuchet MS" w:hAnsi="Trebuchet MS"/>
        </w:rPr>
      </w:pPr>
      <w:r w:rsidRPr="003F3E2D">
        <w:rPr>
          <w:rFonts w:ascii="Trebuchet MS" w:hAnsi="Trebuchet MS"/>
          <w:lang w:val="en-US"/>
        </w:rPr>
        <w:t xml:space="preserve">Although the nature of the proposal would result in a significant addition to the existing house, it will unlikely represent an overbearing impact on the existing house and neighbouring properties.  </w:t>
      </w:r>
      <w:r w:rsidRPr="003F3E2D">
        <w:rPr>
          <w:rFonts w:ascii="Trebuchet MS" w:hAnsi="Trebuchet MS"/>
        </w:rPr>
        <w:t xml:space="preserve">As the proposal is single story there would be no overlooking of neighbouring houses therefore the extension is unlikely to cause loss of privacy to the neighbour. </w:t>
      </w:r>
      <w:r w:rsidRPr="00B176EE">
        <w:rPr>
          <w:rFonts w:ascii="Trebuchet MS" w:hAnsi="Trebuchet MS"/>
        </w:rPr>
        <w:t xml:space="preserve">In addition, the extension is unlikely to cause any loss of sunlight, daylight or overshadowing to the neighbouring houses. </w:t>
      </w:r>
    </w:p>
    <w:p w:rsidR="00B176EE" w:rsidRDefault="00B176EE" w:rsidP="00736F56">
      <w:pPr>
        <w:jc w:val="both"/>
        <w:rPr>
          <w:rFonts w:ascii="Trebuchet MS" w:hAnsi="Trebuchet MS"/>
        </w:rPr>
      </w:pPr>
    </w:p>
    <w:p w:rsidR="00892697" w:rsidRDefault="00892697" w:rsidP="00B176EE">
      <w:pPr>
        <w:jc w:val="both"/>
        <w:rPr>
          <w:rFonts w:ascii="Trebuchet MS" w:hAnsi="Trebuchet MS"/>
          <w:color w:val="FF0000"/>
          <w:u w:val="single"/>
        </w:rPr>
      </w:pPr>
    </w:p>
    <w:p w:rsidR="00B176EE" w:rsidRPr="00B176EE" w:rsidRDefault="00B176EE" w:rsidP="00B176EE">
      <w:pPr>
        <w:jc w:val="both"/>
        <w:rPr>
          <w:rFonts w:ascii="Trebuchet MS" w:hAnsi="Trebuchet MS"/>
          <w:u w:val="single"/>
        </w:rPr>
      </w:pPr>
      <w:r w:rsidRPr="00B176EE">
        <w:rPr>
          <w:rFonts w:ascii="Trebuchet MS" w:hAnsi="Trebuchet MS"/>
          <w:u w:val="single"/>
        </w:rPr>
        <w:lastRenderedPageBreak/>
        <w:t>Transport</w:t>
      </w:r>
    </w:p>
    <w:p w:rsidR="00055DFA" w:rsidRPr="002435C4" w:rsidRDefault="00B176EE" w:rsidP="00736F56">
      <w:pPr>
        <w:jc w:val="both"/>
        <w:rPr>
          <w:rFonts w:ascii="Trebuchet MS" w:hAnsi="Trebuchet MS"/>
          <w:lang w:val="en-US"/>
        </w:rPr>
      </w:pPr>
      <w:r w:rsidRPr="00B176EE">
        <w:rPr>
          <w:rFonts w:ascii="Trebuchet MS" w:hAnsi="Trebuchet MS"/>
          <w:lang w:val="en-US"/>
        </w:rPr>
        <w:t xml:space="preserve">The proposed extension will result in the loss of </w:t>
      </w:r>
      <w:r w:rsidR="00E35858">
        <w:rPr>
          <w:rFonts w:ascii="Trebuchet MS" w:hAnsi="Trebuchet MS"/>
          <w:lang w:val="en-US"/>
        </w:rPr>
        <w:t>the</w:t>
      </w:r>
      <w:r w:rsidR="00055DFA" w:rsidRPr="00892697">
        <w:rPr>
          <w:rFonts w:ascii="Trebuchet MS" w:hAnsi="Trebuchet MS"/>
          <w:lang w:val="en-US"/>
        </w:rPr>
        <w:t xml:space="preserve"> </w:t>
      </w:r>
      <w:r w:rsidR="00480EB1">
        <w:rPr>
          <w:rFonts w:ascii="Trebuchet MS" w:hAnsi="Trebuchet MS"/>
          <w:lang w:val="en-US"/>
        </w:rPr>
        <w:t xml:space="preserve">existing side </w:t>
      </w:r>
      <w:r w:rsidR="00055DFA" w:rsidRPr="00892697">
        <w:rPr>
          <w:rFonts w:ascii="Trebuchet MS" w:hAnsi="Trebuchet MS"/>
          <w:lang w:val="en-US"/>
        </w:rPr>
        <w:t xml:space="preserve">garage </w:t>
      </w:r>
      <w:r w:rsidR="00892697" w:rsidRPr="00892697">
        <w:rPr>
          <w:rFonts w:ascii="Trebuchet MS" w:hAnsi="Trebuchet MS"/>
          <w:lang w:val="en-US"/>
        </w:rPr>
        <w:t xml:space="preserve">and </w:t>
      </w:r>
      <w:r w:rsidR="00D72DDB">
        <w:rPr>
          <w:rFonts w:ascii="Trebuchet MS" w:hAnsi="Trebuchet MS"/>
          <w:lang w:val="en-US"/>
        </w:rPr>
        <w:t>consequently</w:t>
      </w:r>
      <w:r w:rsidR="00055DFA" w:rsidRPr="00892697">
        <w:rPr>
          <w:rFonts w:ascii="Trebuchet MS" w:hAnsi="Trebuchet MS"/>
          <w:lang w:val="en-US"/>
        </w:rPr>
        <w:t xml:space="preserve"> loss of </w:t>
      </w:r>
      <w:r w:rsidRPr="00B176EE">
        <w:rPr>
          <w:rFonts w:ascii="Trebuchet MS" w:hAnsi="Trebuchet MS"/>
          <w:lang w:val="en-US"/>
        </w:rPr>
        <w:t xml:space="preserve">parking </w:t>
      </w:r>
      <w:r w:rsidR="00055DFA" w:rsidRPr="00892697">
        <w:rPr>
          <w:rFonts w:ascii="Trebuchet MS" w:hAnsi="Trebuchet MS"/>
          <w:lang w:val="en-US"/>
        </w:rPr>
        <w:t>space</w:t>
      </w:r>
      <w:r w:rsidR="00892697" w:rsidRPr="00892697">
        <w:rPr>
          <w:rFonts w:ascii="Trebuchet MS" w:hAnsi="Trebuchet MS"/>
          <w:lang w:val="en-US"/>
        </w:rPr>
        <w:t>. A</w:t>
      </w:r>
      <w:r w:rsidR="00055DFA" w:rsidRPr="00892697">
        <w:rPr>
          <w:rFonts w:ascii="Trebuchet MS" w:hAnsi="Trebuchet MS"/>
          <w:lang w:val="en-US"/>
        </w:rPr>
        <w:t xml:space="preserve">lthough submitted plans do not </w:t>
      </w:r>
      <w:r w:rsidR="00480EB1">
        <w:rPr>
          <w:rFonts w:ascii="Trebuchet MS" w:hAnsi="Trebuchet MS"/>
          <w:lang w:val="en-US"/>
        </w:rPr>
        <w:t xml:space="preserve">illustrate </w:t>
      </w:r>
      <w:r w:rsidR="00055DFA" w:rsidRPr="00892697">
        <w:rPr>
          <w:rFonts w:ascii="Trebuchet MS" w:hAnsi="Trebuchet MS"/>
          <w:lang w:val="en-US"/>
        </w:rPr>
        <w:t xml:space="preserve">alternative off road parking, a view of the site using google </w:t>
      </w:r>
      <w:r w:rsidR="003A1285" w:rsidRPr="00892697">
        <w:rPr>
          <w:rFonts w:ascii="Trebuchet MS" w:hAnsi="Trebuchet MS"/>
          <w:lang w:val="en-US"/>
        </w:rPr>
        <w:t>aerial</w:t>
      </w:r>
      <w:r w:rsidR="00055DFA" w:rsidRPr="00892697">
        <w:rPr>
          <w:rFonts w:ascii="Trebuchet MS" w:hAnsi="Trebuchet MS"/>
          <w:lang w:val="en-US"/>
        </w:rPr>
        <w:t xml:space="preserve"> photos </w:t>
      </w:r>
      <w:r w:rsidR="00892697" w:rsidRPr="00892697">
        <w:rPr>
          <w:rFonts w:ascii="Trebuchet MS" w:hAnsi="Trebuchet MS"/>
          <w:lang w:val="en-US"/>
        </w:rPr>
        <w:t xml:space="preserve">shows that </w:t>
      </w:r>
      <w:r w:rsidR="003A1285">
        <w:rPr>
          <w:rFonts w:ascii="Trebuchet MS" w:hAnsi="Trebuchet MS"/>
          <w:lang w:val="en-US"/>
        </w:rPr>
        <w:t xml:space="preserve">the front driveway </w:t>
      </w:r>
      <w:r w:rsidR="003A1285" w:rsidRPr="00480EB1">
        <w:rPr>
          <w:rFonts w:ascii="Trebuchet MS" w:hAnsi="Trebuchet MS"/>
          <w:lang w:val="en-US"/>
        </w:rPr>
        <w:t xml:space="preserve">served via an existing dropped </w:t>
      </w:r>
      <w:proofErr w:type="spellStart"/>
      <w:r w:rsidR="003A1285" w:rsidRPr="00480EB1">
        <w:rPr>
          <w:rFonts w:ascii="Trebuchet MS" w:hAnsi="Trebuchet MS"/>
          <w:lang w:val="en-US"/>
        </w:rPr>
        <w:t>kerb</w:t>
      </w:r>
      <w:proofErr w:type="spellEnd"/>
      <w:r w:rsidR="003A1285">
        <w:rPr>
          <w:rFonts w:ascii="Trebuchet MS" w:hAnsi="Trebuchet MS"/>
          <w:lang w:val="en-US"/>
        </w:rPr>
        <w:t xml:space="preserve"> already accommodates</w:t>
      </w:r>
      <w:r w:rsidR="00892697" w:rsidRPr="00892697">
        <w:rPr>
          <w:rFonts w:ascii="Trebuchet MS" w:hAnsi="Trebuchet MS"/>
          <w:lang w:val="en-US"/>
        </w:rPr>
        <w:t xml:space="preserve"> </w:t>
      </w:r>
      <w:r w:rsidR="003A1285">
        <w:rPr>
          <w:rFonts w:ascii="Trebuchet MS" w:hAnsi="Trebuchet MS"/>
          <w:lang w:val="en-US"/>
        </w:rPr>
        <w:t xml:space="preserve">a </w:t>
      </w:r>
      <w:r w:rsidR="00892697" w:rsidRPr="00892697">
        <w:rPr>
          <w:rFonts w:ascii="Trebuchet MS" w:hAnsi="Trebuchet MS"/>
          <w:lang w:val="en-US"/>
        </w:rPr>
        <w:t>parking</w:t>
      </w:r>
      <w:r w:rsidR="003A1285">
        <w:rPr>
          <w:rFonts w:ascii="Trebuchet MS" w:hAnsi="Trebuchet MS"/>
          <w:lang w:val="en-US"/>
        </w:rPr>
        <w:t xml:space="preserve"> space. Furthermore, the existing garage is unlikely to be used for parking vehicles given the modest width of the garage door</w:t>
      </w:r>
      <w:r w:rsidR="00480EB1" w:rsidRPr="00480EB1">
        <w:rPr>
          <w:rFonts w:ascii="Trebuchet MS" w:hAnsi="Trebuchet MS"/>
          <w:lang w:val="en-US"/>
        </w:rPr>
        <w:t xml:space="preserve">.  If any alterations are proposed to the dropped </w:t>
      </w:r>
      <w:proofErr w:type="spellStart"/>
      <w:r w:rsidR="00480EB1" w:rsidRPr="00480EB1">
        <w:rPr>
          <w:rFonts w:ascii="Trebuchet MS" w:hAnsi="Trebuchet MS"/>
          <w:lang w:val="en-US"/>
        </w:rPr>
        <w:t>kerb</w:t>
      </w:r>
      <w:proofErr w:type="spellEnd"/>
      <w:r w:rsidR="00480EB1" w:rsidRPr="00480EB1">
        <w:rPr>
          <w:rFonts w:ascii="Trebuchet MS" w:hAnsi="Trebuchet MS"/>
          <w:lang w:val="en-US"/>
        </w:rPr>
        <w:t xml:space="preserve"> a license will be required from the highways department.</w:t>
      </w:r>
    </w:p>
    <w:p w:rsidR="00736F56" w:rsidRPr="00B176EE" w:rsidRDefault="00736F56" w:rsidP="00736F56">
      <w:pPr>
        <w:rPr>
          <w:rFonts w:ascii="Trebuchet MS" w:hAnsi="Trebuchet MS"/>
          <w:b/>
        </w:rPr>
      </w:pPr>
      <w:r w:rsidRPr="00B176EE">
        <w:rPr>
          <w:rFonts w:ascii="Trebuchet MS" w:hAnsi="Trebuchet MS"/>
          <w:b/>
        </w:rPr>
        <w:t>Conclusion</w:t>
      </w:r>
    </w:p>
    <w:p w:rsidR="00736F56" w:rsidRPr="00B176EE" w:rsidRDefault="00736F56" w:rsidP="00736F56">
      <w:pPr>
        <w:jc w:val="both"/>
        <w:rPr>
          <w:rFonts w:ascii="Trebuchet MS" w:hAnsi="Trebuchet MS"/>
          <w:b/>
          <w:bCs/>
          <w:u w:val="single"/>
        </w:rPr>
      </w:pPr>
      <w:r w:rsidRPr="00B176EE">
        <w:rPr>
          <w:rFonts w:ascii="Trebuchet MS" w:hAnsi="Trebuchet MS"/>
        </w:rPr>
        <w:t xml:space="preserve">The proposed extension is considered to be in accordance with the </w:t>
      </w:r>
      <w:r w:rsidRPr="00B176EE">
        <w:rPr>
          <w:rFonts w:ascii="Trebuchet MS" w:hAnsi="Trebuchet MS"/>
          <w:bCs/>
        </w:rPr>
        <w:t xml:space="preserve">Reading Borough Local Plan (2019) and the Design Guide to House extensions (2021) and therefore the application is recommended for approval subject to conditions.  </w:t>
      </w:r>
    </w:p>
    <w:p w:rsidR="00736F56" w:rsidRPr="00B176EE" w:rsidRDefault="00736F56" w:rsidP="00736F56">
      <w:pPr>
        <w:rPr>
          <w:rFonts w:ascii="Trebuchet MS" w:hAnsi="Trebuchet MS"/>
          <w:b/>
          <w:bCs/>
        </w:rPr>
      </w:pPr>
      <w:r w:rsidRPr="00B176EE">
        <w:rPr>
          <w:rFonts w:ascii="Trebuchet MS" w:hAnsi="Trebuchet MS"/>
          <w:b/>
          <w:bCs/>
        </w:rPr>
        <w:t>Recommendation:</w:t>
      </w:r>
    </w:p>
    <w:p w:rsidR="00736F56" w:rsidRPr="00B176EE" w:rsidRDefault="00736F56" w:rsidP="00736F56">
      <w:pPr>
        <w:rPr>
          <w:rFonts w:ascii="Trebuchet MS" w:hAnsi="Trebuchet MS"/>
        </w:rPr>
      </w:pPr>
      <w:r w:rsidRPr="00B176EE">
        <w:rPr>
          <w:rFonts w:ascii="Trebuchet MS" w:hAnsi="Trebuchet MS"/>
        </w:rPr>
        <w:t>Grant</w:t>
      </w:r>
    </w:p>
    <w:p w:rsidR="00736F56" w:rsidRPr="00B176EE" w:rsidRDefault="00736F56" w:rsidP="00736F56">
      <w:pPr>
        <w:spacing w:after="0"/>
        <w:rPr>
          <w:rFonts w:ascii="Trebuchet MS" w:hAnsi="Trebuchet MS"/>
          <w:b/>
        </w:rPr>
      </w:pPr>
    </w:p>
    <w:p w:rsidR="00736F56" w:rsidRPr="00B176EE" w:rsidRDefault="00736F56" w:rsidP="00736F56">
      <w:pPr>
        <w:rPr>
          <w:rFonts w:ascii="Trebuchet MS" w:hAnsi="Trebuchet MS"/>
          <w:b/>
        </w:rPr>
      </w:pPr>
      <w:r w:rsidRPr="00B176EE">
        <w:rPr>
          <w:rFonts w:ascii="Trebuchet MS" w:hAnsi="Trebuchet MS"/>
          <w:b/>
        </w:rPr>
        <w:t>Conditions</w:t>
      </w:r>
    </w:p>
    <w:p w:rsidR="00736F56" w:rsidRPr="00B176EE" w:rsidRDefault="00736F56" w:rsidP="00736F56">
      <w:pPr>
        <w:numPr>
          <w:ilvl w:val="0"/>
          <w:numId w:val="1"/>
        </w:numPr>
        <w:rPr>
          <w:rFonts w:ascii="Trebuchet MS" w:hAnsi="Trebuchet MS"/>
        </w:rPr>
      </w:pPr>
      <w:r w:rsidRPr="00B176EE">
        <w:rPr>
          <w:rFonts w:ascii="Trebuchet MS" w:hAnsi="Trebuchet MS"/>
          <w:lang w:val="en"/>
        </w:rPr>
        <w:t xml:space="preserve">Time Limit (Standard) </w:t>
      </w:r>
      <w:r w:rsidRPr="00B176EE">
        <w:rPr>
          <w:rFonts w:ascii="Trebuchet MS" w:hAnsi="Trebuchet MS"/>
        </w:rPr>
        <w:t>TL1</w:t>
      </w:r>
    </w:p>
    <w:p w:rsidR="00736F56" w:rsidRPr="00B176EE" w:rsidRDefault="00736F56" w:rsidP="00736F56">
      <w:pPr>
        <w:numPr>
          <w:ilvl w:val="0"/>
          <w:numId w:val="1"/>
        </w:numPr>
        <w:rPr>
          <w:rFonts w:ascii="Trebuchet MS" w:hAnsi="Trebuchet MS"/>
        </w:rPr>
      </w:pPr>
      <w:r w:rsidRPr="00B176EE">
        <w:rPr>
          <w:rFonts w:ascii="Trebuchet MS" w:hAnsi="Trebuchet MS"/>
        </w:rPr>
        <w:t>Approved Plans Ap1</w:t>
      </w:r>
    </w:p>
    <w:p w:rsidR="00736F56" w:rsidRPr="00B176EE" w:rsidRDefault="00736F56" w:rsidP="00736F56">
      <w:pPr>
        <w:numPr>
          <w:ilvl w:val="0"/>
          <w:numId w:val="1"/>
        </w:numPr>
        <w:rPr>
          <w:rFonts w:ascii="Trebuchet MS" w:hAnsi="Trebuchet MS"/>
        </w:rPr>
      </w:pPr>
      <w:r w:rsidRPr="00B176EE">
        <w:rPr>
          <w:rFonts w:ascii="Trebuchet MS" w:hAnsi="Trebuchet MS"/>
        </w:rPr>
        <w:t>Materials (</w:t>
      </w:r>
      <w:r w:rsidR="00920722">
        <w:rPr>
          <w:rFonts w:ascii="Trebuchet MS" w:hAnsi="Trebuchet MS"/>
        </w:rPr>
        <w:t>To Match</w:t>
      </w:r>
      <w:r w:rsidRPr="00B176EE">
        <w:rPr>
          <w:rFonts w:ascii="Trebuchet MS" w:hAnsi="Trebuchet MS"/>
        </w:rPr>
        <w:t>)</w:t>
      </w:r>
      <w:r w:rsidRPr="00B176EE">
        <w:t xml:space="preserve"> </w:t>
      </w:r>
      <w:r w:rsidRPr="00B176EE">
        <w:rPr>
          <w:rFonts w:ascii="Trebuchet MS" w:hAnsi="Trebuchet MS"/>
        </w:rPr>
        <w:t>M</w:t>
      </w:r>
      <w:r w:rsidR="00F01C48">
        <w:rPr>
          <w:rFonts w:ascii="Trebuchet MS" w:hAnsi="Trebuchet MS"/>
        </w:rPr>
        <w:t>1</w:t>
      </w:r>
    </w:p>
    <w:p w:rsidR="00736F56" w:rsidRPr="00736F56" w:rsidRDefault="00736F56" w:rsidP="00736F56">
      <w:pPr>
        <w:rPr>
          <w:rFonts w:ascii="Trebuchet MS" w:hAnsi="Trebuchet MS"/>
          <w:b/>
          <w:color w:val="FF0000"/>
        </w:rPr>
      </w:pPr>
      <w:bookmarkStart w:id="1" w:name="_GoBack"/>
      <w:bookmarkEnd w:id="1"/>
    </w:p>
    <w:p w:rsidR="00736F56" w:rsidRPr="00F01C48" w:rsidRDefault="00736F56" w:rsidP="00736F56">
      <w:pPr>
        <w:rPr>
          <w:rFonts w:ascii="Trebuchet MS" w:hAnsi="Trebuchet MS"/>
          <w:b/>
        </w:rPr>
      </w:pPr>
      <w:r w:rsidRPr="00F01C48">
        <w:rPr>
          <w:rFonts w:ascii="Trebuchet MS" w:hAnsi="Trebuchet MS"/>
          <w:b/>
        </w:rPr>
        <w:t>Informative</w:t>
      </w:r>
    </w:p>
    <w:p w:rsidR="00736F56" w:rsidRPr="00F01C48" w:rsidRDefault="00736F56" w:rsidP="00736F56">
      <w:pPr>
        <w:pStyle w:val="ListParagraph"/>
        <w:numPr>
          <w:ilvl w:val="0"/>
          <w:numId w:val="2"/>
        </w:numPr>
        <w:rPr>
          <w:rFonts w:ascii="Trebuchet MS" w:hAnsi="Trebuchet MS"/>
        </w:rPr>
      </w:pPr>
      <w:r w:rsidRPr="00F01C48">
        <w:rPr>
          <w:rFonts w:ascii="Trebuchet MS" w:hAnsi="Trebuchet MS"/>
        </w:rPr>
        <w:t>Highways IF3</w:t>
      </w:r>
    </w:p>
    <w:p w:rsidR="003A1285" w:rsidRDefault="003A1285" w:rsidP="003A1285">
      <w:pPr>
        <w:numPr>
          <w:ilvl w:val="0"/>
          <w:numId w:val="2"/>
        </w:numPr>
        <w:rPr>
          <w:rFonts w:ascii="Trebuchet MS" w:hAnsi="Trebuchet MS"/>
        </w:rPr>
      </w:pPr>
      <w:r w:rsidRPr="00F01C48">
        <w:rPr>
          <w:rFonts w:ascii="Trebuchet MS" w:hAnsi="Trebuchet MS"/>
        </w:rPr>
        <w:t>Do not damage the verge I24</w:t>
      </w:r>
    </w:p>
    <w:p w:rsidR="00736F56" w:rsidRPr="00736F56" w:rsidRDefault="00736F56" w:rsidP="00736F56">
      <w:pPr>
        <w:rPr>
          <w:rFonts w:ascii="Trebuchet MS" w:hAnsi="Trebuchet MS"/>
          <w:color w:val="FF0000"/>
        </w:rPr>
      </w:pPr>
    </w:p>
    <w:p w:rsidR="00736F56" w:rsidRPr="00736F56" w:rsidRDefault="00736F56" w:rsidP="00736F56">
      <w:pPr>
        <w:rPr>
          <w:color w:val="FF0000"/>
        </w:rPr>
      </w:pPr>
    </w:p>
    <w:p w:rsidR="00C93F22" w:rsidRPr="00736F56" w:rsidRDefault="00C93F22">
      <w:pPr>
        <w:rPr>
          <w:color w:val="FF0000"/>
        </w:rPr>
      </w:pPr>
    </w:p>
    <w:sectPr w:rsidR="00C93F22" w:rsidRPr="00736F56" w:rsidSect="00ED39F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D79"/>
    <w:multiLevelType w:val="hybridMultilevel"/>
    <w:tmpl w:val="8AC890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F56"/>
    <w:rsid w:val="00055DFA"/>
    <w:rsid w:val="000616C5"/>
    <w:rsid w:val="00206004"/>
    <w:rsid w:val="002435C4"/>
    <w:rsid w:val="003A1285"/>
    <w:rsid w:val="003A3C8E"/>
    <w:rsid w:val="003F3E2D"/>
    <w:rsid w:val="00443C1E"/>
    <w:rsid w:val="00480EB1"/>
    <w:rsid w:val="00736F56"/>
    <w:rsid w:val="00813A57"/>
    <w:rsid w:val="00892697"/>
    <w:rsid w:val="00920722"/>
    <w:rsid w:val="00B176EE"/>
    <w:rsid w:val="00B873BF"/>
    <w:rsid w:val="00C93F22"/>
    <w:rsid w:val="00D72DDB"/>
    <w:rsid w:val="00E35858"/>
    <w:rsid w:val="00F01C48"/>
    <w:rsid w:val="00F76CAC"/>
    <w:rsid w:val="00F97C73"/>
    <w:rsid w:val="00FA30D1"/>
    <w:rsid w:val="00FF51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7F433"/>
  <w15:chartTrackingRefBased/>
  <w15:docId w15:val="{4A52396C-E300-4740-A3B9-396C541FD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F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6F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281</TotalTime>
  <Pages>4</Pages>
  <Words>981</Words>
  <Characters>5593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Conlon, Brian</cp:lastModifiedBy>
  <cp:revision>8</cp:revision>
  <dcterms:created xsi:type="dcterms:W3CDTF">2021-07-20T11:27:00Z</dcterms:created>
  <dcterms:modified xsi:type="dcterms:W3CDTF">2021-07-21T09:35:00Z</dcterms:modified>
</cp:coreProperties>
</file>