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55EBF" w:rsidRPr="00075A2D" w:rsidRDefault="0059452E" w:rsidP="00405E76">
      <w:pPr>
        <w:pStyle w:val="PlainText"/>
        <w:jc w:val="both"/>
        <w:rPr>
          <w:rFonts w:ascii="Trebuchet MS" w:hAnsi="Trebuchet MS"/>
          <w:b/>
          <w:color w:val="000000" w:themeColor="text1"/>
          <w:sz w:val="24"/>
          <w:szCs w:val="24"/>
        </w:rPr>
      </w:pPr>
      <w:r w:rsidRPr="00075A2D">
        <w:rPr>
          <w:rFonts w:ascii="Trebuchet MS" w:hAnsi="Trebuchet MS"/>
          <w:b/>
          <w:color w:val="000000" w:themeColor="text1"/>
          <w:sz w:val="24"/>
          <w:szCs w:val="24"/>
        </w:rPr>
        <w:t>DELEGATED APPLICATION REPORT</w:t>
      </w:r>
      <w:r w:rsidR="00790E47" w:rsidRPr="00075A2D">
        <w:rPr>
          <w:rFonts w:ascii="Trebuchet MS" w:hAnsi="Trebuchet MS"/>
          <w:b/>
          <w:color w:val="000000" w:themeColor="text1"/>
          <w:sz w:val="24"/>
          <w:szCs w:val="24"/>
        </w:rPr>
        <w:t xml:space="preserve"> </w:t>
      </w:r>
      <w:r w:rsidR="00025CC2" w:rsidRPr="00075A2D">
        <w:rPr>
          <w:rFonts w:ascii="Trebuchet MS" w:hAnsi="Trebuchet MS"/>
          <w:b/>
          <w:color w:val="000000" w:themeColor="text1"/>
          <w:sz w:val="24"/>
          <w:szCs w:val="24"/>
        </w:rPr>
        <w:tab/>
      </w:r>
      <w:r w:rsidR="00025CC2" w:rsidRPr="00075A2D">
        <w:rPr>
          <w:rFonts w:ascii="Trebuchet MS" w:hAnsi="Trebuchet MS"/>
          <w:b/>
          <w:color w:val="000000" w:themeColor="text1"/>
          <w:sz w:val="24"/>
          <w:szCs w:val="24"/>
        </w:rPr>
        <w:tab/>
      </w:r>
      <w:r w:rsidR="00025CC2" w:rsidRPr="00075A2D">
        <w:rPr>
          <w:rFonts w:ascii="Trebuchet MS" w:hAnsi="Trebuchet MS"/>
          <w:b/>
          <w:color w:val="000000" w:themeColor="text1"/>
          <w:sz w:val="24"/>
          <w:szCs w:val="24"/>
        </w:rPr>
        <w:tab/>
      </w:r>
    </w:p>
    <w:p w:rsidR="00B55EBF" w:rsidRPr="00890ED6" w:rsidRDefault="00B55EBF" w:rsidP="00405E76">
      <w:pPr>
        <w:pStyle w:val="PlainText"/>
        <w:jc w:val="both"/>
        <w:rPr>
          <w:rFonts w:ascii="Trebuchet MS" w:hAnsi="Trebuchet MS"/>
          <w:b/>
          <w:color w:val="000000" w:themeColor="text1"/>
          <w:sz w:val="24"/>
          <w:szCs w:val="24"/>
        </w:rPr>
      </w:pPr>
    </w:p>
    <w:p w:rsidR="004C6A46" w:rsidRPr="00890ED6" w:rsidRDefault="00E45194" w:rsidP="00405E76">
      <w:pPr>
        <w:pStyle w:val="PlainText"/>
        <w:jc w:val="both"/>
        <w:rPr>
          <w:rFonts w:ascii="Trebuchet MS" w:hAnsi="Trebuchet MS"/>
          <w:color w:val="000000" w:themeColor="text1"/>
          <w:sz w:val="24"/>
          <w:szCs w:val="24"/>
        </w:rPr>
      </w:pPr>
      <w:r w:rsidRPr="00890ED6">
        <w:rPr>
          <w:rFonts w:ascii="Trebuchet MS" w:hAnsi="Trebuchet MS"/>
          <w:b/>
          <w:color w:val="000000" w:themeColor="text1"/>
          <w:sz w:val="24"/>
          <w:szCs w:val="24"/>
        </w:rPr>
        <w:t>Target Date:</w:t>
      </w:r>
      <w:r w:rsidR="004C6A46" w:rsidRPr="00890ED6">
        <w:rPr>
          <w:rFonts w:ascii="Trebuchet MS" w:hAnsi="Trebuchet MS"/>
          <w:color w:val="000000" w:themeColor="text1"/>
          <w:sz w:val="24"/>
          <w:szCs w:val="24"/>
        </w:rPr>
        <w:t xml:space="preserve"> </w:t>
      </w:r>
      <w:r w:rsidR="00B55EBF" w:rsidRPr="00890ED6">
        <w:rPr>
          <w:rFonts w:ascii="Trebuchet MS" w:hAnsi="Trebuchet MS"/>
          <w:color w:val="000000" w:themeColor="text1"/>
          <w:sz w:val="24"/>
          <w:szCs w:val="24"/>
        </w:rPr>
        <w:t>0</w:t>
      </w:r>
      <w:r w:rsidR="00F306E7" w:rsidRPr="00890ED6">
        <w:rPr>
          <w:rFonts w:ascii="Trebuchet MS" w:hAnsi="Trebuchet MS"/>
          <w:color w:val="000000" w:themeColor="text1"/>
          <w:sz w:val="24"/>
          <w:szCs w:val="24"/>
        </w:rPr>
        <w:t>2</w:t>
      </w:r>
      <w:r w:rsidRPr="00890ED6">
        <w:rPr>
          <w:rFonts w:ascii="Trebuchet MS" w:hAnsi="Trebuchet MS"/>
          <w:color w:val="000000" w:themeColor="text1"/>
          <w:sz w:val="24"/>
          <w:szCs w:val="24"/>
        </w:rPr>
        <w:t>/</w:t>
      </w:r>
      <w:r w:rsidR="003056C2" w:rsidRPr="00890ED6">
        <w:rPr>
          <w:rFonts w:ascii="Trebuchet MS" w:hAnsi="Trebuchet MS"/>
          <w:color w:val="000000" w:themeColor="text1"/>
          <w:sz w:val="24"/>
          <w:szCs w:val="24"/>
        </w:rPr>
        <w:t>0</w:t>
      </w:r>
      <w:r w:rsidR="00B55EBF" w:rsidRPr="00890ED6">
        <w:rPr>
          <w:rFonts w:ascii="Trebuchet MS" w:hAnsi="Trebuchet MS"/>
          <w:color w:val="000000" w:themeColor="text1"/>
          <w:sz w:val="24"/>
          <w:szCs w:val="24"/>
        </w:rPr>
        <w:t>2</w:t>
      </w:r>
      <w:r w:rsidRPr="00890ED6">
        <w:rPr>
          <w:rFonts w:ascii="Trebuchet MS" w:hAnsi="Trebuchet MS"/>
          <w:color w:val="000000" w:themeColor="text1"/>
          <w:sz w:val="24"/>
          <w:szCs w:val="24"/>
        </w:rPr>
        <w:t>/20</w:t>
      </w:r>
      <w:r w:rsidR="00D13C20" w:rsidRPr="00890ED6">
        <w:rPr>
          <w:rFonts w:ascii="Trebuchet MS" w:hAnsi="Trebuchet MS"/>
          <w:color w:val="000000" w:themeColor="text1"/>
          <w:sz w:val="24"/>
          <w:szCs w:val="24"/>
        </w:rPr>
        <w:t>2</w:t>
      </w:r>
      <w:r w:rsidR="003056C2" w:rsidRPr="00890ED6">
        <w:rPr>
          <w:rFonts w:ascii="Trebuchet MS" w:hAnsi="Trebuchet MS"/>
          <w:color w:val="000000" w:themeColor="text1"/>
          <w:sz w:val="24"/>
          <w:szCs w:val="24"/>
        </w:rPr>
        <w:t>1</w:t>
      </w:r>
      <w:r w:rsidR="00995D0A" w:rsidRPr="00890ED6">
        <w:rPr>
          <w:rFonts w:ascii="Trebuchet MS" w:hAnsi="Trebuchet MS"/>
          <w:color w:val="000000" w:themeColor="text1"/>
          <w:sz w:val="24"/>
          <w:szCs w:val="24"/>
        </w:rPr>
        <w:tab/>
      </w:r>
      <w:r w:rsidR="00B55EBF" w:rsidRPr="00890ED6">
        <w:rPr>
          <w:rFonts w:ascii="Trebuchet MS" w:hAnsi="Trebuchet MS"/>
          <w:color w:val="000000" w:themeColor="text1"/>
          <w:sz w:val="24"/>
          <w:szCs w:val="24"/>
        </w:rPr>
        <w:tab/>
      </w:r>
      <w:r w:rsidR="00B55EBF" w:rsidRPr="00890ED6">
        <w:rPr>
          <w:rFonts w:ascii="Trebuchet MS" w:hAnsi="Trebuchet MS"/>
          <w:color w:val="000000" w:themeColor="text1"/>
          <w:sz w:val="24"/>
          <w:szCs w:val="24"/>
        </w:rPr>
        <w:tab/>
      </w:r>
      <w:r w:rsidR="00B55EBF" w:rsidRPr="00890ED6">
        <w:rPr>
          <w:rFonts w:ascii="Trebuchet MS" w:hAnsi="Trebuchet MS"/>
          <w:color w:val="000000" w:themeColor="text1"/>
          <w:sz w:val="24"/>
          <w:szCs w:val="24"/>
        </w:rPr>
        <w:tab/>
      </w:r>
      <w:r w:rsidR="00B55EBF" w:rsidRPr="00890ED6">
        <w:rPr>
          <w:rFonts w:ascii="Trebuchet MS" w:hAnsi="Trebuchet MS"/>
          <w:b/>
          <w:color w:val="000000" w:themeColor="text1"/>
          <w:sz w:val="24"/>
          <w:szCs w:val="24"/>
        </w:rPr>
        <w:t xml:space="preserve">Extended Target Date: </w:t>
      </w:r>
      <w:r w:rsidR="005D41CE" w:rsidRPr="00890ED6">
        <w:rPr>
          <w:rFonts w:ascii="Trebuchet MS" w:hAnsi="Trebuchet MS"/>
          <w:color w:val="000000" w:themeColor="text1"/>
          <w:sz w:val="24"/>
          <w:szCs w:val="24"/>
        </w:rPr>
        <w:t>01</w:t>
      </w:r>
      <w:r w:rsidR="00B55EBF" w:rsidRPr="00890ED6">
        <w:rPr>
          <w:rFonts w:ascii="Trebuchet MS" w:hAnsi="Trebuchet MS"/>
          <w:color w:val="000000" w:themeColor="text1"/>
          <w:sz w:val="24"/>
          <w:szCs w:val="24"/>
        </w:rPr>
        <w:t>/0</w:t>
      </w:r>
      <w:r w:rsidR="00F306E7" w:rsidRPr="00890ED6">
        <w:rPr>
          <w:rFonts w:ascii="Trebuchet MS" w:hAnsi="Trebuchet MS"/>
          <w:color w:val="000000" w:themeColor="text1"/>
          <w:sz w:val="24"/>
          <w:szCs w:val="24"/>
        </w:rPr>
        <w:t>4</w:t>
      </w:r>
      <w:r w:rsidR="00B55EBF" w:rsidRPr="00890ED6">
        <w:rPr>
          <w:rFonts w:ascii="Trebuchet MS" w:hAnsi="Trebuchet MS"/>
          <w:color w:val="000000" w:themeColor="text1"/>
          <w:sz w:val="24"/>
          <w:szCs w:val="24"/>
        </w:rPr>
        <w:t>/2021</w:t>
      </w:r>
    </w:p>
    <w:p w:rsidR="00241A57" w:rsidRPr="00AD01C0" w:rsidRDefault="00241A57" w:rsidP="00405E76">
      <w:pPr>
        <w:pStyle w:val="PlainText"/>
        <w:jc w:val="both"/>
        <w:rPr>
          <w:rFonts w:ascii="Trebuchet MS" w:hAnsi="Trebuchet MS"/>
          <w:b/>
          <w:sz w:val="24"/>
          <w:szCs w:val="24"/>
        </w:rPr>
      </w:pPr>
    </w:p>
    <w:p w:rsidR="00025CC2" w:rsidRPr="00075A2D" w:rsidRDefault="00790E47" w:rsidP="00405E76">
      <w:pPr>
        <w:pStyle w:val="PlainText"/>
        <w:jc w:val="both"/>
        <w:rPr>
          <w:rFonts w:ascii="Trebuchet MS" w:hAnsi="Trebuchet MS"/>
          <w:color w:val="000000" w:themeColor="text1"/>
          <w:sz w:val="24"/>
          <w:szCs w:val="24"/>
        </w:rPr>
      </w:pPr>
      <w:r w:rsidRPr="00075A2D">
        <w:rPr>
          <w:rFonts w:ascii="Trebuchet MS" w:hAnsi="Trebuchet MS"/>
          <w:b/>
          <w:color w:val="000000" w:themeColor="text1"/>
          <w:sz w:val="24"/>
          <w:szCs w:val="24"/>
        </w:rPr>
        <w:t xml:space="preserve">Application No: </w:t>
      </w:r>
      <w:r w:rsidR="00D13C20" w:rsidRPr="00075A2D">
        <w:rPr>
          <w:rFonts w:ascii="Trebuchet MS" w:hAnsi="Trebuchet MS"/>
          <w:color w:val="000000" w:themeColor="text1"/>
          <w:sz w:val="24"/>
          <w:szCs w:val="24"/>
        </w:rPr>
        <w:t>20</w:t>
      </w:r>
      <w:r w:rsidR="003720C2" w:rsidRPr="00075A2D">
        <w:rPr>
          <w:rFonts w:ascii="Trebuchet MS" w:hAnsi="Trebuchet MS"/>
          <w:color w:val="000000" w:themeColor="text1"/>
          <w:sz w:val="24"/>
          <w:szCs w:val="24"/>
        </w:rPr>
        <w:t>1</w:t>
      </w:r>
      <w:r w:rsidR="00B55EBF" w:rsidRPr="00075A2D">
        <w:rPr>
          <w:rFonts w:ascii="Trebuchet MS" w:hAnsi="Trebuchet MS"/>
          <w:color w:val="000000" w:themeColor="text1"/>
          <w:sz w:val="24"/>
          <w:szCs w:val="24"/>
        </w:rPr>
        <w:t>7</w:t>
      </w:r>
      <w:r w:rsidR="00F306E7" w:rsidRPr="00075A2D">
        <w:rPr>
          <w:rFonts w:ascii="Trebuchet MS" w:hAnsi="Trebuchet MS"/>
          <w:color w:val="000000" w:themeColor="text1"/>
          <w:sz w:val="24"/>
          <w:szCs w:val="24"/>
        </w:rPr>
        <w:t>59</w:t>
      </w:r>
      <w:r w:rsidR="00B5651F" w:rsidRPr="00075A2D">
        <w:rPr>
          <w:rFonts w:ascii="Trebuchet MS" w:hAnsi="Trebuchet MS"/>
          <w:color w:val="000000" w:themeColor="text1"/>
          <w:sz w:val="24"/>
          <w:szCs w:val="24"/>
        </w:rPr>
        <w:t>/HOU</w:t>
      </w:r>
      <w:r w:rsidR="001F4B07" w:rsidRPr="00075A2D">
        <w:rPr>
          <w:rFonts w:ascii="Trebuchet MS" w:hAnsi="Trebuchet MS"/>
          <w:color w:val="000000" w:themeColor="text1"/>
          <w:sz w:val="24"/>
          <w:szCs w:val="24"/>
        </w:rPr>
        <w:t xml:space="preserve"> </w:t>
      </w:r>
      <w:r w:rsidR="001F4B07" w:rsidRPr="00075A2D">
        <w:rPr>
          <w:rFonts w:ascii="Trebuchet MS" w:hAnsi="Trebuchet MS"/>
          <w:color w:val="000000" w:themeColor="text1"/>
          <w:sz w:val="24"/>
          <w:szCs w:val="24"/>
        </w:rPr>
        <w:tab/>
      </w:r>
      <w:r w:rsidR="001F4B07" w:rsidRPr="00075A2D">
        <w:rPr>
          <w:rFonts w:ascii="Trebuchet MS" w:hAnsi="Trebuchet MS"/>
          <w:color w:val="000000" w:themeColor="text1"/>
          <w:sz w:val="24"/>
          <w:szCs w:val="24"/>
        </w:rPr>
        <w:tab/>
      </w:r>
      <w:r w:rsidR="001F4B07" w:rsidRPr="00075A2D">
        <w:rPr>
          <w:rFonts w:ascii="Trebuchet MS" w:hAnsi="Trebuchet MS"/>
          <w:color w:val="000000" w:themeColor="text1"/>
          <w:sz w:val="24"/>
          <w:szCs w:val="24"/>
        </w:rPr>
        <w:tab/>
      </w:r>
      <w:r w:rsidR="001F4B07" w:rsidRPr="00075A2D">
        <w:rPr>
          <w:rFonts w:ascii="Trebuchet MS" w:hAnsi="Trebuchet MS"/>
          <w:color w:val="000000" w:themeColor="text1"/>
          <w:sz w:val="24"/>
          <w:szCs w:val="24"/>
        </w:rPr>
        <w:tab/>
      </w:r>
      <w:r w:rsidR="001F4B07" w:rsidRPr="00075A2D">
        <w:rPr>
          <w:rFonts w:ascii="Trebuchet MS" w:hAnsi="Trebuchet MS"/>
          <w:color w:val="000000" w:themeColor="text1"/>
          <w:sz w:val="24"/>
          <w:szCs w:val="24"/>
        </w:rPr>
        <w:tab/>
      </w:r>
    </w:p>
    <w:p w:rsidR="00D13C20" w:rsidRPr="00075A2D" w:rsidRDefault="0059452E" w:rsidP="000B003E">
      <w:pPr>
        <w:pStyle w:val="PlainText"/>
        <w:jc w:val="both"/>
        <w:rPr>
          <w:rFonts w:ascii="Trebuchet MS" w:hAnsi="Trebuchet MS"/>
          <w:color w:val="000000" w:themeColor="text1"/>
          <w:sz w:val="24"/>
          <w:szCs w:val="24"/>
        </w:rPr>
      </w:pPr>
      <w:r w:rsidRPr="00075A2D">
        <w:rPr>
          <w:rFonts w:ascii="Trebuchet MS" w:hAnsi="Trebuchet MS"/>
          <w:b/>
          <w:color w:val="000000" w:themeColor="text1"/>
          <w:sz w:val="24"/>
          <w:szCs w:val="24"/>
        </w:rPr>
        <w:t>Address:</w:t>
      </w:r>
      <w:r w:rsidR="00A3419E" w:rsidRPr="00075A2D">
        <w:rPr>
          <w:rFonts w:ascii="Trebuchet MS" w:hAnsi="Trebuchet MS"/>
          <w:color w:val="000000" w:themeColor="text1"/>
          <w:sz w:val="24"/>
          <w:szCs w:val="24"/>
        </w:rPr>
        <w:t xml:space="preserve"> </w:t>
      </w:r>
      <w:r w:rsidR="00F306E7" w:rsidRPr="00075A2D">
        <w:rPr>
          <w:rFonts w:ascii="Trebuchet MS" w:hAnsi="Trebuchet MS"/>
          <w:color w:val="000000" w:themeColor="text1"/>
          <w:sz w:val="24"/>
          <w:szCs w:val="24"/>
        </w:rPr>
        <w:t>20 Henry Street, Reading</w:t>
      </w:r>
    </w:p>
    <w:p w:rsidR="00F306E7" w:rsidRPr="00075A2D" w:rsidRDefault="0059452E" w:rsidP="000B003E">
      <w:pPr>
        <w:pStyle w:val="PlainText"/>
        <w:jc w:val="both"/>
        <w:rPr>
          <w:rFonts w:ascii="Trebuchet MS" w:hAnsi="Trebuchet MS"/>
          <w:color w:val="000000" w:themeColor="text1"/>
          <w:sz w:val="24"/>
          <w:szCs w:val="24"/>
        </w:rPr>
      </w:pPr>
      <w:r w:rsidRPr="00075A2D">
        <w:rPr>
          <w:rFonts w:ascii="Trebuchet MS" w:hAnsi="Trebuchet MS"/>
          <w:b/>
          <w:color w:val="000000" w:themeColor="text1"/>
          <w:sz w:val="24"/>
          <w:szCs w:val="24"/>
        </w:rPr>
        <w:t xml:space="preserve">Proposal: </w:t>
      </w:r>
      <w:r w:rsidR="00F306E7" w:rsidRPr="00075A2D">
        <w:rPr>
          <w:rFonts w:ascii="Trebuchet MS" w:hAnsi="Trebuchet MS"/>
          <w:color w:val="000000" w:themeColor="text1"/>
          <w:sz w:val="24"/>
          <w:szCs w:val="24"/>
        </w:rPr>
        <w:t>Single storey rear extension</w:t>
      </w:r>
    </w:p>
    <w:p w:rsidR="0059452E" w:rsidRPr="00075A2D" w:rsidRDefault="0059452E" w:rsidP="000B003E">
      <w:pPr>
        <w:pStyle w:val="PlainText"/>
        <w:jc w:val="both"/>
        <w:rPr>
          <w:rFonts w:ascii="Trebuchet MS" w:hAnsi="Trebuchet MS"/>
          <w:color w:val="000000" w:themeColor="text1"/>
          <w:sz w:val="24"/>
          <w:szCs w:val="24"/>
        </w:rPr>
      </w:pPr>
      <w:r w:rsidRPr="00075A2D">
        <w:rPr>
          <w:rFonts w:ascii="Trebuchet MS" w:hAnsi="Trebuchet MS"/>
          <w:b/>
          <w:color w:val="000000" w:themeColor="text1"/>
          <w:sz w:val="24"/>
          <w:szCs w:val="24"/>
        </w:rPr>
        <w:t xml:space="preserve">Case officer: </w:t>
      </w:r>
      <w:r w:rsidR="001F4B07" w:rsidRPr="00075A2D">
        <w:rPr>
          <w:rFonts w:ascii="Trebuchet MS" w:hAnsi="Trebuchet MS"/>
          <w:color w:val="000000" w:themeColor="text1"/>
          <w:sz w:val="24"/>
          <w:szCs w:val="24"/>
        </w:rPr>
        <w:t>Claire Ringwood</w:t>
      </w:r>
    </w:p>
    <w:p w:rsidR="004C6A46" w:rsidRPr="00075A2D" w:rsidRDefault="004C6A46" w:rsidP="00405E76">
      <w:pPr>
        <w:pStyle w:val="PlainText"/>
        <w:pBdr>
          <w:bottom w:val="single" w:sz="12" w:space="1" w:color="auto"/>
        </w:pBdr>
        <w:jc w:val="both"/>
        <w:rPr>
          <w:rFonts w:ascii="Trebuchet MS" w:hAnsi="Trebuchet MS"/>
          <w:color w:val="000000" w:themeColor="text1"/>
          <w:sz w:val="24"/>
          <w:szCs w:val="24"/>
        </w:rPr>
      </w:pPr>
    </w:p>
    <w:p w:rsidR="00254E3D" w:rsidRPr="00075A2D" w:rsidRDefault="00254E3D" w:rsidP="00405E76">
      <w:pPr>
        <w:pStyle w:val="PlainText"/>
        <w:jc w:val="both"/>
        <w:rPr>
          <w:rFonts w:ascii="Trebuchet MS" w:hAnsi="Trebuchet MS"/>
          <w:b/>
          <w:color w:val="000000" w:themeColor="text1"/>
          <w:sz w:val="24"/>
          <w:szCs w:val="24"/>
        </w:rPr>
      </w:pPr>
    </w:p>
    <w:p w:rsidR="0059452E" w:rsidRPr="00075A2D" w:rsidRDefault="0059452E" w:rsidP="00405E76">
      <w:pPr>
        <w:pStyle w:val="PlainText"/>
        <w:jc w:val="both"/>
        <w:rPr>
          <w:rFonts w:ascii="Trebuchet MS" w:hAnsi="Trebuchet MS"/>
          <w:b/>
          <w:color w:val="000000" w:themeColor="text1"/>
          <w:sz w:val="24"/>
          <w:szCs w:val="24"/>
        </w:rPr>
      </w:pPr>
      <w:r w:rsidRPr="00075A2D">
        <w:rPr>
          <w:rFonts w:ascii="Trebuchet MS" w:hAnsi="Trebuchet MS"/>
          <w:b/>
          <w:color w:val="000000" w:themeColor="text1"/>
          <w:sz w:val="24"/>
          <w:szCs w:val="24"/>
        </w:rPr>
        <w:t>Site Description and Surrounding Area</w:t>
      </w:r>
      <w:r w:rsidR="00790E47" w:rsidRPr="00075A2D">
        <w:rPr>
          <w:rFonts w:ascii="Trebuchet MS" w:hAnsi="Trebuchet MS"/>
          <w:b/>
          <w:color w:val="000000" w:themeColor="text1"/>
          <w:sz w:val="24"/>
          <w:szCs w:val="24"/>
        </w:rPr>
        <w:t>:</w:t>
      </w:r>
      <w:r w:rsidR="000676FE" w:rsidRPr="00075A2D">
        <w:rPr>
          <w:rFonts w:ascii="Trebuchet MS" w:hAnsi="Trebuchet MS"/>
          <w:b/>
          <w:color w:val="000000" w:themeColor="text1"/>
          <w:sz w:val="24"/>
          <w:szCs w:val="24"/>
        </w:rPr>
        <w:t xml:space="preserve"> </w:t>
      </w:r>
      <w:r w:rsidR="002A1C04" w:rsidRPr="00075A2D">
        <w:rPr>
          <w:rFonts w:ascii="Trebuchet MS" w:hAnsi="Trebuchet MS"/>
          <w:b/>
          <w:color w:val="000000" w:themeColor="text1"/>
          <w:sz w:val="24"/>
          <w:szCs w:val="24"/>
        </w:rPr>
        <w:t xml:space="preserve">    </w:t>
      </w:r>
    </w:p>
    <w:p w:rsidR="00EB5D5E" w:rsidRPr="00075A2D" w:rsidRDefault="00EB5D5E" w:rsidP="00405E76">
      <w:pPr>
        <w:autoSpaceDE/>
        <w:autoSpaceDN/>
        <w:jc w:val="both"/>
        <w:rPr>
          <w:rFonts w:ascii="Trebuchet MS" w:hAnsi="Trebuchet MS"/>
          <w:color w:val="000000" w:themeColor="text1"/>
          <w:sz w:val="24"/>
          <w:szCs w:val="24"/>
        </w:rPr>
      </w:pPr>
      <w:r w:rsidRPr="00075A2D">
        <w:rPr>
          <w:rFonts w:ascii="Trebuchet MS" w:hAnsi="Trebuchet MS"/>
          <w:color w:val="000000" w:themeColor="text1"/>
          <w:sz w:val="24"/>
          <w:szCs w:val="24"/>
        </w:rPr>
        <w:t xml:space="preserve">The </w:t>
      </w:r>
      <w:r w:rsidR="00D13C20" w:rsidRPr="00075A2D">
        <w:rPr>
          <w:rFonts w:ascii="Trebuchet MS" w:hAnsi="Trebuchet MS"/>
          <w:color w:val="000000" w:themeColor="text1"/>
          <w:sz w:val="24"/>
          <w:szCs w:val="24"/>
        </w:rPr>
        <w:t xml:space="preserve">application </w:t>
      </w:r>
      <w:r w:rsidRPr="00075A2D">
        <w:rPr>
          <w:rFonts w:ascii="Trebuchet MS" w:hAnsi="Trebuchet MS"/>
          <w:color w:val="000000" w:themeColor="text1"/>
          <w:sz w:val="24"/>
          <w:szCs w:val="24"/>
        </w:rPr>
        <w:t xml:space="preserve">site comprises a </w:t>
      </w:r>
      <w:r w:rsidR="00995D0A" w:rsidRPr="00075A2D">
        <w:rPr>
          <w:rFonts w:ascii="Trebuchet MS" w:hAnsi="Trebuchet MS"/>
          <w:color w:val="000000" w:themeColor="text1"/>
          <w:sz w:val="24"/>
          <w:szCs w:val="24"/>
        </w:rPr>
        <w:t xml:space="preserve">two storey </w:t>
      </w:r>
      <w:r w:rsidR="00405F3E" w:rsidRPr="00075A2D">
        <w:rPr>
          <w:rFonts w:ascii="Trebuchet MS" w:hAnsi="Trebuchet MS"/>
          <w:color w:val="000000" w:themeColor="text1"/>
          <w:sz w:val="24"/>
          <w:szCs w:val="24"/>
        </w:rPr>
        <w:t xml:space="preserve">mid-terrace </w:t>
      </w:r>
      <w:r w:rsidR="00B55EBF" w:rsidRPr="00075A2D">
        <w:rPr>
          <w:rFonts w:ascii="Trebuchet MS" w:hAnsi="Trebuchet MS"/>
          <w:color w:val="000000" w:themeColor="text1"/>
          <w:sz w:val="24"/>
          <w:szCs w:val="24"/>
        </w:rPr>
        <w:t xml:space="preserve">property </w:t>
      </w:r>
      <w:r w:rsidR="003A77FF" w:rsidRPr="00075A2D">
        <w:rPr>
          <w:rFonts w:ascii="Trebuchet MS" w:hAnsi="Trebuchet MS"/>
          <w:color w:val="000000" w:themeColor="text1"/>
          <w:sz w:val="24"/>
          <w:szCs w:val="24"/>
        </w:rPr>
        <w:t>with a</w:t>
      </w:r>
      <w:r w:rsidR="00405F3E" w:rsidRPr="00075A2D">
        <w:rPr>
          <w:rFonts w:ascii="Trebuchet MS" w:hAnsi="Trebuchet MS"/>
          <w:color w:val="000000" w:themeColor="text1"/>
          <w:sz w:val="24"/>
          <w:szCs w:val="24"/>
        </w:rPr>
        <w:t xml:space="preserve"> </w:t>
      </w:r>
      <w:proofErr w:type="gramStart"/>
      <w:r w:rsidR="00405F3E" w:rsidRPr="00075A2D">
        <w:rPr>
          <w:rFonts w:ascii="Trebuchet MS" w:hAnsi="Trebuchet MS"/>
          <w:color w:val="000000" w:themeColor="text1"/>
          <w:sz w:val="24"/>
          <w:szCs w:val="24"/>
        </w:rPr>
        <w:t>two storey</w:t>
      </w:r>
      <w:proofErr w:type="gramEnd"/>
      <w:r w:rsidR="00405F3E" w:rsidRPr="00075A2D">
        <w:rPr>
          <w:rFonts w:ascii="Trebuchet MS" w:hAnsi="Trebuchet MS"/>
          <w:color w:val="000000" w:themeColor="text1"/>
          <w:sz w:val="24"/>
          <w:szCs w:val="24"/>
        </w:rPr>
        <w:t xml:space="preserve"> rear gable.  There is a </w:t>
      </w:r>
      <w:r w:rsidR="00075A2D" w:rsidRPr="00075A2D">
        <w:rPr>
          <w:rFonts w:ascii="Trebuchet MS" w:hAnsi="Trebuchet MS"/>
          <w:color w:val="000000" w:themeColor="text1"/>
          <w:sz w:val="24"/>
          <w:szCs w:val="24"/>
        </w:rPr>
        <w:t xml:space="preserve">slight </w:t>
      </w:r>
      <w:r w:rsidR="00405F3E" w:rsidRPr="00075A2D">
        <w:rPr>
          <w:rFonts w:ascii="Trebuchet MS" w:hAnsi="Trebuchet MS"/>
          <w:color w:val="000000" w:themeColor="text1"/>
          <w:sz w:val="24"/>
          <w:szCs w:val="24"/>
        </w:rPr>
        <w:t xml:space="preserve">difference in levels with the neighbouring property at 20 Henry Street which is at a lower level.  This neighbouring property has a rear facing door on the main elevation closest to the application site and side windows to the rear gable facing the application site. </w:t>
      </w:r>
      <w:r w:rsidR="003720C2" w:rsidRPr="00075A2D">
        <w:rPr>
          <w:rFonts w:ascii="Trebuchet MS" w:hAnsi="Trebuchet MS"/>
          <w:color w:val="000000" w:themeColor="text1"/>
          <w:sz w:val="24"/>
          <w:szCs w:val="24"/>
        </w:rPr>
        <w:t>The surrounding area is predominantly residential.</w:t>
      </w:r>
      <w:r w:rsidR="00D307FE" w:rsidRPr="00075A2D">
        <w:rPr>
          <w:rFonts w:ascii="Trebuchet MS" w:hAnsi="Trebuchet MS"/>
          <w:color w:val="000000" w:themeColor="text1"/>
          <w:sz w:val="24"/>
          <w:szCs w:val="24"/>
        </w:rPr>
        <w:t xml:space="preserve"> </w:t>
      </w:r>
      <w:r w:rsidR="0074116E" w:rsidRPr="00075A2D">
        <w:rPr>
          <w:rFonts w:ascii="Trebuchet MS" w:hAnsi="Trebuchet MS"/>
          <w:color w:val="000000" w:themeColor="text1"/>
          <w:sz w:val="24"/>
          <w:szCs w:val="24"/>
        </w:rPr>
        <w:t xml:space="preserve"> </w:t>
      </w:r>
    </w:p>
    <w:p w:rsidR="0074116E" w:rsidRPr="00075A2D" w:rsidRDefault="0074116E" w:rsidP="00405E76">
      <w:pPr>
        <w:autoSpaceDE/>
        <w:autoSpaceDN/>
        <w:jc w:val="both"/>
        <w:rPr>
          <w:rFonts w:ascii="Trebuchet MS" w:hAnsi="Trebuchet MS"/>
          <w:color w:val="000000" w:themeColor="text1"/>
          <w:sz w:val="24"/>
          <w:szCs w:val="24"/>
        </w:rPr>
      </w:pPr>
    </w:p>
    <w:p w:rsidR="00B314C5" w:rsidRPr="00075A2D" w:rsidRDefault="00B314C5" w:rsidP="00B314C5">
      <w:pPr>
        <w:autoSpaceDE/>
        <w:autoSpaceDN/>
        <w:jc w:val="both"/>
        <w:rPr>
          <w:rFonts w:ascii="Trebuchet MS" w:hAnsi="Trebuchet MS"/>
          <w:color w:val="000000" w:themeColor="text1"/>
          <w:sz w:val="24"/>
          <w:szCs w:val="24"/>
        </w:rPr>
      </w:pPr>
      <w:bookmarkStart w:id="0" w:name="_Hlk44597283"/>
      <w:r w:rsidRPr="00075A2D">
        <w:rPr>
          <w:rFonts w:ascii="Trebuchet MS" w:hAnsi="Trebuchet MS"/>
          <w:color w:val="000000" w:themeColor="text1"/>
          <w:sz w:val="24"/>
          <w:szCs w:val="24"/>
        </w:rPr>
        <w:t xml:space="preserve">It has not been possible to visit the site due to the current pandemic however </w:t>
      </w:r>
      <w:r w:rsidR="00E1245A" w:rsidRPr="00075A2D">
        <w:rPr>
          <w:rFonts w:ascii="Trebuchet MS" w:hAnsi="Trebuchet MS"/>
          <w:color w:val="000000" w:themeColor="text1"/>
          <w:sz w:val="24"/>
          <w:szCs w:val="24"/>
        </w:rPr>
        <w:t xml:space="preserve">Google Maps and Google </w:t>
      </w:r>
      <w:proofErr w:type="spellStart"/>
      <w:r w:rsidR="00E1245A" w:rsidRPr="00075A2D">
        <w:rPr>
          <w:rFonts w:ascii="Trebuchet MS" w:hAnsi="Trebuchet MS"/>
          <w:color w:val="000000" w:themeColor="text1"/>
          <w:sz w:val="24"/>
          <w:szCs w:val="24"/>
        </w:rPr>
        <w:t>Streetview</w:t>
      </w:r>
      <w:proofErr w:type="spellEnd"/>
      <w:r w:rsidR="00E1245A" w:rsidRPr="00075A2D">
        <w:rPr>
          <w:rFonts w:ascii="Trebuchet MS" w:hAnsi="Trebuchet MS"/>
          <w:color w:val="000000" w:themeColor="text1"/>
          <w:sz w:val="24"/>
          <w:szCs w:val="24"/>
        </w:rPr>
        <w:t xml:space="preserve"> </w:t>
      </w:r>
      <w:r w:rsidR="003720C2" w:rsidRPr="00075A2D">
        <w:rPr>
          <w:rFonts w:ascii="Trebuchet MS" w:hAnsi="Trebuchet MS"/>
          <w:color w:val="000000" w:themeColor="text1"/>
          <w:sz w:val="24"/>
          <w:szCs w:val="24"/>
        </w:rPr>
        <w:t>and photographs provided by the a</w:t>
      </w:r>
      <w:r w:rsidR="00452780" w:rsidRPr="00075A2D">
        <w:rPr>
          <w:rFonts w:ascii="Trebuchet MS" w:hAnsi="Trebuchet MS"/>
          <w:color w:val="000000" w:themeColor="text1"/>
          <w:sz w:val="24"/>
          <w:szCs w:val="24"/>
        </w:rPr>
        <w:t>ge</w:t>
      </w:r>
      <w:r w:rsidR="003720C2" w:rsidRPr="00075A2D">
        <w:rPr>
          <w:rFonts w:ascii="Trebuchet MS" w:hAnsi="Trebuchet MS"/>
          <w:color w:val="000000" w:themeColor="text1"/>
          <w:sz w:val="24"/>
          <w:szCs w:val="24"/>
        </w:rPr>
        <w:t xml:space="preserve">nt have </w:t>
      </w:r>
      <w:r w:rsidRPr="00075A2D">
        <w:rPr>
          <w:rFonts w:ascii="Trebuchet MS" w:hAnsi="Trebuchet MS"/>
          <w:color w:val="000000" w:themeColor="text1"/>
          <w:sz w:val="24"/>
          <w:szCs w:val="24"/>
        </w:rPr>
        <w:t xml:space="preserve">enabled Officers to assess the application fully in context with its neighbouring properties. </w:t>
      </w:r>
    </w:p>
    <w:bookmarkEnd w:id="0"/>
    <w:p w:rsidR="00B314C5" w:rsidRPr="00075A2D" w:rsidRDefault="00B314C5" w:rsidP="00405E76">
      <w:pPr>
        <w:autoSpaceDE/>
        <w:autoSpaceDN/>
        <w:jc w:val="both"/>
        <w:rPr>
          <w:rFonts w:ascii="Trebuchet MS" w:hAnsi="Trebuchet MS"/>
          <w:color w:val="000000" w:themeColor="text1"/>
          <w:sz w:val="24"/>
          <w:szCs w:val="24"/>
        </w:rPr>
      </w:pPr>
    </w:p>
    <w:p w:rsidR="0059452E" w:rsidRPr="00075A2D" w:rsidRDefault="0059452E" w:rsidP="00405E76">
      <w:pPr>
        <w:pStyle w:val="PlainText"/>
        <w:jc w:val="both"/>
        <w:rPr>
          <w:rFonts w:ascii="Trebuchet MS" w:hAnsi="Trebuchet MS"/>
          <w:b/>
          <w:color w:val="000000" w:themeColor="text1"/>
          <w:sz w:val="24"/>
          <w:szCs w:val="24"/>
        </w:rPr>
      </w:pPr>
      <w:r w:rsidRPr="00075A2D">
        <w:rPr>
          <w:rFonts w:ascii="Trebuchet MS" w:hAnsi="Trebuchet MS"/>
          <w:b/>
          <w:color w:val="000000" w:themeColor="text1"/>
          <w:sz w:val="24"/>
          <w:szCs w:val="24"/>
        </w:rPr>
        <w:t>Proposal</w:t>
      </w:r>
      <w:r w:rsidR="00790E47" w:rsidRPr="00075A2D">
        <w:rPr>
          <w:rFonts w:ascii="Trebuchet MS" w:hAnsi="Trebuchet MS"/>
          <w:b/>
          <w:color w:val="000000" w:themeColor="text1"/>
          <w:sz w:val="24"/>
          <w:szCs w:val="24"/>
        </w:rPr>
        <w:t>:</w:t>
      </w:r>
      <w:r w:rsidR="002A1C04" w:rsidRPr="00075A2D">
        <w:rPr>
          <w:rFonts w:ascii="Trebuchet MS" w:hAnsi="Trebuchet MS"/>
          <w:b/>
          <w:color w:val="000000" w:themeColor="text1"/>
          <w:sz w:val="24"/>
          <w:szCs w:val="24"/>
        </w:rPr>
        <w:t xml:space="preserve">    </w:t>
      </w:r>
    </w:p>
    <w:p w:rsidR="00FC4E79" w:rsidRPr="00075A2D" w:rsidRDefault="00210FCC" w:rsidP="00210FCC">
      <w:pPr>
        <w:jc w:val="both"/>
        <w:rPr>
          <w:rFonts w:ascii="Trebuchet MS" w:hAnsi="Trebuchet MS"/>
          <w:color w:val="000000" w:themeColor="text1"/>
          <w:sz w:val="24"/>
          <w:szCs w:val="24"/>
        </w:rPr>
      </w:pPr>
      <w:r w:rsidRPr="00075A2D">
        <w:rPr>
          <w:rFonts w:ascii="Trebuchet MS" w:hAnsi="Trebuchet MS"/>
          <w:color w:val="000000" w:themeColor="text1"/>
          <w:sz w:val="24"/>
          <w:szCs w:val="24"/>
        </w:rPr>
        <w:t>Th</w:t>
      </w:r>
      <w:r w:rsidR="00995D0A" w:rsidRPr="00075A2D">
        <w:rPr>
          <w:rFonts w:ascii="Trebuchet MS" w:hAnsi="Trebuchet MS"/>
          <w:color w:val="000000" w:themeColor="text1"/>
          <w:sz w:val="24"/>
          <w:szCs w:val="24"/>
        </w:rPr>
        <w:t>e proposal is</w:t>
      </w:r>
      <w:r w:rsidR="003720C2" w:rsidRPr="00075A2D">
        <w:rPr>
          <w:rFonts w:ascii="Trebuchet MS" w:hAnsi="Trebuchet MS"/>
          <w:color w:val="000000" w:themeColor="text1"/>
          <w:sz w:val="24"/>
          <w:szCs w:val="24"/>
        </w:rPr>
        <w:t xml:space="preserve"> for a</w:t>
      </w:r>
      <w:r w:rsidR="004E189E" w:rsidRPr="00075A2D">
        <w:rPr>
          <w:rFonts w:ascii="Trebuchet MS" w:hAnsi="Trebuchet MS"/>
          <w:color w:val="000000" w:themeColor="text1"/>
          <w:sz w:val="24"/>
          <w:szCs w:val="24"/>
        </w:rPr>
        <w:t xml:space="preserve"> </w:t>
      </w:r>
      <w:r w:rsidR="00405F3E" w:rsidRPr="00075A2D">
        <w:rPr>
          <w:rFonts w:ascii="Trebuchet MS" w:hAnsi="Trebuchet MS"/>
          <w:color w:val="000000" w:themeColor="text1"/>
          <w:sz w:val="24"/>
          <w:szCs w:val="24"/>
        </w:rPr>
        <w:t>single storey side extension to infill the area to the side of the rear two storey gable.  The proposal measures 3.4m in depth and does not extend any further than the rear of the gable.  The proposal has a parapet wa</w:t>
      </w:r>
      <w:r w:rsidR="00FC4E79" w:rsidRPr="00075A2D">
        <w:rPr>
          <w:rFonts w:ascii="Trebuchet MS" w:hAnsi="Trebuchet MS"/>
          <w:color w:val="000000" w:themeColor="text1"/>
          <w:sz w:val="24"/>
          <w:szCs w:val="24"/>
        </w:rPr>
        <w:t>ll</w:t>
      </w:r>
      <w:r w:rsidR="00405F3E" w:rsidRPr="00075A2D">
        <w:rPr>
          <w:rFonts w:ascii="Trebuchet MS" w:hAnsi="Trebuchet MS"/>
          <w:color w:val="000000" w:themeColor="text1"/>
          <w:sz w:val="24"/>
          <w:szCs w:val="24"/>
        </w:rPr>
        <w:t xml:space="preserve"> along the boundary with 20 Henry Street measuring 2.55m in height and a mono-pitched roof</w:t>
      </w:r>
      <w:r w:rsidR="00FC4E79" w:rsidRPr="00075A2D">
        <w:rPr>
          <w:rFonts w:ascii="Trebuchet MS" w:hAnsi="Trebuchet MS"/>
          <w:color w:val="000000" w:themeColor="text1"/>
          <w:sz w:val="24"/>
          <w:szCs w:val="24"/>
        </w:rPr>
        <w:t xml:space="preserve"> consisting of aluminium skylights which </w:t>
      </w:r>
      <w:r w:rsidR="00405F3E" w:rsidRPr="00075A2D">
        <w:rPr>
          <w:rFonts w:ascii="Trebuchet MS" w:hAnsi="Trebuchet MS"/>
          <w:color w:val="000000" w:themeColor="text1"/>
          <w:sz w:val="24"/>
          <w:szCs w:val="24"/>
        </w:rPr>
        <w:t>link the existing gable</w:t>
      </w:r>
      <w:r w:rsidR="00FC4E79" w:rsidRPr="00075A2D">
        <w:rPr>
          <w:rFonts w:ascii="Trebuchet MS" w:hAnsi="Trebuchet MS"/>
          <w:color w:val="000000" w:themeColor="text1"/>
          <w:sz w:val="24"/>
          <w:szCs w:val="24"/>
        </w:rPr>
        <w:t xml:space="preserve"> to the extension</w:t>
      </w:r>
      <w:r w:rsidR="00405F3E" w:rsidRPr="00075A2D">
        <w:rPr>
          <w:rFonts w:ascii="Trebuchet MS" w:hAnsi="Trebuchet MS"/>
          <w:color w:val="000000" w:themeColor="text1"/>
          <w:sz w:val="24"/>
          <w:szCs w:val="24"/>
        </w:rPr>
        <w:t>.  Bi-fold doors are proposed to the rear</w:t>
      </w:r>
      <w:r w:rsidR="00FC4E79" w:rsidRPr="00075A2D">
        <w:rPr>
          <w:rFonts w:ascii="Trebuchet MS" w:hAnsi="Trebuchet MS"/>
          <w:color w:val="000000" w:themeColor="text1"/>
          <w:sz w:val="24"/>
          <w:szCs w:val="24"/>
        </w:rPr>
        <w:t xml:space="preserve"> elevation.</w:t>
      </w:r>
      <w:r w:rsidR="00D06A32" w:rsidRPr="00075A2D">
        <w:rPr>
          <w:rFonts w:ascii="Trebuchet MS" w:hAnsi="Trebuchet MS"/>
          <w:color w:val="000000" w:themeColor="text1"/>
          <w:sz w:val="24"/>
          <w:szCs w:val="24"/>
        </w:rPr>
        <w:t xml:space="preserve"> </w:t>
      </w:r>
    </w:p>
    <w:p w:rsidR="00FC4E79" w:rsidRPr="00075A2D" w:rsidRDefault="00FC4E79" w:rsidP="00210FCC">
      <w:pPr>
        <w:jc w:val="both"/>
        <w:rPr>
          <w:rFonts w:ascii="Trebuchet MS" w:hAnsi="Trebuchet MS"/>
          <w:color w:val="000000" w:themeColor="text1"/>
          <w:sz w:val="24"/>
          <w:szCs w:val="24"/>
        </w:rPr>
      </w:pPr>
    </w:p>
    <w:p w:rsidR="004E189E" w:rsidRPr="00075A2D" w:rsidRDefault="00D06A32" w:rsidP="00210FCC">
      <w:pPr>
        <w:jc w:val="both"/>
        <w:rPr>
          <w:rFonts w:ascii="Trebuchet MS" w:hAnsi="Trebuchet MS"/>
          <w:color w:val="000000" w:themeColor="text1"/>
          <w:sz w:val="24"/>
          <w:szCs w:val="24"/>
        </w:rPr>
      </w:pPr>
      <w:r w:rsidRPr="00075A2D">
        <w:rPr>
          <w:rFonts w:ascii="Trebuchet MS" w:hAnsi="Trebuchet MS"/>
          <w:color w:val="000000" w:themeColor="text1"/>
          <w:sz w:val="24"/>
          <w:szCs w:val="24"/>
        </w:rPr>
        <w:t>The propos</w:t>
      </w:r>
      <w:r w:rsidR="004E189E" w:rsidRPr="00075A2D">
        <w:rPr>
          <w:rFonts w:ascii="Trebuchet MS" w:hAnsi="Trebuchet MS"/>
          <w:color w:val="000000" w:themeColor="text1"/>
          <w:sz w:val="24"/>
          <w:szCs w:val="24"/>
        </w:rPr>
        <w:t xml:space="preserve">al has been amended </w:t>
      </w:r>
      <w:r w:rsidR="00075A2D" w:rsidRPr="00075A2D">
        <w:rPr>
          <w:rFonts w:ascii="Trebuchet MS" w:hAnsi="Trebuchet MS"/>
          <w:color w:val="000000" w:themeColor="text1"/>
          <w:sz w:val="24"/>
          <w:szCs w:val="24"/>
        </w:rPr>
        <w:t>a</w:t>
      </w:r>
      <w:r w:rsidR="004E189E" w:rsidRPr="00075A2D">
        <w:rPr>
          <w:rFonts w:ascii="Trebuchet MS" w:hAnsi="Trebuchet MS"/>
          <w:color w:val="000000" w:themeColor="text1"/>
          <w:sz w:val="24"/>
          <w:szCs w:val="24"/>
        </w:rPr>
        <w:t xml:space="preserve">s </w:t>
      </w:r>
      <w:r w:rsidR="00445D04" w:rsidRPr="00075A2D">
        <w:rPr>
          <w:rFonts w:ascii="Trebuchet MS" w:hAnsi="Trebuchet MS"/>
          <w:color w:val="000000" w:themeColor="text1"/>
          <w:sz w:val="24"/>
          <w:szCs w:val="24"/>
        </w:rPr>
        <w:t xml:space="preserve">it originally proposed a 3m high flat roof extension.  Due to the difference in levels with 20 Henry Street this was considered too high </w:t>
      </w:r>
      <w:r w:rsidR="00FC6B06" w:rsidRPr="00075A2D">
        <w:rPr>
          <w:rFonts w:ascii="Trebuchet MS" w:hAnsi="Trebuchet MS"/>
          <w:color w:val="000000" w:themeColor="text1"/>
          <w:sz w:val="24"/>
          <w:szCs w:val="24"/>
        </w:rPr>
        <w:t xml:space="preserve">and a reduction in the height was sought.  </w:t>
      </w:r>
    </w:p>
    <w:p w:rsidR="00FC6B06" w:rsidRPr="00075A2D" w:rsidRDefault="00FC6B06" w:rsidP="00210FCC">
      <w:pPr>
        <w:jc w:val="both"/>
        <w:rPr>
          <w:rFonts w:ascii="Trebuchet MS" w:hAnsi="Trebuchet MS"/>
          <w:color w:val="000000" w:themeColor="text1"/>
          <w:sz w:val="24"/>
          <w:szCs w:val="24"/>
        </w:rPr>
      </w:pPr>
    </w:p>
    <w:p w:rsidR="00793520" w:rsidRPr="00075A2D" w:rsidRDefault="00995D0A" w:rsidP="00210FCC">
      <w:pPr>
        <w:jc w:val="both"/>
        <w:rPr>
          <w:rFonts w:ascii="Trebuchet MS" w:hAnsi="Trebuchet MS"/>
          <w:color w:val="000000" w:themeColor="text1"/>
          <w:sz w:val="24"/>
          <w:szCs w:val="24"/>
        </w:rPr>
      </w:pPr>
      <w:r w:rsidRPr="00075A2D">
        <w:rPr>
          <w:rFonts w:ascii="Trebuchet MS" w:hAnsi="Trebuchet MS"/>
          <w:color w:val="000000" w:themeColor="text1"/>
          <w:sz w:val="24"/>
          <w:szCs w:val="24"/>
        </w:rPr>
        <w:t xml:space="preserve">The materials will consist of </w:t>
      </w:r>
      <w:r w:rsidR="00FC4E79" w:rsidRPr="00075A2D">
        <w:rPr>
          <w:rFonts w:ascii="Trebuchet MS" w:hAnsi="Trebuchet MS"/>
          <w:color w:val="000000" w:themeColor="text1"/>
          <w:sz w:val="24"/>
          <w:szCs w:val="24"/>
        </w:rPr>
        <w:t xml:space="preserve">brick </w:t>
      </w:r>
      <w:r w:rsidR="00E601FA" w:rsidRPr="00075A2D">
        <w:rPr>
          <w:rFonts w:ascii="Trebuchet MS" w:hAnsi="Trebuchet MS"/>
          <w:color w:val="000000" w:themeColor="text1"/>
          <w:sz w:val="24"/>
          <w:szCs w:val="24"/>
        </w:rPr>
        <w:t xml:space="preserve">to </w:t>
      </w:r>
      <w:r w:rsidR="00970142" w:rsidRPr="00075A2D">
        <w:rPr>
          <w:rFonts w:ascii="Trebuchet MS" w:hAnsi="Trebuchet MS"/>
          <w:color w:val="000000" w:themeColor="text1"/>
          <w:sz w:val="24"/>
          <w:szCs w:val="24"/>
        </w:rPr>
        <w:t xml:space="preserve">match the existing </w:t>
      </w:r>
      <w:r w:rsidR="00FC4E79" w:rsidRPr="00075A2D">
        <w:rPr>
          <w:rFonts w:ascii="Trebuchet MS" w:hAnsi="Trebuchet MS"/>
          <w:color w:val="000000" w:themeColor="text1"/>
          <w:sz w:val="24"/>
          <w:szCs w:val="24"/>
        </w:rPr>
        <w:t>property and aluminium bi-fold doors and skylights</w:t>
      </w:r>
      <w:r w:rsidR="00970142" w:rsidRPr="00075A2D">
        <w:rPr>
          <w:rFonts w:ascii="Trebuchet MS" w:hAnsi="Trebuchet MS"/>
          <w:color w:val="000000" w:themeColor="text1"/>
          <w:sz w:val="24"/>
          <w:szCs w:val="24"/>
        </w:rPr>
        <w:t>.</w:t>
      </w:r>
    </w:p>
    <w:p w:rsidR="00793520" w:rsidRPr="00075A2D" w:rsidRDefault="00793520" w:rsidP="00210FCC">
      <w:pPr>
        <w:jc w:val="both"/>
        <w:rPr>
          <w:rFonts w:ascii="Trebuchet MS" w:hAnsi="Trebuchet MS"/>
          <w:color w:val="000000" w:themeColor="text1"/>
          <w:sz w:val="24"/>
          <w:szCs w:val="24"/>
        </w:rPr>
      </w:pPr>
    </w:p>
    <w:p w:rsidR="0059452E" w:rsidRPr="00075A2D" w:rsidRDefault="0059452E" w:rsidP="00405E76">
      <w:pPr>
        <w:pStyle w:val="PlainText"/>
        <w:jc w:val="both"/>
        <w:rPr>
          <w:rFonts w:ascii="Trebuchet MS" w:hAnsi="Trebuchet MS"/>
          <w:b/>
          <w:color w:val="000000" w:themeColor="text1"/>
          <w:sz w:val="24"/>
          <w:szCs w:val="24"/>
        </w:rPr>
      </w:pPr>
      <w:r w:rsidRPr="00075A2D">
        <w:rPr>
          <w:rFonts w:ascii="Trebuchet MS" w:hAnsi="Trebuchet MS"/>
          <w:b/>
          <w:color w:val="000000" w:themeColor="text1"/>
          <w:sz w:val="24"/>
          <w:szCs w:val="24"/>
        </w:rPr>
        <w:t>Plans Considered</w:t>
      </w:r>
      <w:r w:rsidR="00790E47" w:rsidRPr="00075A2D">
        <w:rPr>
          <w:rFonts w:ascii="Trebuchet MS" w:hAnsi="Trebuchet MS"/>
          <w:b/>
          <w:color w:val="000000" w:themeColor="text1"/>
          <w:sz w:val="24"/>
          <w:szCs w:val="24"/>
        </w:rPr>
        <w:t>:</w:t>
      </w:r>
    </w:p>
    <w:p w:rsidR="009741D7" w:rsidRPr="00075A2D" w:rsidRDefault="009741D7" w:rsidP="00405E76">
      <w:pPr>
        <w:pStyle w:val="PlainText"/>
        <w:jc w:val="both"/>
        <w:rPr>
          <w:rFonts w:ascii="Trebuchet MS" w:hAnsi="Trebuchet MS"/>
          <w:color w:val="000000" w:themeColor="text1"/>
          <w:sz w:val="24"/>
          <w:szCs w:val="24"/>
        </w:rPr>
      </w:pPr>
      <w:r w:rsidRPr="00075A2D">
        <w:rPr>
          <w:rFonts w:ascii="Trebuchet MS" w:hAnsi="Trebuchet MS"/>
          <w:color w:val="000000" w:themeColor="text1"/>
          <w:sz w:val="24"/>
          <w:szCs w:val="24"/>
        </w:rPr>
        <w:t>The a</w:t>
      </w:r>
      <w:r w:rsidR="006551B6" w:rsidRPr="00075A2D">
        <w:rPr>
          <w:rFonts w:ascii="Trebuchet MS" w:hAnsi="Trebuchet MS"/>
          <w:color w:val="000000" w:themeColor="text1"/>
          <w:sz w:val="24"/>
          <w:szCs w:val="24"/>
        </w:rPr>
        <w:t>ge</w:t>
      </w:r>
      <w:r w:rsidR="00747FD1" w:rsidRPr="00075A2D">
        <w:rPr>
          <w:rFonts w:ascii="Trebuchet MS" w:hAnsi="Trebuchet MS"/>
          <w:color w:val="000000" w:themeColor="text1"/>
          <w:sz w:val="24"/>
          <w:szCs w:val="24"/>
        </w:rPr>
        <w:t xml:space="preserve">nt </w:t>
      </w:r>
      <w:r w:rsidRPr="00075A2D">
        <w:rPr>
          <w:rFonts w:ascii="Trebuchet MS" w:hAnsi="Trebuchet MS"/>
          <w:color w:val="000000" w:themeColor="text1"/>
          <w:sz w:val="24"/>
          <w:szCs w:val="24"/>
        </w:rPr>
        <w:t>submitted the following drawings</w:t>
      </w:r>
      <w:r w:rsidR="00ED499A" w:rsidRPr="00075A2D">
        <w:rPr>
          <w:rFonts w:ascii="Trebuchet MS" w:hAnsi="Trebuchet MS"/>
          <w:color w:val="000000" w:themeColor="text1"/>
          <w:sz w:val="24"/>
          <w:szCs w:val="24"/>
        </w:rPr>
        <w:t xml:space="preserve">, </w:t>
      </w:r>
      <w:bookmarkStart w:id="1" w:name="_GoBack"/>
      <w:r w:rsidR="00ED499A" w:rsidRPr="00075A2D">
        <w:rPr>
          <w:rFonts w:ascii="Trebuchet MS" w:hAnsi="Trebuchet MS"/>
          <w:color w:val="000000" w:themeColor="text1"/>
          <w:sz w:val="24"/>
          <w:szCs w:val="24"/>
        </w:rPr>
        <w:t xml:space="preserve">received on </w:t>
      </w:r>
      <w:r w:rsidR="004E189E" w:rsidRPr="00075A2D">
        <w:rPr>
          <w:rFonts w:ascii="Trebuchet MS" w:hAnsi="Trebuchet MS"/>
          <w:color w:val="000000" w:themeColor="text1"/>
          <w:sz w:val="24"/>
          <w:szCs w:val="24"/>
        </w:rPr>
        <w:t>8</w:t>
      </w:r>
      <w:r w:rsidR="004E189E" w:rsidRPr="00075A2D">
        <w:rPr>
          <w:rFonts w:ascii="Trebuchet MS" w:hAnsi="Trebuchet MS"/>
          <w:color w:val="000000" w:themeColor="text1"/>
          <w:sz w:val="24"/>
          <w:szCs w:val="24"/>
          <w:vertAlign w:val="superscript"/>
        </w:rPr>
        <w:t>th</w:t>
      </w:r>
      <w:r w:rsidR="004E189E" w:rsidRPr="00075A2D">
        <w:rPr>
          <w:rFonts w:ascii="Trebuchet MS" w:hAnsi="Trebuchet MS"/>
          <w:color w:val="000000" w:themeColor="text1"/>
          <w:sz w:val="24"/>
          <w:szCs w:val="24"/>
        </w:rPr>
        <w:t xml:space="preserve"> December </w:t>
      </w:r>
      <w:r w:rsidR="00ED499A" w:rsidRPr="00075A2D">
        <w:rPr>
          <w:rFonts w:ascii="Trebuchet MS" w:hAnsi="Trebuchet MS"/>
          <w:color w:val="000000" w:themeColor="text1"/>
          <w:sz w:val="24"/>
          <w:szCs w:val="24"/>
        </w:rPr>
        <w:t>2020</w:t>
      </w:r>
      <w:r w:rsidRPr="00075A2D">
        <w:rPr>
          <w:rFonts w:ascii="Trebuchet MS" w:hAnsi="Trebuchet MS"/>
          <w:color w:val="000000" w:themeColor="text1"/>
          <w:sz w:val="24"/>
          <w:szCs w:val="24"/>
        </w:rPr>
        <w:t>:</w:t>
      </w:r>
    </w:p>
    <w:p w:rsidR="008D6F5E" w:rsidRPr="00075A2D" w:rsidRDefault="008D6F5E" w:rsidP="00855259">
      <w:pPr>
        <w:pStyle w:val="PlainText"/>
        <w:jc w:val="both"/>
        <w:rPr>
          <w:rFonts w:ascii="Trebuchet MS" w:hAnsi="Trebuchet MS"/>
          <w:color w:val="000000" w:themeColor="text1"/>
          <w:sz w:val="24"/>
          <w:szCs w:val="24"/>
        </w:rPr>
      </w:pPr>
      <w:r w:rsidRPr="00075A2D">
        <w:rPr>
          <w:rFonts w:ascii="Trebuchet MS" w:hAnsi="Trebuchet MS"/>
          <w:color w:val="000000" w:themeColor="text1"/>
          <w:sz w:val="24"/>
          <w:szCs w:val="24"/>
        </w:rPr>
        <w:t>Drawing No: A-P-001 – Location Plan</w:t>
      </w:r>
    </w:p>
    <w:p w:rsidR="008D6F5E" w:rsidRPr="008D6F5E" w:rsidRDefault="008D6F5E" w:rsidP="008D6F5E">
      <w:pPr>
        <w:pStyle w:val="PlainText"/>
        <w:rPr>
          <w:rFonts w:ascii="Trebuchet MS" w:hAnsi="Trebuchet MS"/>
          <w:color w:val="000000" w:themeColor="text1"/>
          <w:sz w:val="24"/>
          <w:szCs w:val="24"/>
        </w:rPr>
      </w:pPr>
      <w:r w:rsidRPr="008D6F5E">
        <w:rPr>
          <w:rFonts w:ascii="Trebuchet MS" w:hAnsi="Trebuchet MS"/>
          <w:color w:val="000000" w:themeColor="text1"/>
          <w:sz w:val="24"/>
          <w:szCs w:val="24"/>
        </w:rPr>
        <w:t>Drawing No: A-P-002 – Existing and Proposed Block Plan</w:t>
      </w:r>
    </w:p>
    <w:bookmarkEnd w:id="1"/>
    <w:p w:rsidR="008D6F5E" w:rsidRPr="00075A2D" w:rsidRDefault="008D6F5E" w:rsidP="00855259">
      <w:pPr>
        <w:pStyle w:val="PlainText"/>
        <w:jc w:val="both"/>
        <w:rPr>
          <w:rFonts w:ascii="Trebuchet MS" w:hAnsi="Trebuchet MS"/>
          <w:color w:val="000000" w:themeColor="text1"/>
          <w:sz w:val="24"/>
          <w:szCs w:val="24"/>
        </w:rPr>
      </w:pPr>
      <w:r w:rsidRPr="00075A2D">
        <w:rPr>
          <w:rFonts w:ascii="Trebuchet MS" w:hAnsi="Trebuchet MS"/>
          <w:color w:val="000000" w:themeColor="text1"/>
          <w:sz w:val="24"/>
          <w:szCs w:val="24"/>
        </w:rPr>
        <w:t xml:space="preserve">Drawing No: A-P-003 – Proposed Plan and Elevation </w:t>
      </w:r>
    </w:p>
    <w:p w:rsidR="008D6F5E" w:rsidRPr="00075A2D" w:rsidRDefault="00855259" w:rsidP="00855259">
      <w:pPr>
        <w:pStyle w:val="PlainText"/>
        <w:jc w:val="both"/>
        <w:rPr>
          <w:rFonts w:ascii="Trebuchet MS" w:hAnsi="Trebuchet MS"/>
          <w:color w:val="000000" w:themeColor="text1"/>
          <w:sz w:val="24"/>
          <w:szCs w:val="24"/>
        </w:rPr>
      </w:pPr>
      <w:r w:rsidRPr="00075A2D">
        <w:rPr>
          <w:rFonts w:ascii="Trebuchet MS" w:hAnsi="Trebuchet MS"/>
          <w:color w:val="000000" w:themeColor="text1"/>
          <w:sz w:val="24"/>
          <w:szCs w:val="24"/>
        </w:rPr>
        <w:t>Drawing No:</w:t>
      </w:r>
      <w:r w:rsidR="004E189E" w:rsidRPr="00075A2D">
        <w:rPr>
          <w:rFonts w:ascii="Trebuchet MS" w:hAnsi="Trebuchet MS"/>
          <w:color w:val="000000" w:themeColor="text1"/>
          <w:sz w:val="24"/>
          <w:szCs w:val="24"/>
        </w:rPr>
        <w:t xml:space="preserve"> A</w:t>
      </w:r>
      <w:r w:rsidR="008D6F5E" w:rsidRPr="00075A2D">
        <w:rPr>
          <w:rFonts w:ascii="Trebuchet MS" w:hAnsi="Trebuchet MS"/>
          <w:color w:val="000000" w:themeColor="text1"/>
          <w:sz w:val="24"/>
          <w:szCs w:val="24"/>
        </w:rPr>
        <w:t xml:space="preserve">-E-001 – Existing Plan and Elevation </w:t>
      </w:r>
    </w:p>
    <w:p w:rsidR="005970DC" w:rsidRPr="00075A2D" w:rsidRDefault="005970DC" w:rsidP="00855259">
      <w:pPr>
        <w:pStyle w:val="PlainText"/>
        <w:jc w:val="both"/>
        <w:rPr>
          <w:rFonts w:ascii="Trebuchet MS" w:hAnsi="Trebuchet MS"/>
          <w:color w:val="000000" w:themeColor="text1"/>
          <w:sz w:val="24"/>
          <w:szCs w:val="24"/>
        </w:rPr>
      </w:pPr>
    </w:p>
    <w:p w:rsidR="005970DC" w:rsidRPr="00075A2D" w:rsidRDefault="005970DC" w:rsidP="00855259">
      <w:pPr>
        <w:pStyle w:val="PlainText"/>
        <w:jc w:val="both"/>
        <w:rPr>
          <w:rFonts w:ascii="Trebuchet MS" w:hAnsi="Trebuchet MS"/>
          <w:color w:val="000000" w:themeColor="text1"/>
          <w:sz w:val="24"/>
          <w:szCs w:val="24"/>
        </w:rPr>
      </w:pPr>
      <w:r w:rsidRPr="00075A2D">
        <w:rPr>
          <w:rFonts w:ascii="Trebuchet MS" w:hAnsi="Trebuchet MS"/>
          <w:color w:val="000000" w:themeColor="text1"/>
          <w:sz w:val="24"/>
          <w:szCs w:val="24"/>
        </w:rPr>
        <w:t xml:space="preserve">The agent submitted the following amended drawing, received on </w:t>
      </w:r>
      <w:r w:rsidR="00FC6B06" w:rsidRPr="00075A2D">
        <w:rPr>
          <w:rFonts w:ascii="Trebuchet MS" w:hAnsi="Trebuchet MS"/>
          <w:color w:val="000000" w:themeColor="text1"/>
          <w:sz w:val="24"/>
          <w:szCs w:val="24"/>
        </w:rPr>
        <w:t>1</w:t>
      </w:r>
      <w:r w:rsidR="00FC6B06" w:rsidRPr="00075A2D">
        <w:rPr>
          <w:rFonts w:ascii="Trebuchet MS" w:hAnsi="Trebuchet MS"/>
          <w:color w:val="000000" w:themeColor="text1"/>
          <w:sz w:val="24"/>
          <w:szCs w:val="24"/>
          <w:vertAlign w:val="superscript"/>
        </w:rPr>
        <w:t>st</w:t>
      </w:r>
      <w:r w:rsidR="00FC6B06" w:rsidRPr="00075A2D">
        <w:rPr>
          <w:rFonts w:ascii="Trebuchet MS" w:hAnsi="Trebuchet MS"/>
          <w:color w:val="000000" w:themeColor="text1"/>
          <w:sz w:val="24"/>
          <w:szCs w:val="24"/>
        </w:rPr>
        <w:t xml:space="preserve"> March </w:t>
      </w:r>
      <w:r w:rsidRPr="00075A2D">
        <w:rPr>
          <w:rFonts w:ascii="Trebuchet MS" w:hAnsi="Trebuchet MS"/>
          <w:color w:val="000000" w:themeColor="text1"/>
          <w:sz w:val="24"/>
          <w:szCs w:val="24"/>
        </w:rPr>
        <w:t>2021:</w:t>
      </w:r>
    </w:p>
    <w:p w:rsidR="00FC6B06" w:rsidRPr="00FC6B06" w:rsidRDefault="00FC6B06" w:rsidP="00FC6B06">
      <w:pPr>
        <w:pStyle w:val="PlainText"/>
        <w:rPr>
          <w:rFonts w:ascii="Trebuchet MS" w:hAnsi="Trebuchet MS"/>
          <w:color w:val="000000" w:themeColor="text1"/>
          <w:sz w:val="24"/>
          <w:szCs w:val="24"/>
        </w:rPr>
      </w:pPr>
      <w:r w:rsidRPr="00FC6B06">
        <w:rPr>
          <w:rFonts w:ascii="Trebuchet MS" w:hAnsi="Trebuchet MS"/>
          <w:color w:val="000000" w:themeColor="text1"/>
          <w:sz w:val="24"/>
          <w:szCs w:val="24"/>
        </w:rPr>
        <w:t xml:space="preserve">Drawing No: A-P-003 </w:t>
      </w:r>
      <w:r w:rsidRPr="00075A2D">
        <w:rPr>
          <w:rFonts w:ascii="Trebuchet MS" w:hAnsi="Trebuchet MS"/>
          <w:color w:val="000000" w:themeColor="text1"/>
          <w:sz w:val="24"/>
          <w:szCs w:val="24"/>
        </w:rPr>
        <w:t xml:space="preserve">Rev B </w:t>
      </w:r>
      <w:r w:rsidRPr="00FC6B06">
        <w:rPr>
          <w:rFonts w:ascii="Trebuchet MS" w:hAnsi="Trebuchet MS"/>
          <w:color w:val="000000" w:themeColor="text1"/>
          <w:sz w:val="24"/>
          <w:szCs w:val="24"/>
        </w:rPr>
        <w:t xml:space="preserve">– Proposed Plan and Elevation </w:t>
      </w:r>
    </w:p>
    <w:p w:rsidR="003A77FF" w:rsidRPr="00075A2D" w:rsidRDefault="003A77FF" w:rsidP="00405E76">
      <w:pPr>
        <w:pStyle w:val="PlainText"/>
        <w:jc w:val="both"/>
        <w:rPr>
          <w:rFonts w:ascii="Trebuchet MS" w:hAnsi="Trebuchet MS"/>
          <w:color w:val="000000" w:themeColor="text1"/>
          <w:sz w:val="24"/>
          <w:szCs w:val="24"/>
        </w:rPr>
      </w:pPr>
    </w:p>
    <w:p w:rsidR="0059452E" w:rsidRPr="00075A2D" w:rsidRDefault="0059452E" w:rsidP="00405E76">
      <w:pPr>
        <w:pStyle w:val="PlainText"/>
        <w:jc w:val="both"/>
        <w:rPr>
          <w:rFonts w:ascii="Trebuchet MS" w:hAnsi="Trebuchet MS"/>
          <w:b/>
          <w:color w:val="000000" w:themeColor="text1"/>
          <w:sz w:val="24"/>
          <w:szCs w:val="24"/>
        </w:rPr>
      </w:pPr>
      <w:r w:rsidRPr="00075A2D">
        <w:rPr>
          <w:rFonts w:ascii="Trebuchet MS" w:hAnsi="Trebuchet MS"/>
          <w:b/>
          <w:color w:val="000000" w:themeColor="text1"/>
          <w:sz w:val="24"/>
          <w:szCs w:val="24"/>
        </w:rPr>
        <w:t>Relevant Planning History</w:t>
      </w:r>
      <w:r w:rsidR="00790E47" w:rsidRPr="00075A2D">
        <w:rPr>
          <w:rFonts w:ascii="Trebuchet MS" w:hAnsi="Trebuchet MS"/>
          <w:b/>
          <w:color w:val="000000" w:themeColor="text1"/>
          <w:sz w:val="24"/>
          <w:szCs w:val="24"/>
        </w:rPr>
        <w:t>:</w:t>
      </w:r>
    </w:p>
    <w:p w:rsidR="003673E4" w:rsidRPr="00075A2D" w:rsidRDefault="008D6F5E" w:rsidP="00E50829">
      <w:pPr>
        <w:pStyle w:val="PlainText"/>
        <w:jc w:val="both"/>
        <w:rPr>
          <w:rFonts w:ascii="Trebuchet MS" w:hAnsi="Trebuchet MS" w:cs="Times New Roman"/>
          <w:color w:val="000000" w:themeColor="text1"/>
          <w:sz w:val="24"/>
          <w:szCs w:val="24"/>
          <w:lang w:val="en-US" w:eastAsia="en-US"/>
        </w:rPr>
      </w:pPr>
      <w:r w:rsidRPr="00075A2D">
        <w:rPr>
          <w:rFonts w:ascii="Trebuchet MS" w:hAnsi="Trebuchet MS" w:cs="Times New Roman"/>
          <w:color w:val="000000" w:themeColor="text1"/>
          <w:sz w:val="24"/>
          <w:szCs w:val="24"/>
          <w:lang w:val="en-US" w:eastAsia="en-US"/>
        </w:rPr>
        <w:t>None.</w:t>
      </w:r>
    </w:p>
    <w:p w:rsidR="00E50829" w:rsidRPr="008D6F5E" w:rsidRDefault="00E50829" w:rsidP="00E50829">
      <w:pPr>
        <w:pStyle w:val="PlainText"/>
        <w:jc w:val="both"/>
        <w:rPr>
          <w:rFonts w:ascii="Trebuchet MS" w:hAnsi="Trebuchet MS" w:cs="Times New Roman"/>
          <w:color w:val="4F81BD" w:themeColor="accent1"/>
          <w:sz w:val="24"/>
          <w:szCs w:val="24"/>
          <w:lang w:val="en-US" w:eastAsia="en-US"/>
        </w:rPr>
      </w:pPr>
    </w:p>
    <w:p w:rsidR="009741D7" w:rsidRPr="00075A2D" w:rsidRDefault="009741D7" w:rsidP="00405E76">
      <w:pPr>
        <w:pStyle w:val="PlainText"/>
        <w:jc w:val="both"/>
        <w:rPr>
          <w:rFonts w:ascii="Trebuchet MS" w:hAnsi="Trebuchet MS"/>
          <w:b/>
          <w:color w:val="000000" w:themeColor="text1"/>
          <w:sz w:val="24"/>
          <w:szCs w:val="24"/>
        </w:rPr>
      </w:pPr>
      <w:r w:rsidRPr="00075A2D">
        <w:rPr>
          <w:rFonts w:ascii="Trebuchet MS" w:hAnsi="Trebuchet MS"/>
          <w:b/>
          <w:color w:val="000000" w:themeColor="text1"/>
          <w:sz w:val="24"/>
          <w:szCs w:val="24"/>
        </w:rPr>
        <w:t>Consultation Responses:</w:t>
      </w:r>
    </w:p>
    <w:p w:rsidR="005970DC" w:rsidRPr="00075A2D" w:rsidRDefault="003545F7" w:rsidP="00405E76">
      <w:pPr>
        <w:pStyle w:val="PlainText"/>
        <w:jc w:val="both"/>
        <w:rPr>
          <w:rFonts w:ascii="Trebuchet MS" w:hAnsi="Trebuchet MS"/>
          <w:color w:val="000000" w:themeColor="text1"/>
          <w:sz w:val="24"/>
          <w:szCs w:val="24"/>
        </w:rPr>
      </w:pPr>
      <w:r w:rsidRPr="00075A2D">
        <w:rPr>
          <w:rFonts w:ascii="Trebuchet MS" w:hAnsi="Trebuchet MS"/>
          <w:color w:val="000000" w:themeColor="text1"/>
          <w:sz w:val="24"/>
          <w:szCs w:val="24"/>
        </w:rPr>
        <w:t xml:space="preserve">Notification letters were sent to </w:t>
      </w:r>
      <w:r w:rsidR="00753733" w:rsidRPr="00075A2D">
        <w:rPr>
          <w:rFonts w:ascii="Trebuchet MS" w:hAnsi="Trebuchet MS"/>
          <w:color w:val="000000" w:themeColor="text1"/>
          <w:sz w:val="24"/>
          <w:szCs w:val="24"/>
        </w:rPr>
        <w:t xml:space="preserve">18 and 22 Henry Street.  One letter of objection has been received with regards to </w:t>
      </w:r>
      <w:r w:rsidR="008D6F5E" w:rsidRPr="00075A2D">
        <w:rPr>
          <w:rFonts w:ascii="Trebuchet MS" w:hAnsi="Trebuchet MS"/>
          <w:color w:val="000000" w:themeColor="text1"/>
          <w:sz w:val="24"/>
          <w:szCs w:val="24"/>
        </w:rPr>
        <w:t>overlooking both to and from the proposed glazed roof and loss of light to lounge.</w:t>
      </w:r>
    </w:p>
    <w:p w:rsidR="008D6F5E" w:rsidRPr="00075A2D" w:rsidRDefault="008D6F5E" w:rsidP="00405E76">
      <w:pPr>
        <w:pStyle w:val="PlainText"/>
        <w:jc w:val="both"/>
        <w:rPr>
          <w:rFonts w:ascii="Trebuchet MS" w:hAnsi="Trebuchet MS"/>
          <w:color w:val="000000" w:themeColor="text1"/>
          <w:sz w:val="24"/>
          <w:szCs w:val="24"/>
        </w:rPr>
      </w:pPr>
    </w:p>
    <w:p w:rsidR="00AE2320" w:rsidRPr="00075A2D" w:rsidRDefault="008D6F5E" w:rsidP="008D6F5E">
      <w:pPr>
        <w:pStyle w:val="PlainText"/>
        <w:jc w:val="both"/>
        <w:rPr>
          <w:rFonts w:ascii="Trebuchet MS" w:hAnsi="Trebuchet MS"/>
          <w:b/>
          <w:color w:val="000000" w:themeColor="text1"/>
          <w:sz w:val="24"/>
          <w:szCs w:val="24"/>
        </w:rPr>
      </w:pPr>
      <w:r w:rsidRPr="00075A2D">
        <w:rPr>
          <w:rFonts w:ascii="Trebuchet MS" w:hAnsi="Trebuchet MS"/>
          <w:color w:val="000000" w:themeColor="text1"/>
          <w:sz w:val="24"/>
          <w:szCs w:val="24"/>
        </w:rPr>
        <w:t>An amended plans email was sent to 20 Henry Street on 17</w:t>
      </w:r>
      <w:r w:rsidRPr="00075A2D">
        <w:rPr>
          <w:rFonts w:ascii="Trebuchet MS" w:hAnsi="Trebuchet MS"/>
          <w:color w:val="000000" w:themeColor="text1"/>
          <w:sz w:val="24"/>
          <w:szCs w:val="24"/>
          <w:vertAlign w:val="superscript"/>
        </w:rPr>
        <w:t>th</w:t>
      </w:r>
      <w:r w:rsidRPr="00075A2D">
        <w:rPr>
          <w:rFonts w:ascii="Trebuchet MS" w:hAnsi="Trebuchet MS"/>
          <w:color w:val="000000" w:themeColor="text1"/>
          <w:sz w:val="24"/>
          <w:szCs w:val="24"/>
        </w:rPr>
        <w:t xml:space="preserve"> March 2021 including the amended plan giving 14 days to comment (31</w:t>
      </w:r>
      <w:r w:rsidRPr="00075A2D">
        <w:rPr>
          <w:rFonts w:ascii="Trebuchet MS" w:hAnsi="Trebuchet MS"/>
          <w:color w:val="000000" w:themeColor="text1"/>
          <w:sz w:val="24"/>
          <w:szCs w:val="24"/>
          <w:vertAlign w:val="superscript"/>
        </w:rPr>
        <w:t>st</w:t>
      </w:r>
      <w:r w:rsidRPr="00075A2D">
        <w:rPr>
          <w:rFonts w:ascii="Trebuchet MS" w:hAnsi="Trebuchet MS"/>
          <w:color w:val="000000" w:themeColor="text1"/>
          <w:sz w:val="24"/>
          <w:szCs w:val="24"/>
        </w:rPr>
        <w:t xml:space="preserve"> March 2021).  </w:t>
      </w:r>
      <w:r w:rsidR="00075A2D">
        <w:rPr>
          <w:rFonts w:ascii="Trebuchet MS" w:hAnsi="Trebuchet MS"/>
          <w:color w:val="000000" w:themeColor="text1"/>
          <w:sz w:val="24"/>
          <w:szCs w:val="24"/>
        </w:rPr>
        <w:t>The residents of this property confirmed they had no further comments to make</w:t>
      </w:r>
      <w:r w:rsidRPr="00075A2D">
        <w:rPr>
          <w:rFonts w:ascii="Trebuchet MS" w:hAnsi="Trebuchet MS"/>
          <w:color w:val="000000" w:themeColor="text1"/>
          <w:sz w:val="24"/>
          <w:szCs w:val="24"/>
        </w:rPr>
        <w:t>.</w:t>
      </w:r>
    </w:p>
    <w:p w:rsidR="00AE2320" w:rsidRPr="00075A2D" w:rsidRDefault="00AE2320" w:rsidP="005500B2">
      <w:pPr>
        <w:jc w:val="both"/>
        <w:rPr>
          <w:rFonts w:ascii="Trebuchet MS" w:hAnsi="Trebuchet MS"/>
          <w:b/>
          <w:color w:val="000000" w:themeColor="text1"/>
          <w:sz w:val="24"/>
          <w:szCs w:val="24"/>
        </w:rPr>
      </w:pPr>
    </w:p>
    <w:p w:rsidR="00884254" w:rsidRPr="00075A2D" w:rsidRDefault="00884254" w:rsidP="005500B2">
      <w:pPr>
        <w:jc w:val="both"/>
        <w:rPr>
          <w:rFonts w:ascii="Trebuchet MS" w:hAnsi="Trebuchet MS"/>
          <w:color w:val="000000" w:themeColor="text1"/>
          <w:sz w:val="24"/>
          <w:szCs w:val="24"/>
        </w:rPr>
      </w:pPr>
      <w:r w:rsidRPr="00075A2D">
        <w:rPr>
          <w:rFonts w:ascii="Trebuchet MS" w:hAnsi="Trebuchet MS"/>
          <w:b/>
          <w:color w:val="000000" w:themeColor="text1"/>
          <w:sz w:val="24"/>
          <w:szCs w:val="24"/>
        </w:rPr>
        <w:t>Summary of discussions with applicant/agent:</w:t>
      </w:r>
    </w:p>
    <w:p w:rsidR="00BB1D15" w:rsidRPr="00075A2D" w:rsidRDefault="005970DC" w:rsidP="005500B2">
      <w:pPr>
        <w:jc w:val="both"/>
        <w:rPr>
          <w:rFonts w:ascii="Trebuchet MS" w:hAnsi="Trebuchet MS"/>
          <w:color w:val="000000" w:themeColor="text1"/>
          <w:sz w:val="24"/>
          <w:szCs w:val="24"/>
        </w:rPr>
      </w:pPr>
      <w:r w:rsidRPr="00075A2D">
        <w:rPr>
          <w:rFonts w:ascii="Trebuchet MS" w:hAnsi="Trebuchet MS"/>
          <w:color w:val="000000" w:themeColor="text1"/>
          <w:sz w:val="24"/>
          <w:szCs w:val="24"/>
        </w:rPr>
        <w:t>The agent was advised in an email dated 27</w:t>
      </w:r>
      <w:r w:rsidRPr="00075A2D">
        <w:rPr>
          <w:rFonts w:ascii="Trebuchet MS" w:hAnsi="Trebuchet MS"/>
          <w:color w:val="000000" w:themeColor="text1"/>
          <w:sz w:val="24"/>
          <w:szCs w:val="24"/>
          <w:vertAlign w:val="superscript"/>
        </w:rPr>
        <w:t>th</w:t>
      </w:r>
      <w:r w:rsidRPr="00075A2D">
        <w:rPr>
          <w:rFonts w:ascii="Trebuchet MS" w:hAnsi="Trebuchet MS"/>
          <w:color w:val="000000" w:themeColor="text1"/>
          <w:sz w:val="24"/>
          <w:szCs w:val="24"/>
        </w:rPr>
        <w:t xml:space="preserve"> January 2021 that the</w:t>
      </w:r>
      <w:r w:rsidR="00EF34B9" w:rsidRPr="00075A2D">
        <w:rPr>
          <w:rFonts w:ascii="Trebuchet MS" w:hAnsi="Trebuchet MS"/>
          <w:color w:val="000000" w:themeColor="text1"/>
          <w:sz w:val="24"/>
          <w:szCs w:val="24"/>
        </w:rPr>
        <w:t>re were concerns with the height of the proposal and the impact on 20 Henry Street.  The agent was also asked why a glazed roof was being proposed and whether this would be obscure glazed.  The proposal was amended initially to 2.8m and a parapet wall and mono-pitch roof introduced.  This was not considered a significant enough reduction in height and a further amended plan was submitted on 1</w:t>
      </w:r>
      <w:r w:rsidR="00EF34B9" w:rsidRPr="00075A2D">
        <w:rPr>
          <w:rFonts w:ascii="Trebuchet MS" w:hAnsi="Trebuchet MS"/>
          <w:color w:val="000000" w:themeColor="text1"/>
          <w:sz w:val="24"/>
          <w:szCs w:val="24"/>
          <w:vertAlign w:val="superscript"/>
        </w:rPr>
        <w:t>st</w:t>
      </w:r>
      <w:r w:rsidR="00EF34B9" w:rsidRPr="00075A2D">
        <w:rPr>
          <w:rFonts w:ascii="Trebuchet MS" w:hAnsi="Trebuchet MS"/>
          <w:color w:val="000000" w:themeColor="text1"/>
          <w:sz w:val="24"/>
          <w:szCs w:val="24"/>
        </w:rPr>
        <w:t xml:space="preserve"> March 2021 reducing the height to 2.5m.  The agent advised the glazed </w:t>
      </w:r>
      <w:r w:rsidR="00007B4D" w:rsidRPr="00075A2D">
        <w:rPr>
          <w:rFonts w:ascii="Trebuchet MS" w:hAnsi="Trebuchet MS"/>
          <w:color w:val="000000" w:themeColor="text1"/>
          <w:sz w:val="24"/>
          <w:szCs w:val="24"/>
        </w:rPr>
        <w:t xml:space="preserve">roof was to provide more light into the rear of the room.  </w:t>
      </w:r>
    </w:p>
    <w:p w:rsidR="003545F7" w:rsidRPr="00075A2D" w:rsidRDefault="003545F7" w:rsidP="005500B2">
      <w:pPr>
        <w:pStyle w:val="PlainText"/>
        <w:jc w:val="both"/>
        <w:rPr>
          <w:rFonts w:ascii="Trebuchet MS" w:hAnsi="Trebuchet MS"/>
          <w:color w:val="000000" w:themeColor="text1"/>
          <w:sz w:val="24"/>
          <w:szCs w:val="24"/>
        </w:rPr>
      </w:pPr>
    </w:p>
    <w:p w:rsidR="00790E47" w:rsidRPr="00075A2D" w:rsidRDefault="00790E47" w:rsidP="00405E76">
      <w:pPr>
        <w:jc w:val="both"/>
        <w:rPr>
          <w:rFonts w:ascii="Trebuchet MS" w:hAnsi="Trebuchet MS" w:cs="Arial"/>
          <w:b/>
          <w:bCs/>
          <w:color w:val="000000" w:themeColor="text1"/>
          <w:sz w:val="24"/>
          <w:szCs w:val="24"/>
        </w:rPr>
      </w:pPr>
      <w:r w:rsidRPr="00075A2D">
        <w:rPr>
          <w:rFonts w:ascii="Trebuchet MS" w:hAnsi="Trebuchet MS" w:cs="Arial"/>
          <w:b/>
          <w:bCs/>
          <w:color w:val="000000" w:themeColor="text1"/>
          <w:sz w:val="24"/>
          <w:szCs w:val="24"/>
        </w:rPr>
        <w:t>Equality Act 2010:</w:t>
      </w:r>
      <w:r w:rsidR="00B6088E" w:rsidRPr="00075A2D">
        <w:rPr>
          <w:rFonts w:ascii="Trebuchet MS" w:hAnsi="Trebuchet MS" w:cs="Arial"/>
          <w:b/>
          <w:bCs/>
          <w:color w:val="000000" w:themeColor="text1"/>
          <w:sz w:val="24"/>
          <w:szCs w:val="24"/>
        </w:rPr>
        <w:t xml:space="preserve"> </w:t>
      </w:r>
    </w:p>
    <w:p w:rsidR="00790E47" w:rsidRPr="00075A2D" w:rsidRDefault="00790E47" w:rsidP="00405E76">
      <w:pPr>
        <w:jc w:val="both"/>
        <w:rPr>
          <w:rFonts w:ascii="Trebuchet MS" w:hAnsi="Trebuchet MS" w:cs="Arial"/>
          <w:bCs/>
          <w:color w:val="000000" w:themeColor="text1"/>
          <w:sz w:val="24"/>
          <w:szCs w:val="24"/>
        </w:rPr>
      </w:pPr>
      <w:r w:rsidRPr="00075A2D">
        <w:rPr>
          <w:rFonts w:ascii="Trebuchet MS" w:hAnsi="Trebuchet MS" w:cs="Arial"/>
          <w:bCs/>
          <w:color w:val="000000" w:themeColor="text1"/>
          <w:sz w:val="24"/>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59452E" w:rsidRPr="00075A2D" w:rsidRDefault="0059452E" w:rsidP="00405E76">
      <w:pPr>
        <w:pStyle w:val="PlainText"/>
        <w:jc w:val="both"/>
        <w:rPr>
          <w:rFonts w:ascii="Trebuchet MS" w:hAnsi="Trebuchet MS"/>
          <w:color w:val="000000" w:themeColor="text1"/>
          <w:sz w:val="24"/>
          <w:szCs w:val="24"/>
        </w:rPr>
      </w:pPr>
    </w:p>
    <w:p w:rsidR="0059452E" w:rsidRPr="00075A2D" w:rsidRDefault="0059452E" w:rsidP="00405E76">
      <w:pPr>
        <w:pStyle w:val="PlainText"/>
        <w:jc w:val="both"/>
        <w:rPr>
          <w:rFonts w:ascii="Trebuchet MS" w:hAnsi="Trebuchet MS"/>
          <w:b/>
          <w:color w:val="000000" w:themeColor="text1"/>
          <w:sz w:val="24"/>
          <w:szCs w:val="24"/>
        </w:rPr>
      </w:pPr>
      <w:r w:rsidRPr="00075A2D">
        <w:rPr>
          <w:rFonts w:ascii="Trebuchet MS" w:hAnsi="Trebuchet MS"/>
          <w:b/>
          <w:color w:val="000000" w:themeColor="text1"/>
          <w:sz w:val="24"/>
          <w:szCs w:val="24"/>
        </w:rPr>
        <w:t>Relevant Planning Policy and Guidance</w:t>
      </w:r>
      <w:r w:rsidR="002A1C04" w:rsidRPr="00075A2D">
        <w:rPr>
          <w:rFonts w:ascii="Trebuchet MS" w:hAnsi="Trebuchet MS"/>
          <w:b/>
          <w:color w:val="000000" w:themeColor="text1"/>
          <w:sz w:val="24"/>
          <w:szCs w:val="24"/>
        </w:rPr>
        <w:t xml:space="preserve">   </w:t>
      </w:r>
    </w:p>
    <w:p w:rsidR="00025CC2" w:rsidRPr="00075A2D" w:rsidRDefault="00025CC2" w:rsidP="00405E76">
      <w:pPr>
        <w:pStyle w:val="PlainText"/>
        <w:jc w:val="both"/>
        <w:rPr>
          <w:rFonts w:ascii="Trebuchet MS" w:hAnsi="Trebuchet MS"/>
          <w:color w:val="000000" w:themeColor="text1"/>
          <w:sz w:val="24"/>
          <w:szCs w:val="24"/>
        </w:rPr>
      </w:pPr>
      <w:r w:rsidRPr="00075A2D">
        <w:rPr>
          <w:rFonts w:ascii="Trebuchet MS" w:hAnsi="Trebuchet MS"/>
          <w:color w:val="000000" w:themeColor="text1"/>
          <w:sz w:val="24"/>
          <w:szCs w:val="24"/>
        </w:rPr>
        <w:t xml:space="preserve">The following local and national planning policy and guidance </w:t>
      </w:r>
      <w:r w:rsidR="00DB3988" w:rsidRPr="00075A2D">
        <w:rPr>
          <w:rFonts w:ascii="Trebuchet MS" w:hAnsi="Trebuchet MS"/>
          <w:color w:val="000000" w:themeColor="text1"/>
          <w:sz w:val="24"/>
          <w:szCs w:val="24"/>
        </w:rPr>
        <w:t>is relevant to this application:</w:t>
      </w:r>
    </w:p>
    <w:p w:rsidR="00DB3988" w:rsidRPr="00075A2D" w:rsidRDefault="00DB3988" w:rsidP="00405E76">
      <w:pPr>
        <w:pStyle w:val="PlainText"/>
        <w:jc w:val="both"/>
        <w:rPr>
          <w:rFonts w:ascii="Trebuchet MS" w:hAnsi="Trebuchet MS"/>
          <w:color w:val="000000" w:themeColor="text1"/>
          <w:sz w:val="24"/>
          <w:szCs w:val="24"/>
        </w:rPr>
      </w:pPr>
    </w:p>
    <w:p w:rsidR="00025CC2" w:rsidRPr="00075A2D" w:rsidRDefault="00025CC2" w:rsidP="00405E76">
      <w:pPr>
        <w:pStyle w:val="PlainText"/>
        <w:jc w:val="both"/>
        <w:rPr>
          <w:rFonts w:ascii="Trebuchet MS" w:hAnsi="Trebuchet MS"/>
          <w:color w:val="000000" w:themeColor="text1"/>
          <w:sz w:val="24"/>
          <w:szCs w:val="24"/>
        </w:rPr>
      </w:pPr>
      <w:r w:rsidRPr="00075A2D">
        <w:rPr>
          <w:rFonts w:ascii="Trebuchet MS" w:hAnsi="Trebuchet MS"/>
          <w:color w:val="000000" w:themeColor="text1"/>
          <w:sz w:val="24"/>
          <w:szCs w:val="24"/>
        </w:rPr>
        <w:t xml:space="preserve">Reading Borough Local </w:t>
      </w:r>
      <w:r w:rsidR="005C4ED7" w:rsidRPr="00075A2D">
        <w:rPr>
          <w:rFonts w:ascii="Trebuchet MS" w:hAnsi="Trebuchet MS"/>
          <w:color w:val="000000" w:themeColor="text1"/>
          <w:sz w:val="24"/>
          <w:szCs w:val="24"/>
        </w:rPr>
        <w:t xml:space="preserve">Plan </w:t>
      </w:r>
      <w:r w:rsidRPr="00075A2D">
        <w:rPr>
          <w:rFonts w:ascii="Trebuchet MS" w:hAnsi="Trebuchet MS"/>
          <w:color w:val="000000" w:themeColor="text1"/>
          <w:sz w:val="24"/>
          <w:szCs w:val="24"/>
        </w:rPr>
        <w:t>(</w:t>
      </w:r>
      <w:r w:rsidR="005C4ED7" w:rsidRPr="00075A2D">
        <w:rPr>
          <w:rFonts w:ascii="Trebuchet MS" w:hAnsi="Trebuchet MS"/>
          <w:color w:val="000000" w:themeColor="text1"/>
          <w:sz w:val="24"/>
          <w:szCs w:val="24"/>
        </w:rPr>
        <w:t xml:space="preserve">Adopted November </w:t>
      </w:r>
      <w:r w:rsidRPr="00075A2D">
        <w:rPr>
          <w:rFonts w:ascii="Trebuchet MS" w:hAnsi="Trebuchet MS"/>
          <w:color w:val="000000" w:themeColor="text1"/>
          <w:sz w:val="24"/>
          <w:szCs w:val="24"/>
        </w:rPr>
        <w:t>20</w:t>
      </w:r>
      <w:r w:rsidR="005C4ED7" w:rsidRPr="00075A2D">
        <w:rPr>
          <w:rFonts w:ascii="Trebuchet MS" w:hAnsi="Trebuchet MS"/>
          <w:color w:val="000000" w:themeColor="text1"/>
          <w:sz w:val="24"/>
          <w:szCs w:val="24"/>
        </w:rPr>
        <w:t>19</w:t>
      </w:r>
      <w:r w:rsidRPr="00075A2D">
        <w:rPr>
          <w:rFonts w:ascii="Trebuchet MS" w:hAnsi="Trebuchet MS"/>
          <w:color w:val="000000" w:themeColor="text1"/>
          <w:sz w:val="24"/>
          <w:szCs w:val="24"/>
        </w:rPr>
        <w:t>)</w:t>
      </w:r>
    </w:p>
    <w:p w:rsidR="00025CC2" w:rsidRPr="00075A2D" w:rsidRDefault="00025CC2" w:rsidP="00405E76">
      <w:pPr>
        <w:pStyle w:val="PlainText"/>
        <w:jc w:val="both"/>
        <w:rPr>
          <w:rFonts w:ascii="Trebuchet MS" w:hAnsi="Trebuchet MS"/>
          <w:color w:val="000000" w:themeColor="text1"/>
          <w:sz w:val="24"/>
          <w:szCs w:val="24"/>
        </w:rPr>
      </w:pPr>
      <w:r w:rsidRPr="00075A2D">
        <w:rPr>
          <w:rFonts w:ascii="Trebuchet MS" w:hAnsi="Trebuchet MS"/>
          <w:color w:val="000000" w:themeColor="text1"/>
          <w:sz w:val="24"/>
          <w:szCs w:val="24"/>
        </w:rPr>
        <w:t>C</w:t>
      </w:r>
      <w:r w:rsidR="005C4ED7" w:rsidRPr="00075A2D">
        <w:rPr>
          <w:rFonts w:ascii="Trebuchet MS" w:hAnsi="Trebuchet MS"/>
          <w:color w:val="000000" w:themeColor="text1"/>
          <w:sz w:val="24"/>
          <w:szCs w:val="24"/>
        </w:rPr>
        <w:t>C</w:t>
      </w:r>
      <w:r w:rsidRPr="00075A2D">
        <w:rPr>
          <w:rFonts w:ascii="Trebuchet MS" w:hAnsi="Trebuchet MS"/>
          <w:color w:val="000000" w:themeColor="text1"/>
          <w:sz w:val="24"/>
          <w:szCs w:val="24"/>
        </w:rPr>
        <w:t>7</w:t>
      </w:r>
      <w:r w:rsidR="00885555" w:rsidRPr="00075A2D">
        <w:rPr>
          <w:rFonts w:ascii="Trebuchet MS" w:hAnsi="Trebuchet MS"/>
          <w:color w:val="000000" w:themeColor="text1"/>
          <w:sz w:val="24"/>
          <w:szCs w:val="24"/>
        </w:rPr>
        <w:t xml:space="preserve">: </w:t>
      </w:r>
      <w:r w:rsidRPr="00075A2D">
        <w:rPr>
          <w:rFonts w:ascii="Trebuchet MS" w:hAnsi="Trebuchet MS"/>
          <w:color w:val="000000" w:themeColor="text1"/>
          <w:sz w:val="24"/>
          <w:szCs w:val="24"/>
        </w:rPr>
        <w:t>Design and the Public Realm</w:t>
      </w:r>
    </w:p>
    <w:p w:rsidR="00025CC2" w:rsidRPr="00075A2D" w:rsidRDefault="005C4ED7" w:rsidP="00405E76">
      <w:pPr>
        <w:pStyle w:val="PlainText"/>
        <w:jc w:val="both"/>
        <w:rPr>
          <w:rFonts w:ascii="Trebuchet MS" w:hAnsi="Trebuchet MS"/>
          <w:color w:val="000000" w:themeColor="text1"/>
          <w:sz w:val="24"/>
          <w:szCs w:val="24"/>
        </w:rPr>
      </w:pPr>
      <w:r w:rsidRPr="00075A2D">
        <w:rPr>
          <w:rFonts w:ascii="Trebuchet MS" w:hAnsi="Trebuchet MS"/>
          <w:color w:val="000000" w:themeColor="text1"/>
          <w:sz w:val="24"/>
          <w:szCs w:val="24"/>
        </w:rPr>
        <w:t>CC8</w:t>
      </w:r>
      <w:r w:rsidR="00025CC2" w:rsidRPr="00075A2D">
        <w:rPr>
          <w:rFonts w:ascii="Trebuchet MS" w:hAnsi="Trebuchet MS"/>
          <w:color w:val="000000" w:themeColor="text1"/>
          <w:sz w:val="24"/>
          <w:szCs w:val="24"/>
        </w:rPr>
        <w:t xml:space="preserve">: Safeguarding Amenity </w:t>
      </w:r>
    </w:p>
    <w:p w:rsidR="00025CC2" w:rsidRPr="00075A2D" w:rsidRDefault="005C4ED7" w:rsidP="00405E76">
      <w:pPr>
        <w:pStyle w:val="PlainText"/>
        <w:jc w:val="both"/>
        <w:rPr>
          <w:rFonts w:ascii="Trebuchet MS" w:hAnsi="Trebuchet MS"/>
          <w:color w:val="000000" w:themeColor="text1"/>
          <w:sz w:val="24"/>
          <w:szCs w:val="24"/>
        </w:rPr>
      </w:pPr>
      <w:r w:rsidRPr="00075A2D">
        <w:rPr>
          <w:rFonts w:ascii="Trebuchet MS" w:hAnsi="Trebuchet MS"/>
          <w:color w:val="000000" w:themeColor="text1"/>
          <w:sz w:val="24"/>
          <w:szCs w:val="24"/>
        </w:rPr>
        <w:t>H</w:t>
      </w:r>
      <w:r w:rsidR="00025CC2" w:rsidRPr="00075A2D">
        <w:rPr>
          <w:rFonts w:ascii="Trebuchet MS" w:hAnsi="Trebuchet MS"/>
          <w:color w:val="000000" w:themeColor="text1"/>
          <w:sz w:val="24"/>
          <w:szCs w:val="24"/>
        </w:rPr>
        <w:t>9: House Extensions and Ancillary Accommodation</w:t>
      </w:r>
    </w:p>
    <w:p w:rsidR="00025CC2" w:rsidRPr="00075A2D" w:rsidRDefault="00025CC2" w:rsidP="00405E76">
      <w:pPr>
        <w:pStyle w:val="PlainText"/>
        <w:jc w:val="both"/>
        <w:rPr>
          <w:rFonts w:ascii="Trebuchet MS" w:hAnsi="Trebuchet MS"/>
          <w:color w:val="000000" w:themeColor="text1"/>
          <w:sz w:val="24"/>
          <w:szCs w:val="24"/>
        </w:rPr>
      </w:pPr>
    </w:p>
    <w:p w:rsidR="0059452E" w:rsidRPr="00075A2D" w:rsidRDefault="00025CC2" w:rsidP="00405E76">
      <w:pPr>
        <w:pStyle w:val="PlainText"/>
        <w:jc w:val="both"/>
        <w:rPr>
          <w:rFonts w:ascii="Trebuchet MS" w:hAnsi="Trebuchet MS"/>
          <w:color w:val="000000" w:themeColor="text1"/>
          <w:sz w:val="24"/>
          <w:szCs w:val="24"/>
        </w:rPr>
      </w:pPr>
      <w:r w:rsidRPr="00075A2D">
        <w:rPr>
          <w:rFonts w:ascii="Trebuchet MS" w:hAnsi="Trebuchet MS"/>
          <w:color w:val="000000" w:themeColor="text1"/>
          <w:sz w:val="24"/>
          <w:szCs w:val="24"/>
        </w:rPr>
        <w:t>S</w:t>
      </w:r>
      <w:r w:rsidR="00A879BC" w:rsidRPr="00075A2D">
        <w:rPr>
          <w:rFonts w:ascii="Trebuchet MS" w:hAnsi="Trebuchet MS"/>
          <w:color w:val="000000" w:themeColor="text1"/>
          <w:sz w:val="24"/>
          <w:szCs w:val="24"/>
        </w:rPr>
        <w:t xml:space="preserve">upplementary Planning Guidance - </w:t>
      </w:r>
      <w:r w:rsidRPr="00075A2D">
        <w:rPr>
          <w:rFonts w:ascii="Trebuchet MS" w:hAnsi="Trebuchet MS"/>
          <w:color w:val="000000" w:themeColor="text1"/>
          <w:sz w:val="24"/>
          <w:szCs w:val="24"/>
        </w:rPr>
        <w:t>A Design Guide to House Extensions (2003)</w:t>
      </w:r>
    </w:p>
    <w:p w:rsidR="00025CC2" w:rsidRPr="00075A2D" w:rsidRDefault="00025CC2" w:rsidP="00405E76">
      <w:pPr>
        <w:pStyle w:val="PlainText"/>
        <w:jc w:val="both"/>
        <w:rPr>
          <w:rFonts w:ascii="Trebuchet MS" w:hAnsi="Trebuchet MS"/>
          <w:color w:val="000000" w:themeColor="text1"/>
          <w:sz w:val="24"/>
          <w:szCs w:val="24"/>
        </w:rPr>
      </w:pPr>
    </w:p>
    <w:p w:rsidR="00974F11" w:rsidRPr="00075A2D" w:rsidRDefault="00974F11" w:rsidP="00405E76">
      <w:pPr>
        <w:pStyle w:val="PlainText"/>
        <w:jc w:val="both"/>
        <w:rPr>
          <w:rFonts w:ascii="Trebuchet MS" w:hAnsi="Trebuchet MS"/>
          <w:b/>
          <w:color w:val="000000" w:themeColor="text1"/>
          <w:sz w:val="24"/>
          <w:szCs w:val="24"/>
        </w:rPr>
      </w:pPr>
      <w:r w:rsidRPr="00075A2D">
        <w:rPr>
          <w:rFonts w:ascii="Trebuchet MS" w:hAnsi="Trebuchet MS"/>
          <w:b/>
          <w:color w:val="000000" w:themeColor="text1"/>
          <w:sz w:val="24"/>
          <w:szCs w:val="24"/>
        </w:rPr>
        <w:t>Appraisal Checklist</w:t>
      </w:r>
    </w:p>
    <w:p w:rsidR="00974F11" w:rsidRPr="00075A2D" w:rsidRDefault="000F271B" w:rsidP="00405E76">
      <w:pPr>
        <w:jc w:val="both"/>
        <w:rPr>
          <w:rFonts w:ascii="Trebuchet MS" w:hAnsi="Trebuchet MS"/>
          <w:color w:val="000000" w:themeColor="text1"/>
          <w:sz w:val="24"/>
          <w:szCs w:val="24"/>
        </w:rPr>
      </w:pPr>
      <w:r w:rsidRPr="00075A2D">
        <w:rPr>
          <w:rFonts w:ascii="Trebuchet MS" w:hAnsi="Trebuchet MS"/>
          <w:color w:val="000000" w:themeColor="text1"/>
          <w:sz w:val="24"/>
          <w:szCs w:val="24"/>
        </w:rPr>
        <w:t>H</w:t>
      </w:r>
      <w:r w:rsidR="00974F11" w:rsidRPr="00075A2D">
        <w:rPr>
          <w:rFonts w:ascii="Trebuchet MS" w:hAnsi="Trebuchet MS"/>
          <w:color w:val="000000" w:themeColor="text1"/>
          <w:sz w:val="24"/>
          <w:szCs w:val="24"/>
        </w:rPr>
        <w:t xml:space="preserve">9 states: An extension to a house </w:t>
      </w:r>
      <w:r w:rsidRPr="00075A2D">
        <w:rPr>
          <w:rFonts w:ascii="Trebuchet MS" w:hAnsi="Trebuchet MS"/>
          <w:color w:val="000000" w:themeColor="text1"/>
          <w:sz w:val="24"/>
          <w:szCs w:val="24"/>
        </w:rPr>
        <w:t xml:space="preserve">or other householder development </w:t>
      </w:r>
      <w:r w:rsidR="00974F11" w:rsidRPr="00075A2D">
        <w:rPr>
          <w:rFonts w:ascii="Trebuchet MS" w:hAnsi="Trebuchet MS"/>
          <w:color w:val="000000" w:themeColor="text1"/>
          <w:sz w:val="24"/>
          <w:szCs w:val="24"/>
        </w:rPr>
        <w:t>will be acceptable where it:</w:t>
      </w:r>
    </w:p>
    <w:p w:rsidR="00974F11" w:rsidRPr="00075A2D" w:rsidRDefault="00974F11" w:rsidP="00405E76">
      <w:pPr>
        <w:jc w:val="both"/>
        <w:rPr>
          <w:rFonts w:ascii="Trebuchet MS" w:hAnsi="Trebuchet MS"/>
          <w:color w:val="000000" w:themeColor="text1"/>
          <w:sz w:val="24"/>
          <w:szCs w:val="24"/>
        </w:rPr>
      </w:pPr>
    </w:p>
    <w:p w:rsidR="00974F11" w:rsidRPr="00075A2D" w:rsidRDefault="00974F11" w:rsidP="00405E76">
      <w:pPr>
        <w:pStyle w:val="ListParagraph"/>
        <w:numPr>
          <w:ilvl w:val="0"/>
          <w:numId w:val="11"/>
        </w:numPr>
        <w:autoSpaceDE/>
        <w:autoSpaceDN/>
        <w:ind w:left="567" w:hanging="567"/>
        <w:jc w:val="both"/>
        <w:rPr>
          <w:rFonts w:ascii="Trebuchet MS" w:hAnsi="Trebuchet MS"/>
          <w:color w:val="000000" w:themeColor="text1"/>
          <w:sz w:val="24"/>
          <w:szCs w:val="24"/>
          <w:u w:val="single"/>
        </w:rPr>
      </w:pPr>
      <w:r w:rsidRPr="00075A2D">
        <w:rPr>
          <w:rFonts w:ascii="Trebuchet MS" w:hAnsi="Trebuchet MS"/>
          <w:color w:val="000000" w:themeColor="text1"/>
          <w:sz w:val="24"/>
          <w:szCs w:val="24"/>
          <w:u w:val="single"/>
        </w:rPr>
        <w:t xml:space="preserve">Respects the character </w:t>
      </w:r>
      <w:r w:rsidR="000F271B" w:rsidRPr="00075A2D">
        <w:rPr>
          <w:rFonts w:ascii="Trebuchet MS" w:hAnsi="Trebuchet MS"/>
          <w:color w:val="000000" w:themeColor="text1"/>
          <w:sz w:val="24"/>
          <w:szCs w:val="24"/>
          <w:u w:val="single"/>
        </w:rPr>
        <w:t xml:space="preserve">and appearance </w:t>
      </w:r>
      <w:r w:rsidRPr="00075A2D">
        <w:rPr>
          <w:rFonts w:ascii="Trebuchet MS" w:hAnsi="Trebuchet MS"/>
          <w:color w:val="000000" w:themeColor="text1"/>
          <w:sz w:val="24"/>
          <w:szCs w:val="24"/>
          <w:u w:val="single"/>
        </w:rPr>
        <w:t>of the house in terms of scale, location, materials and design;</w:t>
      </w:r>
    </w:p>
    <w:p w:rsidR="00974F11" w:rsidRPr="00075A2D" w:rsidRDefault="00974F11" w:rsidP="00405E76">
      <w:pPr>
        <w:autoSpaceDE/>
        <w:autoSpaceDN/>
        <w:ind w:left="720"/>
        <w:jc w:val="both"/>
        <w:rPr>
          <w:rFonts w:ascii="Trebuchet MS" w:hAnsi="Trebuchet MS"/>
          <w:color w:val="000000" w:themeColor="text1"/>
          <w:sz w:val="24"/>
          <w:szCs w:val="24"/>
        </w:rPr>
      </w:pPr>
    </w:p>
    <w:p w:rsidR="00974F11" w:rsidRPr="00075A2D" w:rsidRDefault="00974F11" w:rsidP="00405E76">
      <w:pPr>
        <w:autoSpaceDE/>
        <w:autoSpaceDN/>
        <w:jc w:val="both"/>
        <w:rPr>
          <w:rFonts w:ascii="Trebuchet MS" w:hAnsi="Trebuchet MS"/>
          <w:color w:val="000000" w:themeColor="text1"/>
          <w:sz w:val="24"/>
          <w:szCs w:val="24"/>
        </w:rPr>
      </w:pPr>
      <w:r w:rsidRPr="00075A2D">
        <w:rPr>
          <w:rFonts w:ascii="Trebuchet MS" w:hAnsi="Trebuchet MS"/>
          <w:color w:val="000000" w:themeColor="text1"/>
          <w:sz w:val="24"/>
          <w:szCs w:val="24"/>
        </w:rPr>
        <w:t>To assess this, the following has been considered – would the proposal:</w:t>
      </w:r>
    </w:p>
    <w:p w:rsidR="003771A5" w:rsidRPr="00075A2D" w:rsidRDefault="003771A5" w:rsidP="00405E76">
      <w:pPr>
        <w:autoSpaceDE/>
        <w:autoSpaceDN/>
        <w:jc w:val="both"/>
        <w:rPr>
          <w:rFonts w:ascii="Trebuchet MS" w:hAnsi="Trebuchet MS"/>
          <w:color w:val="000000" w:themeColor="text1"/>
          <w:sz w:val="24"/>
          <w:szCs w:val="24"/>
        </w:rPr>
      </w:pPr>
    </w:p>
    <w:p w:rsidR="00974F11" w:rsidRPr="00075A2D" w:rsidRDefault="00974F11" w:rsidP="00405E76">
      <w:pPr>
        <w:pStyle w:val="ListParagraph"/>
        <w:numPr>
          <w:ilvl w:val="0"/>
          <w:numId w:val="10"/>
        </w:numPr>
        <w:jc w:val="both"/>
        <w:rPr>
          <w:rFonts w:ascii="Trebuchet MS" w:hAnsi="Trebuchet MS"/>
          <w:b/>
          <w:color w:val="000000" w:themeColor="text1"/>
          <w:sz w:val="24"/>
          <w:szCs w:val="24"/>
        </w:rPr>
      </w:pPr>
      <w:r w:rsidRPr="00075A2D">
        <w:rPr>
          <w:rFonts w:ascii="Trebuchet MS" w:hAnsi="Trebuchet MS"/>
          <w:bCs/>
          <w:color w:val="000000" w:themeColor="text1"/>
          <w:sz w:val="24"/>
          <w:szCs w:val="24"/>
        </w:rPr>
        <w:lastRenderedPageBreak/>
        <w:t xml:space="preserve">detract from the appearance of the original building </w:t>
      </w:r>
      <w:proofErr w:type="gramStart"/>
      <w:r w:rsidRPr="00075A2D">
        <w:rPr>
          <w:rFonts w:ascii="Trebuchet MS" w:hAnsi="Trebuchet MS"/>
          <w:bCs/>
          <w:color w:val="000000" w:themeColor="text1"/>
          <w:sz w:val="24"/>
          <w:szCs w:val="24"/>
        </w:rPr>
        <w:t>through the use of</w:t>
      </w:r>
      <w:proofErr w:type="gramEnd"/>
      <w:r w:rsidRPr="00075A2D">
        <w:rPr>
          <w:rFonts w:ascii="Trebuchet MS" w:hAnsi="Trebuchet MS"/>
          <w:bCs/>
          <w:color w:val="000000" w:themeColor="text1"/>
          <w:sz w:val="24"/>
          <w:szCs w:val="24"/>
        </w:rPr>
        <w:t xml:space="preserve"> ill-matching materials and by not fitting in with the design, scale and proportions of the original building; </w:t>
      </w:r>
      <w:r w:rsidR="00007B4D" w:rsidRPr="00075A2D">
        <w:rPr>
          <w:rFonts w:ascii="Trebuchet MS" w:hAnsi="Trebuchet MS"/>
          <w:b/>
          <w:bCs/>
          <w:color w:val="000000" w:themeColor="text1"/>
          <w:sz w:val="24"/>
          <w:szCs w:val="24"/>
        </w:rPr>
        <w:t>NO</w:t>
      </w:r>
    </w:p>
    <w:p w:rsidR="00974F11" w:rsidRPr="00075A2D" w:rsidRDefault="00974F11" w:rsidP="00405E76">
      <w:pPr>
        <w:pStyle w:val="ListParagraph"/>
        <w:numPr>
          <w:ilvl w:val="0"/>
          <w:numId w:val="10"/>
        </w:numPr>
        <w:jc w:val="both"/>
        <w:rPr>
          <w:rFonts w:ascii="Trebuchet MS" w:hAnsi="Trebuchet MS"/>
          <w:b/>
          <w:color w:val="000000" w:themeColor="text1"/>
          <w:sz w:val="24"/>
          <w:szCs w:val="24"/>
        </w:rPr>
      </w:pPr>
      <w:r w:rsidRPr="00075A2D">
        <w:rPr>
          <w:rFonts w:ascii="Trebuchet MS" w:hAnsi="Trebuchet MS"/>
          <w:bCs/>
          <w:color w:val="000000" w:themeColor="text1"/>
          <w:sz w:val="24"/>
          <w:szCs w:val="24"/>
        </w:rPr>
        <w:t xml:space="preserve">reduce the amount of usable amenity space for the property to an unacceptable degree; </w:t>
      </w:r>
      <w:r w:rsidRPr="00075A2D">
        <w:rPr>
          <w:rFonts w:ascii="Trebuchet MS" w:hAnsi="Trebuchet MS"/>
          <w:b/>
          <w:color w:val="000000" w:themeColor="text1"/>
          <w:sz w:val="24"/>
          <w:szCs w:val="24"/>
        </w:rPr>
        <w:t xml:space="preserve">NO  </w:t>
      </w:r>
    </w:p>
    <w:p w:rsidR="00974F11" w:rsidRPr="00075A2D" w:rsidRDefault="00974F11" w:rsidP="00405E76">
      <w:pPr>
        <w:pStyle w:val="ListParagraph"/>
        <w:numPr>
          <w:ilvl w:val="0"/>
          <w:numId w:val="10"/>
        </w:numPr>
        <w:autoSpaceDE/>
        <w:autoSpaceDN/>
        <w:jc w:val="both"/>
        <w:rPr>
          <w:rFonts w:ascii="Trebuchet MS" w:hAnsi="Trebuchet MS"/>
          <w:color w:val="000000" w:themeColor="text1"/>
          <w:sz w:val="24"/>
          <w:szCs w:val="24"/>
        </w:rPr>
      </w:pPr>
      <w:r w:rsidRPr="00075A2D">
        <w:rPr>
          <w:rFonts w:ascii="Trebuchet MS" w:hAnsi="Trebuchet MS"/>
          <w:bCs/>
          <w:color w:val="000000" w:themeColor="text1"/>
          <w:sz w:val="24"/>
          <w:szCs w:val="24"/>
        </w:rPr>
        <w:t xml:space="preserve">require the loss of trees in the garden or put significant trees at risk; </w:t>
      </w:r>
      <w:r w:rsidRPr="00075A2D">
        <w:rPr>
          <w:rFonts w:ascii="Trebuchet MS" w:hAnsi="Trebuchet MS"/>
          <w:b/>
          <w:color w:val="000000" w:themeColor="text1"/>
          <w:sz w:val="24"/>
          <w:szCs w:val="24"/>
        </w:rPr>
        <w:t>NO</w:t>
      </w:r>
    </w:p>
    <w:p w:rsidR="00974F11" w:rsidRPr="00075A2D" w:rsidRDefault="00974F11" w:rsidP="00405E76">
      <w:pPr>
        <w:pStyle w:val="ListParagraph"/>
        <w:autoSpaceDE/>
        <w:autoSpaceDN/>
        <w:jc w:val="both"/>
        <w:rPr>
          <w:rFonts w:ascii="Trebuchet MS" w:hAnsi="Trebuchet MS"/>
          <w:color w:val="000000" w:themeColor="text1"/>
          <w:sz w:val="24"/>
          <w:szCs w:val="24"/>
        </w:rPr>
      </w:pPr>
    </w:p>
    <w:p w:rsidR="00775C6D" w:rsidRPr="00075A2D" w:rsidRDefault="00974F11" w:rsidP="00775C6D">
      <w:pPr>
        <w:pStyle w:val="ListParagraph"/>
        <w:numPr>
          <w:ilvl w:val="0"/>
          <w:numId w:val="11"/>
        </w:numPr>
        <w:autoSpaceDE/>
        <w:autoSpaceDN/>
        <w:ind w:left="567" w:hanging="567"/>
        <w:jc w:val="both"/>
        <w:rPr>
          <w:rFonts w:ascii="Trebuchet MS" w:hAnsi="Trebuchet MS"/>
          <w:color w:val="000000" w:themeColor="text1"/>
          <w:sz w:val="24"/>
          <w:szCs w:val="24"/>
          <w:u w:val="single"/>
        </w:rPr>
      </w:pPr>
      <w:r w:rsidRPr="00075A2D">
        <w:rPr>
          <w:rFonts w:ascii="Trebuchet MS" w:hAnsi="Trebuchet MS"/>
          <w:color w:val="000000" w:themeColor="text1"/>
          <w:sz w:val="24"/>
          <w:szCs w:val="24"/>
          <w:u w:val="single"/>
        </w:rPr>
        <w:t xml:space="preserve">Respects the character and pattern of neighbouring properties and </w:t>
      </w:r>
      <w:r w:rsidR="000F271B" w:rsidRPr="00075A2D">
        <w:rPr>
          <w:rFonts w:ascii="Trebuchet MS" w:hAnsi="Trebuchet MS"/>
          <w:color w:val="000000" w:themeColor="text1"/>
          <w:sz w:val="24"/>
          <w:szCs w:val="24"/>
          <w:u w:val="single"/>
        </w:rPr>
        <w:t xml:space="preserve">appearance of </w:t>
      </w:r>
      <w:r w:rsidRPr="00075A2D">
        <w:rPr>
          <w:rFonts w:ascii="Trebuchet MS" w:hAnsi="Trebuchet MS"/>
          <w:color w:val="000000" w:themeColor="text1"/>
          <w:sz w:val="24"/>
          <w:szCs w:val="24"/>
          <w:u w:val="single"/>
        </w:rPr>
        <w:t>the street as a whole in terms of scale, location, materials</w:t>
      </w:r>
      <w:r w:rsidR="00775C6D" w:rsidRPr="00075A2D">
        <w:rPr>
          <w:rFonts w:ascii="Trebuchet MS" w:hAnsi="Trebuchet MS"/>
          <w:color w:val="000000" w:themeColor="text1"/>
          <w:sz w:val="24"/>
          <w:szCs w:val="24"/>
          <w:u w:val="single"/>
        </w:rPr>
        <w:t xml:space="preserve"> and </w:t>
      </w:r>
      <w:r w:rsidRPr="00075A2D">
        <w:rPr>
          <w:rFonts w:ascii="Trebuchet MS" w:hAnsi="Trebuchet MS"/>
          <w:color w:val="000000" w:themeColor="text1"/>
          <w:sz w:val="24"/>
          <w:szCs w:val="24"/>
          <w:u w:val="single"/>
        </w:rPr>
        <w:t xml:space="preserve">design, </w:t>
      </w:r>
      <w:r w:rsidR="000F271B" w:rsidRPr="00075A2D">
        <w:rPr>
          <w:rFonts w:ascii="Trebuchet MS" w:hAnsi="Trebuchet MS"/>
          <w:color w:val="000000" w:themeColor="text1"/>
          <w:sz w:val="24"/>
          <w:szCs w:val="24"/>
          <w:u w:val="single"/>
        </w:rPr>
        <w:t xml:space="preserve">the arrangement of doors, windows and other principal architectural features </w:t>
      </w:r>
      <w:r w:rsidRPr="00075A2D">
        <w:rPr>
          <w:rFonts w:ascii="Trebuchet MS" w:hAnsi="Trebuchet MS"/>
          <w:color w:val="000000" w:themeColor="text1"/>
          <w:sz w:val="24"/>
          <w:szCs w:val="24"/>
          <w:u w:val="single"/>
        </w:rPr>
        <w:t>and any important existing building line</w:t>
      </w:r>
      <w:r w:rsidR="00775C6D" w:rsidRPr="00075A2D">
        <w:rPr>
          <w:rFonts w:ascii="Trebuchet MS" w:hAnsi="Trebuchet MS"/>
          <w:color w:val="000000" w:themeColor="text1"/>
          <w:sz w:val="24"/>
          <w:szCs w:val="24"/>
          <w:u w:val="single"/>
        </w:rPr>
        <w:t xml:space="preserve">; and </w:t>
      </w:r>
    </w:p>
    <w:p w:rsidR="00775C6D" w:rsidRPr="00075A2D" w:rsidRDefault="00775C6D" w:rsidP="00775C6D">
      <w:pPr>
        <w:pStyle w:val="ListParagraph"/>
        <w:autoSpaceDE/>
        <w:autoSpaceDN/>
        <w:ind w:left="567"/>
        <w:jc w:val="both"/>
        <w:rPr>
          <w:rFonts w:ascii="Trebuchet MS" w:hAnsi="Trebuchet MS"/>
          <w:color w:val="000000" w:themeColor="text1"/>
          <w:sz w:val="24"/>
          <w:szCs w:val="24"/>
          <w:u w:val="single"/>
        </w:rPr>
      </w:pPr>
    </w:p>
    <w:p w:rsidR="00775C6D" w:rsidRPr="00075A2D" w:rsidRDefault="00775C6D" w:rsidP="00775C6D">
      <w:pPr>
        <w:pStyle w:val="ListParagraph"/>
        <w:numPr>
          <w:ilvl w:val="0"/>
          <w:numId w:val="11"/>
        </w:numPr>
        <w:autoSpaceDE/>
        <w:autoSpaceDN/>
        <w:ind w:left="567" w:hanging="567"/>
        <w:jc w:val="both"/>
        <w:rPr>
          <w:rFonts w:ascii="Trebuchet MS" w:hAnsi="Trebuchet MS"/>
          <w:color w:val="000000" w:themeColor="text1"/>
          <w:sz w:val="24"/>
          <w:szCs w:val="24"/>
          <w:u w:val="single"/>
        </w:rPr>
      </w:pPr>
      <w:r w:rsidRPr="00075A2D">
        <w:rPr>
          <w:rFonts w:ascii="Trebuchet MS" w:hAnsi="Trebuchet MS"/>
          <w:color w:val="000000" w:themeColor="text1"/>
          <w:sz w:val="24"/>
          <w:szCs w:val="24"/>
          <w:u w:val="single"/>
        </w:rPr>
        <w:t xml:space="preserve">Does not present an overbearing impact on neighbours or a large blank façade to public areas; </w:t>
      </w:r>
    </w:p>
    <w:p w:rsidR="00775C6D" w:rsidRPr="00075A2D" w:rsidRDefault="00775C6D" w:rsidP="00405E76">
      <w:pPr>
        <w:jc w:val="both"/>
        <w:rPr>
          <w:rFonts w:ascii="Trebuchet MS" w:hAnsi="Trebuchet MS"/>
          <w:color w:val="000000" w:themeColor="text1"/>
          <w:sz w:val="24"/>
          <w:szCs w:val="24"/>
        </w:rPr>
      </w:pPr>
    </w:p>
    <w:p w:rsidR="00974F11" w:rsidRPr="00075A2D" w:rsidRDefault="00974F11" w:rsidP="00405E76">
      <w:pPr>
        <w:autoSpaceDE/>
        <w:autoSpaceDN/>
        <w:jc w:val="both"/>
        <w:rPr>
          <w:rFonts w:ascii="Trebuchet MS" w:hAnsi="Trebuchet MS"/>
          <w:color w:val="000000" w:themeColor="text1"/>
          <w:sz w:val="24"/>
          <w:szCs w:val="24"/>
        </w:rPr>
      </w:pPr>
      <w:r w:rsidRPr="00075A2D">
        <w:rPr>
          <w:rFonts w:ascii="Trebuchet MS" w:hAnsi="Trebuchet MS"/>
          <w:color w:val="000000" w:themeColor="text1"/>
          <w:sz w:val="24"/>
          <w:szCs w:val="24"/>
        </w:rPr>
        <w:t>To assess this, the following has been considered – would the proposal:</w:t>
      </w:r>
    </w:p>
    <w:p w:rsidR="00EB74A5" w:rsidRPr="00075A2D" w:rsidRDefault="00974F11" w:rsidP="00DE5798">
      <w:pPr>
        <w:pStyle w:val="ListParagraph"/>
        <w:numPr>
          <w:ilvl w:val="0"/>
          <w:numId w:val="9"/>
        </w:numPr>
        <w:jc w:val="both"/>
        <w:rPr>
          <w:rFonts w:ascii="Trebuchet MS" w:hAnsi="Trebuchet MS"/>
          <w:b/>
          <w:color w:val="000000" w:themeColor="text1"/>
          <w:sz w:val="24"/>
          <w:szCs w:val="24"/>
        </w:rPr>
      </w:pPr>
      <w:r w:rsidRPr="00075A2D">
        <w:rPr>
          <w:rFonts w:ascii="Trebuchet MS" w:hAnsi="Trebuchet MS"/>
          <w:bCs/>
          <w:color w:val="000000" w:themeColor="text1"/>
          <w:sz w:val="24"/>
          <w:szCs w:val="24"/>
        </w:rPr>
        <w:t xml:space="preserve">significantly reduce the amount of daylight and sunlight enjoyed by neighbouring properties; </w:t>
      </w:r>
      <w:r w:rsidR="00007B4D" w:rsidRPr="00075A2D">
        <w:rPr>
          <w:rFonts w:ascii="Trebuchet MS" w:hAnsi="Trebuchet MS"/>
          <w:b/>
          <w:bCs/>
          <w:color w:val="000000" w:themeColor="text1"/>
          <w:sz w:val="24"/>
          <w:szCs w:val="24"/>
        </w:rPr>
        <w:t>The orientation of the properties means the existing two storey rear gable already overshadows the gap between the neighbouring gable and the boundary wall with the application site</w:t>
      </w:r>
      <w:r w:rsidR="00EB74A5" w:rsidRPr="00075A2D">
        <w:rPr>
          <w:rFonts w:ascii="Trebuchet MS" w:hAnsi="Trebuchet MS"/>
          <w:b/>
          <w:bCs/>
          <w:color w:val="000000" w:themeColor="text1"/>
          <w:sz w:val="24"/>
          <w:szCs w:val="24"/>
        </w:rPr>
        <w:t xml:space="preserve"> in the morning.  As the sun moves around to the rear gardens it is considered that there will be little effect on the amount of light reaching the windows at the rear and as such the proposal is not considered to significantly reduce the amount of light to this neighbouring property.  </w:t>
      </w:r>
    </w:p>
    <w:p w:rsidR="00974F11" w:rsidRPr="00075A2D" w:rsidRDefault="00974F11" w:rsidP="00DE5798">
      <w:pPr>
        <w:pStyle w:val="ListParagraph"/>
        <w:numPr>
          <w:ilvl w:val="0"/>
          <w:numId w:val="9"/>
        </w:numPr>
        <w:jc w:val="both"/>
        <w:rPr>
          <w:rFonts w:ascii="Trebuchet MS" w:hAnsi="Trebuchet MS"/>
          <w:b/>
          <w:color w:val="000000" w:themeColor="text1"/>
          <w:sz w:val="24"/>
          <w:szCs w:val="24"/>
        </w:rPr>
      </w:pPr>
      <w:r w:rsidRPr="00075A2D">
        <w:rPr>
          <w:rFonts w:ascii="Trebuchet MS" w:hAnsi="Trebuchet MS"/>
          <w:bCs/>
          <w:color w:val="000000" w:themeColor="text1"/>
          <w:sz w:val="24"/>
          <w:szCs w:val="24"/>
        </w:rPr>
        <w:t>invade the privacy of neighbouring properties through overlooking from windows or balconies;</w:t>
      </w:r>
      <w:r w:rsidRPr="00075A2D">
        <w:rPr>
          <w:rFonts w:ascii="Trebuchet MS" w:hAnsi="Trebuchet MS"/>
          <w:color w:val="000000" w:themeColor="text1"/>
          <w:sz w:val="24"/>
          <w:szCs w:val="24"/>
        </w:rPr>
        <w:t xml:space="preserve"> </w:t>
      </w:r>
      <w:r w:rsidR="0037393E" w:rsidRPr="00075A2D">
        <w:rPr>
          <w:rFonts w:ascii="Trebuchet MS" w:hAnsi="Trebuchet MS"/>
          <w:b/>
          <w:color w:val="000000" w:themeColor="text1"/>
          <w:sz w:val="24"/>
          <w:szCs w:val="24"/>
        </w:rPr>
        <w:t>NO</w:t>
      </w:r>
      <w:r w:rsidR="00007B4D" w:rsidRPr="00075A2D">
        <w:rPr>
          <w:rFonts w:ascii="Trebuchet MS" w:hAnsi="Trebuchet MS"/>
          <w:b/>
          <w:color w:val="000000" w:themeColor="text1"/>
          <w:sz w:val="24"/>
          <w:szCs w:val="24"/>
        </w:rPr>
        <w:t xml:space="preserve">, the neighbouring property would be able to look in to the proposed sky lights from the </w:t>
      </w:r>
      <w:proofErr w:type="gramStart"/>
      <w:r w:rsidR="00007B4D" w:rsidRPr="00075A2D">
        <w:rPr>
          <w:rFonts w:ascii="Trebuchet MS" w:hAnsi="Trebuchet MS"/>
          <w:b/>
          <w:color w:val="000000" w:themeColor="text1"/>
          <w:sz w:val="24"/>
          <w:szCs w:val="24"/>
        </w:rPr>
        <w:t>first floor</w:t>
      </w:r>
      <w:proofErr w:type="gramEnd"/>
      <w:r w:rsidR="00007B4D" w:rsidRPr="00075A2D">
        <w:rPr>
          <w:rFonts w:ascii="Trebuchet MS" w:hAnsi="Trebuchet MS"/>
          <w:b/>
          <w:color w:val="000000" w:themeColor="text1"/>
          <w:sz w:val="24"/>
          <w:szCs w:val="24"/>
        </w:rPr>
        <w:t xml:space="preserve"> window but due to the angle and the difference in height, views would be limited and it is not considered that views upwards towards the neighbouring property would be possible.</w:t>
      </w:r>
      <w:r w:rsidRPr="00075A2D">
        <w:rPr>
          <w:rFonts w:ascii="Trebuchet MS" w:hAnsi="Trebuchet MS"/>
          <w:b/>
          <w:color w:val="000000" w:themeColor="text1"/>
          <w:sz w:val="24"/>
          <w:szCs w:val="24"/>
        </w:rPr>
        <w:t xml:space="preserve"> </w:t>
      </w:r>
    </w:p>
    <w:p w:rsidR="00974F11" w:rsidRPr="00075A2D" w:rsidRDefault="00974F11" w:rsidP="00405E76">
      <w:pPr>
        <w:pStyle w:val="ListParagraph"/>
        <w:numPr>
          <w:ilvl w:val="0"/>
          <w:numId w:val="9"/>
        </w:numPr>
        <w:jc w:val="both"/>
        <w:rPr>
          <w:rFonts w:ascii="Trebuchet MS" w:hAnsi="Trebuchet MS"/>
          <w:color w:val="000000" w:themeColor="text1"/>
          <w:sz w:val="24"/>
          <w:szCs w:val="24"/>
        </w:rPr>
      </w:pPr>
      <w:r w:rsidRPr="00075A2D">
        <w:rPr>
          <w:rFonts w:ascii="Trebuchet MS" w:hAnsi="Trebuchet MS"/>
          <w:bCs/>
          <w:color w:val="000000" w:themeColor="text1"/>
          <w:sz w:val="24"/>
          <w:szCs w:val="24"/>
        </w:rPr>
        <w:t>detract from the character of neighbouring properties through siting, excessive bulk, ill-matching materials or inconsistent design;</w:t>
      </w:r>
      <w:r w:rsidRPr="00075A2D">
        <w:rPr>
          <w:rFonts w:ascii="Trebuchet MS" w:hAnsi="Trebuchet MS"/>
          <w:color w:val="000000" w:themeColor="text1"/>
          <w:sz w:val="24"/>
          <w:szCs w:val="24"/>
        </w:rPr>
        <w:t xml:space="preserve"> </w:t>
      </w:r>
      <w:r w:rsidR="00C53F56" w:rsidRPr="00075A2D">
        <w:rPr>
          <w:rFonts w:ascii="Trebuchet MS" w:hAnsi="Trebuchet MS"/>
          <w:b/>
          <w:color w:val="000000" w:themeColor="text1"/>
          <w:sz w:val="24"/>
          <w:szCs w:val="24"/>
        </w:rPr>
        <w:t>No</w:t>
      </w:r>
    </w:p>
    <w:p w:rsidR="00974F11" w:rsidRPr="00075A2D" w:rsidRDefault="00974F11" w:rsidP="00405E76">
      <w:pPr>
        <w:pStyle w:val="ListParagraph"/>
        <w:numPr>
          <w:ilvl w:val="0"/>
          <w:numId w:val="9"/>
        </w:numPr>
        <w:jc w:val="both"/>
        <w:rPr>
          <w:rFonts w:ascii="Trebuchet MS" w:hAnsi="Trebuchet MS"/>
          <w:color w:val="000000" w:themeColor="text1"/>
          <w:sz w:val="24"/>
          <w:szCs w:val="24"/>
        </w:rPr>
      </w:pPr>
      <w:r w:rsidRPr="00075A2D">
        <w:rPr>
          <w:rFonts w:ascii="Trebuchet MS" w:hAnsi="Trebuchet MS"/>
          <w:bCs/>
          <w:color w:val="000000" w:themeColor="text1"/>
          <w:sz w:val="24"/>
          <w:szCs w:val="24"/>
        </w:rPr>
        <w:t>detract from the appearance of the street or area by using ill-matched materials, glazing and detailing;</w:t>
      </w:r>
      <w:r w:rsidRPr="00075A2D">
        <w:rPr>
          <w:rFonts w:ascii="Trebuchet MS" w:hAnsi="Trebuchet MS"/>
          <w:color w:val="000000" w:themeColor="text1"/>
          <w:sz w:val="24"/>
          <w:szCs w:val="24"/>
        </w:rPr>
        <w:t xml:space="preserve"> </w:t>
      </w:r>
      <w:r w:rsidRPr="00075A2D">
        <w:rPr>
          <w:rFonts w:ascii="Trebuchet MS" w:hAnsi="Trebuchet MS"/>
          <w:b/>
          <w:color w:val="000000" w:themeColor="text1"/>
          <w:sz w:val="24"/>
          <w:szCs w:val="24"/>
        </w:rPr>
        <w:t>NO</w:t>
      </w:r>
      <w:r w:rsidR="00C53F56" w:rsidRPr="00075A2D">
        <w:rPr>
          <w:rFonts w:ascii="Trebuchet MS" w:hAnsi="Trebuchet MS"/>
          <w:b/>
          <w:color w:val="000000" w:themeColor="text1"/>
          <w:sz w:val="24"/>
          <w:szCs w:val="24"/>
        </w:rPr>
        <w:t>, see comments above.</w:t>
      </w:r>
    </w:p>
    <w:p w:rsidR="00974F11" w:rsidRPr="00075A2D" w:rsidRDefault="00974F11" w:rsidP="000F271B">
      <w:pPr>
        <w:jc w:val="both"/>
        <w:rPr>
          <w:rFonts w:ascii="Trebuchet MS" w:hAnsi="Trebuchet MS"/>
          <w:color w:val="000000" w:themeColor="text1"/>
          <w:sz w:val="24"/>
          <w:szCs w:val="24"/>
        </w:rPr>
      </w:pPr>
    </w:p>
    <w:p w:rsidR="00775C6D" w:rsidRPr="00075A2D" w:rsidRDefault="00464A95" w:rsidP="00775C6D">
      <w:pPr>
        <w:pStyle w:val="ListParagraph"/>
        <w:numPr>
          <w:ilvl w:val="0"/>
          <w:numId w:val="11"/>
        </w:numPr>
        <w:ind w:left="709" w:hanging="709"/>
        <w:jc w:val="both"/>
        <w:rPr>
          <w:rFonts w:ascii="Trebuchet MS" w:hAnsi="Trebuchet MS"/>
          <w:color w:val="000000" w:themeColor="text1"/>
          <w:sz w:val="24"/>
          <w:szCs w:val="24"/>
          <w:u w:val="single"/>
        </w:rPr>
      </w:pPr>
      <w:r w:rsidRPr="00075A2D">
        <w:rPr>
          <w:rFonts w:ascii="Trebuchet MS" w:hAnsi="Trebuchet MS"/>
          <w:color w:val="000000" w:themeColor="text1"/>
          <w:sz w:val="24"/>
          <w:szCs w:val="24"/>
          <w:u w:val="single"/>
        </w:rPr>
        <w:t>Does not result in a loss of biodiversity within gardens;</w:t>
      </w:r>
      <w:r w:rsidR="00775C6D" w:rsidRPr="00075A2D">
        <w:rPr>
          <w:rFonts w:ascii="Trebuchet MS" w:hAnsi="Trebuchet MS"/>
          <w:color w:val="000000" w:themeColor="text1"/>
          <w:sz w:val="24"/>
          <w:szCs w:val="24"/>
        </w:rPr>
        <w:t xml:space="preserve"> </w:t>
      </w:r>
      <w:r w:rsidR="00775C6D" w:rsidRPr="00075A2D">
        <w:rPr>
          <w:rFonts w:ascii="Trebuchet MS" w:hAnsi="Trebuchet MS"/>
          <w:b/>
          <w:color w:val="000000" w:themeColor="text1"/>
          <w:sz w:val="24"/>
          <w:szCs w:val="24"/>
        </w:rPr>
        <w:t>NO</w:t>
      </w:r>
    </w:p>
    <w:p w:rsidR="00775C6D" w:rsidRPr="00075A2D" w:rsidRDefault="00775C6D" w:rsidP="00775C6D">
      <w:pPr>
        <w:pStyle w:val="ListParagraph"/>
        <w:ind w:left="709"/>
        <w:jc w:val="both"/>
        <w:rPr>
          <w:rFonts w:ascii="Trebuchet MS" w:hAnsi="Trebuchet MS"/>
          <w:color w:val="000000" w:themeColor="text1"/>
          <w:sz w:val="24"/>
          <w:szCs w:val="24"/>
          <w:u w:val="single"/>
        </w:rPr>
      </w:pPr>
    </w:p>
    <w:p w:rsidR="00775C6D" w:rsidRPr="00075A2D" w:rsidRDefault="00775C6D" w:rsidP="00775C6D">
      <w:pPr>
        <w:pStyle w:val="ListParagraph"/>
        <w:numPr>
          <w:ilvl w:val="0"/>
          <w:numId w:val="11"/>
        </w:numPr>
        <w:ind w:left="709" w:hanging="709"/>
        <w:jc w:val="both"/>
        <w:rPr>
          <w:rFonts w:ascii="Trebuchet MS" w:hAnsi="Trebuchet MS"/>
          <w:color w:val="000000" w:themeColor="text1"/>
          <w:sz w:val="24"/>
          <w:szCs w:val="24"/>
          <w:u w:val="single"/>
        </w:rPr>
      </w:pPr>
      <w:r w:rsidRPr="00075A2D">
        <w:rPr>
          <w:rFonts w:ascii="Trebuchet MS" w:hAnsi="Trebuchet MS"/>
          <w:color w:val="000000" w:themeColor="text1"/>
          <w:sz w:val="24"/>
          <w:szCs w:val="24"/>
          <w:u w:val="single"/>
        </w:rPr>
        <w:t>Ancillary accommodation, such as granny annexes, will be acceptable where it would not be capable of operating as a separate dwelling which could be let or sold separately;</w:t>
      </w:r>
      <w:r w:rsidRPr="00075A2D">
        <w:rPr>
          <w:rFonts w:ascii="Trebuchet MS" w:hAnsi="Trebuchet MS"/>
          <w:color w:val="000000" w:themeColor="text1"/>
          <w:sz w:val="24"/>
          <w:szCs w:val="24"/>
        </w:rPr>
        <w:t xml:space="preserve"> </w:t>
      </w:r>
      <w:r w:rsidR="00007B4D" w:rsidRPr="00075A2D">
        <w:rPr>
          <w:rFonts w:ascii="Trebuchet MS" w:hAnsi="Trebuchet MS"/>
          <w:b/>
          <w:color w:val="000000" w:themeColor="text1"/>
          <w:sz w:val="24"/>
          <w:szCs w:val="24"/>
        </w:rPr>
        <w:t xml:space="preserve">NOT APPLICABLE IN THIS INSTANCE </w:t>
      </w:r>
    </w:p>
    <w:p w:rsidR="00775C6D" w:rsidRPr="00075A2D" w:rsidRDefault="00775C6D" w:rsidP="00775C6D">
      <w:pPr>
        <w:jc w:val="both"/>
        <w:rPr>
          <w:rFonts w:ascii="Trebuchet MS" w:hAnsi="Trebuchet MS"/>
          <w:color w:val="000000" w:themeColor="text1"/>
          <w:sz w:val="24"/>
          <w:szCs w:val="24"/>
          <w:u w:val="single"/>
        </w:rPr>
      </w:pPr>
    </w:p>
    <w:p w:rsidR="00974F11" w:rsidRPr="00075A2D" w:rsidRDefault="000F271B" w:rsidP="00464A95">
      <w:pPr>
        <w:jc w:val="both"/>
        <w:rPr>
          <w:rFonts w:ascii="Trebuchet MS" w:hAnsi="Trebuchet MS"/>
          <w:color w:val="000000" w:themeColor="text1"/>
          <w:sz w:val="24"/>
          <w:szCs w:val="24"/>
        </w:rPr>
      </w:pPr>
      <w:r w:rsidRPr="00075A2D">
        <w:rPr>
          <w:rFonts w:ascii="Trebuchet MS" w:hAnsi="Trebuchet MS"/>
          <w:color w:val="000000" w:themeColor="text1"/>
          <w:sz w:val="24"/>
          <w:szCs w:val="24"/>
        </w:rPr>
        <w:t>CC8</w:t>
      </w:r>
      <w:r w:rsidR="00974F11" w:rsidRPr="00075A2D">
        <w:rPr>
          <w:rFonts w:ascii="Trebuchet MS" w:hAnsi="Trebuchet MS"/>
          <w:color w:val="000000" w:themeColor="text1"/>
          <w:sz w:val="24"/>
          <w:szCs w:val="24"/>
        </w:rPr>
        <w:t>: Safeguarding Amenity states an extension to a house will be acceptable where it will not cause a significant detrimental impact to the living environment of existing or new residential properties.</w:t>
      </w:r>
    </w:p>
    <w:p w:rsidR="00974F11" w:rsidRPr="00075A2D" w:rsidRDefault="00974F11" w:rsidP="00405E76">
      <w:pPr>
        <w:jc w:val="both"/>
        <w:rPr>
          <w:rFonts w:ascii="Trebuchet MS" w:hAnsi="Trebuchet MS"/>
          <w:color w:val="000000" w:themeColor="text1"/>
          <w:sz w:val="24"/>
          <w:szCs w:val="24"/>
        </w:rPr>
      </w:pPr>
    </w:p>
    <w:p w:rsidR="00974F11" w:rsidRPr="00075A2D" w:rsidRDefault="00974F11" w:rsidP="00405E76">
      <w:pPr>
        <w:jc w:val="both"/>
        <w:rPr>
          <w:rFonts w:ascii="Trebuchet MS" w:hAnsi="Trebuchet MS"/>
          <w:color w:val="000000" w:themeColor="text1"/>
          <w:sz w:val="24"/>
          <w:szCs w:val="24"/>
        </w:rPr>
      </w:pPr>
      <w:r w:rsidRPr="00075A2D">
        <w:rPr>
          <w:rFonts w:ascii="Trebuchet MS" w:hAnsi="Trebuchet MS"/>
          <w:color w:val="000000" w:themeColor="text1"/>
          <w:sz w:val="24"/>
          <w:szCs w:val="24"/>
        </w:rPr>
        <w:t>To assess this, the following has been considered – would the proposal cause a significant detrimental impact to the living environment of existing or new residential properties in terms of:</w:t>
      </w:r>
    </w:p>
    <w:p w:rsidR="00974F11" w:rsidRPr="00075A2D" w:rsidRDefault="00974F11" w:rsidP="00405E76">
      <w:pPr>
        <w:jc w:val="both"/>
        <w:rPr>
          <w:rFonts w:ascii="Trebuchet MS" w:hAnsi="Trebuchet MS"/>
          <w:color w:val="000000" w:themeColor="text1"/>
          <w:sz w:val="24"/>
          <w:szCs w:val="24"/>
        </w:rPr>
      </w:pPr>
    </w:p>
    <w:p w:rsidR="00974F11" w:rsidRPr="00075A2D" w:rsidRDefault="00974F11" w:rsidP="00405E76">
      <w:pPr>
        <w:pStyle w:val="ListParagraph"/>
        <w:numPr>
          <w:ilvl w:val="0"/>
          <w:numId w:val="9"/>
        </w:numPr>
        <w:jc w:val="both"/>
        <w:rPr>
          <w:rFonts w:ascii="Trebuchet MS" w:hAnsi="Trebuchet MS"/>
          <w:b/>
          <w:color w:val="000000" w:themeColor="text1"/>
          <w:sz w:val="24"/>
          <w:szCs w:val="24"/>
        </w:rPr>
      </w:pPr>
      <w:r w:rsidRPr="00075A2D">
        <w:rPr>
          <w:rFonts w:ascii="Trebuchet MS" w:hAnsi="Trebuchet MS"/>
          <w:color w:val="000000" w:themeColor="text1"/>
          <w:sz w:val="24"/>
          <w:szCs w:val="24"/>
        </w:rPr>
        <w:lastRenderedPageBreak/>
        <w:t xml:space="preserve">Privacy and overlooking; </w:t>
      </w:r>
      <w:r w:rsidR="005D7964" w:rsidRPr="00075A2D">
        <w:rPr>
          <w:rFonts w:ascii="Trebuchet MS" w:hAnsi="Trebuchet MS"/>
          <w:b/>
          <w:color w:val="000000" w:themeColor="text1"/>
          <w:sz w:val="24"/>
          <w:szCs w:val="24"/>
        </w:rPr>
        <w:t>NO</w:t>
      </w:r>
      <w:r w:rsidR="00EB74A5" w:rsidRPr="00075A2D">
        <w:rPr>
          <w:rFonts w:ascii="Trebuchet MS" w:hAnsi="Trebuchet MS"/>
          <w:b/>
          <w:color w:val="000000" w:themeColor="text1"/>
          <w:sz w:val="24"/>
          <w:szCs w:val="24"/>
        </w:rPr>
        <w:t xml:space="preserve">, although there will be limited views from the neighbouring first floor window in to the proposed sky lights there is not considered to be any overlooking or loss of privacy from the proposed extension into the </w:t>
      </w:r>
      <w:proofErr w:type="gramStart"/>
      <w:r w:rsidR="00EB74A5" w:rsidRPr="00075A2D">
        <w:rPr>
          <w:rFonts w:ascii="Trebuchet MS" w:hAnsi="Trebuchet MS"/>
          <w:b/>
          <w:color w:val="000000" w:themeColor="text1"/>
          <w:sz w:val="24"/>
          <w:szCs w:val="24"/>
        </w:rPr>
        <w:t>first floor</w:t>
      </w:r>
      <w:proofErr w:type="gramEnd"/>
      <w:r w:rsidR="00EB74A5" w:rsidRPr="00075A2D">
        <w:rPr>
          <w:rFonts w:ascii="Trebuchet MS" w:hAnsi="Trebuchet MS"/>
          <w:b/>
          <w:color w:val="000000" w:themeColor="text1"/>
          <w:sz w:val="24"/>
          <w:szCs w:val="24"/>
        </w:rPr>
        <w:t xml:space="preserve"> windows of neighbouring properties.</w:t>
      </w:r>
      <w:r w:rsidRPr="00075A2D">
        <w:rPr>
          <w:rFonts w:ascii="Trebuchet MS" w:hAnsi="Trebuchet MS"/>
          <w:b/>
          <w:color w:val="000000" w:themeColor="text1"/>
          <w:sz w:val="24"/>
          <w:szCs w:val="24"/>
        </w:rPr>
        <w:t xml:space="preserve"> </w:t>
      </w:r>
    </w:p>
    <w:p w:rsidR="00974F11" w:rsidRPr="00075A2D" w:rsidRDefault="00974F11" w:rsidP="00405E76">
      <w:pPr>
        <w:pStyle w:val="ListParagraph"/>
        <w:numPr>
          <w:ilvl w:val="0"/>
          <w:numId w:val="9"/>
        </w:numPr>
        <w:jc w:val="both"/>
        <w:rPr>
          <w:rFonts w:ascii="Trebuchet MS" w:hAnsi="Trebuchet MS"/>
          <w:b/>
          <w:color w:val="000000" w:themeColor="text1"/>
          <w:sz w:val="24"/>
          <w:szCs w:val="24"/>
        </w:rPr>
      </w:pPr>
      <w:r w:rsidRPr="00075A2D">
        <w:rPr>
          <w:rFonts w:ascii="Trebuchet MS" w:hAnsi="Trebuchet MS"/>
          <w:color w:val="000000" w:themeColor="text1"/>
          <w:sz w:val="24"/>
          <w:szCs w:val="24"/>
        </w:rPr>
        <w:t xml:space="preserve">Access to sunlight and daylight; </w:t>
      </w:r>
      <w:r w:rsidRPr="00075A2D">
        <w:rPr>
          <w:rFonts w:ascii="Trebuchet MS" w:hAnsi="Trebuchet MS"/>
          <w:b/>
          <w:color w:val="000000" w:themeColor="text1"/>
          <w:sz w:val="24"/>
          <w:szCs w:val="24"/>
        </w:rPr>
        <w:t>NO</w:t>
      </w:r>
      <w:r w:rsidR="00EB74A5" w:rsidRPr="00075A2D">
        <w:rPr>
          <w:rFonts w:ascii="Trebuchet MS" w:hAnsi="Trebuchet MS"/>
          <w:b/>
          <w:color w:val="000000" w:themeColor="text1"/>
          <w:sz w:val="24"/>
          <w:szCs w:val="24"/>
        </w:rPr>
        <w:t>, see comments above.</w:t>
      </w:r>
    </w:p>
    <w:p w:rsidR="00974F11" w:rsidRPr="00075A2D" w:rsidRDefault="00974F11" w:rsidP="00FA19CC">
      <w:pPr>
        <w:pStyle w:val="ListParagraph"/>
        <w:numPr>
          <w:ilvl w:val="0"/>
          <w:numId w:val="12"/>
        </w:numPr>
        <w:autoSpaceDE/>
        <w:autoSpaceDN/>
        <w:jc w:val="both"/>
        <w:rPr>
          <w:rFonts w:ascii="Trebuchet MS" w:hAnsi="Trebuchet MS"/>
          <w:color w:val="000000" w:themeColor="text1"/>
          <w:sz w:val="24"/>
          <w:szCs w:val="24"/>
        </w:rPr>
      </w:pPr>
      <w:r w:rsidRPr="00075A2D">
        <w:rPr>
          <w:rFonts w:ascii="Trebuchet MS" w:hAnsi="Trebuchet MS"/>
          <w:color w:val="000000" w:themeColor="text1"/>
          <w:sz w:val="24"/>
          <w:szCs w:val="24"/>
        </w:rPr>
        <w:t xml:space="preserve">Visual dominance and overbearing effects of a development; </w:t>
      </w:r>
      <w:r w:rsidR="00EB74A5" w:rsidRPr="00075A2D">
        <w:rPr>
          <w:rFonts w:ascii="Trebuchet MS" w:hAnsi="Trebuchet MS"/>
          <w:b/>
          <w:color w:val="000000" w:themeColor="text1"/>
          <w:sz w:val="24"/>
          <w:szCs w:val="24"/>
        </w:rPr>
        <w:t xml:space="preserve">Due to the slight difference in levels </w:t>
      </w:r>
      <w:r w:rsidR="00484CDC" w:rsidRPr="00075A2D">
        <w:rPr>
          <w:rFonts w:ascii="Trebuchet MS" w:hAnsi="Trebuchet MS"/>
          <w:b/>
          <w:color w:val="000000" w:themeColor="text1"/>
          <w:sz w:val="24"/>
          <w:szCs w:val="24"/>
        </w:rPr>
        <w:t xml:space="preserve">and the additional </w:t>
      </w:r>
      <w:r w:rsidR="00075A2D" w:rsidRPr="00075A2D">
        <w:rPr>
          <w:rFonts w:ascii="Trebuchet MS" w:hAnsi="Trebuchet MS"/>
          <w:b/>
          <w:color w:val="000000" w:themeColor="text1"/>
          <w:sz w:val="24"/>
          <w:szCs w:val="24"/>
        </w:rPr>
        <w:t>0.9</w:t>
      </w:r>
      <w:r w:rsidR="00484CDC" w:rsidRPr="00075A2D">
        <w:rPr>
          <w:rFonts w:ascii="Trebuchet MS" w:hAnsi="Trebuchet MS"/>
          <w:b/>
          <w:color w:val="000000" w:themeColor="text1"/>
          <w:sz w:val="24"/>
          <w:szCs w:val="24"/>
        </w:rPr>
        <w:t>m in height above the existing boundary fence the residents of 20 Henry Street will notice the additional height and depth of the proposal.  However as mentioned above an extension measuring 3m in depth with the same height could be constructed under permitted development.  The additional 0.4m in depth is not considered to be any more significant than a 3m extension</w:t>
      </w:r>
      <w:r w:rsidR="00EB74A5" w:rsidRPr="00075A2D">
        <w:rPr>
          <w:rFonts w:ascii="Trebuchet MS" w:hAnsi="Trebuchet MS"/>
          <w:b/>
          <w:bCs/>
          <w:color w:val="000000" w:themeColor="text1"/>
          <w:sz w:val="24"/>
          <w:szCs w:val="24"/>
        </w:rPr>
        <w:t>.</w:t>
      </w:r>
    </w:p>
    <w:p w:rsidR="000F271B" w:rsidRPr="00075A2D" w:rsidRDefault="000F271B" w:rsidP="00405E76">
      <w:pPr>
        <w:numPr>
          <w:ilvl w:val="0"/>
          <w:numId w:val="12"/>
        </w:numPr>
        <w:autoSpaceDE/>
        <w:autoSpaceDN/>
        <w:jc w:val="both"/>
        <w:rPr>
          <w:rFonts w:ascii="Trebuchet MS" w:hAnsi="Trebuchet MS"/>
          <w:color w:val="000000" w:themeColor="text1"/>
          <w:sz w:val="24"/>
          <w:szCs w:val="24"/>
        </w:rPr>
      </w:pPr>
      <w:r w:rsidRPr="00075A2D">
        <w:rPr>
          <w:rFonts w:ascii="Trebuchet MS" w:hAnsi="Trebuchet MS"/>
          <w:color w:val="000000" w:themeColor="text1"/>
          <w:sz w:val="24"/>
          <w:szCs w:val="24"/>
        </w:rPr>
        <w:t>Harm to outlook;</w:t>
      </w:r>
      <w:r w:rsidR="003A1C03" w:rsidRPr="00075A2D">
        <w:rPr>
          <w:rFonts w:ascii="Trebuchet MS" w:hAnsi="Trebuchet MS"/>
          <w:color w:val="000000" w:themeColor="text1"/>
          <w:sz w:val="24"/>
          <w:szCs w:val="24"/>
        </w:rPr>
        <w:t xml:space="preserve"> </w:t>
      </w:r>
      <w:r w:rsidR="003A1C03" w:rsidRPr="00075A2D">
        <w:rPr>
          <w:rFonts w:ascii="Trebuchet MS" w:hAnsi="Trebuchet MS"/>
          <w:b/>
          <w:color w:val="000000" w:themeColor="text1"/>
          <w:sz w:val="24"/>
          <w:szCs w:val="24"/>
        </w:rPr>
        <w:t>NO</w:t>
      </w:r>
    </w:p>
    <w:p w:rsidR="00974F11" w:rsidRPr="00075A2D" w:rsidRDefault="00974F11" w:rsidP="00405E76">
      <w:pPr>
        <w:numPr>
          <w:ilvl w:val="0"/>
          <w:numId w:val="12"/>
        </w:numPr>
        <w:autoSpaceDE/>
        <w:autoSpaceDN/>
        <w:jc w:val="both"/>
        <w:rPr>
          <w:rFonts w:ascii="Trebuchet MS" w:hAnsi="Trebuchet MS"/>
          <w:color w:val="000000" w:themeColor="text1"/>
          <w:sz w:val="24"/>
          <w:szCs w:val="24"/>
        </w:rPr>
      </w:pPr>
      <w:r w:rsidRPr="00075A2D">
        <w:rPr>
          <w:rFonts w:ascii="Trebuchet MS" w:hAnsi="Trebuchet MS"/>
          <w:color w:val="000000" w:themeColor="text1"/>
          <w:sz w:val="24"/>
          <w:szCs w:val="24"/>
        </w:rPr>
        <w:t xml:space="preserve">Noise and disturbance; </w:t>
      </w:r>
      <w:r w:rsidRPr="00075A2D">
        <w:rPr>
          <w:rFonts w:ascii="Trebuchet MS" w:hAnsi="Trebuchet MS"/>
          <w:b/>
          <w:color w:val="000000" w:themeColor="text1"/>
          <w:sz w:val="24"/>
          <w:szCs w:val="24"/>
        </w:rPr>
        <w:t>NO</w:t>
      </w:r>
    </w:p>
    <w:p w:rsidR="00974F11" w:rsidRPr="00075A2D" w:rsidRDefault="00974F11" w:rsidP="00405E76">
      <w:pPr>
        <w:numPr>
          <w:ilvl w:val="0"/>
          <w:numId w:val="12"/>
        </w:numPr>
        <w:autoSpaceDE/>
        <w:autoSpaceDN/>
        <w:jc w:val="both"/>
        <w:rPr>
          <w:rFonts w:ascii="Trebuchet MS" w:hAnsi="Trebuchet MS"/>
          <w:color w:val="000000" w:themeColor="text1"/>
          <w:sz w:val="24"/>
          <w:szCs w:val="24"/>
        </w:rPr>
      </w:pPr>
      <w:r w:rsidRPr="00075A2D">
        <w:rPr>
          <w:rFonts w:ascii="Trebuchet MS" w:hAnsi="Trebuchet MS"/>
          <w:color w:val="000000" w:themeColor="text1"/>
          <w:sz w:val="24"/>
          <w:szCs w:val="24"/>
        </w:rPr>
        <w:t xml:space="preserve">Artificial lighting; </w:t>
      </w:r>
      <w:r w:rsidRPr="00075A2D">
        <w:rPr>
          <w:rFonts w:ascii="Trebuchet MS" w:hAnsi="Trebuchet MS"/>
          <w:b/>
          <w:color w:val="000000" w:themeColor="text1"/>
          <w:sz w:val="24"/>
          <w:szCs w:val="24"/>
        </w:rPr>
        <w:t>NO</w:t>
      </w:r>
    </w:p>
    <w:p w:rsidR="00974F11" w:rsidRPr="00075A2D" w:rsidRDefault="00974F11" w:rsidP="00405E76">
      <w:pPr>
        <w:numPr>
          <w:ilvl w:val="0"/>
          <w:numId w:val="12"/>
        </w:numPr>
        <w:autoSpaceDE/>
        <w:autoSpaceDN/>
        <w:jc w:val="both"/>
        <w:rPr>
          <w:rFonts w:ascii="Trebuchet MS" w:hAnsi="Trebuchet MS"/>
          <w:color w:val="000000" w:themeColor="text1"/>
          <w:sz w:val="24"/>
          <w:szCs w:val="24"/>
        </w:rPr>
      </w:pPr>
      <w:r w:rsidRPr="00075A2D">
        <w:rPr>
          <w:rFonts w:ascii="Trebuchet MS" w:hAnsi="Trebuchet MS"/>
          <w:color w:val="000000" w:themeColor="text1"/>
          <w:sz w:val="24"/>
          <w:szCs w:val="24"/>
        </w:rPr>
        <w:t xml:space="preserve">Vibration; </w:t>
      </w:r>
      <w:r w:rsidRPr="00075A2D">
        <w:rPr>
          <w:rFonts w:ascii="Trebuchet MS" w:hAnsi="Trebuchet MS"/>
          <w:b/>
          <w:color w:val="000000" w:themeColor="text1"/>
          <w:sz w:val="24"/>
          <w:szCs w:val="24"/>
        </w:rPr>
        <w:t>NO</w:t>
      </w:r>
    </w:p>
    <w:p w:rsidR="00974F11" w:rsidRPr="00075A2D" w:rsidRDefault="00974F11" w:rsidP="00405E76">
      <w:pPr>
        <w:numPr>
          <w:ilvl w:val="0"/>
          <w:numId w:val="12"/>
        </w:numPr>
        <w:autoSpaceDE/>
        <w:autoSpaceDN/>
        <w:jc w:val="both"/>
        <w:rPr>
          <w:rFonts w:ascii="Trebuchet MS" w:hAnsi="Trebuchet MS"/>
          <w:color w:val="000000" w:themeColor="text1"/>
          <w:sz w:val="24"/>
          <w:szCs w:val="24"/>
        </w:rPr>
      </w:pPr>
      <w:r w:rsidRPr="00075A2D">
        <w:rPr>
          <w:rFonts w:ascii="Trebuchet MS" w:hAnsi="Trebuchet MS"/>
          <w:color w:val="000000" w:themeColor="text1"/>
          <w:sz w:val="24"/>
          <w:szCs w:val="24"/>
        </w:rPr>
        <w:t xml:space="preserve">Dust and fumes; </w:t>
      </w:r>
      <w:r w:rsidRPr="00075A2D">
        <w:rPr>
          <w:rFonts w:ascii="Trebuchet MS" w:hAnsi="Trebuchet MS"/>
          <w:b/>
          <w:color w:val="000000" w:themeColor="text1"/>
          <w:sz w:val="24"/>
          <w:szCs w:val="24"/>
        </w:rPr>
        <w:t>NO</w:t>
      </w:r>
    </w:p>
    <w:p w:rsidR="00974F11" w:rsidRPr="00075A2D" w:rsidRDefault="00974F11" w:rsidP="00405E76">
      <w:pPr>
        <w:numPr>
          <w:ilvl w:val="0"/>
          <w:numId w:val="12"/>
        </w:numPr>
        <w:autoSpaceDE/>
        <w:autoSpaceDN/>
        <w:jc w:val="both"/>
        <w:rPr>
          <w:rFonts w:ascii="Trebuchet MS" w:hAnsi="Trebuchet MS"/>
          <w:color w:val="000000" w:themeColor="text1"/>
          <w:sz w:val="24"/>
          <w:szCs w:val="24"/>
        </w:rPr>
      </w:pPr>
      <w:r w:rsidRPr="00075A2D">
        <w:rPr>
          <w:rFonts w:ascii="Trebuchet MS" w:hAnsi="Trebuchet MS"/>
          <w:color w:val="000000" w:themeColor="text1"/>
          <w:sz w:val="24"/>
          <w:szCs w:val="24"/>
        </w:rPr>
        <w:t xml:space="preserve">Smell; </w:t>
      </w:r>
      <w:r w:rsidRPr="00075A2D">
        <w:rPr>
          <w:rFonts w:ascii="Trebuchet MS" w:hAnsi="Trebuchet MS"/>
          <w:b/>
          <w:color w:val="000000" w:themeColor="text1"/>
          <w:sz w:val="24"/>
          <w:szCs w:val="24"/>
        </w:rPr>
        <w:t>NO</w:t>
      </w:r>
    </w:p>
    <w:p w:rsidR="000F271B" w:rsidRPr="00075A2D" w:rsidRDefault="00974F11" w:rsidP="000F271B">
      <w:pPr>
        <w:numPr>
          <w:ilvl w:val="0"/>
          <w:numId w:val="12"/>
        </w:numPr>
        <w:autoSpaceDE/>
        <w:autoSpaceDN/>
        <w:jc w:val="both"/>
        <w:rPr>
          <w:rFonts w:ascii="Trebuchet MS" w:hAnsi="Trebuchet MS"/>
          <w:color w:val="000000" w:themeColor="text1"/>
          <w:sz w:val="24"/>
          <w:szCs w:val="24"/>
        </w:rPr>
      </w:pPr>
      <w:r w:rsidRPr="00075A2D">
        <w:rPr>
          <w:rFonts w:ascii="Trebuchet MS" w:hAnsi="Trebuchet MS"/>
          <w:color w:val="000000" w:themeColor="text1"/>
          <w:sz w:val="24"/>
          <w:szCs w:val="24"/>
        </w:rPr>
        <w:t xml:space="preserve">Crime and safety; </w:t>
      </w:r>
      <w:r w:rsidRPr="00075A2D">
        <w:rPr>
          <w:rFonts w:ascii="Trebuchet MS" w:hAnsi="Trebuchet MS"/>
          <w:b/>
          <w:color w:val="000000" w:themeColor="text1"/>
          <w:sz w:val="24"/>
          <w:szCs w:val="24"/>
        </w:rPr>
        <w:t>NO</w:t>
      </w:r>
    </w:p>
    <w:p w:rsidR="00775C6D" w:rsidRPr="00075A2D" w:rsidRDefault="00775C6D" w:rsidP="000F271B">
      <w:pPr>
        <w:numPr>
          <w:ilvl w:val="0"/>
          <w:numId w:val="12"/>
        </w:numPr>
        <w:autoSpaceDE/>
        <w:autoSpaceDN/>
        <w:jc w:val="both"/>
        <w:rPr>
          <w:rFonts w:ascii="Trebuchet MS" w:hAnsi="Trebuchet MS"/>
          <w:color w:val="000000" w:themeColor="text1"/>
          <w:sz w:val="24"/>
          <w:szCs w:val="24"/>
        </w:rPr>
      </w:pPr>
      <w:r w:rsidRPr="00075A2D">
        <w:rPr>
          <w:rFonts w:ascii="Trebuchet MS" w:hAnsi="Trebuchet MS"/>
          <w:color w:val="000000" w:themeColor="text1"/>
          <w:sz w:val="24"/>
          <w:szCs w:val="24"/>
        </w:rPr>
        <w:t xml:space="preserve">Wind, where the proposals involve new development of more than 8 storeys – </w:t>
      </w:r>
      <w:r w:rsidRPr="00075A2D">
        <w:rPr>
          <w:rFonts w:ascii="Trebuchet MS" w:hAnsi="Trebuchet MS"/>
          <w:b/>
          <w:color w:val="000000" w:themeColor="text1"/>
          <w:sz w:val="24"/>
          <w:szCs w:val="24"/>
        </w:rPr>
        <w:t>NOT APPLICAABLE IN THIS INSTANCE.</w:t>
      </w:r>
    </w:p>
    <w:p w:rsidR="00974F11" w:rsidRPr="00075A2D" w:rsidRDefault="00974F11" w:rsidP="00405E76">
      <w:pPr>
        <w:jc w:val="both"/>
        <w:rPr>
          <w:rFonts w:ascii="Trebuchet MS" w:hAnsi="Trebuchet MS"/>
          <w:color w:val="000000" w:themeColor="text1"/>
          <w:sz w:val="24"/>
          <w:szCs w:val="24"/>
        </w:rPr>
      </w:pPr>
    </w:p>
    <w:p w:rsidR="00E04A88" w:rsidRPr="00075A2D" w:rsidRDefault="00E04A88" w:rsidP="00E04A88">
      <w:pPr>
        <w:pStyle w:val="paragraph"/>
        <w:spacing w:before="0" w:beforeAutospacing="0" w:after="0" w:afterAutospacing="0"/>
        <w:jc w:val="both"/>
        <w:textAlignment w:val="baseline"/>
        <w:rPr>
          <w:rFonts w:ascii="Segoe UI" w:hAnsi="Segoe UI" w:cs="Segoe UI"/>
          <w:color w:val="000000" w:themeColor="text1"/>
          <w:sz w:val="18"/>
          <w:szCs w:val="18"/>
        </w:rPr>
      </w:pPr>
      <w:r w:rsidRPr="00075A2D">
        <w:rPr>
          <w:rStyle w:val="normaltextrun"/>
          <w:rFonts w:ascii="Trebuchet MS" w:hAnsi="Trebuchet MS" w:cs="Segoe UI"/>
          <w:b/>
          <w:bCs/>
          <w:color w:val="000000" w:themeColor="text1"/>
          <w:sz w:val="22"/>
          <w:szCs w:val="22"/>
        </w:rPr>
        <w:t>Conclusion </w:t>
      </w:r>
      <w:r w:rsidRPr="00075A2D">
        <w:rPr>
          <w:rStyle w:val="eop"/>
          <w:rFonts w:ascii="Trebuchet MS" w:hAnsi="Trebuchet MS" w:cs="Segoe UI"/>
          <w:color w:val="000000" w:themeColor="text1"/>
          <w:sz w:val="22"/>
          <w:szCs w:val="22"/>
        </w:rPr>
        <w:t> </w:t>
      </w:r>
    </w:p>
    <w:p w:rsidR="00E04A88" w:rsidRPr="00075A2D" w:rsidRDefault="00E04A88" w:rsidP="00E04A88">
      <w:pPr>
        <w:pStyle w:val="paragraph"/>
        <w:spacing w:before="0" w:beforeAutospacing="0" w:after="0" w:afterAutospacing="0"/>
        <w:jc w:val="both"/>
        <w:textAlignment w:val="baseline"/>
        <w:rPr>
          <w:rFonts w:ascii="Segoe UI" w:hAnsi="Segoe UI" w:cs="Segoe UI"/>
          <w:color w:val="000000" w:themeColor="text1"/>
        </w:rPr>
      </w:pPr>
      <w:r w:rsidRPr="00075A2D">
        <w:rPr>
          <w:rStyle w:val="normaltextrun"/>
          <w:rFonts w:ascii="Trebuchet MS" w:hAnsi="Trebuchet MS" w:cs="Segoe UI"/>
          <w:color w:val="000000" w:themeColor="text1"/>
        </w:rPr>
        <w:t>The proposed development would not be harmful to the character or appearance of the site</w:t>
      </w:r>
      <w:r w:rsidR="00130113" w:rsidRPr="00075A2D">
        <w:rPr>
          <w:rStyle w:val="normaltextrun"/>
          <w:rFonts w:ascii="Trebuchet MS" w:hAnsi="Trebuchet MS" w:cs="Segoe UI"/>
          <w:color w:val="000000" w:themeColor="text1"/>
        </w:rPr>
        <w:t xml:space="preserve"> and </w:t>
      </w:r>
      <w:r w:rsidRPr="00075A2D">
        <w:rPr>
          <w:rStyle w:val="normaltextrun"/>
          <w:rFonts w:ascii="Trebuchet MS" w:hAnsi="Trebuchet MS" w:cs="Segoe UI"/>
          <w:color w:val="000000" w:themeColor="text1"/>
        </w:rPr>
        <w:t xml:space="preserve">its surroundings and would not have a detrimental impact on the original building or neighbouring properties.  As such the proposed works </w:t>
      </w:r>
      <w:proofErr w:type="gramStart"/>
      <w:r w:rsidRPr="00075A2D">
        <w:rPr>
          <w:rStyle w:val="normaltextrun"/>
          <w:rFonts w:ascii="Trebuchet MS" w:hAnsi="Trebuchet MS" w:cs="Segoe UI"/>
          <w:color w:val="000000" w:themeColor="text1"/>
        </w:rPr>
        <w:t>are considered to be</w:t>
      </w:r>
      <w:proofErr w:type="gramEnd"/>
      <w:r w:rsidRPr="00075A2D">
        <w:rPr>
          <w:rStyle w:val="normaltextrun"/>
          <w:rFonts w:ascii="Trebuchet MS" w:hAnsi="Trebuchet MS" w:cs="Segoe UI"/>
          <w:color w:val="000000" w:themeColor="text1"/>
        </w:rPr>
        <w:t xml:space="preserve"> in accordance with CC7 (Design and the Public Realm), CC8 (Safeguarding Amenity)</w:t>
      </w:r>
      <w:r w:rsidR="00130113" w:rsidRPr="00075A2D">
        <w:rPr>
          <w:rStyle w:val="normaltextrun"/>
          <w:rFonts w:ascii="Trebuchet MS" w:hAnsi="Trebuchet MS" w:cs="Segoe UI"/>
          <w:color w:val="000000" w:themeColor="text1"/>
        </w:rPr>
        <w:t xml:space="preserve"> and </w:t>
      </w:r>
      <w:r w:rsidRPr="00075A2D">
        <w:rPr>
          <w:rStyle w:val="normaltextrun"/>
          <w:rFonts w:ascii="Trebuchet MS" w:hAnsi="Trebuchet MS" w:cs="Segoe UI"/>
          <w:color w:val="000000" w:themeColor="text1"/>
        </w:rPr>
        <w:t>H9 (House Extensions and Ancillary Accommodation) of the Reading Borough Local Plan (2019) and the Councils Supplementary Planning Guidance A Design Guide to House Extensions (2003).</w:t>
      </w:r>
      <w:r w:rsidRPr="00075A2D">
        <w:rPr>
          <w:rStyle w:val="eop"/>
          <w:rFonts w:ascii="Trebuchet MS" w:hAnsi="Trebuchet MS" w:cs="Segoe UI"/>
          <w:color w:val="000000" w:themeColor="text1"/>
        </w:rPr>
        <w:t> </w:t>
      </w:r>
    </w:p>
    <w:p w:rsidR="00E04A88" w:rsidRPr="00075A2D" w:rsidRDefault="00E04A88" w:rsidP="00405E76">
      <w:pPr>
        <w:jc w:val="both"/>
        <w:rPr>
          <w:rFonts w:ascii="Trebuchet MS" w:hAnsi="Trebuchet MS"/>
          <w:color w:val="000000" w:themeColor="text1"/>
          <w:sz w:val="24"/>
          <w:szCs w:val="24"/>
        </w:rPr>
      </w:pPr>
    </w:p>
    <w:p w:rsidR="00974F11" w:rsidRPr="00075A2D" w:rsidRDefault="00974F11" w:rsidP="00405E76">
      <w:pPr>
        <w:jc w:val="both"/>
        <w:rPr>
          <w:rFonts w:ascii="Trebuchet MS" w:hAnsi="Trebuchet MS"/>
          <w:b/>
          <w:bCs/>
          <w:color w:val="000000" w:themeColor="text1"/>
          <w:sz w:val="24"/>
          <w:szCs w:val="24"/>
        </w:rPr>
      </w:pPr>
      <w:r w:rsidRPr="00075A2D">
        <w:rPr>
          <w:rFonts w:ascii="Trebuchet MS" w:hAnsi="Trebuchet MS"/>
          <w:b/>
          <w:bCs/>
          <w:color w:val="000000" w:themeColor="text1"/>
          <w:sz w:val="24"/>
          <w:szCs w:val="24"/>
        </w:rPr>
        <w:t xml:space="preserve">RECOMMENDATION:    </w:t>
      </w:r>
    </w:p>
    <w:p w:rsidR="00974F11" w:rsidRPr="00075A2D" w:rsidRDefault="00974F11" w:rsidP="00405E76">
      <w:pPr>
        <w:ind w:hanging="11"/>
        <w:jc w:val="both"/>
        <w:rPr>
          <w:rFonts w:ascii="Trebuchet MS" w:hAnsi="Trebuchet MS" w:cs="Trebuchet MS"/>
          <w:color w:val="000000" w:themeColor="text1"/>
          <w:sz w:val="24"/>
          <w:szCs w:val="24"/>
        </w:rPr>
      </w:pPr>
    </w:p>
    <w:p w:rsidR="00974F11" w:rsidRPr="00075A2D" w:rsidRDefault="00974F11" w:rsidP="00405E76">
      <w:pPr>
        <w:ind w:hanging="11"/>
        <w:jc w:val="both"/>
        <w:rPr>
          <w:rFonts w:ascii="Trebuchet MS" w:hAnsi="Trebuchet MS" w:cs="Trebuchet MS"/>
          <w:b/>
          <w:color w:val="000000" w:themeColor="text1"/>
          <w:sz w:val="24"/>
          <w:szCs w:val="24"/>
        </w:rPr>
      </w:pPr>
      <w:r w:rsidRPr="00075A2D">
        <w:rPr>
          <w:rFonts w:ascii="Trebuchet MS" w:hAnsi="Trebuchet MS" w:cs="Trebuchet MS"/>
          <w:b/>
          <w:color w:val="000000" w:themeColor="text1"/>
          <w:sz w:val="24"/>
          <w:szCs w:val="24"/>
        </w:rPr>
        <w:t>GRANT</w:t>
      </w:r>
    </w:p>
    <w:p w:rsidR="00974F11" w:rsidRPr="00075A2D" w:rsidRDefault="00974F11" w:rsidP="00405E76">
      <w:pPr>
        <w:ind w:hanging="11"/>
        <w:jc w:val="both"/>
        <w:rPr>
          <w:rFonts w:ascii="Trebuchet MS" w:hAnsi="Trebuchet MS" w:cs="Trebuchet MS"/>
          <w:color w:val="000000" w:themeColor="text1"/>
          <w:sz w:val="24"/>
          <w:szCs w:val="24"/>
        </w:rPr>
      </w:pPr>
    </w:p>
    <w:p w:rsidR="00974F11" w:rsidRPr="00075A2D" w:rsidRDefault="00974F11" w:rsidP="00405E76">
      <w:pPr>
        <w:jc w:val="both"/>
        <w:rPr>
          <w:rFonts w:ascii="Trebuchet MS" w:hAnsi="Trebuchet MS"/>
          <w:color w:val="000000" w:themeColor="text1"/>
          <w:sz w:val="24"/>
          <w:szCs w:val="24"/>
        </w:rPr>
      </w:pPr>
      <w:r w:rsidRPr="00075A2D">
        <w:rPr>
          <w:rFonts w:ascii="Trebuchet MS" w:hAnsi="Trebuchet MS"/>
          <w:color w:val="000000" w:themeColor="text1"/>
          <w:sz w:val="24"/>
          <w:szCs w:val="24"/>
        </w:rPr>
        <w:t>Subject to the following conditions:</w:t>
      </w:r>
    </w:p>
    <w:p w:rsidR="000310E3" w:rsidRPr="00075A2D" w:rsidRDefault="000310E3" w:rsidP="00405E76">
      <w:pPr>
        <w:pStyle w:val="ListParagraph"/>
        <w:numPr>
          <w:ilvl w:val="0"/>
          <w:numId w:val="17"/>
        </w:numPr>
        <w:ind w:hanging="720"/>
        <w:jc w:val="both"/>
        <w:rPr>
          <w:rFonts w:ascii="Trebuchet MS" w:hAnsi="Trebuchet MS"/>
          <w:color w:val="000000" w:themeColor="text1"/>
          <w:sz w:val="24"/>
          <w:szCs w:val="24"/>
        </w:rPr>
      </w:pPr>
      <w:r w:rsidRPr="00075A2D">
        <w:rPr>
          <w:rFonts w:ascii="Trebuchet MS" w:hAnsi="Trebuchet MS"/>
          <w:color w:val="000000" w:themeColor="text1"/>
          <w:sz w:val="24"/>
          <w:szCs w:val="24"/>
        </w:rPr>
        <w:t xml:space="preserve">Time Limit </w:t>
      </w:r>
    </w:p>
    <w:p w:rsidR="00974F11" w:rsidRPr="00075A2D" w:rsidRDefault="00974F11" w:rsidP="00405E76">
      <w:pPr>
        <w:pStyle w:val="ListParagraph"/>
        <w:numPr>
          <w:ilvl w:val="0"/>
          <w:numId w:val="17"/>
        </w:numPr>
        <w:ind w:hanging="720"/>
        <w:jc w:val="both"/>
        <w:rPr>
          <w:rFonts w:ascii="Trebuchet MS" w:hAnsi="Trebuchet MS"/>
          <w:color w:val="000000" w:themeColor="text1"/>
          <w:sz w:val="24"/>
          <w:szCs w:val="24"/>
        </w:rPr>
      </w:pPr>
      <w:r w:rsidRPr="00075A2D">
        <w:rPr>
          <w:rFonts w:ascii="Trebuchet MS" w:hAnsi="Trebuchet MS"/>
          <w:color w:val="000000" w:themeColor="text1"/>
          <w:sz w:val="24"/>
          <w:szCs w:val="24"/>
        </w:rPr>
        <w:t xml:space="preserve">Approved plans  </w:t>
      </w:r>
    </w:p>
    <w:p w:rsidR="00E93446" w:rsidRPr="00075A2D" w:rsidRDefault="00E93446" w:rsidP="00E93446">
      <w:pPr>
        <w:pStyle w:val="ListParagraph"/>
        <w:numPr>
          <w:ilvl w:val="0"/>
          <w:numId w:val="17"/>
        </w:numPr>
        <w:ind w:hanging="720"/>
        <w:jc w:val="both"/>
        <w:rPr>
          <w:rFonts w:ascii="Trebuchet MS" w:hAnsi="Trebuchet MS"/>
          <w:color w:val="000000" w:themeColor="text1"/>
          <w:sz w:val="24"/>
          <w:szCs w:val="24"/>
        </w:rPr>
      </w:pPr>
      <w:r w:rsidRPr="00075A2D">
        <w:rPr>
          <w:rFonts w:ascii="Trebuchet MS" w:hAnsi="Trebuchet MS"/>
          <w:color w:val="000000" w:themeColor="text1"/>
          <w:sz w:val="24"/>
          <w:szCs w:val="24"/>
        </w:rPr>
        <w:t xml:space="preserve">Materials </w:t>
      </w:r>
      <w:r w:rsidR="00007B4D" w:rsidRPr="00075A2D">
        <w:rPr>
          <w:rFonts w:ascii="Trebuchet MS" w:hAnsi="Trebuchet MS"/>
          <w:color w:val="000000" w:themeColor="text1"/>
          <w:sz w:val="24"/>
          <w:szCs w:val="24"/>
        </w:rPr>
        <w:t xml:space="preserve">as specified </w:t>
      </w:r>
    </w:p>
    <w:p w:rsidR="00613DD1" w:rsidRPr="00075A2D" w:rsidRDefault="00613DD1" w:rsidP="00613DD1">
      <w:pPr>
        <w:pStyle w:val="ListParagraph"/>
        <w:jc w:val="both"/>
        <w:rPr>
          <w:rFonts w:ascii="Trebuchet MS" w:hAnsi="Trebuchet MS"/>
          <w:color w:val="000000" w:themeColor="text1"/>
          <w:sz w:val="24"/>
          <w:szCs w:val="24"/>
        </w:rPr>
      </w:pPr>
    </w:p>
    <w:p w:rsidR="00974F11" w:rsidRPr="00075A2D" w:rsidRDefault="00974F11" w:rsidP="00405E76">
      <w:pPr>
        <w:jc w:val="both"/>
        <w:rPr>
          <w:rFonts w:ascii="Trebuchet MS" w:hAnsi="Trebuchet MS"/>
          <w:color w:val="000000" w:themeColor="text1"/>
          <w:sz w:val="24"/>
          <w:szCs w:val="24"/>
        </w:rPr>
      </w:pPr>
      <w:r w:rsidRPr="00075A2D">
        <w:rPr>
          <w:rFonts w:ascii="Trebuchet MS" w:hAnsi="Trebuchet MS"/>
          <w:color w:val="000000" w:themeColor="text1"/>
          <w:sz w:val="24"/>
          <w:szCs w:val="24"/>
        </w:rPr>
        <w:t>Informatives relating to:</w:t>
      </w:r>
    </w:p>
    <w:p w:rsidR="00974F11" w:rsidRPr="00075A2D" w:rsidRDefault="00974F11" w:rsidP="00405E76">
      <w:pPr>
        <w:pStyle w:val="ListParagraph"/>
        <w:numPr>
          <w:ilvl w:val="0"/>
          <w:numId w:val="16"/>
        </w:numPr>
        <w:ind w:left="709" w:hanging="709"/>
        <w:jc w:val="both"/>
        <w:rPr>
          <w:rFonts w:ascii="Trebuchet MS" w:hAnsi="Trebuchet MS"/>
          <w:color w:val="000000" w:themeColor="text1"/>
          <w:sz w:val="24"/>
          <w:szCs w:val="24"/>
        </w:rPr>
      </w:pPr>
      <w:r w:rsidRPr="00075A2D">
        <w:rPr>
          <w:rFonts w:ascii="Trebuchet MS" w:hAnsi="Trebuchet MS"/>
          <w:color w:val="000000" w:themeColor="text1"/>
          <w:sz w:val="24"/>
          <w:szCs w:val="24"/>
        </w:rPr>
        <w:t xml:space="preserve">Positive and proactive </w:t>
      </w:r>
    </w:p>
    <w:p w:rsidR="00974F11" w:rsidRPr="00075A2D" w:rsidRDefault="00974F11" w:rsidP="00405E76">
      <w:pPr>
        <w:pStyle w:val="ListParagraph"/>
        <w:numPr>
          <w:ilvl w:val="0"/>
          <w:numId w:val="16"/>
        </w:numPr>
        <w:ind w:left="709" w:hanging="709"/>
        <w:jc w:val="both"/>
        <w:rPr>
          <w:rFonts w:ascii="Trebuchet MS" w:hAnsi="Trebuchet MS"/>
          <w:color w:val="000000" w:themeColor="text1"/>
          <w:sz w:val="24"/>
          <w:szCs w:val="24"/>
        </w:rPr>
      </w:pPr>
      <w:r w:rsidRPr="00075A2D">
        <w:rPr>
          <w:rFonts w:ascii="Trebuchet MS" w:hAnsi="Trebuchet MS"/>
          <w:color w:val="000000" w:themeColor="text1"/>
          <w:sz w:val="24"/>
          <w:szCs w:val="24"/>
        </w:rPr>
        <w:t>Terms and conditions</w:t>
      </w:r>
    </w:p>
    <w:p w:rsidR="00974F11" w:rsidRPr="00075A2D" w:rsidRDefault="00974F11" w:rsidP="000310E3">
      <w:pPr>
        <w:pStyle w:val="ListParagraph"/>
        <w:numPr>
          <w:ilvl w:val="0"/>
          <w:numId w:val="16"/>
        </w:numPr>
        <w:ind w:left="709" w:hanging="709"/>
        <w:jc w:val="both"/>
        <w:rPr>
          <w:rFonts w:ascii="Trebuchet MS" w:hAnsi="Trebuchet MS"/>
          <w:color w:val="000000" w:themeColor="text1"/>
          <w:sz w:val="24"/>
          <w:szCs w:val="24"/>
        </w:rPr>
      </w:pPr>
      <w:r w:rsidRPr="00075A2D">
        <w:rPr>
          <w:rFonts w:ascii="Trebuchet MS" w:hAnsi="Trebuchet MS"/>
          <w:color w:val="000000" w:themeColor="text1"/>
          <w:sz w:val="24"/>
          <w:szCs w:val="24"/>
        </w:rPr>
        <w:t xml:space="preserve">Building regulations </w:t>
      </w:r>
    </w:p>
    <w:p w:rsidR="000310E3" w:rsidRPr="00075A2D" w:rsidRDefault="000310E3" w:rsidP="000310E3">
      <w:pPr>
        <w:pStyle w:val="ListParagraph"/>
        <w:numPr>
          <w:ilvl w:val="0"/>
          <w:numId w:val="16"/>
        </w:numPr>
        <w:ind w:left="709" w:hanging="709"/>
        <w:jc w:val="both"/>
        <w:rPr>
          <w:rFonts w:ascii="Trebuchet MS" w:hAnsi="Trebuchet MS"/>
          <w:color w:val="000000" w:themeColor="text1"/>
          <w:sz w:val="24"/>
          <w:szCs w:val="24"/>
        </w:rPr>
      </w:pPr>
      <w:r w:rsidRPr="00075A2D">
        <w:rPr>
          <w:rFonts w:ascii="Trebuchet MS" w:hAnsi="Trebuchet MS"/>
          <w:color w:val="000000" w:themeColor="text1"/>
          <w:sz w:val="24"/>
          <w:szCs w:val="24"/>
        </w:rPr>
        <w:t>Encroachment and Party Wall</w:t>
      </w:r>
    </w:p>
    <w:p w:rsidR="000310E3" w:rsidRPr="00075A2D" w:rsidRDefault="000310E3" w:rsidP="000310E3">
      <w:pPr>
        <w:pStyle w:val="ListParagraph"/>
        <w:numPr>
          <w:ilvl w:val="0"/>
          <w:numId w:val="16"/>
        </w:numPr>
        <w:ind w:left="709" w:hanging="709"/>
        <w:jc w:val="both"/>
        <w:rPr>
          <w:rFonts w:ascii="Trebuchet MS" w:hAnsi="Trebuchet MS"/>
          <w:color w:val="000000" w:themeColor="text1"/>
          <w:sz w:val="24"/>
          <w:szCs w:val="24"/>
        </w:rPr>
      </w:pPr>
      <w:r w:rsidRPr="00075A2D">
        <w:rPr>
          <w:rFonts w:ascii="Trebuchet MS" w:hAnsi="Trebuchet MS"/>
          <w:color w:val="000000" w:themeColor="text1"/>
          <w:sz w:val="24"/>
          <w:szCs w:val="24"/>
        </w:rPr>
        <w:t xml:space="preserve">Construction and demolition </w:t>
      </w:r>
    </w:p>
    <w:sectPr w:rsidR="000310E3" w:rsidRPr="00075A2D" w:rsidSect="00AF24B8">
      <w:pgSz w:w="11906" w:h="16838"/>
      <w:pgMar w:top="1440" w:right="1133"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altName w:val="Tahoma"/>
    <w:panose1 w:val="020B0604030504040204"/>
    <w:charset w:val="00"/>
    <w:family w:val="swiss"/>
    <w:pitch w:val="variable"/>
    <w:sig w:usb0="E1002EFF" w:usb1="C000605B" w:usb2="00000029" w:usb3="00000000" w:csb0="000101FF" w:csb1="00000000"/>
  </w:font>
  <w:font w:name="Courier">
    <w:panose1 w:val="02070409020205020404"/>
    <w:charset w:val="00"/>
    <w:family w:val="modern"/>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CB382B"/>
    <w:multiLevelType w:val="hybridMultilevel"/>
    <w:tmpl w:val="C88403B4"/>
    <w:lvl w:ilvl="0" w:tplc="6F30DC68">
      <w:start w:val="1"/>
      <w:numFmt w:val="decimal"/>
      <w:lvlText w:val="%1."/>
      <w:lvlJc w:val="left"/>
      <w:pPr>
        <w:ind w:left="2520" w:hanging="720"/>
      </w:pPr>
      <w:rPr>
        <w:rFonts w:ascii="Trebuchet MS" w:eastAsiaTheme="minorEastAsia" w:hAnsi="Trebuchet MS" w:cs="Times New Roman"/>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 w15:restartNumberingAfterBreak="0">
    <w:nsid w:val="079870F7"/>
    <w:multiLevelType w:val="singleLevel"/>
    <w:tmpl w:val="1D8E455C"/>
    <w:lvl w:ilvl="0">
      <w:start w:val="1"/>
      <w:numFmt w:val="lowerRoman"/>
      <w:lvlText w:val="%1)"/>
      <w:lvlJc w:val="left"/>
      <w:pPr>
        <w:tabs>
          <w:tab w:val="num" w:pos="1440"/>
        </w:tabs>
        <w:ind w:left="1440" w:hanging="720"/>
      </w:pPr>
      <w:rPr>
        <w:rFonts w:hint="default"/>
        <w:b w:val="0"/>
        <w:bCs w:val="0"/>
      </w:rPr>
    </w:lvl>
  </w:abstractNum>
  <w:abstractNum w:abstractNumId="2" w15:restartNumberingAfterBreak="0">
    <w:nsid w:val="08653C59"/>
    <w:multiLevelType w:val="hybridMultilevel"/>
    <w:tmpl w:val="2CEE119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1AAA1593"/>
    <w:multiLevelType w:val="hybridMultilevel"/>
    <w:tmpl w:val="07DAB510"/>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BE02334"/>
    <w:multiLevelType w:val="hybridMultilevel"/>
    <w:tmpl w:val="525CFF6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01B6AA8"/>
    <w:multiLevelType w:val="singleLevel"/>
    <w:tmpl w:val="16D0AE80"/>
    <w:lvl w:ilvl="0">
      <w:start w:val="2"/>
      <w:numFmt w:val="upperLetter"/>
      <w:lvlText w:val="%1."/>
      <w:lvlJc w:val="left"/>
      <w:pPr>
        <w:tabs>
          <w:tab w:val="num" w:pos="1440"/>
        </w:tabs>
        <w:ind w:left="1440" w:hanging="720"/>
      </w:pPr>
      <w:rPr>
        <w:rFonts w:hint="default"/>
        <w:b w:val="0"/>
        <w:bCs w:val="0"/>
      </w:rPr>
    </w:lvl>
  </w:abstractNum>
  <w:abstractNum w:abstractNumId="6" w15:restartNumberingAfterBreak="0">
    <w:nsid w:val="281B4032"/>
    <w:multiLevelType w:val="singleLevel"/>
    <w:tmpl w:val="2158B1BE"/>
    <w:lvl w:ilvl="0">
      <w:start w:val="1"/>
      <w:numFmt w:val="lowerRoman"/>
      <w:lvlText w:val="%1)"/>
      <w:lvlJc w:val="left"/>
      <w:pPr>
        <w:tabs>
          <w:tab w:val="num" w:pos="1440"/>
        </w:tabs>
        <w:ind w:left="1440" w:hanging="720"/>
      </w:pPr>
      <w:rPr>
        <w:rFonts w:hint="default"/>
        <w:b w:val="0"/>
        <w:bCs w:val="0"/>
      </w:rPr>
    </w:lvl>
  </w:abstractNum>
  <w:abstractNum w:abstractNumId="7" w15:restartNumberingAfterBreak="0">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1727260"/>
    <w:multiLevelType w:val="hybridMultilevel"/>
    <w:tmpl w:val="71CC1E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48D603D"/>
    <w:multiLevelType w:val="hybridMultilevel"/>
    <w:tmpl w:val="66483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6F360AE"/>
    <w:multiLevelType w:val="hybridMultilevel"/>
    <w:tmpl w:val="D5F0F3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6F95EA9"/>
    <w:multiLevelType w:val="hybridMultilevel"/>
    <w:tmpl w:val="E7C2B7E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99613E7"/>
    <w:multiLevelType w:val="multilevel"/>
    <w:tmpl w:val="8FA8A164"/>
    <w:lvl w:ilvl="0">
      <w:start w:val="3"/>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61D45155"/>
    <w:multiLevelType w:val="hybridMultilevel"/>
    <w:tmpl w:val="D31087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C815272"/>
    <w:multiLevelType w:val="hybridMultilevel"/>
    <w:tmpl w:val="8AB23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6A323A9"/>
    <w:multiLevelType w:val="hybridMultilevel"/>
    <w:tmpl w:val="CC521986"/>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FFB1766"/>
    <w:multiLevelType w:val="hybridMultilevel"/>
    <w:tmpl w:val="B2EC7692"/>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2"/>
  </w:num>
  <w:num w:numId="2">
    <w:abstractNumId w:val="6"/>
  </w:num>
  <w:num w:numId="3">
    <w:abstractNumId w:val="5"/>
  </w:num>
  <w:num w:numId="4">
    <w:abstractNumId w:val="1"/>
  </w:num>
  <w:num w:numId="5">
    <w:abstractNumId w:val="13"/>
  </w:num>
  <w:num w:numId="6">
    <w:abstractNumId w:val="3"/>
  </w:num>
  <w:num w:numId="7">
    <w:abstractNumId w:val="4"/>
  </w:num>
  <w:num w:numId="8">
    <w:abstractNumId w:val="2"/>
  </w:num>
  <w:num w:numId="9">
    <w:abstractNumId w:val="7"/>
  </w:num>
  <w:num w:numId="10">
    <w:abstractNumId w:val="14"/>
  </w:num>
  <w:num w:numId="11">
    <w:abstractNumId w:val="16"/>
  </w:num>
  <w:num w:numId="12">
    <w:abstractNumId w:val="9"/>
  </w:num>
  <w:num w:numId="13">
    <w:abstractNumId w:val="11"/>
  </w:num>
  <w:num w:numId="14">
    <w:abstractNumId w:val="10"/>
  </w:num>
  <w:num w:numId="15">
    <w:abstractNumId w:val="8"/>
  </w:num>
  <w:num w:numId="16">
    <w:abstractNumId w:val="0"/>
  </w:num>
  <w:num w:numId="1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82E85"/>
    <w:rsid w:val="00007581"/>
    <w:rsid w:val="00007B4D"/>
    <w:rsid w:val="00015121"/>
    <w:rsid w:val="00025CC2"/>
    <w:rsid w:val="000271F2"/>
    <w:rsid w:val="000310E3"/>
    <w:rsid w:val="0003725D"/>
    <w:rsid w:val="00041952"/>
    <w:rsid w:val="00043B0F"/>
    <w:rsid w:val="00050124"/>
    <w:rsid w:val="00050230"/>
    <w:rsid w:val="0005033A"/>
    <w:rsid w:val="000676FE"/>
    <w:rsid w:val="00070AC1"/>
    <w:rsid w:val="00071077"/>
    <w:rsid w:val="0007114B"/>
    <w:rsid w:val="00075A2D"/>
    <w:rsid w:val="0008074E"/>
    <w:rsid w:val="000810EC"/>
    <w:rsid w:val="0008664E"/>
    <w:rsid w:val="0009113E"/>
    <w:rsid w:val="000A3FD2"/>
    <w:rsid w:val="000B003E"/>
    <w:rsid w:val="000B239E"/>
    <w:rsid w:val="000B24A4"/>
    <w:rsid w:val="000B30F9"/>
    <w:rsid w:val="000B465E"/>
    <w:rsid w:val="000D1044"/>
    <w:rsid w:val="000D2CAD"/>
    <w:rsid w:val="000E3EFD"/>
    <w:rsid w:val="000E5603"/>
    <w:rsid w:val="000F271B"/>
    <w:rsid w:val="001012FB"/>
    <w:rsid w:val="001206DC"/>
    <w:rsid w:val="00122BA8"/>
    <w:rsid w:val="001235F8"/>
    <w:rsid w:val="00130113"/>
    <w:rsid w:val="0014675A"/>
    <w:rsid w:val="0016697B"/>
    <w:rsid w:val="00170C47"/>
    <w:rsid w:val="001715EF"/>
    <w:rsid w:val="0018014E"/>
    <w:rsid w:val="00182FD9"/>
    <w:rsid w:val="001878B3"/>
    <w:rsid w:val="00192E7D"/>
    <w:rsid w:val="001A2064"/>
    <w:rsid w:val="001B23D4"/>
    <w:rsid w:val="001B478A"/>
    <w:rsid w:val="001C2BA1"/>
    <w:rsid w:val="001D382B"/>
    <w:rsid w:val="001E50C5"/>
    <w:rsid w:val="001F1A0E"/>
    <w:rsid w:val="001F4B07"/>
    <w:rsid w:val="001F5B37"/>
    <w:rsid w:val="001F63A4"/>
    <w:rsid w:val="001F6C9D"/>
    <w:rsid w:val="00203A87"/>
    <w:rsid w:val="00210FCC"/>
    <w:rsid w:val="00217DCB"/>
    <w:rsid w:val="0022118B"/>
    <w:rsid w:val="00222C4C"/>
    <w:rsid w:val="00237991"/>
    <w:rsid w:val="00241A57"/>
    <w:rsid w:val="00251278"/>
    <w:rsid w:val="00254559"/>
    <w:rsid w:val="00254E3D"/>
    <w:rsid w:val="00270FF4"/>
    <w:rsid w:val="00272DCB"/>
    <w:rsid w:val="00286B40"/>
    <w:rsid w:val="00286CDA"/>
    <w:rsid w:val="00287ECC"/>
    <w:rsid w:val="00290B40"/>
    <w:rsid w:val="00293FBE"/>
    <w:rsid w:val="00294EFF"/>
    <w:rsid w:val="00296399"/>
    <w:rsid w:val="0029698C"/>
    <w:rsid w:val="002A1C04"/>
    <w:rsid w:val="002A3544"/>
    <w:rsid w:val="002A375A"/>
    <w:rsid w:val="002B0CB4"/>
    <w:rsid w:val="002B25CE"/>
    <w:rsid w:val="002B3B96"/>
    <w:rsid w:val="003048A3"/>
    <w:rsid w:val="003056C2"/>
    <w:rsid w:val="0031123E"/>
    <w:rsid w:val="003279B1"/>
    <w:rsid w:val="00332222"/>
    <w:rsid w:val="00335656"/>
    <w:rsid w:val="003464A7"/>
    <w:rsid w:val="00347B30"/>
    <w:rsid w:val="00353535"/>
    <w:rsid w:val="003545F7"/>
    <w:rsid w:val="003673E4"/>
    <w:rsid w:val="003720C2"/>
    <w:rsid w:val="0037393E"/>
    <w:rsid w:val="00374E21"/>
    <w:rsid w:val="003771A5"/>
    <w:rsid w:val="00386B08"/>
    <w:rsid w:val="0038711B"/>
    <w:rsid w:val="003A1C03"/>
    <w:rsid w:val="003A77FF"/>
    <w:rsid w:val="003C71E8"/>
    <w:rsid w:val="003D28F1"/>
    <w:rsid w:val="003D5FF5"/>
    <w:rsid w:val="003E4389"/>
    <w:rsid w:val="003F2186"/>
    <w:rsid w:val="00400E9B"/>
    <w:rsid w:val="00404BDA"/>
    <w:rsid w:val="00405E76"/>
    <w:rsid w:val="00405F3E"/>
    <w:rsid w:val="004121E5"/>
    <w:rsid w:val="00434628"/>
    <w:rsid w:val="00445D04"/>
    <w:rsid w:val="00446DBF"/>
    <w:rsid w:val="00452780"/>
    <w:rsid w:val="0045753E"/>
    <w:rsid w:val="0046140C"/>
    <w:rsid w:val="00464A95"/>
    <w:rsid w:val="0047515F"/>
    <w:rsid w:val="00477ABE"/>
    <w:rsid w:val="00484CDC"/>
    <w:rsid w:val="00491785"/>
    <w:rsid w:val="004934F6"/>
    <w:rsid w:val="004A1877"/>
    <w:rsid w:val="004A29C1"/>
    <w:rsid w:val="004A6FF9"/>
    <w:rsid w:val="004B3204"/>
    <w:rsid w:val="004B41D6"/>
    <w:rsid w:val="004C6A46"/>
    <w:rsid w:val="004D2DB4"/>
    <w:rsid w:val="004D6094"/>
    <w:rsid w:val="004D628B"/>
    <w:rsid w:val="004E0098"/>
    <w:rsid w:val="004E189E"/>
    <w:rsid w:val="004E45BB"/>
    <w:rsid w:val="004E5318"/>
    <w:rsid w:val="004E59EE"/>
    <w:rsid w:val="004F06B2"/>
    <w:rsid w:val="004F12BB"/>
    <w:rsid w:val="004F7A3E"/>
    <w:rsid w:val="005023AC"/>
    <w:rsid w:val="00505C87"/>
    <w:rsid w:val="005072FE"/>
    <w:rsid w:val="00507CD7"/>
    <w:rsid w:val="00514CD7"/>
    <w:rsid w:val="00541270"/>
    <w:rsid w:val="005420A5"/>
    <w:rsid w:val="005500B2"/>
    <w:rsid w:val="00552374"/>
    <w:rsid w:val="00563526"/>
    <w:rsid w:val="00570472"/>
    <w:rsid w:val="00577ECF"/>
    <w:rsid w:val="0058381C"/>
    <w:rsid w:val="0058576C"/>
    <w:rsid w:val="0059452E"/>
    <w:rsid w:val="005955F1"/>
    <w:rsid w:val="005970DC"/>
    <w:rsid w:val="005A02C9"/>
    <w:rsid w:val="005A2F7F"/>
    <w:rsid w:val="005A3DF4"/>
    <w:rsid w:val="005B0CC8"/>
    <w:rsid w:val="005B1211"/>
    <w:rsid w:val="005C4ED7"/>
    <w:rsid w:val="005C6BDE"/>
    <w:rsid w:val="005C71CE"/>
    <w:rsid w:val="005D41CE"/>
    <w:rsid w:val="005D6442"/>
    <w:rsid w:val="005D7964"/>
    <w:rsid w:val="005E27A9"/>
    <w:rsid w:val="00605243"/>
    <w:rsid w:val="00612829"/>
    <w:rsid w:val="00613DD1"/>
    <w:rsid w:val="00625F54"/>
    <w:rsid w:val="006344EF"/>
    <w:rsid w:val="006438B0"/>
    <w:rsid w:val="0064507C"/>
    <w:rsid w:val="006543C5"/>
    <w:rsid w:val="00654790"/>
    <w:rsid w:val="006551B6"/>
    <w:rsid w:val="00680052"/>
    <w:rsid w:val="00682469"/>
    <w:rsid w:val="00691679"/>
    <w:rsid w:val="00691A0F"/>
    <w:rsid w:val="006976A1"/>
    <w:rsid w:val="006B1AFE"/>
    <w:rsid w:val="006B2AB1"/>
    <w:rsid w:val="006C1CCA"/>
    <w:rsid w:val="006C2414"/>
    <w:rsid w:val="006C710B"/>
    <w:rsid w:val="006D671C"/>
    <w:rsid w:val="006E4EAA"/>
    <w:rsid w:val="006F4A81"/>
    <w:rsid w:val="00713AC9"/>
    <w:rsid w:val="0071703A"/>
    <w:rsid w:val="00724740"/>
    <w:rsid w:val="00724C37"/>
    <w:rsid w:val="00732475"/>
    <w:rsid w:val="0074116E"/>
    <w:rsid w:val="00744010"/>
    <w:rsid w:val="00747FD1"/>
    <w:rsid w:val="00751521"/>
    <w:rsid w:val="00753733"/>
    <w:rsid w:val="00771CE9"/>
    <w:rsid w:val="0077450A"/>
    <w:rsid w:val="00775C6D"/>
    <w:rsid w:val="007824CF"/>
    <w:rsid w:val="00790E47"/>
    <w:rsid w:val="00793520"/>
    <w:rsid w:val="00793BA9"/>
    <w:rsid w:val="007B539C"/>
    <w:rsid w:val="007C6625"/>
    <w:rsid w:val="007C6E4B"/>
    <w:rsid w:val="007E0CDF"/>
    <w:rsid w:val="007E2090"/>
    <w:rsid w:val="007E4D14"/>
    <w:rsid w:val="007F09D9"/>
    <w:rsid w:val="007F2C34"/>
    <w:rsid w:val="00802D6D"/>
    <w:rsid w:val="008030A6"/>
    <w:rsid w:val="0083307D"/>
    <w:rsid w:val="00836184"/>
    <w:rsid w:val="008373CA"/>
    <w:rsid w:val="008412E7"/>
    <w:rsid w:val="00850CF2"/>
    <w:rsid w:val="00855259"/>
    <w:rsid w:val="008566B2"/>
    <w:rsid w:val="00862FEF"/>
    <w:rsid w:val="00884254"/>
    <w:rsid w:val="00885555"/>
    <w:rsid w:val="00890ED6"/>
    <w:rsid w:val="00891B5F"/>
    <w:rsid w:val="008A3489"/>
    <w:rsid w:val="008A3AFB"/>
    <w:rsid w:val="008A45AA"/>
    <w:rsid w:val="008A4A48"/>
    <w:rsid w:val="008A4CF1"/>
    <w:rsid w:val="008A7153"/>
    <w:rsid w:val="008C4809"/>
    <w:rsid w:val="008D108E"/>
    <w:rsid w:val="008D53D0"/>
    <w:rsid w:val="008D6F5E"/>
    <w:rsid w:val="008F234E"/>
    <w:rsid w:val="00900870"/>
    <w:rsid w:val="0091035C"/>
    <w:rsid w:val="0091318E"/>
    <w:rsid w:val="00931E44"/>
    <w:rsid w:val="009436C5"/>
    <w:rsid w:val="00962583"/>
    <w:rsid w:val="00966D0E"/>
    <w:rsid w:val="00970142"/>
    <w:rsid w:val="009741D7"/>
    <w:rsid w:val="009748CA"/>
    <w:rsid w:val="00974F11"/>
    <w:rsid w:val="00974F2C"/>
    <w:rsid w:val="00983695"/>
    <w:rsid w:val="00992C46"/>
    <w:rsid w:val="0099337D"/>
    <w:rsid w:val="00995D0A"/>
    <w:rsid w:val="009A08D5"/>
    <w:rsid w:val="009A3CE6"/>
    <w:rsid w:val="009C7855"/>
    <w:rsid w:val="009D2BE6"/>
    <w:rsid w:val="009E4CFC"/>
    <w:rsid w:val="009F3869"/>
    <w:rsid w:val="00A0138B"/>
    <w:rsid w:val="00A04B2A"/>
    <w:rsid w:val="00A15D8A"/>
    <w:rsid w:val="00A16CB8"/>
    <w:rsid w:val="00A2615D"/>
    <w:rsid w:val="00A3071A"/>
    <w:rsid w:val="00A3419E"/>
    <w:rsid w:val="00A3774A"/>
    <w:rsid w:val="00A417A4"/>
    <w:rsid w:val="00A427DC"/>
    <w:rsid w:val="00A610DA"/>
    <w:rsid w:val="00A66092"/>
    <w:rsid w:val="00A6719C"/>
    <w:rsid w:val="00A77330"/>
    <w:rsid w:val="00A879BC"/>
    <w:rsid w:val="00A93897"/>
    <w:rsid w:val="00A9737E"/>
    <w:rsid w:val="00AA4F9A"/>
    <w:rsid w:val="00AB2874"/>
    <w:rsid w:val="00AB5EFC"/>
    <w:rsid w:val="00AC4815"/>
    <w:rsid w:val="00AD01C0"/>
    <w:rsid w:val="00AD4EF8"/>
    <w:rsid w:val="00AD63D4"/>
    <w:rsid w:val="00AE2320"/>
    <w:rsid w:val="00AE3076"/>
    <w:rsid w:val="00AF24B8"/>
    <w:rsid w:val="00B101C1"/>
    <w:rsid w:val="00B112E0"/>
    <w:rsid w:val="00B11808"/>
    <w:rsid w:val="00B314C5"/>
    <w:rsid w:val="00B3183C"/>
    <w:rsid w:val="00B34827"/>
    <w:rsid w:val="00B45D37"/>
    <w:rsid w:val="00B55EBF"/>
    <w:rsid w:val="00B561A0"/>
    <w:rsid w:val="00B5651F"/>
    <w:rsid w:val="00B6088E"/>
    <w:rsid w:val="00B744E5"/>
    <w:rsid w:val="00B8548F"/>
    <w:rsid w:val="00BA5057"/>
    <w:rsid w:val="00BB1D15"/>
    <w:rsid w:val="00BC4AB0"/>
    <w:rsid w:val="00BC79B7"/>
    <w:rsid w:val="00BD307A"/>
    <w:rsid w:val="00BF008E"/>
    <w:rsid w:val="00BF072F"/>
    <w:rsid w:val="00BF765D"/>
    <w:rsid w:val="00C22AF3"/>
    <w:rsid w:val="00C37D05"/>
    <w:rsid w:val="00C46FB4"/>
    <w:rsid w:val="00C53F56"/>
    <w:rsid w:val="00C55D8D"/>
    <w:rsid w:val="00C70B98"/>
    <w:rsid w:val="00C71B91"/>
    <w:rsid w:val="00C73BCC"/>
    <w:rsid w:val="00C76B69"/>
    <w:rsid w:val="00C82BF6"/>
    <w:rsid w:val="00C92203"/>
    <w:rsid w:val="00CA5296"/>
    <w:rsid w:val="00CB1920"/>
    <w:rsid w:val="00CB525C"/>
    <w:rsid w:val="00CB6551"/>
    <w:rsid w:val="00CD6464"/>
    <w:rsid w:val="00CD6B36"/>
    <w:rsid w:val="00CF02AD"/>
    <w:rsid w:val="00D01202"/>
    <w:rsid w:val="00D05D70"/>
    <w:rsid w:val="00D065AA"/>
    <w:rsid w:val="00D06A32"/>
    <w:rsid w:val="00D06AC5"/>
    <w:rsid w:val="00D13C20"/>
    <w:rsid w:val="00D22F96"/>
    <w:rsid w:val="00D307FE"/>
    <w:rsid w:val="00D34B23"/>
    <w:rsid w:val="00D36058"/>
    <w:rsid w:val="00D45912"/>
    <w:rsid w:val="00D4756B"/>
    <w:rsid w:val="00D65736"/>
    <w:rsid w:val="00D6697A"/>
    <w:rsid w:val="00D7067F"/>
    <w:rsid w:val="00D713FE"/>
    <w:rsid w:val="00D7469D"/>
    <w:rsid w:val="00D7589A"/>
    <w:rsid w:val="00D763AC"/>
    <w:rsid w:val="00D85EE7"/>
    <w:rsid w:val="00D90C7C"/>
    <w:rsid w:val="00D93CA2"/>
    <w:rsid w:val="00D9733D"/>
    <w:rsid w:val="00DA2861"/>
    <w:rsid w:val="00DA287D"/>
    <w:rsid w:val="00DB2085"/>
    <w:rsid w:val="00DB3988"/>
    <w:rsid w:val="00DC79DD"/>
    <w:rsid w:val="00DD0564"/>
    <w:rsid w:val="00DD4112"/>
    <w:rsid w:val="00DD78A5"/>
    <w:rsid w:val="00DE3903"/>
    <w:rsid w:val="00DE61E2"/>
    <w:rsid w:val="00DF3595"/>
    <w:rsid w:val="00E03AAB"/>
    <w:rsid w:val="00E04A88"/>
    <w:rsid w:val="00E1245A"/>
    <w:rsid w:val="00E22892"/>
    <w:rsid w:val="00E23505"/>
    <w:rsid w:val="00E336B3"/>
    <w:rsid w:val="00E33F2B"/>
    <w:rsid w:val="00E40E89"/>
    <w:rsid w:val="00E418D7"/>
    <w:rsid w:val="00E43665"/>
    <w:rsid w:val="00E45194"/>
    <w:rsid w:val="00E50829"/>
    <w:rsid w:val="00E51018"/>
    <w:rsid w:val="00E554B0"/>
    <w:rsid w:val="00E601FA"/>
    <w:rsid w:val="00E633EA"/>
    <w:rsid w:val="00E80235"/>
    <w:rsid w:val="00E82E85"/>
    <w:rsid w:val="00E8689B"/>
    <w:rsid w:val="00E92728"/>
    <w:rsid w:val="00E93446"/>
    <w:rsid w:val="00EA2408"/>
    <w:rsid w:val="00EB2D1F"/>
    <w:rsid w:val="00EB5418"/>
    <w:rsid w:val="00EB5C96"/>
    <w:rsid w:val="00EB5D5E"/>
    <w:rsid w:val="00EB74A5"/>
    <w:rsid w:val="00EC3B2C"/>
    <w:rsid w:val="00ED499A"/>
    <w:rsid w:val="00ED58ED"/>
    <w:rsid w:val="00EE549B"/>
    <w:rsid w:val="00EF1B72"/>
    <w:rsid w:val="00EF2E36"/>
    <w:rsid w:val="00EF2F19"/>
    <w:rsid w:val="00EF34B9"/>
    <w:rsid w:val="00F306E7"/>
    <w:rsid w:val="00F3166B"/>
    <w:rsid w:val="00F32293"/>
    <w:rsid w:val="00F34000"/>
    <w:rsid w:val="00F43AD0"/>
    <w:rsid w:val="00F506B2"/>
    <w:rsid w:val="00F51AF8"/>
    <w:rsid w:val="00F64294"/>
    <w:rsid w:val="00F65FF4"/>
    <w:rsid w:val="00F70F9A"/>
    <w:rsid w:val="00F930D1"/>
    <w:rsid w:val="00F96E86"/>
    <w:rsid w:val="00FA3EAD"/>
    <w:rsid w:val="00FB10F1"/>
    <w:rsid w:val="00FB1A1E"/>
    <w:rsid w:val="00FB4F7A"/>
    <w:rsid w:val="00FC4E79"/>
    <w:rsid w:val="00FC62B3"/>
    <w:rsid w:val="00FC6B06"/>
    <w:rsid w:val="00FC7B86"/>
    <w:rsid w:val="00FD2602"/>
    <w:rsid w:val="00FD63FA"/>
    <w:rsid w:val="00FE3552"/>
    <w:rsid w:val="00FE384F"/>
    <w:rsid w:val="00FE712F"/>
    <w:rsid w:val="00FF426A"/>
    <w:rsid w:val="00FF7C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F32904D-5839-4AB7-B7E8-30B2BF275A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64A95"/>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 w:type="character" w:customStyle="1" w:styleId="normaltextrun">
    <w:name w:val="normaltextrun"/>
    <w:basedOn w:val="DefaultParagraphFont"/>
    <w:rsid w:val="0047515F"/>
  </w:style>
  <w:style w:type="character" w:customStyle="1" w:styleId="contextualspellingandgrammarerror">
    <w:name w:val="contextualspellingandgrammarerror"/>
    <w:basedOn w:val="DefaultParagraphFont"/>
    <w:rsid w:val="0047515F"/>
  </w:style>
  <w:style w:type="character" w:customStyle="1" w:styleId="advancedproofingissue">
    <w:name w:val="advancedproofingissue"/>
    <w:basedOn w:val="DefaultParagraphFont"/>
    <w:rsid w:val="0047515F"/>
  </w:style>
  <w:style w:type="character" w:customStyle="1" w:styleId="eop">
    <w:name w:val="eop"/>
    <w:basedOn w:val="DefaultParagraphFont"/>
    <w:rsid w:val="0047515F"/>
  </w:style>
  <w:style w:type="paragraph" w:customStyle="1" w:styleId="paragraph">
    <w:name w:val="paragraph"/>
    <w:basedOn w:val="Normal"/>
    <w:rsid w:val="00E04A88"/>
    <w:pPr>
      <w:autoSpaceDE/>
      <w:autoSpaceDN/>
      <w:spacing w:before="100" w:beforeAutospacing="1" w:after="100" w:afterAutospacing="1"/>
    </w:pPr>
    <w:rPr>
      <w:rFonts w:eastAsia="Times New Roman"/>
      <w:sz w:val="24"/>
      <w:szCs w:val="24"/>
    </w:rPr>
  </w:style>
  <w:style w:type="paragraph" w:styleId="Header">
    <w:name w:val="header"/>
    <w:basedOn w:val="Normal"/>
    <w:link w:val="HeaderChar"/>
    <w:uiPriority w:val="99"/>
    <w:rsid w:val="00070AC1"/>
    <w:pPr>
      <w:widowControl w:val="0"/>
      <w:tabs>
        <w:tab w:val="center" w:pos="4153"/>
        <w:tab w:val="right" w:pos="8306"/>
      </w:tabs>
    </w:pPr>
    <w:rPr>
      <w:rFonts w:ascii="Courier" w:eastAsia="Times New Roman" w:hAnsi="Courier" w:cs="Courier"/>
      <w:sz w:val="24"/>
      <w:szCs w:val="24"/>
      <w:lang w:eastAsia="en-US"/>
    </w:rPr>
  </w:style>
  <w:style w:type="character" w:customStyle="1" w:styleId="HeaderChar">
    <w:name w:val="Header Char"/>
    <w:basedOn w:val="DefaultParagraphFont"/>
    <w:link w:val="Header"/>
    <w:uiPriority w:val="99"/>
    <w:rsid w:val="00070AC1"/>
    <w:rPr>
      <w:rFonts w:ascii="Courier" w:eastAsia="Times New Roman" w:hAnsi="Courier" w:cs="Courier"/>
      <w:sz w:val="24"/>
      <w:szCs w:val="24"/>
    </w:rPr>
  </w:style>
  <w:style w:type="paragraph" w:customStyle="1" w:styleId="Default">
    <w:name w:val="Default"/>
    <w:rsid w:val="00ED499A"/>
    <w:pPr>
      <w:autoSpaceDE w:val="0"/>
      <w:autoSpaceDN w:val="0"/>
      <w:adjustRightInd w:val="0"/>
      <w:spacing w:after="0" w:line="240" w:lineRule="auto"/>
    </w:pPr>
    <w:rPr>
      <w:rFonts w:ascii="Tahoma" w:hAnsi="Tahoma" w:cs="Tahom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16599464">
      <w:bodyDiv w:val="1"/>
      <w:marLeft w:val="0"/>
      <w:marRight w:val="0"/>
      <w:marTop w:val="0"/>
      <w:marBottom w:val="0"/>
      <w:divBdr>
        <w:top w:val="none" w:sz="0" w:space="0" w:color="auto"/>
        <w:left w:val="none" w:sz="0" w:space="0" w:color="auto"/>
        <w:bottom w:val="none" w:sz="0" w:space="0" w:color="auto"/>
        <w:right w:val="none" w:sz="0" w:space="0" w:color="auto"/>
      </w:divBdr>
    </w:div>
    <w:div w:id="1624269708">
      <w:bodyDiv w:val="1"/>
      <w:marLeft w:val="0"/>
      <w:marRight w:val="0"/>
      <w:marTop w:val="0"/>
      <w:marBottom w:val="0"/>
      <w:divBdr>
        <w:top w:val="none" w:sz="0" w:space="0" w:color="auto"/>
        <w:left w:val="none" w:sz="0" w:space="0" w:color="auto"/>
        <w:bottom w:val="none" w:sz="0" w:space="0" w:color="auto"/>
        <w:right w:val="none" w:sz="0" w:space="0" w:color="auto"/>
      </w:divBdr>
    </w:div>
    <w:div w:id="2085491322">
      <w:bodyDiv w:val="1"/>
      <w:marLeft w:val="0"/>
      <w:marRight w:val="0"/>
      <w:marTop w:val="0"/>
      <w:marBottom w:val="0"/>
      <w:divBdr>
        <w:top w:val="none" w:sz="0" w:space="0" w:color="auto"/>
        <w:left w:val="none" w:sz="0" w:space="0" w:color="auto"/>
        <w:bottom w:val="none" w:sz="0" w:space="0" w:color="auto"/>
        <w:right w:val="none" w:sz="0" w:space="0" w:color="auto"/>
      </w:divBdr>
      <w:divsChild>
        <w:div w:id="1580017981">
          <w:marLeft w:val="0"/>
          <w:marRight w:val="0"/>
          <w:marTop w:val="0"/>
          <w:marBottom w:val="0"/>
          <w:divBdr>
            <w:top w:val="none" w:sz="0" w:space="0" w:color="auto"/>
            <w:left w:val="none" w:sz="0" w:space="0" w:color="auto"/>
            <w:bottom w:val="none" w:sz="0" w:space="0" w:color="auto"/>
            <w:right w:val="none" w:sz="0" w:space="0" w:color="auto"/>
          </w:divBdr>
        </w:div>
        <w:div w:id="7331670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ringcla\Local%20Settings\Temporary%20Internet%20Files\Content.Outlook\O6PS8FE1\Trial%20Template%20for%20householder%20applications%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D01D03-1689-4F9D-A2E3-4FA6466E63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Trial Template for householder applications (2).dotx</Template>
  <TotalTime>2120</TotalTime>
  <Pages>4</Pages>
  <Words>1358</Words>
  <Characters>7745</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9085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Ringwood, Claire</dc:creator>
  <cp:lastModifiedBy>Ringwood, Claire</cp:lastModifiedBy>
  <cp:revision>129</cp:revision>
  <cp:lastPrinted>2012-12-21T16:02:00Z</cp:lastPrinted>
  <dcterms:created xsi:type="dcterms:W3CDTF">2014-12-01T17:45:00Z</dcterms:created>
  <dcterms:modified xsi:type="dcterms:W3CDTF">2021-03-31T08:48:00Z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ClassificationName</vt:lpwstr>
  </property>
  <property fmtid="{D5CDD505-2E9C-101B-9397-08002B2CF9AE}" pid="3" name="ClassificationMarking">
    <vt:lpwstr>ClassificationMarking</vt:lpwstr>
  </property>
  <property fmtid="{D5CDD505-2E9C-101B-9397-08002B2CF9AE}" pid="4" name="ClassificationMadeBy">
    <vt:lpwstr>RBC\RingCla</vt:lpwstr>
  </property>
  <property fmtid="{D5CDD505-2E9C-101B-9397-08002B2CF9AE}" pid="5" name="ClassificationMadeExternally">
    <vt:lpwstr>Yes</vt:lpwstr>
  </property>
  <property fmtid="{D5CDD505-2E9C-101B-9397-08002B2CF9AE}" pid="6" name="ClassificationMadeOn">
    <vt:filetime>2018-02-21T14:59:02Z</vt:filetime>
  </property>
</Properties>
</file>