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0059" w:rsidRPr="00A10059" w:rsidRDefault="00A10059" w:rsidP="00A10059">
      <w:pPr>
        <w:rPr>
          <w:rFonts w:ascii="Trebuchet MS" w:hAnsi="Trebuchet MS"/>
          <w:b/>
          <w:bCs/>
        </w:rPr>
      </w:pPr>
      <w:r w:rsidRPr="00A10059">
        <w:rPr>
          <w:rFonts w:ascii="Trebuchet MS" w:hAnsi="Trebuchet MS"/>
          <w:b/>
          <w:bCs/>
        </w:rPr>
        <w:t>DELEGATED HOUSEHOLDER APPLICATION REPORT</w:t>
      </w:r>
    </w:p>
    <w:p w:rsidR="00A10059" w:rsidRPr="00A10059" w:rsidRDefault="00A10059" w:rsidP="00A10059">
      <w:pPr>
        <w:rPr>
          <w:rFonts w:ascii="Trebuchet MS" w:hAnsi="Trebuchet MS"/>
          <w:b/>
          <w:bCs/>
        </w:rPr>
      </w:pPr>
      <w:r w:rsidRPr="00A10059">
        <w:rPr>
          <w:rFonts w:ascii="Trebuchet MS" w:hAnsi="Trebuchet MS"/>
          <w:b/>
          <w:bCs/>
        </w:rPr>
        <w:t xml:space="preserve">Ward: </w:t>
      </w:r>
      <w:proofErr w:type="spellStart"/>
      <w:r w:rsidRPr="00A10059">
        <w:rPr>
          <w:rFonts w:ascii="Trebuchet MS" w:hAnsi="Trebuchet MS"/>
          <w:b/>
          <w:bCs/>
        </w:rPr>
        <w:t>Norcot</w:t>
      </w:r>
      <w:proofErr w:type="spellEnd"/>
    </w:p>
    <w:p w:rsidR="00A10059" w:rsidRPr="00A10059" w:rsidRDefault="00A10059" w:rsidP="00A10059">
      <w:pPr>
        <w:rPr>
          <w:rFonts w:ascii="Trebuchet MS" w:hAnsi="Trebuchet MS"/>
          <w:bCs/>
        </w:rPr>
      </w:pPr>
      <w:r w:rsidRPr="00A10059">
        <w:rPr>
          <w:rFonts w:ascii="Trebuchet MS" w:hAnsi="Trebuchet MS"/>
          <w:b/>
          <w:bCs/>
        </w:rPr>
        <w:t xml:space="preserve">App Ref: </w:t>
      </w:r>
      <w:bookmarkStart w:id="0" w:name="_Hlk83738156"/>
      <w:r w:rsidRPr="00A10059">
        <w:rPr>
          <w:rFonts w:ascii="Trebuchet MS" w:hAnsi="Trebuchet MS"/>
          <w:b/>
          <w:bCs/>
          <w:lang w:val="en-US"/>
        </w:rPr>
        <w:t xml:space="preserve">211283 / </w:t>
      </w:r>
      <w:r w:rsidRPr="00A10059">
        <w:rPr>
          <w:rFonts w:ascii="Trebuchet MS" w:hAnsi="Trebuchet MS"/>
          <w:b/>
          <w:bCs/>
        </w:rPr>
        <w:t>HOU</w:t>
      </w:r>
      <w:bookmarkEnd w:id="0"/>
      <w:r w:rsidRPr="00A10059">
        <w:rPr>
          <w:rFonts w:ascii="Trebuchet MS" w:hAnsi="Trebuchet MS"/>
          <w:b/>
          <w:bCs/>
        </w:rPr>
        <w:t xml:space="preserve">  </w:t>
      </w:r>
      <w:r w:rsidRPr="00A10059">
        <w:rPr>
          <w:rFonts w:ascii="Trebuchet MS" w:hAnsi="Trebuchet MS"/>
          <w:b/>
          <w:bCs/>
          <w:lang w:val="en-US"/>
        </w:rPr>
        <w:t xml:space="preserve">   </w:t>
      </w:r>
    </w:p>
    <w:p w:rsidR="00A10059" w:rsidRPr="00A10059" w:rsidRDefault="00A10059" w:rsidP="00A10059">
      <w:pPr>
        <w:rPr>
          <w:rFonts w:ascii="Trebuchet MS" w:hAnsi="Trebuchet MS"/>
        </w:rPr>
      </w:pPr>
      <w:r w:rsidRPr="00A10059">
        <w:rPr>
          <w:rFonts w:ascii="Trebuchet MS" w:hAnsi="Trebuchet MS"/>
          <w:b/>
          <w:bCs/>
        </w:rPr>
        <w:t>Address:</w:t>
      </w:r>
      <w:r w:rsidRPr="00A10059">
        <w:rPr>
          <w:rFonts w:ascii="Trebuchet MS" w:hAnsi="Trebuchet MS"/>
        </w:rPr>
        <w:t xml:space="preserve"> </w:t>
      </w:r>
      <w:r w:rsidRPr="00A10059">
        <w:rPr>
          <w:rFonts w:ascii="Trebuchet MS" w:hAnsi="Trebuchet MS"/>
          <w:bCs/>
        </w:rPr>
        <w:t xml:space="preserve">33 </w:t>
      </w:r>
      <w:proofErr w:type="spellStart"/>
      <w:r w:rsidRPr="00A10059">
        <w:rPr>
          <w:rFonts w:ascii="Trebuchet MS" w:hAnsi="Trebuchet MS"/>
          <w:bCs/>
        </w:rPr>
        <w:t>Usk</w:t>
      </w:r>
      <w:proofErr w:type="spellEnd"/>
      <w:r w:rsidRPr="00A10059">
        <w:rPr>
          <w:rFonts w:ascii="Trebuchet MS" w:hAnsi="Trebuchet MS"/>
          <w:bCs/>
        </w:rPr>
        <w:t xml:space="preserve"> Road, Tilehurst, Reading, RG30 4HP</w:t>
      </w:r>
    </w:p>
    <w:p w:rsidR="00A10059" w:rsidRPr="00A10059" w:rsidRDefault="00A10059" w:rsidP="00A10059">
      <w:pPr>
        <w:rPr>
          <w:rFonts w:ascii="Trebuchet MS" w:hAnsi="Trebuchet MS"/>
        </w:rPr>
      </w:pPr>
      <w:r w:rsidRPr="00A10059">
        <w:rPr>
          <w:rFonts w:ascii="Trebuchet MS" w:hAnsi="Trebuchet MS"/>
          <w:b/>
        </w:rPr>
        <w:t>Proposal</w:t>
      </w:r>
      <w:r w:rsidRPr="00A10059">
        <w:rPr>
          <w:rFonts w:ascii="Trebuchet MS" w:hAnsi="Trebuchet MS"/>
        </w:rPr>
        <w:t>: Proposed single storey rear and side extension</w:t>
      </w:r>
    </w:p>
    <w:p w:rsidR="00A10059" w:rsidRPr="00A10059" w:rsidRDefault="00A10059" w:rsidP="00A10059">
      <w:pPr>
        <w:rPr>
          <w:rFonts w:ascii="Trebuchet MS" w:hAnsi="Trebuchet MS"/>
        </w:rPr>
      </w:pPr>
      <w:r w:rsidRPr="00A10059">
        <w:rPr>
          <w:rFonts w:ascii="Trebuchet MS" w:hAnsi="Trebuchet MS"/>
          <w:b/>
        </w:rPr>
        <w:t>Case Officer</w:t>
      </w:r>
      <w:r w:rsidRPr="00A10059">
        <w:rPr>
          <w:rFonts w:ascii="Trebuchet MS" w:hAnsi="Trebuchet MS"/>
        </w:rPr>
        <w:t xml:space="preserve">: </w:t>
      </w:r>
      <w:r w:rsidRPr="00A10059">
        <w:rPr>
          <w:rFonts w:ascii="Trebuchet MS" w:hAnsi="Trebuchet MS"/>
          <w:bCs/>
        </w:rPr>
        <w:t>Beatrice Malama</w:t>
      </w:r>
    </w:p>
    <w:p w:rsidR="00A10059" w:rsidRPr="00A10059" w:rsidRDefault="00A10059" w:rsidP="00A10059">
      <w:pPr>
        <w:rPr>
          <w:rFonts w:ascii="Trebuchet MS" w:hAnsi="Trebuchet MS"/>
          <w:b/>
          <w:bCs/>
          <w:color w:val="FF0000"/>
        </w:rPr>
      </w:pPr>
      <w:r w:rsidRPr="00A10059">
        <w:rPr>
          <w:rFonts w:ascii="Trebuchet MS" w:hAnsi="Trebuchet MS"/>
          <w:b/>
          <w:bCs/>
        </w:rPr>
        <w:t>Date received (valid from): 4</w:t>
      </w:r>
      <w:r w:rsidRPr="00A10059">
        <w:rPr>
          <w:rFonts w:ascii="Trebuchet MS" w:hAnsi="Trebuchet MS"/>
          <w:b/>
          <w:bCs/>
          <w:vertAlign w:val="superscript"/>
        </w:rPr>
        <w:t>th</w:t>
      </w:r>
      <w:r w:rsidRPr="00A10059">
        <w:rPr>
          <w:rFonts w:ascii="Trebuchet MS" w:hAnsi="Trebuchet MS"/>
          <w:b/>
          <w:bCs/>
        </w:rPr>
        <w:t xml:space="preserve"> August 2021      Target date: 29</w:t>
      </w:r>
      <w:r w:rsidRPr="00A10059">
        <w:rPr>
          <w:rFonts w:ascii="Trebuchet MS" w:hAnsi="Trebuchet MS"/>
          <w:b/>
          <w:bCs/>
          <w:vertAlign w:val="superscript"/>
        </w:rPr>
        <w:t>th</w:t>
      </w:r>
      <w:r w:rsidRPr="00A10059">
        <w:rPr>
          <w:rFonts w:ascii="Trebuchet MS" w:hAnsi="Trebuchet MS"/>
          <w:b/>
          <w:bCs/>
        </w:rPr>
        <w:t xml:space="preserve"> September 2021</w:t>
      </w:r>
      <w:r w:rsidRPr="00A10059">
        <w:rPr>
          <w:rFonts w:ascii="Trebuchet MS" w:hAnsi="Trebuchet MS"/>
          <w:b/>
          <w:bCs/>
          <w:color w:val="FF0000"/>
        </w:rPr>
        <w:tab/>
      </w:r>
    </w:p>
    <w:p w:rsidR="00A10059" w:rsidRPr="00A10059" w:rsidRDefault="00A10059" w:rsidP="00A10059">
      <w:pPr>
        <w:rPr>
          <w:rFonts w:ascii="Trebuchet MS" w:hAnsi="Trebuchet MS"/>
          <w:b/>
          <w:bCs/>
          <w:color w:val="FF0000"/>
        </w:rPr>
      </w:pPr>
    </w:p>
    <w:p w:rsidR="00A10059" w:rsidRPr="002F5CD7" w:rsidRDefault="00A10059" w:rsidP="00A10059">
      <w:pPr>
        <w:rPr>
          <w:rFonts w:ascii="Trebuchet MS" w:hAnsi="Trebuchet MS"/>
          <w:b/>
          <w:bCs/>
        </w:rPr>
      </w:pPr>
      <w:r w:rsidRPr="002F5CD7">
        <w:rPr>
          <w:rFonts w:ascii="Trebuchet MS" w:hAnsi="Trebuchet MS"/>
          <w:b/>
          <w:bCs/>
        </w:rPr>
        <w:t>SITE DESCRIPTION</w:t>
      </w:r>
    </w:p>
    <w:p w:rsidR="00A10059" w:rsidRPr="002F5CD7" w:rsidRDefault="00A10059" w:rsidP="00A10059">
      <w:pPr>
        <w:jc w:val="both"/>
        <w:rPr>
          <w:rFonts w:ascii="Trebuchet MS" w:hAnsi="Trebuchet MS"/>
          <w:bCs/>
        </w:rPr>
      </w:pPr>
      <w:r w:rsidRPr="002F5CD7">
        <w:rPr>
          <w:rFonts w:ascii="Trebuchet MS" w:hAnsi="Trebuchet MS"/>
          <w:bCs/>
        </w:rPr>
        <w:t xml:space="preserve">The application site is a </w:t>
      </w:r>
      <w:proofErr w:type="gramStart"/>
      <w:r w:rsidRPr="002F5CD7">
        <w:rPr>
          <w:rFonts w:ascii="Trebuchet MS" w:hAnsi="Trebuchet MS"/>
          <w:bCs/>
        </w:rPr>
        <w:t>t</w:t>
      </w:r>
      <w:r w:rsidR="002F5CD7" w:rsidRPr="002F5CD7">
        <w:rPr>
          <w:rFonts w:ascii="Trebuchet MS" w:hAnsi="Trebuchet MS"/>
          <w:bCs/>
        </w:rPr>
        <w:t xml:space="preserve">wo </w:t>
      </w:r>
      <w:r w:rsidRPr="002F5CD7">
        <w:rPr>
          <w:rFonts w:ascii="Trebuchet MS" w:hAnsi="Trebuchet MS"/>
          <w:bCs/>
        </w:rPr>
        <w:t>story</w:t>
      </w:r>
      <w:proofErr w:type="gramEnd"/>
      <w:r w:rsidRPr="002F5CD7">
        <w:rPr>
          <w:rFonts w:ascii="Trebuchet MS" w:hAnsi="Trebuchet MS"/>
          <w:bCs/>
        </w:rPr>
        <w:t xml:space="preserve"> semi-detached dwelling house located at </w:t>
      </w:r>
      <w:r w:rsidR="002F5CD7" w:rsidRPr="002F5CD7">
        <w:rPr>
          <w:rFonts w:ascii="Trebuchet MS" w:hAnsi="Trebuchet MS"/>
          <w:bCs/>
        </w:rPr>
        <w:t xml:space="preserve">33 </w:t>
      </w:r>
      <w:proofErr w:type="spellStart"/>
      <w:r w:rsidR="002F5CD7" w:rsidRPr="002F5CD7">
        <w:rPr>
          <w:rFonts w:ascii="Trebuchet MS" w:hAnsi="Trebuchet MS"/>
          <w:bCs/>
        </w:rPr>
        <w:t>Usk</w:t>
      </w:r>
      <w:proofErr w:type="spellEnd"/>
      <w:r w:rsidRPr="002F5CD7">
        <w:rPr>
          <w:rFonts w:ascii="Trebuchet MS" w:hAnsi="Trebuchet MS"/>
          <w:bCs/>
        </w:rPr>
        <w:t xml:space="preserve"> Road in a predominantly residential area comprising of semidetached </w:t>
      </w:r>
      <w:r w:rsidR="002F5CD7" w:rsidRPr="002F5CD7">
        <w:rPr>
          <w:rFonts w:ascii="Trebuchet MS" w:hAnsi="Trebuchet MS"/>
          <w:bCs/>
        </w:rPr>
        <w:t xml:space="preserve">and terraced </w:t>
      </w:r>
      <w:r w:rsidRPr="002F5CD7">
        <w:rPr>
          <w:rFonts w:ascii="Trebuchet MS" w:hAnsi="Trebuchet MS"/>
          <w:bCs/>
        </w:rPr>
        <w:t xml:space="preserve">houses of </w:t>
      </w:r>
      <w:r w:rsidR="002F5CD7" w:rsidRPr="002F5CD7">
        <w:rPr>
          <w:rFonts w:ascii="Trebuchet MS" w:hAnsi="Trebuchet MS"/>
          <w:bCs/>
        </w:rPr>
        <w:t>similar</w:t>
      </w:r>
      <w:r w:rsidRPr="002F5CD7">
        <w:rPr>
          <w:rFonts w:ascii="Trebuchet MS" w:hAnsi="Trebuchet MS"/>
          <w:bCs/>
        </w:rPr>
        <w:t xml:space="preserve"> style and design. </w:t>
      </w:r>
      <w:r w:rsidR="002F5CD7">
        <w:rPr>
          <w:rFonts w:ascii="Trebuchet MS" w:hAnsi="Trebuchet MS"/>
          <w:bCs/>
        </w:rPr>
        <w:t xml:space="preserve">The area comprises of houses built of brick and exterior walls finished with redbrick and/or render. </w:t>
      </w:r>
      <w:r w:rsidRPr="002F5CD7">
        <w:rPr>
          <w:rFonts w:ascii="Trebuchet MS" w:hAnsi="Trebuchet MS"/>
          <w:bCs/>
        </w:rPr>
        <w:t xml:space="preserve">Many properties have been extended with rear </w:t>
      </w:r>
      <w:r w:rsidR="002F5CD7" w:rsidRPr="002F5CD7">
        <w:rPr>
          <w:rFonts w:ascii="Trebuchet MS" w:hAnsi="Trebuchet MS"/>
          <w:bCs/>
        </w:rPr>
        <w:t xml:space="preserve">and side </w:t>
      </w:r>
      <w:r w:rsidRPr="002F5CD7">
        <w:rPr>
          <w:rFonts w:ascii="Trebuchet MS" w:hAnsi="Trebuchet MS"/>
          <w:bCs/>
        </w:rPr>
        <w:t xml:space="preserve">extensions of various sizes and designs. The property has a </w:t>
      </w:r>
      <w:r w:rsidR="002F5CD7" w:rsidRPr="002F5CD7">
        <w:rPr>
          <w:rFonts w:ascii="Trebuchet MS" w:hAnsi="Trebuchet MS"/>
          <w:bCs/>
        </w:rPr>
        <w:t xml:space="preserve">combination of </w:t>
      </w:r>
      <w:r w:rsidRPr="002F5CD7">
        <w:rPr>
          <w:rFonts w:ascii="Trebuchet MS" w:hAnsi="Trebuchet MS"/>
          <w:bCs/>
        </w:rPr>
        <w:t xml:space="preserve">redbrick </w:t>
      </w:r>
      <w:r w:rsidR="002F5CD7" w:rsidRPr="002F5CD7">
        <w:rPr>
          <w:rFonts w:ascii="Trebuchet MS" w:hAnsi="Trebuchet MS"/>
          <w:bCs/>
        </w:rPr>
        <w:t>and rendered exterior finish.</w:t>
      </w:r>
      <w:r w:rsidRPr="002F5CD7">
        <w:rPr>
          <w:rFonts w:ascii="Trebuchet MS" w:hAnsi="Trebuchet MS"/>
          <w:bCs/>
        </w:rPr>
        <w:t xml:space="preserve"> The roof is pitched. The property is not listed and does not fall within a conservation area. </w:t>
      </w:r>
    </w:p>
    <w:p w:rsidR="00A10059" w:rsidRPr="00A10059" w:rsidRDefault="00A10059" w:rsidP="00A10059">
      <w:pPr>
        <w:rPr>
          <w:rFonts w:ascii="Trebuchet MS" w:hAnsi="Trebuchet MS"/>
          <w:b/>
          <w:bCs/>
          <w:color w:val="FF0000"/>
        </w:rPr>
      </w:pPr>
    </w:p>
    <w:p w:rsidR="00A10059" w:rsidRPr="00A86DD0" w:rsidRDefault="00A10059" w:rsidP="00A10059">
      <w:pPr>
        <w:rPr>
          <w:rFonts w:ascii="Trebuchet MS" w:hAnsi="Trebuchet MS"/>
          <w:b/>
          <w:bCs/>
        </w:rPr>
      </w:pPr>
      <w:r w:rsidRPr="00A86DD0">
        <w:rPr>
          <w:rFonts w:ascii="Trebuchet MS" w:hAnsi="Trebuchet MS"/>
          <w:b/>
          <w:bCs/>
        </w:rPr>
        <w:t>PROPOSED DEVELOPMENT</w:t>
      </w:r>
    </w:p>
    <w:p w:rsidR="00A86DD0" w:rsidRDefault="00A10059" w:rsidP="00A10059">
      <w:pPr>
        <w:jc w:val="both"/>
        <w:rPr>
          <w:rFonts w:ascii="Trebuchet MS" w:hAnsi="Trebuchet MS"/>
        </w:rPr>
      </w:pPr>
      <w:r w:rsidRPr="00A86DD0">
        <w:rPr>
          <w:rFonts w:ascii="Trebuchet MS" w:hAnsi="Trebuchet MS"/>
        </w:rPr>
        <w:t xml:space="preserve">The proposed development is a </w:t>
      </w:r>
      <w:proofErr w:type="gramStart"/>
      <w:r w:rsidRPr="00A86DD0">
        <w:rPr>
          <w:rFonts w:ascii="Trebuchet MS" w:hAnsi="Trebuchet MS"/>
        </w:rPr>
        <w:t>single story</w:t>
      </w:r>
      <w:proofErr w:type="gramEnd"/>
      <w:r w:rsidRPr="00A86DD0">
        <w:rPr>
          <w:rFonts w:ascii="Trebuchet MS" w:hAnsi="Trebuchet MS"/>
        </w:rPr>
        <w:t xml:space="preserve"> rear and side extension to create additional space for kitchen, dining</w:t>
      </w:r>
      <w:r w:rsidR="00A86DD0" w:rsidRPr="00A86DD0">
        <w:rPr>
          <w:rFonts w:ascii="Trebuchet MS" w:hAnsi="Trebuchet MS"/>
        </w:rPr>
        <w:t>, utility</w:t>
      </w:r>
      <w:r w:rsidRPr="00A86DD0">
        <w:rPr>
          <w:rFonts w:ascii="Trebuchet MS" w:hAnsi="Trebuchet MS"/>
        </w:rPr>
        <w:t xml:space="preserve"> and </w:t>
      </w:r>
      <w:r w:rsidR="006062B7" w:rsidRPr="00A86DD0">
        <w:rPr>
          <w:rFonts w:ascii="Trebuchet MS" w:hAnsi="Trebuchet MS"/>
        </w:rPr>
        <w:t>study</w:t>
      </w:r>
      <w:r w:rsidRPr="00A86DD0">
        <w:rPr>
          <w:rFonts w:ascii="Trebuchet MS" w:hAnsi="Trebuchet MS"/>
        </w:rPr>
        <w:t xml:space="preserve"> rooms. </w:t>
      </w:r>
      <w:r w:rsidR="00A86DD0">
        <w:rPr>
          <w:rFonts w:ascii="Trebuchet MS" w:hAnsi="Trebuchet MS"/>
        </w:rPr>
        <w:t xml:space="preserve">In order to allow for the construction of the proposed rear extension, the existing detached garage located along the side boundary in the rear garden of the site would be demolished. The proposed rear extension would measure a maximum of 4m deep from the existing rear wall and </w:t>
      </w:r>
      <w:r w:rsidR="00D26F82">
        <w:rPr>
          <w:rFonts w:ascii="Trebuchet MS" w:hAnsi="Trebuchet MS"/>
        </w:rPr>
        <w:t>9.5m wide whereas the proposed side extension would measure 2m deep from the existing side wall and 3.74m wide. The extension would have a pitched tiled roof with two rooflight</w:t>
      </w:r>
      <w:r w:rsidR="00AC3B81">
        <w:rPr>
          <w:rFonts w:ascii="Trebuchet MS" w:hAnsi="Trebuchet MS"/>
        </w:rPr>
        <w:t>s</w:t>
      </w:r>
      <w:r w:rsidR="00D26F82">
        <w:rPr>
          <w:rFonts w:ascii="Trebuchet MS" w:hAnsi="Trebuchet MS"/>
        </w:rPr>
        <w:t xml:space="preserve"> to the rear and one rooflight to the side. A mall part of the roof to the proposed rear extension would be flat. </w:t>
      </w:r>
      <w:r w:rsidR="00D438F8">
        <w:rPr>
          <w:rFonts w:ascii="Trebuchet MS" w:hAnsi="Trebuchet MS"/>
        </w:rPr>
        <w:t xml:space="preserve">The overall height of the extension would be approximately 3.6m with the height up to eaves level measuring 2.6m. </w:t>
      </w:r>
    </w:p>
    <w:p w:rsidR="00A10059" w:rsidRPr="008460B5" w:rsidRDefault="00A10059" w:rsidP="00A10059">
      <w:pPr>
        <w:rPr>
          <w:rFonts w:ascii="Trebuchet MS" w:hAnsi="Trebuchet MS"/>
        </w:rPr>
      </w:pPr>
      <w:r w:rsidRPr="008460B5">
        <w:rPr>
          <w:rFonts w:ascii="Trebuchet MS" w:hAnsi="Trebuchet MS"/>
        </w:rPr>
        <w:t>Plans considered;</w:t>
      </w:r>
    </w:p>
    <w:p w:rsidR="00A10059" w:rsidRPr="008460B5" w:rsidRDefault="00A10059" w:rsidP="00A10059">
      <w:pPr>
        <w:rPr>
          <w:rFonts w:ascii="Trebuchet MS" w:hAnsi="Trebuchet MS"/>
        </w:rPr>
      </w:pPr>
      <w:r w:rsidRPr="008460B5">
        <w:rPr>
          <w:rFonts w:ascii="Trebuchet MS" w:hAnsi="Trebuchet MS"/>
        </w:rPr>
        <w:t xml:space="preserve">Drawing No: </w:t>
      </w:r>
      <w:r w:rsidR="00C2768A" w:rsidRPr="008460B5">
        <w:rPr>
          <w:rFonts w:ascii="Trebuchet MS" w:hAnsi="Trebuchet MS"/>
        </w:rPr>
        <w:t xml:space="preserve">SD33/PL 01 REV A </w:t>
      </w:r>
      <w:r w:rsidRPr="008460B5">
        <w:rPr>
          <w:rFonts w:ascii="Trebuchet MS" w:hAnsi="Trebuchet MS"/>
        </w:rPr>
        <w:t xml:space="preserve">– Existing </w:t>
      </w:r>
      <w:r w:rsidR="008460B5" w:rsidRPr="008460B5">
        <w:rPr>
          <w:rFonts w:ascii="Trebuchet MS" w:hAnsi="Trebuchet MS"/>
        </w:rPr>
        <w:t>and Proposed F</w:t>
      </w:r>
      <w:r w:rsidRPr="008460B5">
        <w:rPr>
          <w:rFonts w:ascii="Trebuchet MS" w:hAnsi="Trebuchet MS"/>
        </w:rPr>
        <w:t xml:space="preserve">loor </w:t>
      </w:r>
      <w:r w:rsidR="008460B5" w:rsidRPr="008460B5">
        <w:rPr>
          <w:rFonts w:ascii="Trebuchet MS" w:hAnsi="Trebuchet MS"/>
        </w:rPr>
        <w:t xml:space="preserve">and Roof </w:t>
      </w:r>
      <w:r w:rsidRPr="008460B5">
        <w:rPr>
          <w:rFonts w:ascii="Trebuchet MS" w:hAnsi="Trebuchet MS"/>
        </w:rPr>
        <w:t>Plans</w:t>
      </w:r>
    </w:p>
    <w:p w:rsidR="008460B5" w:rsidRPr="008460B5" w:rsidRDefault="00A10059" w:rsidP="00A10059">
      <w:pPr>
        <w:rPr>
          <w:rFonts w:ascii="Trebuchet MS" w:hAnsi="Trebuchet MS"/>
        </w:rPr>
      </w:pPr>
      <w:r w:rsidRPr="008460B5">
        <w:rPr>
          <w:rFonts w:ascii="Trebuchet MS" w:hAnsi="Trebuchet MS"/>
        </w:rPr>
        <w:t xml:space="preserve">Drawing No: </w:t>
      </w:r>
      <w:r w:rsidR="008460B5" w:rsidRPr="008460B5">
        <w:rPr>
          <w:rFonts w:ascii="Trebuchet MS" w:hAnsi="Trebuchet MS"/>
        </w:rPr>
        <w:t xml:space="preserve">SD33/PL 02 </w:t>
      </w:r>
      <w:r w:rsidRPr="008460B5">
        <w:rPr>
          <w:rFonts w:ascii="Trebuchet MS" w:hAnsi="Trebuchet MS"/>
        </w:rPr>
        <w:t xml:space="preserve">– Existing </w:t>
      </w:r>
      <w:r w:rsidR="008460B5" w:rsidRPr="008460B5">
        <w:rPr>
          <w:rFonts w:ascii="Trebuchet MS" w:hAnsi="Trebuchet MS"/>
        </w:rPr>
        <w:t xml:space="preserve">and Proposed Elevations </w:t>
      </w:r>
    </w:p>
    <w:p w:rsidR="008460B5" w:rsidRPr="008460B5" w:rsidRDefault="008460B5" w:rsidP="008460B5">
      <w:pPr>
        <w:rPr>
          <w:rFonts w:ascii="Trebuchet MS" w:hAnsi="Trebuchet MS"/>
        </w:rPr>
      </w:pPr>
      <w:r w:rsidRPr="008460B5">
        <w:rPr>
          <w:rFonts w:ascii="Trebuchet MS" w:hAnsi="Trebuchet MS"/>
        </w:rPr>
        <w:t xml:space="preserve">Drawing No: SD33/PL 03 – Existing and Proposed Elevations </w:t>
      </w:r>
    </w:p>
    <w:p w:rsidR="008460B5" w:rsidRPr="008460B5" w:rsidRDefault="008460B5" w:rsidP="008460B5">
      <w:pPr>
        <w:rPr>
          <w:rFonts w:ascii="Trebuchet MS" w:hAnsi="Trebuchet MS"/>
        </w:rPr>
      </w:pPr>
      <w:r w:rsidRPr="008460B5">
        <w:rPr>
          <w:rFonts w:ascii="Trebuchet MS" w:hAnsi="Trebuchet MS"/>
        </w:rPr>
        <w:t xml:space="preserve">Drawing No: SD33/PL 04 – Location Plan, Existing and Proposed Block Plans </w:t>
      </w:r>
    </w:p>
    <w:p w:rsidR="00A10059" w:rsidRPr="00F52C3E" w:rsidRDefault="00A10059" w:rsidP="00A10059">
      <w:pPr>
        <w:rPr>
          <w:rFonts w:ascii="Trebuchet MS" w:hAnsi="Trebuchet MS"/>
        </w:rPr>
      </w:pPr>
      <w:r w:rsidRPr="00F52C3E">
        <w:rPr>
          <w:rFonts w:ascii="Trebuchet MS" w:hAnsi="Trebuchet MS"/>
        </w:rPr>
        <w:t xml:space="preserve">Received on </w:t>
      </w:r>
      <w:r w:rsidR="00F52C3E" w:rsidRPr="00F52C3E">
        <w:rPr>
          <w:rFonts w:ascii="Trebuchet MS" w:hAnsi="Trebuchet MS"/>
        </w:rPr>
        <w:t>4</w:t>
      </w:r>
      <w:r w:rsidR="00F52C3E" w:rsidRPr="00F52C3E">
        <w:rPr>
          <w:rFonts w:ascii="Trebuchet MS" w:hAnsi="Trebuchet MS"/>
          <w:vertAlign w:val="superscript"/>
        </w:rPr>
        <w:t>th</w:t>
      </w:r>
      <w:r w:rsidR="00F52C3E" w:rsidRPr="00F52C3E">
        <w:rPr>
          <w:rFonts w:ascii="Trebuchet MS" w:hAnsi="Trebuchet MS"/>
        </w:rPr>
        <w:t xml:space="preserve"> August</w:t>
      </w:r>
      <w:r w:rsidRPr="00F52C3E">
        <w:rPr>
          <w:rFonts w:ascii="Trebuchet MS" w:hAnsi="Trebuchet MS"/>
        </w:rPr>
        <w:t xml:space="preserve"> 2021</w:t>
      </w:r>
    </w:p>
    <w:p w:rsidR="00A10059" w:rsidRPr="00A10059" w:rsidRDefault="00A10059" w:rsidP="00A10059">
      <w:pPr>
        <w:rPr>
          <w:rFonts w:ascii="Trebuchet MS" w:hAnsi="Trebuchet MS"/>
          <w:b/>
          <w:bCs/>
          <w:color w:val="FF0000"/>
        </w:rPr>
      </w:pPr>
    </w:p>
    <w:p w:rsidR="00A10059" w:rsidRPr="003916C7" w:rsidRDefault="00A10059" w:rsidP="00A10059">
      <w:pPr>
        <w:rPr>
          <w:rFonts w:ascii="Trebuchet MS" w:hAnsi="Trebuchet MS"/>
          <w:b/>
          <w:bCs/>
        </w:rPr>
      </w:pPr>
      <w:r w:rsidRPr="003916C7">
        <w:rPr>
          <w:rFonts w:ascii="Trebuchet MS" w:hAnsi="Trebuchet MS"/>
          <w:b/>
          <w:bCs/>
        </w:rPr>
        <w:t>RELEVANT PLANNING HISTORY</w:t>
      </w:r>
    </w:p>
    <w:p w:rsidR="00A10059" w:rsidRPr="003916C7" w:rsidRDefault="00A10059" w:rsidP="00A10059">
      <w:pPr>
        <w:rPr>
          <w:rFonts w:ascii="Trebuchet MS" w:hAnsi="Trebuchet MS"/>
          <w:bCs/>
        </w:rPr>
      </w:pPr>
      <w:r w:rsidRPr="003916C7">
        <w:rPr>
          <w:rFonts w:ascii="Trebuchet MS" w:hAnsi="Trebuchet MS"/>
          <w:bCs/>
        </w:rPr>
        <w:t>No relevant planning history</w:t>
      </w:r>
    </w:p>
    <w:p w:rsidR="00A10059" w:rsidRPr="00A10059" w:rsidRDefault="00A10059" w:rsidP="00A10059">
      <w:pPr>
        <w:rPr>
          <w:rFonts w:ascii="Trebuchet MS" w:hAnsi="Trebuchet MS"/>
          <w:b/>
          <w:bCs/>
          <w:color w:val="FF0000"/>
        </w:rPr>
      </w:pPr>
    </w:p>
    <w:p w:rsidR="00A10059" w:rsidRDefault="00A10059" w:rsidP="00A10059">
      <w:pPr>
        <w:rPr>
          <w:rFonts w:ascii="Trebuchet MS" w:hAnsi="Trebuchet MS"/>
          <w:b/>
          <w:bCs/>
        </w:rPr>
      </w:pPr>
      <w:r w:rsidRPr="00F52C3E">
        <w:rPr>
          <w:rFonts w:ascii="Trebuchet MS" w:hAnsi="Trebuchet MS"/>
          <w:b/>
          <w:bCs/>
        </w:rPr>
        <w:t>CONSULTATIONS</w:t>
      </w:r>
    </w:p>
    <w:p w:rsidR="00F52C3E" w:rsidRDefault="00F52C3E" w:rsidP="00A10059">
      <w:pPr>
        <w:rPr>
          <w:rFonts w:ascii="Trebuchet MS" w:hAnsi="Trebuchet MS"/>
          <w:b/>
          <w:bCs/>
        </w:rPr>
      </w:pPr>
      <w:r>
        <w:rPr>
          <w:rFonts w:ascii="Trebuchet MS" w:hAnsi="Trebuchet MS"/>
          <w:b/>
          <w:bCs/>
        </w:rPr>
        <w:t xml:space="preserve">Internal Consultation </w:t>
      </w:r>
    </w:p>
    <w:p w:rsidR="00F52C3E" w:rsidRPr="00F52C3E" w:rsidRDefault="00F52C3E" w:rsidP="00F52C3E">
      <w:pPr>
        <w:rPr>
          <w:rFonts w:ascii="Trebuchet MS" w:hAnsi="Trebuchet MS"/>
          <w:bCs/>
          <w:lang w:val="en-US"/>
        </w:rPr>
      </w:pPr>
      <w:r>
        <w:rPr>
          <w:rFonts w:ascii="Trebuchet MS" w:hAnsi="Trebuchet MS"/>
          <w:b/>
          <w:bCs/>
        </w:rPr>
        <w:t xml:space="preserve">Transport </w:t>
      </w:r>
      <w:r w:rsidR="00F717A5">
        <w:rPr>
          <w:rFonts w:ascii="Trebuchet MS" w:hAnsi="Trebuchet MS"/>
          <w:b/>
          <w:bCs/>
        </w:rPr>
        <w:t>–</w:t>
      </w:r>
      <w:r>
        <w:rPr>
          <w:rFonts w:ascii="Trebuchet MS" w:hAnsi="Trebuchet MS"/>
          <w:b/>
          <w:bCs/>
        </w:rPr>
        <w:t xml:space="preserve"> </w:t>
      </w:r>
      <w:r w:rsidR="00F717A5" w:rsidRPr="00F717A5">
        <w:rPr>
          <w:rFonts w:ascii="Trebuchet MS" w:hAnsi="Trebuchet MS"/>
          <w:bCs/>
        </w:rPr>
        <w:t xml:space="preserve">Requested </w:t>
      </w:r>
      <w:r w:rsidR="00F717A5" w:rsidRPr="00F717A5">
        <w:rPr>
          <w:rFonts w:ascii="Trebuchet MS" w:hAnsi="Trebuchet MS"/>
          <w:bCs/>
          <w:lang w:val="en-US"/>
        </w:rPr>
        <w:t>revised</w:t>
      </w:r>
      <w:r w:rsidRPr="00F52C3E">
        <w:rPr>
          <w:rFonts w:ascii="Trebuchet MS" w:hAnsi="Trebuchet MS"/>
          <w:bCs/>
          <w:lang w:val="en-US"/>
        </w:rPr>
        <w:t xml:space="preserve"> plans illustrating 2 x off road parking spaces and access</w:t>
      </w:r>
      <w:r w:rsidR="00F717A5">
        <w:rPr>
          <w:rFonts w:ascii="Trebuchet MS" w:hAnsi="Trebuchet MS"/>
          <w:bCs/>
          <w:lang w:val="en-US"/>
        </w:rPr>
        <w:t xml:space="preserve"> were submitted by the applicant on 01/09/21</w:t>
      </w:r>
      <w:r w:rsidRPr="00F52C3E">
        <w:rPr>
          <w:rFonts w:ascii="Trebuchet MS" w:hAnsi="Trebuchet MS"/>
          <w:bCs/>
          <w:lang w:val="en-US"/>
        </w:rPr>
        <w:t>.</w:t>
      </w:r>
    </w:p>
    <w:p w:rsidR="00F717A5" w:rsidRDefault="00F717A5" w:rsidP="00A10059">
      <w:pPr>
        <w:rPr>
          <w:rFonts w:ascii="Trebuchet MS" w:hAnsi="Trebuchet MS"/>
          <w:b/>
        </w:rPr>
      </w:pPr>
    </w:p>
    <w:p w:rsidR="00F52C3E" w:rsidRPr="00F717A5" w:rsidRDefault="00F717A5" w:rsidP="00A10059">
      <w:pPr>
        <w:rPr>
          <w:rFonts w:ascii="Trebuchet MS" w:hAnsi="Trebuchet MS"/>
          <w:b/>
        </w:rPr>
      </w:pPr>
      <w:r w:rsidRPr="00F717A5">
        <w:rPr>
          <w:rFonts w:ascii="Trebuchet MS" w:hAnsi="Trebuchet MS"/>
          <w:b/>
        </w:rPr>
        <w:t>External Consultation</w:t>
      </w:r>
    </w:p>
    <w:p w:rsidR="00A10059" w:rsidRPr="00F52C3E" w:rsidRDefault="00A10059" w:rsidP="00A10059">
      <w:pPr>
        <w:rPr>
          <w:rFonts w:ascii="Trebuchet MS" w:hAnsi="Trebuchet MS"/>
        </w:rPr>
      </w:pPr>
      <w:r w:rsidRPr="00F52C3E">
        <w:rPr>
          <w:rFonts w:ascii="Trebuchet MS" w:hAnsi="Trebuchet MS"/>
        </w:rPr>
        <w:t xml:space="preserve">A site notice was sent to the Agent on </w:t>
      </w:r>
      <w:r w:rsidR="00F52C3E" w:rsidRPr="00F52C3E">
        <w:rPr>
          <w:rFonts w:ascii="Trebuchet MS" w:hAnsi="Trebuchet MS"/>
        </w:rPr>
        <w:t>11</w:t>
      </w:r>
      <w:r w:rsidR="00F52C3E" w:rsidRPr="00F52C3E">
        <w:rPr>
          <w:rFonts w:ascii="Trebuchet MS" w:hAnsi="Trebuchet MS"/>
          <w:vertAlign w:val="superscript"/>
        </w:rPr>
        <w:t>th</w:t>
      </w:r>
      <w:r w:rsidR="00F52C3E" w:rsidRPr="00F52C3E">
        <w:rPr>
          <w:rFonts w:ascii="Trebuchet MS" w:hAnsi="Trebuchet MS"/>
        </w:rPr>
        <w:t xml:space="preserve"> </w:t>
      </w:r>
      <w:r w:rsidRPr="00F52C3E">
        <w:rPr>
          <w:rFonts w:ascii="Trebuchet MS" w:hAnsi="Trebuchet MS"/>
        </w:rPr>
        <w:t>August 2021 and the following addresses were consulted by letter.</w:t>
      </w:r>
    </w:p>
    <w:p w:rsidR="00F52C3E" w:rsidRPr="00F52C3E" w:rsidRDefault="00F52C3E" w:rsidP="00F52C3E">
      <w:pPr>
        <w:rPr>
          <w:rFonts w:ascii="Trebuchet MS" w:hAnsi="Trebuchet MS"/>
          <w:bCs/>
        </w:rPr>
      </w:pPr>
      <w:r w:rsidRPr="00F52C3E">
        <w:rPr>
          <w:rFonts w:ascii="Trebuchet MS" w:hAnsi="Trebuchet MS"/>
          <w:bCs/>
        </w:rPr>
        <w:t xml:space="preserve">Churchend Primary School, </w:t>
      </w:r>
      <w:proofErr w:type="spellStart"/>
      <w:r w:rsidRPr="00F52C3E">
        <w:rPr>
          <w:rFonts w:ascii="Trebuchet MS" w:hAnsi="Trebuchet MS"/>
          <w:bCs/>
        </w:rPr>
        <w:t>Usk</w:t>
      </w:r>
      <w:proofErr w:type="spellEnd"/>
      <w:r w:rsidRPr="00F52C3E">
        <w:rPr>
          <w:rFonts w:ascii="Trebuchet MS" w:hAnsi="Trebuchet MS"/>
          <w:bCs/>
        </w:rPr>
        <w:t xml:space="preserve"> Road, Tilehurst, Reading, RG30 4HP</w:t>
      </w:r>
    </w:p>
    <w:p w:rsidR="00F52C3E" w:rsidRPr="00F52C3E" w:rsidRDefault="00F52C3E" w:rsidP="00F52C3E">
      <w:pPr>
        <w:rPr>
          <w:rFonts w:ascii="Trebuchet MS" w:hAnsi="Trebuchet MS"/>
          <w:bCs/>
        </w:rPr>
      </w:pPr>
      <w:r w:rsidRPr="00F52C3E">
        <w:rPr>
          <w:rFonts w:ascii="Trebuchet MS" w:hAnsi="Trebuchet MS"/>
          <w:bCs/>
        </w:rPr>
        <w:t xml:space="preserve">31 and 35 </w:t>
      </w:r>
      <w:proofErr w:type="spellStart"/>
      <w:r w:rsidRPr="00F52C3E">
        <w:rPr>
          <w:rFonts w:ascii="Trebuchet MS" w:hAnsi="Trebuchet MS"/>
          <w:bCs/>
        </w:rPr>
        <w:t>Usk</w:t>
      </w:r>
      <w:proofErr w:type="spellEnd"/>
      <w:r w:rsidRPr="00F52C3E">
        <w:rPr>
          <w:rFonts w:ascii="Trebuchet MS" w:hAnsi="Trebuchet MS"/>
          <w:bCs/>
        </w:rPr>
        <w:t xml:space="preserve"> Road, Tilehurst, Reading, RG30 4HP</w:t>
      </w:r>
    </w:p>
    <w:p w:rsidR="00A10059" w:rsidRPr="00F52C3E" w:rsidRDefault="00A10059" w:rsidP="00A10059">
      <w:pPr>
        <w:rPr>
          <w:rFonts w:ascii="Trebuchet MS" w:hAnsi="Trebuchet MS"/>
        </w:rPr>
      </w:pPr>
      <w:r w:rsidRPr="00F52C3E">
        <w:rPr>
          <w:rFonts w:ascii="Trebuchet MS" w:hAnsi="Trebuchet MS"/>
        </w:rPr>
        <w:t xml:space="preserve">No letters of representation have been received. </w:t>
      </w:r>
    </w:p>
    <w:p w:rsidR="00A10059" w:rsidRPr="00A10059" w:rsidRDefault="00A10059" w:rsidP="00A10059">
      <w:pPr>
        <w:rPr>
          <w:rFonts w:ascii="Trebuchet MS" w:hAnsi="Trebuchet MS"/>
          <w:color w:val="FF0000"/>
        </w:rPr>
      </w:pPr>
    </w:p>
    <w:p w:rsidR="00A10059" w:rsidRPr="003916C7" w:rsidRDefault="00A10059" w:rsidP="00A10059">
      <w:pPr>
        <w:rPr>
          <w:rFonts w:ascii="Trebuchet MS" w:hAnsi="Trebuchet MS"/>
          <w:b/>
          <w:bCs/>
        </w:rPr>
      </w:pPr>
      <w:r w:rsidRPr="003916C7">
        <w:rPr>
          <w:rFonts w:ascii="Trebuchet MS" w:hAnsi="Trebuchet MS"/>
          <w:b/>
          <w:bCs/>
        </w:rPr>
        <w:t>Equality Act 2010:</w:t>
      </w:r>
    </w:p>
    <w:p w:rsidR="00A10059" w:rsidRPr="003916C7" w:rsidRDefault="00A10059" w:rsidP="00A10059">
      <w:pPr>
        <w:jc w:val="both"/>
        <w:rPr>
          <w:rFonts w:ascii="Trebuchet MS" w:hAnsi="Trebuchet MS"/>
          <w:bCs/>
        </w:rPr>
      </w:pPr>
      <w:r w:rsidRPr="003916C7">
        <w:rPr>
          <w:rFonts w:ascii="Trebuchet MS" w:hAnsi="Trebuchet MS"/>
          <w:bCs/>
        </w:rPr>
        <w:t xml:space="preserve">In determining this </w:t>
      </w:r>
      <w:proofErr w:type="gramStart"/>
      <w:r w:rsidRPr="003916C7">
        <w:rPr>
          <w:rFonts w:ascii="Trebuchet MS" w:hAnsi="Trebuchet MS"/>
          <w:bCs/>
        </w:rPr>
        <w:t>application</w:t>
      </w:r>
      <w:proofErr w:type="gramEnd"/>
      <w:r w:rsidRPr="003916C7">
        <w:rPr>
          <w:rFonts w:ascii="Trebuchet MS" w:hAnsi="Trebuchet MS"/>
          <w:bCs/>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3916C7">
        <w:rPr>
          <w:rFonts w:ascii="Trebuchet MS" w:hAnsi="Trebuchet MS"/>
          <w:bCs/>
        </w:rPr>
        <w:t>particular planning</w:t>
      </w:r>
      <w:proofErr w:type="gramEnd"/>
      <w:r w:rsidRPr="003916C7">
        <w:rPr>
          <w:rFonts w:ascii="Trebuchet MS" w:hAnsi="Trebuchet MS"/>
          <w:bCs/>
        </w:rPr>
        <w:t xml:space="preserve"> application.  Therefore, in terms of the key equalities protected characteristics it is considered there would be no significant adverse impacts as a result of the development.</w:t>
      </w:r>
    </w:p>
    <w:p w:rsidR="00A10059" w:rsidRPr="003916C7" w:rsidRDefault="00A10059" w:rsidP="00A10059">
      <w:pPr>
        <w:spacing w:after="0"/>
        <w:jc w:val="both"/>
        <w:rPr>
          <w:rFonts w:ascii="Trebuchet MS" w:hAnsi="Trebuchet MS"/>
          <w:bCs/>
        </w:rPr>
      </w:pPr>
    </w:p>
    <w:p w:rsidR="00A10059" w:rsidRPr="003916C7" w:rsidRDefault="00A10059" w:rsidP="00A10059">
      <w:pPr>
        <w:rPr>
          <w:rFonts w:ascii="Trebuchet MS" w:hAnsi="Trebuchet MS"/>
          <w:b/>
        </w:rPr>
      </w:pPr>
      <w:r w:rsidRPr="003916C7">
        <w:rPr>
          <w:rFonts w:ascii="Trebuchet MS" w:hAnsi="Trebuchet MS"/>
          <w:b/>
        </w:rPr>
        <w:t>Relevant Planning Policy and Guidance</w:t>
      </w:r>
    </w:p>
    <w:p w:rsidR="00A10059" w:rsidRPr="003916C7" w:rsidRDefault="00A10059" w:rsidP="00A10059">
      <w:pPr>
        <w:jc w:val="both"/>
        <w:rPr>
          <w:rFonts w:ascii="Trebuchet MS" w:hAnsi="Trebuchet MS"/>
        </w:rPr>
      </w:pPr>
      <w:r w:rsidRPr="003916C7">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A10059" w:rsidRPr="00A10059" w:rsidRDefault="00A10059" w:rsidP="00A10059">
      <w:pPr>
        <w:jc w:val="both"/>
        <w:rPr>
          <w:rFonts w:ascii="Trebuchet MS" w:hAnsi="Trebuchet MS"/>
          <w:color w:val="FF0000"/>
        </w:rPr>
      </w:pPr>
    </w:p>
    <w:p w:rsidR="00A10059" w:rsidRPr="00A616FF" w:rsidRDefault="00A10059" w:rsidP="00A10059">
      <w:pPr>
        <w:jc w:val="both"/>
        <w:rPr>
          <w:rFonts w:ascii="Trebuchet MS" w:hAnsi="Trebuchet MS"/>
          <w:u w:val="single"/>
        </w:rPr>
      </w:pPr>
      <w:r w:rsidRPr="00A616FF">
        <w:rPr>
          <w:rFonts w:ascii="Trebuchet MS" w:hAnsi="Trebuchet MS"/>
          <w:u w:val="single"/>
        </w:rPr>
        <w:t>National Planning Policy</w:t>
      </w:r>
    </w:p>
    <w:p w:rsidR="00A10059" w:rsidRPr="00A616FF" w:rsidRDefault="00A10059" w:rsidP="00A10059">
      <w:pPr>
        <w:jc w:val="both"/>
        <w:rPr>
          <w:rFonts w:ascii="Trebuchet MS" w:hAnsi="Trebuchet MS"/>
        </w:rPr>
      </w:pPr>
      <w:r w:rsidRPr="00A616FF">
        <w:rPr>
          <w:rFonts w:ascii="Trebuchet MS" w:hAnsi="Trebuchet MS"/>
        </w:rPr>
        <w:t>National Planning Policy Framework (2021)</w:t>
      </w:r>
    </w:p>
    <w:p w:rsidR="00A10059" w:rsidRPr="00A616FF" w:rsidRDefault="00A10059" w:rsidP="00A10059">
      <w:pPr>
        <w:jc w:val="both"/>
        <w:rPr>
          <w:rFonts w:ascii="Trebuchet MS" w:hAnsi="Trebuchet MS"/>
        </w:rPr>
      </w:pPr>
      <w:r w:rsidRPr="00A616FF">
        <w:rPr>
          <w:rFonts w:ascii="Trebuchet MS" w:hAnsi="Trebuchet MS"/>
        </w:rPr>
        <w:t>National Planning Practice Guidance</w:t>
      </w:r>
    </w:p>
    <w:p w:rsidR="00A10059" w:rsidRPr="00A616FF" w:rsidRDefault="00A10059" w:rsidP="00A10059">
      <w:pPr>
        <w:jc w:val="both"/>
        <w:rPr>
          <w:rFonts w:ascii="Trebuchet MS" w:hAnsi="Trebuchet MS"/>
        </w:rPr>
      </w:pPr>
    </w:p>
    <w:p w:rsidR="00A10059" w:rsidRPr="00A616FF" w:rsidRDefault="00A10059" w:rsidP="00A10059">
      <w:pPr>
        <w:jc w:val="both"/>
        <w:rPr>
          <w:rFonts w:ascii="Trebuchet MS" w:hAnsi="Trebuchet MS"/>
          <w:bCs/>
          <w:u w:val="single"/>
        </w:rPr>
      </w:pPr>
      <w:r w:rsidRPr="00A616FF">
        <w:rPr>
          <w:rFonts w:ascii="Trebuchet MS" w:hAnsi="Trebuchet MS"/>
          <w:bCs/>
          <w:u w:val="single"/>
        </w:rPr>
        <w:t>Reading Borough Local Plan (2019)</w:t>
      </w:r>
    </w:p>
    <w:p w:rsidR="00A10059" w:rsidRPr="00A616FF" w:rsidRDefault="00A10059" w:rsidP="00A10059">
      <w:pPr>
        <w:jc w:val="both"/>
        <w:rPr>
          <w:rFonts w:ascii="Trebuchet MS" w:hAnsi="Trebuchet MS"/>
          <w:bCs/>
        </w:rPr>
      </w:pPr>
      <w:r w:rsidRPr="00A616FF">
        <w:rPr>
          <w:rFonts w:ascii="Trebuchet MS" w:hAnsi="Trebuchet MS"/>
          <w:bCs/>
        </w:rPr>
        <w:t>CC7 (Design and the Public Realm)</w:t>
      </w:r>
    </w:p>
    <w:p w:rsidR="00A10059" w:rsidRPr="00A616FF" w:rsidRDefault="00A10059" w:rsidP="00A10059">
      <w:pPr>
        <w:jc w:val="both"/>
        <w:rPr>
          <w:rFonts w:ascii="Trebuchet MS" w:hAnsi="Trebuchet MS"/>
          <w:bCs/>
        </w:rPr>
      </w:pPr>
      <w:r w:rsidRPr="00A616FF">
        <w:rPr>
          <w:rFonts w:ascii="Trebuchet MS" w:hAnsi="Trebuchet MS"/>
          <w:bCs/>
        </w:rPr>
        <w:t xml:space="preserve">CC8 (Safeguarding Amenity) </w:t>
      </w:r>
    </w:p>
    <w:p w:rsidR="00A10059" w:rsidRPr="00A616FF" w:rsidRDefault="00A10059" w:rsidP="00A10059">
      <w:pPr>
        <w:jc w:val="both"/>
        <w:rPr>
          <w:rFonts w:ascii="Trebuchet MS" w:hAnsi="Trebuchet MS"/>
          <w:bCs/>
        </w:rPr>
      </w:pPr>
      <w:r w:rsidRPr="00A616FF">
        <w:rPr>
          <w:rFonts w:ascii="Trebuchet MS" w:hAnsi="Trebuchet MS"/>
          <w:bCs/>
        </w:rPr>
        <w:t>H9 (House Extensions and Ancillary Accommodation)</w:t>
      </w:r>
    </w:p>
    <w:p w:rsidR="00A10059" w:rsidRPr="00A616FF" w:rsidRDefault="00A10059" w:rsidP="00A10059">
      <w:pPr>
        <w:spacing w:after="0"/>
        <w:jc w:val="both"/>
        <w:rPr>
          <w:rFonts w:ascii="Trebuchet MS" w:hAnsi="Trebuchet MS"/>
          <w:u w:val="single"/>
        </w:rPr>
      </w:pPr>
    </w:p>
    <w:p w:rsidR="00A10059" w:rsidRPr="00A616FF" w:rsidRDefault="00A10059" w:rsidP="00A10059">
      <w:pPr>
        <w:jc w:val="both"/>
        <w:rPr>
          <w:rFonts w:ascii="Trebuchet MS" w:hAnsi="Trebuchet MS"/>
          <w:u w:val="single"/>
        </w:rPr>
      </w:pPr>
      <w:r w:rsidRPr="00A616FF">
        <w:rPr>
          <w:rFonts w:ascii="Trebuchet MS" w:hAnsi="Trebuchet MS"/>
          <w:u w:val="single"/>
        </w:rPr>
        <w:t>SPG/SPD</w:t>
      </w:r>
    </w:p>
    <w:p w:rsidR="00A10059" w:rsidRPr="00A616FF" w:rsidRDefault="00A10059" w:rsidP="00A10059">
      <w:pPr>
        <w:jc w:val="both"/>
        <w:rPr>
          <w:rFonts w:ascii="Trebuchet MS" w:hAnsi="Trebuchet MS"/>
        </w:rPr>
      </w:pPr>
      <w:r w:rsidRPr="00A616FF">
        <w:rPr>
          <w:rFonts w:ascii="Trebuchet MS" w:hAnsi="Trebuchet MS"/>
        </w:rPr>
        <w:t>Design Guide to House Extensions SPG (2021)</w:t>
      </w:r>
    </w:p>
    <w:p w:rsidR="00A10059" w:rsidRPr="00A10059" w:rsidRDefault="00A10059" w:rsidP="00A10059">
      <w:pPr>
        <w:spacing w:after="0"/>
        <w:jc w:val="both"/>
        <w:rPr>
          <w:rFonts w:ascii="Trebuchet MS" w:hAnsi="Trebuchet MS"/>
          <w:color w:val="FF0000"/>
        </w:rPr>
      </w:pPr>
    </w:p>
    <w:p w:rsidR="00A10059" w:rsidRPr="00A616FF" w:rsidRDefault="00A10059" w:rsidP="00A10059">
      <w:pPr>
        <w:rPr>
          <w:rFonts w:ascii="Trebuchet MS" w:hAnsi="Trebuchet MS"/>
          <w:b/>
          <w:bCs/>
        </w:rPr>
      </w:pPr>
      <w:r w:rsidRPr="00A616FF">
        <w:rPr>
          <w:rFonts w:ascii="Trebuchet MS" w:hAnsi="Trebuchet MS"/>
          <w:b/>
          <w:bCs/>
        </w:rPr>
        <w:t>Assessment</w:t>
      </w:r>
    </w:p>
    <w:p w:rsidR="00A10059" w:rsidRPr="00A616FF" w:rsidRDefault="00A10059" w:rsidP="00A10059">
      <w:pPr>
        <w:rPr>
          <w:rFonts w:ascii="Trebuchet MS" w:hAnsi="Trebuchet MS"/>
          <w:u w:val="single"/>
        </w:rPr>
      </w:pPr>
      <w:r w:rsidRPr="00A616FF">
        <w:rPr>
          <w:rFonts w:ascii="Trebuchet MS" w:hAnsi="Trebuchet MS"/>
          <w:u w:val="single"/>
        </w:rPr>
        <w:t>Character and appearance</w:t>
      </w:r>
    </w:p>
    <w:p w:rsidR="00A10059" w:rsidRPr="00A616FF" w:rsidRDefault="00A10059" w:rsidP="00A10059">
      <w:pPr>
        <w:jc w:val="both"/>
        <w:rPr>
          <w:rFonts w:ascii="Trebuchet MS" w:hAnsi="Trebuchet MS"/>
          <w:bCs/>
          <w:iCs/>
        </w:rPr>
      </w:pPr>
      <w:r w:rsidRPr="00A616FF">
        <w:rPr>
          <w:rFonts w:ascii="Trebuchet MS" w:hAnsi="Trebuchet MS"/>
          <w:bCs/>
          <w:iCs/>
        </w:rPr>
        <w:t>Policy CC7 (Design and the Public Realm) requires that all developments be of high design quality, whilst Policy H9 (House Extensions and Ancillary Accommodation) requires that an extension “respects the character and appearance of the house in terms of scale, location, materials and design and should not harm the character and pattern of neighbouring houses and the appearance of the street scene”.</w:t>
      </w:r>
    </w:p>
    <w:p w:rsidR="00A10059" w:rsidRPr="00A10059" w:rsidRDefault="00A10059" w:rsidP="00A10059">
      <w:pPr>
        <w:jc w:val="both"/>
        <w:rPr>
          <w:rFonts w:ascii="Trebuchet MS" w:hAnsi="Trebuchet MS"/>
          <w:color w:val="FF0000"/>
        </w:rPr>
      </w:pPr>
      <w:r w:rsidRPr="008025C3">
        <w:rPr>
          <w:rFonts w:ascii="Trebuchet MS" w:hAnsi="Trebuchet MS"/>
        </w:rPr>
        <w:t xml:space="preserve">The Proposed extension would be single story with a </w:t>
      </w:r>
      <w:r w:rsidR="008025C3">
        <w:rPr>
          <w:rFonts w:ascii="Trebuchet MS" w:hAnsi="Trebuchet MS"/>
        </w:rPr>
        <w:t>pitched tiled</w:t>
      </w:r>
      <w:r w:rsidR="008025C3" w:rsidRPr="008025C3">
        <w:rPr>
          <w:rFonts w:ascii="Trebuchet MS" w:hAnsi="Trebuchet MS"/>
        </w:rPr>
        <w:t xml:space="preserve"> roof to match the original house</w:t>
      </w:r>
      <w:r w:rsidRPr="008025C3">
        <w:rPr>
          <w:rFonts w:ascii="Trebuchet MS" w:hAnsi="Trebuchet MS"/>
        </w:rPr>
        <w:t xml:space="preserve">. </w:t>
      </w:r>
      <w:r w:rsidR="00A86DD0">
        <w:rPr>
          <w:rFonts w:ascii="Trebuchet MS" w:hAnsi="Trebuchet MS"/>
        </w:rPr>
        <w:t xml:space="preserve">A small part of the roof to the rear extension would be flat. </w:t>
      </w:r>
      <w:r w:rsidRPr="00827E41">
        <w:rPr>
          <w:rFonts w:ascii="Trebuchet MS" w:hAnsi="Trebuchet MS"/>
        </w:rPr>
        <w:t xml:space="preserve">Exterior </w:t>
      </w:r>
      <w:r w:rsidR="008025C3" w:rsidRPr="00827E41">
        <w:rPr>
          <w:rFonts w:ascii="Trebuchet MS" w:hAnsi="Trebuchet MS"/>
        </w:rPr>
        <w:t xml:space="preserve">wall </w:t>
      </w:r>
      <w:r w:rsidRPr="00827E41">
        <w:rPr>
          <w:rFonts w:ascii="Trebuchet MS" w:hAnsi="Trebuchet MS"/>
        </w:rPr>
        <w:t xml:space="preserve">finishes would be </w:t>
      </w:r>
      <w:r w:rsidR="008025C3" w:rsidRPr="00827E41">
        <w:rPr>
          <w:rFonts w:ascii="Trebuchet MS" w:hAnsi="Trebuchet MS"/>
        </w:rPr>
        <w:t>of brick and the windows and doors would be</w:t>
      </w:r>
      <w:r w:rsidR="00506283">
        <w:rPr>
          <w:rFonts w:ascii="Trebuchet MS" w:hAnsi="Trebuchet MS"/>
        </w:rPr>
        <w:t xml:space="preserve"> of</w:t>
      </w:r>
      <w:r w:rsidR="008025C3" w:rsidRPr="00827E41">
        <w:rPr>
          <w:rFonts w:ascii="Trebuchet MS" w:hAnsi="Trebuchet MS"/>
        </w:rPr>
        <w:t xml:space="preserve"> </w:t>
      </w:r>
      <w:proofErr w:type="spellStart"/>
      <w:r w:rsidR="008025C3" w:rsidRPr="00827E41">
        <w:rPr>
          <w:rFonts w:ascii="Trebuchet MS" w:hAnsi="Trebuchet MS"/>
        </w:rPr>
        <w:t>upvc</w:t>
      </w:r>
      <w:proofErr w:type="spellEnd"/>
      <w:r w:rsidR="008025C3" w:rsidRPr="00827E41">
        <w:rPr>
          <w:rFonts w:ascii="Trebuchet MS" w:hAnsi="Trebuchet MS"/>
        </w:rPr>
        <w:t xml:space="preserve"> </w:t>
      </w:r>
      <w:r w:rsidR="00506283">
        <w:rPr>
          <w:rFonts w:ascii="Trebuchet MS" w:hAnsi="Trebuchet MS"/>
        </w:rPr>
        <w:t xml:space="preserve">and </w:t>
      </w:r>
      <w:r w:rsidR="008025C3" w:rsidRPr="00827E41">
        <w:rPr>
          <w:rFonts w:ascii="Trebuchet MS" w:hAnsi="Trebuchet MS"/>
        </w:rPr>
        <w:t>double glazed to match the existing house.</w:t>
      </w:r>
      <w:r w:rsidR="00827E41" w:rsidRPr="00827E41">
        <w:rPr>
          <w:rFonts w:ascii="Trebuchet MS" w:hAnsi="Trebuchet MS"/>
        </w:rPr>
        <w:t xml:space="preserve"> </w:t>
      </w:r>
      <w:r w:rsidR="008025C3" w:rsidRPr="00827E41">
        <w:rPr>
          <w:rFonts w:ascii="Trebuchet MS" w:hAnsi="Trebuchet MS"/>
        </w:rPr>
        <w:t xml:space="preserve">The proposed extension therefore would be considered unlikely to harm the character and appearance of the existing house. </w:t>
      </w:r>
      <w:r w:rsidR="008025C3" w:rsidRPr="00506283">
        <w:rPr>
          <w:rFonts w:ascii="Trebuchet MS" w:hAnsi="Trebuchet MS"/>
        </w:rPr>
        <w:t>In addition</w:t>
      </w:r>
      <w:r w:rsidR="00827E41" w:rsidRPr="00506283">
        <w:rPr>
          <w:rFonts w:ascii="Trebuchet MS" w:hAnsi="Trebuchet MS"/>
        </w:rPr>
        <w:t>,</w:t>
      </w:r>
      <w:r w:rsidR="008025C3" w:rsidRPr="00506283">
        <w:rPr>
          <w:rFonts w:ascii="Trebuchet MS" w:hAnsi="Trebuchet MS"/>
        </w:rPr>
        <w:t xml:space="preserve"> although the extension would be visible to the public realm,</w:t>
      </w:r>
      <w:r w:rsidR="00827E41" w:rsidRPr="00506283">
        <w:rPr>
          <w:rFonts w:ascii="Trebuchet MS" w:hAnsi="Trebuchet MS"/>
        </w:rPr>
        <w:t xml:space="preserve"> the side </w:t>
      </w:r>
      <w:r w:rsidR="00506283" w:rsidRPr="00506283">
        <w:rPr>
          <w:rFonts w:ascii="Trebuchet MS" w:hAnsi="Trebuchet MS"/>
        </w:rPr>
        <w:t xml:space="preserve">extension would be setback from the existing building line to the front and the exterior appearance would match that of the existing house and thus the character of the original house would be retained. In this regard therefore </w:t>
      </w:r>
      <w:r w:rsidR="00506283">
        <w:rPr>
          <w:rFonts w:ascii="Trebuchet MS" w:hAnsi="Trebuchet MS"/>
        </w:rPr>
        <w:t xml:space="preserve">it is considered that </w:t>
      </w:r>
      <w:r w:rsidR="00506283" w:rsidRPr="00506283">
        <w:rPr>
          <w:rFonts w:ascii="Trebuchet MS" w:hAnsi="Trebuchet MS"/>
        </w:rPr>
        <w:t xml:space="preserve">the </w:t>
      </w:r>
      <w:r w:rsidR="00827E41" w:rsidRPr="00506283">
        <w:rPr>
          <w:rFonts w:ascii="Trebuchet MS" w:hAnsi="Trebuchet MS"/>
        </w:rPr>
        <w:t xml:space="preserve">impact </w:t>
      </w:r>
      <w:r w:rsidR="00506283" w:rsidRPr="00506283">
        <w:rPr>
          <w:rFonts w:ascii="Trebuchet MS" w:hAnsi="Trebuchet MS"/>
        </w:rPr>
        <w:t xml:space="preserve">of the proposed extension </w:t>
      </w:r>
      <w:r w:rsidR="00827E41" w:rsidRPr="00506283">
        <w:rPr>
          <w:rFonts w:ascii="Trebuchet MS" w:hAnsi="Trebuchet MS"/>
        </w:rPr>
        <w:t xml:space="preserve">on the character and appearance of the neighbouring houses and the street would not be harmful. </w:t>
      </w:r>
    </w:p>
    <w:p w:rsidR="00A10059" w:rsidRPr="00A616FF" w:rsidRDefault="00A10059" w:rsidP="00A10059">
      <w:pPr>
        <w:rPr>
          <w:rFonts w:ascii="Trebuchet MS" w:hAnsi="Trebuchet MS"/>
          <w:u w:val="single"/>
        </w:rPr>
      </w:pPr>
      <w:r w:rsidRPr="00A616FF">
        <w:rPr>
          <w:rFonts w:ascii="Trebuchet MS" w:hAnsi="Trebuchet MS"/>
          <w:u w:val="single"/>
        </w:rPr>
        <w:t>Residential Amenity</w:t>
      </w:r>
    </w:p>
    <w:p w:rsidR="00A10059" w:rsidRPr="00A616FF" w:rsidRDefault="00A10059" w:rsidP="00A10059">
      <w:pPr>
        <w:jc w:val="both"/>
        <w:rPr>
          <w:rFonts w:ascii="Trebuchet MS" w:hAnsi="Trebuchet MS"/>
        </w:rPr>
      </w:pPr>
      <w:r w:rsidRPr="00A616FF">
        <w:rPr>
          <w:rFonts w:ascii="Trebuchet MS" w:hAnsi="Trebuchet MS"/>
        </w:rPr>
        <w:t>Policy CC8 (Safeguarding Amenity) seeks to prevent development causing detrimental impact on the neighbouring properties; policy H9</w:t>
      </w:r>
      <w:r w:rsidRPr="00A616FF">
        <w:rPr>
          <w:rFonts w:ascii="Trebuchet MS" w:hAnsi="Trebuchet MS"/>
          <w:bCs/>
          <w:iCs/>
        </w:rPr>
        <w:t xml:space="preserve"> (House Extensions and Ancillary Accommodation) provides that extensions should not cause an overbearing impact on neighbours”</w:t>
      </w:r>
      <w:r w:rsidRPr="00A616FF">
        <w:rPr>
          <w:rFonts w:ascii="Trebuchet MS" w:hAnsi="Trebuchet MS"/>
        </w:rPr>
        <w:t xml:space="preserve">. </w:t>
      </w:r>
    </w:p>
    <w:p w:rsidR="00A36BAB" w:rsidRPr="005073E5" w:rsidRDefault="00083C96" w:rsidP="00A10059">
      <w:pPr>
        <w:jc w:val="both"/>
        <w:rPr>
          <w:rFonts w:ascii="Trebuchet MS" w:hAnsi="Trebuchet MS"/>
        </w:rPr>
      </w:pPr>
      <w:r w:rsidRPr="005073E5">
        <w:rPr>
          <w:rFonts w:ascii="Trebuchet MS" w:hAnsi="Trebuchet MS"/>
        </w:rPr>
        <w:t xml:space="preserve">The proposed extension would be single story with an overall height of 3.6m. The proposed side extension would result in the removal of an existing side widow and </w:t>
      </w:r>
      <w:r w:rsidR="005073E5" w:rsidRPr="005073E5">
        <w:rPr>
          <w:rFonts w:ascii="Trebuchet MS" w:hAnsi="Trebuchet MS"/>
        </w:rPr>
        <w:t xml:space="preserve">a </w:t>
      </w:r>
      <w:r w:rsidRPr="005073E5">
        <w:rPr>
          <w:rFonts w:ascii="Trebuchet MS" w:hAnsi="Trebuchet MS"/>
        </w:rPr>
        <w:t>side door. This means the</w:t>
      </w:r>
      <w:r w:rsidR="00A36BAB" w:rsidRPr="005073E5">
        <w:rPr>
          <w:rFonts w:ascii="Trebuchet MS" w:hAnsi="Trebuchet MS"/>
        </w:rPr>
        <w:t xml:space="preserve"> number of openings to the</w:t>
      </w:r>
      <w:r w:rsidRPr="005073E5">
        <w:rPr>
          <w:rFonts w:ascii="Trebuchet MS" w:hAnsi="Trebuchet MS"/>
        </w:rPr>
        <w:t xml:space="preserve"> proposed south western side elevation would</w:t>
      </w:r>
      <w:r w:rsidR="00A36BAB" w:rsidRPr="005073E5">
        <w:rPr>
          <w:rFonts w:ascii="Trebuchet MS" w:hAnsi="Trebuchet MS"/>
        </w:rPr>
        <w:t xml:space="preserve"> be</w:t>
      </w:r>
      <w:r w:rsidRPr="005073E5">
        <w:rPr>
          <w:rFonts w:ascii="Trebuchet MS" w:hAnsi="Trebuchet MS"/>
        </w:rPr>
        <w:t xml:space="preserve"> </w:t>
      </w:r>
      <w:r w:rsidR="00A36BAB" w:rsidRPr="005073E5">
        <w:rPr>
          <w:rFonts w:ascii="Trebuchet MS" w:hAnsi="Trebuchet MS"/>
        </w:rPr>
        <w:t xml:space="preserve">reduced from three to one and as such any </w:t>
      </w:r>
      <w:r w:rsidRPr="005073E5">
        <w:rPr>
          <w:rFonts w:ascii="Trebuchet MS" w:hAnsi="Trebuchet MS"/>
        </w:rPr>
        <w:t xml:space="preserve">potential loss of privacy to the neighbour would be reduced. </w:t>
      </w:r>
      <w:r w:rsidR="00A36BAB" w:rsidRPr="005073E5">
        <w:rPr>
          <w:rFonts w:ascii="Trebuchet MS" w:hAnsi="Trebuchet MS"/>
        </w:rPr>
        <w:t xml:space="preserve">There is an existing boundary fencing between adjoining properties and therefore this would </w:t>
      </w:r>
      <w:r w:rsidR="005073E5" w:rsidRPr="005073E5">
        <w:rPr>
          <w:rFonts w:ascii="Trebuchet MS" w:hAnsi="Trebuchet MS"/>
        </w:rPr>
        <w:t xml:space="preserve">further </w:t>
      </w:r>
      <w:r w:rsidR="0016352F" w:rsidRPr="005073E5">
        <w:rPr>
          <w:rFonts w:ascii="Trebuchet MS" w:hAnsi="Trebuchet MS"/>
        </w:rPr>
        <w:t xml:space="preserve">reduce any </w:t>
      </w:r>
      <w:r w:rsidR="00A36BAB" w:rsidRPr="005073E5">
        <w:rPr>
          <w:rFonts w:ascii="Trebuchet MS" w:hAnsi="Trebuchet MS"/>
        </w:rPr>
        <w:t xml:space="preserve">potential </w:t>
      </w:r>
      <w:r w:rsidR="0016352F" w:rsidRPr="005073E5">
        <w:rPr>
          <w:rFonts w:ascii="Trebuchet MS" w:hAnsi="Trebuchet MS"/>
        </w:rPr>
        <w:t xml:space="preserve">harmful </w:t>
      </w:r>
      <w:r w:rsidR="00A36BAB" w:rsidRPr="005073E5">
        <w:rPr>
          <w:rFonts w:ascii="Trebuchet MS" w:hAnsi="Trebuchet MS"/>
        </w:rPr>
        <w:t xml:space="preserve">overlooking of neighbouring properties. </w:t>
      </w:r>
    </w:p>
    <w:p w:rsidR="00A10059" w:rsidRPr="00A10059" w:rsidRDefault="00A36BAB" w:rsidP="00A10059">
      <w:pPr>
        <w:jc w:val="both"/>
        <w:rPr>
          <w:rFonts w:ascii="Trebuchet MS" w:hAnsi="Trebuchet MS"/>
          <w:color w:val="FF0000"/>
        </w:rPr>
      </w:pPr>
      <w:r w:rsidRPr="005073E5">
        <w:rPr>
          <w:rFonts w:ascii="Trebuchet MS" w:hAnsi="Trebuchet MS"/>
        </w:rPr>
        <w:t xml:space="preserve">With regard to </w:t>
      </w:r>
      <w:r w:rsidR="0016352F" w:rsidRPr="005073E5">
        <w:rPr>
          <w:rFonts w:ascii="Trebuchet MS" w:hAnsi="Trebuchet MS"/>
        </w:rPr>
        <w:t xml:space="preserve">the impact on the amount of </w:t>
      </w:r>
      <w:r w:rsidRPr="005073E5">
        <w:rPr>
          <w:rFonts w:ascii="Trebuchet MS" w:hAnsi="Trebuchet MS"/>
        </w:rPr>
        <w:t>sunlight, daylight and overshadowing</w:t>
      </w:r>
      <w:r w:rsidR="0016352F" w:rsidRPr="005073E5">
        <w:rPr>
          <w:rFonts w:ascii="Trebuchet MS" w:hAnsi="Trebuchet MS"/>
        </w:rPr>
        <w:t xml:space="preserve"> to the neighbouring properties</w:t>
      </w:r>
      <w:r w:rsidRPr="005073E5">
        <w:rPr>
          <w:rFonts w:ascii="Trebuchet MS" w:hAnsi="Trebuchet MS"/>
        </w:rPr>
        <w:t xml:space="preserve">, although </w:t>
      </w:r>
      <w:r w:rsidR="0016352F" w:rsidRPr="005073E5">
        <w:rPr>
          <w:rFonts w:ascii="Trebuchet MS" w:hAnsi="Trebuchet MS"/>
        </w:rPr>
        <w:t xml:space="preserve">much of </w:t>
      </w:r>
      <w:r w:rsidRPr="005073E5">
        <w:rPr>
          <w:rFonts w:ascii="Trebuchet MS" w:hAnsi="Trebuchet MS"/>
        </w:rPr>
        <w:t xml:space="preserve">the proposed extension </w:t>
      </w:r>
      <w:r w:rsidR="0016352F" w:rsidRPr="005073E5">
        <w:rPr>
          <w:rFonts w:ascii="Trebuchet MS" w:hAnsi="Trebuchet MS"/>
        </w:rPr>
        <w:t xml:space="preserve">would stretch along the boundary fencing on both sides of the site, it would be considered unlikely to cause any harmful loss of sunlight, daylight and overshadowing to the neighbouring properties as the rooms of </w:t>
      </w:r>
      <w:r w:rsidR="005073E5" w:rsidRPr="005073E5">
        <w:rPr>
          <w:rFonts w:ascii="Trebuchet MS" w:hAnsi="Trebuchet MS"/>
        </w:rPr>
        <w:t>adjoining neighbours</w:t>
      </w:r>
      <w:r w:rsidR="0016352F" w:rsidRPr="005073E5">
        <w:rPr>
          <w:rFonts w:ascii="Trebuchet MS" w:hAnsi="Trebuchet MS"/>
        </w:rPr>
        <w:t xml:space="preserve"> that would be close</w:t>
      </w:r>
      <w:r w:rsidR="005073E5" w:rsidRPr="005073E5">
        <w:rPr>
          <w:rFonts w:ascii="Trebuchet MS" w:hAnsi="Trebuchet MS"/>
        </w:rPr>
        <w:t>st</w:t>
      </w:r>
      <w:r w:rsidR="0016352F" w:rsidRPr="005073E5">
        <w:rPr>
          <w:rFonts w:ascii="Trebuchet MS" w:hAnsi="Trebuchet MS"/>
        </w:rPr>
        <w:t xml:space="preserve"> to the </w:t>
      </w:r>
      <w:r w:rsidR="005073E5" w:rsidRPr="005073E5">
        <w:rPr>
          <w:rFonts w:ascii="Trebuchet MS" w:hAnsi="Trebuchet MS"/>
        </w:rPr>
        <w:t>proposed extension are non-habitable and do not have side windows. In view of this, it is considered that the proposed extension would unlikely</w:t>
      </w:r>
      <w:r w:rsidR="00A10059" w:rsidRPr="005073E5">
        <w:rPr>
          <w:rFonts w:ascii="Trebuchet MS" w:hAnsi="Trebuchet MS"/>
        </w:rPr>
        <w:t xml:space="preserve"> have an overbearing impact on the living conditions of the </w:t>
      </w:r>
      <w:r w:rsidR="00C12A99">
        <w:rPr>
          <w:rFonts w:ascii="Trebuchet MS" w:hAnsi="Trebuchet MS"/>
        </w:rPr>
        <w:t xml:space="preserve">present or future </w:t>
      </w:r>
      <w:r w:rsidR="005073E5">
        <w:rPr>
          <w:rFonts w:ascii="Trebuchet MS" w:hAnsi="Trebuchet MS"/>
        </w:rPr>
        <w:t xml:space="preserve">occupants of </w:t>
      </w:r>
      <w:r w:rsidR="00A10059" w:rsidRPr="005073E5">
        <w:rPr>
          <w:rFonts w:ascii="Trebuchet MS" w:hAnsi="Trebuchet MS"/>
        </w:rPr>
        <w:t>neighbour</w:t>
      </w:r>
      <w:r w:rsidR="005073E5">
        <w:rPr>
          <w:rFonts w:ascii="Trebuchet MS" w:hAnsi="Trebuchet MS"/>
        </w:rPr>
        <w:t>ing houses</w:t>
      </w:r>
      <w:r w:rsidR="00A10059" w:rsidRPr="005073E5">
        <w:rPr>
          <w:rFonts w:ascii="Trebuchet MS" w:hAnsi="Trebuchet MS"/>
        </w:rPr>
        <w:t xml:space="preserve">. </w:t>
      </w:r>
    </w:p>
    <w:p w:rsidR="00A10059" w:rsidRDefault="00A10059" w:rsidP="00A10059">
      <w:pPr>
        <w:jc w:val="both"/>
        <w:rPr>
          <w:rFonts w:ascii="Trebuchet MS" w:hAnsi="Trebuchet MS"/>
        </w:rPr>
      </w:pPr>
    </w:p>
    <w:p w:rsidR="00C12A99" w:rsidRPr="00A616FF" w:rsidRDefault="00C12A99" w:rsidP="00A10059">
      <w:pPr>
        <w:jc w:val="both"/>
        <w:rPr>
          <w:rFonts w:ascii="Trebuchet MS" w:hAnsi="Trebuchet MS"/>
        </w:rPr>
      </w:pPr>
    </w:p>
    <w:p w:rsidR="00A10059" w:rsidRPr="00A616FF" w:rsidRDefault="00A10059" w:rsidP="00A10059">
      <w:pPr>
        <w:rPr>
          <w:rFonts w:ascii="Trebuchet MS" w:hAnsi="Trebuchet MS"/>
          <w:b/>
        </w:rPr>
      </w:pPr>
      <w:r w:rsidRPr="00A616FF">
        <w:rPr>
          <w:rFonts w:ascii="Trebuchet MS" w:hAnsi="Trebuchet MS"/>
          <w:b/>
        </w:rPr>
        <w:lastRenderedPageBreak/>
        <w:t>Conclusion</w:t>
      </w:r>
    </w:p>
    <w:p w:rsidR="00A10059" w:rsidRPr="00A616FF" w:rsidRDefault="00A10059" w:rsidP="00A10059">
      <w:pPr>
        <w:jc w:val="both"/>
        <w:rPr>
          <w:rFonts w:ascii="Trebuchet MS" w:hAnsi="Trebuchet MS"/>
          <w:b/>
          <w:bCs/>
          <w:u w:val="single"/>
        </w:rPr>
      </w:pPr>
      <w:r w:rsidRPr="00A616FF">
        <w:rPr>
          <w:rFonts w:ascii="Trebuchet MS" w:hAnsi="Trebuchet MS"/>
        </w:rPr>
        <w:t xml:space="preserve">The proposed extension </w:t>
      </w:r>
      <w:proofErr w:type="gramStart"/>
      <w:r w:rsidRPr="00A616FF">
        <w:rPr>
          <w:rFonts w:ascii="Trebuchet MS" w:hAnsi="Trebuchet MS"/>
        </w:rPr>
        <w:t>is considered to be</w:t>
      </w:r>
      <w:proofErr w:type="gramEnd"/>
      <w:r w:rsidRPr="00A616FF">
        <w:rPr>
          <w:rFonts w:ascii="Trebuchet MS" w:hAnsi="Trebuchet MS"/>
        </w:rPr>
        <w:t xml:space="preserve"> in accordance with the </w:t>
      </w:r>
      <w:r w:rsidRPr="00A616FF">
        <w:rPr>
          <w:rFonts w:ascii="Trebuchet MS" w:hAnsi="Trebuchet MS"/>
          <w:bCs/>
        </w:rPr>
        <w:t xml:space="preserve">Reading Borough Local Plan (2019) and the Design Guide to House extensions (2021) and therefore the application is recommended for approval subject to conditions.  </w:t>
      </w:r>
    </w:p>
    <w:p w:rsidR="00A10059" w:rsidRPr="00A616FF" w:rsidRDefault="00A10059" w:rsidP="00A10059">
      <w:pPr>
        <w:spacing w:after="0"/>
        <w:jc w:val="both"/>
        <w:rPr>
          <w:rFonts w:ascii="Trebuchet MS" w:hAnsi="Trebuchet MS"/>
          <w:b/>
          <w:bCs/>
          <w:u w:val="single"/>
        </w:rPr>
      </w:pPr>
    </w:p>
    <w:p w:rsidR="00A10059" w:rsidRPr="00A616FF" w:rsidRDefault="00A10059" w:rsidP="00A10059">
      <w:pPr>
        <w:rPr>
          <w:rFonts w:ascii="Trebuchet MS" w:hAnsi="Trebuchet MS"/>
          <w:b/>
          <w:bCs/>
        </w:rPr>
      </w:pPr>
      <w:r w:rsidRPr="00A616FF">
        <w:rPr>
          <w:rFonts w:ascii="Trebuchet MS" w:hAnsi="Trebuchet MS"/>
          <w:b/>
          <w:bCs/>
        </w:rPr>
        <w:t>Recommendation:</w:t>
      </w:r>
    </w:p>
    <w:p w:rsidR="00A10059" w:rsidRPr="00A616FF" w:rsidRDefault="00A10059" w:rsidP="00A10059">
      <w:pPr>
        <w:rPr>
          <w:rFonts w:ascii="Trebuchet MS" w:hAnsi="Trebuchet MS"/>
        </w:rPr>
      </w:pPr>
      <w:r w:rsidRPr="00A616FF">
        <w:rPr>
          <w:rFonts w:ascii="Trebuchet MS" w:hAnsi="Trebuchet MS"/>
        </w:rPr>
        <w:t>Grant</w:t>
      </w:r>
    </w:p>
    <w:p w:rsidR="00A10059" w:rsidRPr="00A616FF" w:rsidRDefault="00A10059" w:rsidP="00A10059">
      <w:pPr>
        <w:spacing w:after="0"/>
        <w:rPr>
          <w:rFonts w:ascii="Trebuchet MS" w:hAnsi="Trebuchet MS"/>
          <w:b/>
        </w:rPr>
      </w:pPr>
    </w:p>
    <w:p w:rsidR="00A10059" w:rsidRPr="00A616FF" w:rsidRDefault="00A10059" w:rsidP="00A10059">
      <w:pPr>
        <w:rPr>
          <w:rFonts w:ascii="Trebuchet MS" w:hAnsi="Trebuchet MS"/>
          <w:b/>
        </w:rPr>
      </w:pPr>
      <w:r w:rsidRPr="00A616FF">
        <w:rPr>
          <w:rFonts w:ascii="Trebuchet MS" w:hAnsi="Trebuchet MS"/>
          <w:b/>
        </w:rPr>
        <w:t>Conditions</w:t>
      </w:r>
    </w:p>
    <w:p w:rsidR="00A10059" w:rsidRPr="00A616FF" w:rsidRDefault="00A10059" w:rsidP="00A10059">
      <w:pPr>
        <w:numPr>
          <w:ilvl w:val="0"/>
          <w:numId w:val="1"/>
        </w:numPr>
        <w:rPr>
          <w:rFonts w:ascii="Trebuchet MS" w:hAnsi="Trebuchet MS"/>
        </w:rPr>
      </w:pPr>
      <w:r w:rsidRPr="00A616FF">
        <w:rPr>
          <w:rFonts w:ascii="Trebuchet MS" w:hAnsi="Trebuchet MS"/>
          <w:lang w:val="en"/>
        </w:rPr>
        <w:t xml:space="preserve">Time Limit (Standard) </w:t>
      </w:r>
      <w:r w:rsidRPr="00A616FF">
        <w:rPr>
          <w:rFonts w:ascii="Trebuchet MS" w:hAnsi="Trebuchet MS"/>
        </w:rPr>
        <w:t>TL1</w:t>
      </w:r>
    </w:p>
    <w:p w:rsidR="00A10059" w:rsidRPr="00A616FF" w:rsidRDefault="00A10059" w:rsidP="00A10059">
      <w:pPr>
        <w:numPr>
          <w:ilvl w:val="0"/>
          <w:numId w:val="1"/>
        </w:numPr>
        <w:rPr>
          <w:rFonts w:ascii="Trebuchet MS" w:hAnsi="Trebuchet MS"/>
        </w:rPr>
      </w:pPr>
      <w:r w:rsidRPr="00A616FF">
        <w:rPr>
          <w:rFonts w:ascii="Trebuchet MS" w:hAnsi="Trebuchet MS"/>
        </w:rPr>
        <w:t>Approved Plans Ap1</w:t>
      </w:r>
    </w:p>
    <w:p w:rsidR="00A10059" w:rsidRPr="00130A59" w:rsidRDefault="00A10059" w:rsidP="00A10059">
      <w:pPr>
        <w:numPr>
          <w:ilvl w:val="0"/>
          <w:numId w:val="1"/>
        </w:numPr>
        <w:rPr>
          <w:rFonts w:ascii="Trebuchet MS" w:hAnsi="Trebuchet MS"/>
        </w:rPr>
      </w:pPr>
      <w:r w:rsidRPr="00130A59">
        <w:rPr>
          <w:rFonts w:ascii="Trebuchet MS" w:hAnsi="Trebuchet MS"/>
        </w:rPr>
        <w:t>Materials (</w:t>
      </w:r>
      <w:r w:rsidR="00130A59" w:rsidRPr="00130A59">
        <w:rPr>
          <w:rFonts w:ascii="Trebuchet MS" w:hAnsi="Trebuchet MS"/>
        </w:rPr>
        <w:t>To Match</w:t>
      </w:r>
      <w:r w:rsidRPr="00130A59">
        <w:rPr>
          <w:rFonts w:ascii="Trebuchet MS" w:hAnsi="Trebuchet MS"/>
        </w:rPr>
        <w:t>)</w:t>
      </w:r>
      <w:r w:rsidRPr="00130A59">
        <w:t xml:space="preserve"> </w:t>
      </w:r>
      <w:r w:rsidRPr="00130A59">
        <w:rPr>
          <w:rFonts w:ascii="Trebuchet MS" w:hAnsi="Trebuchet MS"/>
        </w:rPr>
        <w:t>M</w:t>
      </w:r>
      <w:r w:rsidR="00130A59" w:rsidRPr="00130A59">
        <w:rPr>
          <w:rFonts w:ascii="Trebuchet MS" w:hAnsi="Trebuchet MS"/>
        </w:rPr>
        <w:t>1</w:t>
      </w:r>
    </w:p>
    <w:p w:rsidR="00C2588B" w:rsidRPr="00C2588B" w:rsidRDefault="00C2588B" w:rsidP="00A10059">
      <w:pPr>
        <w:rPr>
          <w:rFonts w:ascii="Trebuchet MS" w:hAnsi="Trebuchet MS"/>
          <w:b/>
        </w:rPr>
      </w:pPr>
      <w:r w:rsidRPr="00C2588B">
        <w:rPr>
          <w:rFonts w:ascii="Trebuchet MS" w:hAnsi="Trebuchet MS"/>
          <w:b/>
        </w:rPr>
        <w:t>Appendix 1: Site Photos.</w:t>
      </w:r>
    </w:p>
    <w:p w:rsidR="00C2588B" w:rsidRPr="00C2588B" w:rsidRDefault="00C2588B" w:rsidP="00C2588B">
      <w:pPr>
        <w:pStyle w:val="Caption"/>
        <w:keepNext/>
        <w:spacing w:after="0"/>
        <w:rPr>
          <w:rFonts w:ascii="Trebuchet MS" w:hAnsi="Trebuchet MS"/>
          <w:b/>
        </w:rPr>
      </w:pPr>
      <w:r w:rsidRPr="00C2588B">
        <w:rPr>
          <w:rFonts w:ascii="Trebuchet MS" w:hAnsi="Trebuchet MS"/>
          <w:b/>
        </w:rPr>
        <w:t xml:space="preserve">Photo </w:t>
      </w:r>
      <w:r w:rsidRPr="00C2588B">
        <w:rPr>
          <w:rFonts w:ascii="Trebuchet MS" w:hAnsi="Trebuchet MS"/>
          <w:b/>
        </w:rPr>
        <w:fldChar w:fldCharType="begin"/>
      </w:r>
      <w:r w:rsidRPr="00C2588B">
        <w:rPr>
          <w:rFonts w:ascii="Trebuchet MS" w:hAnsi="Trebuchet MS"/>
          <w:b/>
        </w:rPr>
        <w:instrText xml:space="preserve"> SEQ Photo \* ARABIC </w:instrText>
      </w:r>
      <w:r w:rsidRPr="00C2588B">
        <w:rPr>
          <w:rFonts w:ascii="Trebuchet MS" w:hAnsi="Trebuchet MS"/>
          <w:b/>
        </w:rPr>
        <w:fldChar w:fldCharType="separate"/>
      </w:r>
      <w:r>
        <w:rPr>
          <w:rFonts w:ascii="Trebuchet MS" w:hAnsi="Trebuchet MS"/>
          <w:b/>
          <w:noProof/>
        </w:rPr>
        <w:t>1</w:t>
      </w:r>
      <w:r w:rsidRPr="00C2588B">
        <w:rPr>
          <w:rFonts w:ascii="Trebuchet MS" w:hAnsi="Trebuchet MS"/>
          <w:b/>
        </w:rPr>
        <w:fldChar w:fldCharType="end"/>
      </w:r>
      <w:r w:rsidRPr="00C2588B">
        <w:rPr>
          <w:rFonts w:ascii="Trebuchet MS" w:hAnsi="Trebuchet MS"/>
          <w:b/>
        </w:rPr>
        <w:t>: Existing Rear Elevation</w:t>
      </w:r>
    </w:p>
    <w:p w:rsidR="00A10059" w:rsidRPr="00A10059" w:rsidRDefault="00C2588B" w:rsidP="00A10059">
      <w:pPr>
        <w:rPr>
          <w:color w:val="FF0000"/>
        </w:rPr>
      </w:pPr>
      <w:r>
        <w:rPr>
          <w:noProof/>
          <w:color w:val="FF0000"/>
        </w:rPr>
        <w:drawing>
          <wp:inline distT="0" distB="0" distL="0" distR="0" wp14:anchorId="270494DE">
            <wp:extent cx="5526980" cy="41275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37320" cy="4135222"/>
                    </a:xfrm>
                    <a:prstGeom prst="rect">
                      <a:avLst/>
                    </a:prstGeom>
                    <a:noFill/>
                  </pic:spPr>
                </pic:pic>
              </a:graphicData>
            </a:graphic>
          </wp:inline>
        </w:drawing>
      </w:r>
    </w:p>
    <w:p w:rsidR="00C2588B" w:rsidRPr="00C2588B" w:rsidRDefault="00C2588B" w:rsidP="00C2588B">
      <w:pPr>
        <w:pStyle w:val="Caption"/>
        <w:keepNext/>
        <w:spacing w:after="0"/>
        <w:rPr>
          <w:rFonts w:ascii="Trebuchet MS" w:hAnsi="Trebuchet MS"/>
          <w:b/>
        </w:rPr>
      </w:pPr>
      <w:r w:rsidRPr="00C2588B">
        <w:rPr>
          <w:rFonts w:ascii="Trebuchet MS" w:hAnsi="Trebuchet MS"/>
          <w:b/>
        </w:rPr>
        <w:lastRenderedPageBreak/>
        <w:t xml:space="preserve">Photo </w:t>
      </w:r>
      <w:r w:rsidRPr="00C2588B">
        <w:rPr>
          <w:rFonts w:ascii="Trebuchet MS" w:hAnsi="Trebuchet MS"/>
          <w:b/>
        </w:rPr>
        <w:fldChar w:fldCharType="begin"/>
      </w:r>
      <w:r w:rsidRPr="00C2588B">
        <w:rPr>
          <w:rFonts w:ascii="Trebuchet MS" w:hAnsi="Trebuchet MS"/>
          <w:b/>
        </w:rPr>
        <w:instrText xml:space="preserve"> SEQ Photo \* ARABIC </w:instrText>
      </w:r>
      <w:r w:rsidRPr="00C2588B">
        <w:rPr>
          <w:rFonts w:ascii="Trebuchet MS" w:hAnsi="Trebuchet MS"/>
          <w:b/>
        </w:rPr>
        <w:fldChar w:fldCharType="separate"/>
      </w:r>
      <w:r w:rsidRPr="00C2588B">
        <w:rPr>
          <w:rFonts w:ascii="Trebuchet MS" w:hAnsi="Trebuchet MS"/>
          <w:b/>
          <w:noProof/>
        </w:rPr>
        <w:t>2</w:t>
      </w:r>
      <w:r w:rsidRPr="00C2588B">
        <w:rPr>
          <w:rFonts w:ascii="Trebuchet MS" w:hAnsi="Trebuchet MS"/>
          <w:b/>
        </w:rPr>
        <w:fldChar w:fldCharType="end"/>
      </w:r>
      <w:r w:rsidRPr="00C2588B">
        <w:rPr>
          <w:rFonts w:ascii="Trebuchet MS" w:hAnsi="Trebuchet MS"/>
          <w:b/>
        </w:rPr>
        <w:t>: Existing Front Elevation</w:t>
      </w:r>
      <w:bookmarkStart w:id="1" w:name="_GoBack"/>
      <w:bookmarkEnd w:id="1"/>
    </w:p>
    <w:p w:rsidR="00BE28A7" w:rsidRPr="00A10059" w:rsidRDefault="00C2588B">
      <w:pPr>
        <w:rPr>
          <w:color w:val="FF0000"/>
        </w:rPr>
      </w:pPr>
      <w:r>
        <w:rPr>
          <w:noProof/>
          <w:color w:val="FF0000"/>
        </w:rPr>
        <w:drawing>
          <wp:inline distT="0" distB="0" distL="0" distR="0" wp14:anchorId="3A085736">
            <wp:extent cx="5552574" cy="41465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60046" cy="4152130"/>
                    </a:xfrm>
                    <a:prstGeom prst="rect">
                      <a:avLst/>
                    </a:prstGeom>
                    <a:noFill/>
                  </pic:spPr>
                </pic:pic>
              </a:graphicData>
            </a:graphic>
          </wp:inline>
        </w:drawing>
      </w:r>
    </w:p>
    <w:sectPr w:rsidR="00BE28A7" w:rsidRPr="00A100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059"/>
    <w:rsid w:val="00083C96"/>
    <w:rsid w:val="00130A59"/>
    <w:rsid w:val="0016352F"/>
    <w:rsid w:val="002F5CD7"/>
    <w:rsid w:val="003916C7"/>
    <w:rsid w:val="00506283"/>
    <w:rsid w:val="005073E5"/>
    <w:rsid w:val="006062B7"/>
    <w:rsid w:val="008025C3"/>
    <w:rsid w:val="00827E41"/>
    <w:rsid w:val="008460B5"/>
    <w:rsid w:val="00A10059"/>
    <w:rsid w:val="00A36BAB"/>
    <w:rsid w:val="00A616FF"/>
    <w:rsid w:val="00A86DD0"/>
    <w:rsid w:val="00A939A8"/>
    <w:rsid w:val="00AC3B81"/>
    <w:rsid w:val="00BE28A7"/>
    <w:rsid w:val="00C12A99"/>
    <w:rsid w:val="00C2588B"/>
    <w:rsid w:val="00C2768A"/>
    <w:rsid w:val="00D26F82"/>
    <w:rsid w:val="00D438F8"/>
    <w:rsid w:val="00F52C3E"/>
    <w:rsid w:val="00F717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B8D225F"/>
  <w15:chartTrackingRefBased/>
  <w15:docId w15:val="{2BF62210-5407-4696-A0AE-342953AB0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00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58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588B"/>
    <w:rPr>
      <w:rFonts w:ascii="Segoe UI" w:hAnsi="Segoe UI" w:cs="Segoe UI"/>
      <w:sz w:val="18"/>
      <w:szCs w:val="18"/>
    </w:rPr>
  </w:style>
  <w:style w:type="paragraph" w:styleId="Caption">
    <w:name w:val="caption"/>
    <w:basedOn w:val="Normal"/>
    <w:next w:val="Normal"/>
    <w:uiPriority w:val="35"/>
    <w:semiHidden/>
    <w:unhideWhenUsed/>
    <w:qFormat/>
    <w:rsid w:val="00C2588B"/>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5</Pages>
  <Words>1067</Words>
  <Characters>6087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7</cp:revision>
  <dcterms:created xsi:type="dcterms:W3CDTF">2021-09-29T08:35:00Z</dcterms:created>
  <dcterms:modified xsi:type="dcterms:W3CDTF">2021-09-29T10:37:00Z</dcterms:modified>
</cp:coreProperties>
</file>