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F446" w14:textId="77777777" w:rsidR="00F452AC" w:rsidRDefault="00F452AC" w:rsidP="00F452AC">
      <w:pPr>
        <w:spacing w:after="160" w:line="240" w:lineRule="auto"/>
        <w:jc w:val="center"/>
        <w:rPr>
          <w:rFonts w:ascii="Arial Nova" w:hAnsi="Arial Nova"/>
          <w:b/>
          <w:bCs/>
          <w:color w:val="56484E"/>
          <w:sz w:val="40"/>
          <w:szCs w:val="40"/>
          <w:u w:val="single"/>
        </w:rPr>
      </w:pPr>
    </w:p>
    <w:p w14:paraId="566E7624" w14:textId="5C53933E" w:rsidR="00967C4F" w:rsidRPr="0063764C" w:rsidRDefault="00F452AC" w:rsidP="00F452AC">
      <w:pPr>
        <w:spacing w:after="160" w:line="240" w:lineRule="auto"/>
        <w:jc w:val="center"/>
        <w:rPr>
          <w:rFonts w:ascii="Arial Nova" w:hAnsi="Arial Nova"/>
          <w:b/>
          <w:bCs/>
          <w:color w:val="56484E"/>
          <w:sz w:val="36"/>
          <w:szCs w:val="36"/>
          <w:u w:val="single"/>
        </w:rPr>
      </w:pPr>
      <w:r w:rsidRPr="0063764C">
        <w:rPr>
          <w:rFonts w:ascii="Arial Nova" w:hAnsi="Arial Nova"/>
          <w:b/>
          <w:bCs/>
          <w:color w:val="56484E"/>
          <w:sz w:val="36"/>
          <w:szCs w:val="36"/>
          <w:u w:val="single"/>
        </w:rPr>
        <w:t>Planning</w:t>
      </w:r>
      <w:r w:rsidR="0063764C" w:rsidRPr="0063764C">
        <w:rPr>
          <w:rFonts w:ascii="Arial Nova" w:hAnsi="Arial Nova"/>
          <w:b/>
          <w:bCs/>
          <w:color w:val="56484E"/>
          <w:sz w:val="36"/>
          <w:szCs w:val="36"/>
          <w:u w:val="single"/>
        </w:rPr>
        <w:t xml:space="preserve"> Design and Access Statement</w:t>
      </w:r>
    </w:p>
    <w:p w14:paraId="53ED28DA" w14:textId="21F8052F" w:rsidR="00F452AC" w:rsidRDefault="00F452AC" w:rsidP="00967C4F">
      <w:pPr>
        <w:spacing w:after="160" w:line="240" w:lineRule="auto"/>
        <w:rPr>
          <w:rFonts w:ascii="Arial Nova" w:hAnsi="Arial Nova"/>
          <w:b/>
          <w:bCs/>
          <w:color w:val="56484E"/>
          <w:sz w:val="24"/>
          <w:szCs w:val="24"/>
          <w:u w:val="single"/>
        </w:rPr>
      </w:pPr>
    </w:p>
    <w:p w14:paraId="6CF55736" w14:textId="77777777" w:rsidR="00967C4F" w:rsidRDefault="00967C4F" w:rsidP="00967C4F">
      <w:pPr>
        <w:spacing w:after="160" w:line="240" w:lineRule="auto"/>
        <w:rPr>
          <w:rFonts w:ascii="Arial Nova" w:hAnsi="Arial Nova"/>
          <w:b/>
          <w:bCs/>
          <w:color w:val="56484E"/>
          <w:sz w:val="24"/>
          <w:szCs w:val="24"/>
          <w:u w:val="single"/>
        </w:rPr>
      </w:pPr>
    </w:p>
    <w:p w14:paraId="12C3AC48" w14:textId="0E8F47D5" w:rsidR="00967C4F" w:rsidRDefault="00967C4F" w:rsidP="00967C4F">
      <w:pPr>
        <w:spacing w:after="160" w:line="240" w:lineRule="auto"/>
        <w:rPr>
          <w:rFonts w:ascii="Arial Nova" w:hAnsi="Arial Nova"/>
          <w:b/>
          <w:bCs/>
          <w:color w:val="56484E"/>
          <w:sz w:val="24"/>
          <w:szCs w:val="24"/>
          <w:u w:val="single"/>
        </w:rPr>
      </w:pPr>
      <w:r w:rsidRPr="00967C4F">
        <w:rPr>
          <w:rFonts w:ascii="Arial Nova" w:hAnsi="Arial Nova"/>
          <w:b/>
          <w:bCs/>
          <w:noProof/>
          <w:color w:val="56484E"/>
          <w:sz w:val="24"/>
          <w:szCs w:val="24"/>
        </w:rPr>
        <w:drawing>
          <wp:inline distT="0" distB="0" distL="0" distR="0" wp14:anchorId="29C37911" wp14:editId="222B6DBB">
            <wp:extent cx="5687695" cy="4260215"/>
            <wp:effectExtent l="0" t="0" r="8255" b="6985"/>
            <wp:docPr id="22" name="Picture 22" descr="A car parked in front of a gar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ar parked in front of a garage&#10;&#10;Description automatically generated with medium confidence"/>
                    <pic:cNvPicPr/>
                  </pic:nvPicPr>
                  <pic:blipFill>
                    <a:blip r:embed="rId11"/>
                    <a:stretch>
                      <a:fillRect/>
                    </a:stretch>
                  </pic:blipFill>
                  <pic:spPr>
                    <a:xfrm>
                      <a:off x="0" y="0"/>
                      <a:ext cx="5687695" cy="4260215"/>
                    </a:xfrm>
                    <a:prstGeom prst="rect">
                      <a:avLst/>
                    </a:prstGeom>
                  </pic:spPr>
                </pic:pic>
              </a:graphicData>
            </a:graphic>
          </wp:inline>
        </w:drawing>
      </w:r>
    </w:p>
    <w:p w14:paraId="0713BB46" w14:textId="0CE18DEF" w:rsidR="0063764C" w:rsidRPr="0063764C" w:rsidRDefault="0063764C" w:rsidP="002A3460">
      <w:pPr>
        <w:spacing w:after="160" w:line="240" w:lineRule="auto"/>
        <w:jc w:val="center"/>
        <w:rPr>
          <w:rFonts w:ascii="Arial Nova" w:hAnsi="Arial Nova"/>
          <w:color w:val="56484E"/>
          <w:sz w:val="32"/>
          <w:szCs w:val="32"/>
        </w:rPr>
      </w:pPr>
      <w:r w:rsidRPr="0063764C">
        <w:rPr>
          <w:rFonts w:ascii="Arial Nova" w:hAnsi="Arial Nova"/>
          <w:color w:val="56484E"/>
          <w:sz w:val="32"/>
          <w:szCs w:val="32"/>
        </w:rPr>
        <w:t>Erection of a</w:t>
      </w:r>
      <w:r w:rsidR="00F452AC" w:rsidRPr="0063764C">
        <w:rPr>
          <w:rFonts w:ascii="Arial Nova" w:hAnsi="Arial Nova"/>
          <w:color w:val="56484E"/>
          <w:sz w:val="32"/>
          <w:szCs w:val="32"/>
        </w:rPr>
        <w:t xml:space="preserve"> new</w:t>
      </w:r>
      <w:r w:rsidRPr="0063764C">
        <w:rPr>
          <w:rFonts w:ascii="Arial Nova" w:hAnsi="Arial Nova"/>
          <w:color w:val="56484E"/>
          <w:sz w:val="32"/>
          <w:szCs w:val="32"/>
        </w:rPr>
        <w:t xml:space="preserve"> single</w:t>
      </w:r>
      <w:r w:rsidR="00F452AC" w:rsidRPr="0063764C">
        <w:rPr>
          <w:rFonts w:ascii="Arial Nova" w:hAnsi="Arial Nova"/>
          <w:color w:val="56484E"/>
          <w:sz w:val="32"/>
          <w:szCs w:val="32"/>
        </w:rPr>
        <w:t xml:space="preserve"> dwellin</w:t>
      </w:r>
      <w:r w:rsidR="00AB6CD1">
        <w:rPr>
          <w:rFonts w:ascii="Arial Nova" w:hAnsi="Arial Nova"/>
          <w:color w:val="56484E"/>
          <w:sz w:val="32"/>
          <w:szCs w:val="32"/>
        </w:rPr>
        <w:t>g</w:t>
      </w:r>
    </w:p>
    <w:p w14:paraId="5018AEC7" w14:textId="77777777" w:rsidR="0063764C" w:rsidRPr="0063764C" w:rsidRDefault="0063764C" w:rsidP="002A3460">
      <w:pPr>
        <w:spacing w:after="160" w:line="240" w:lineRule="auto"/>
        <w:jc w:val="center"/>
        <w:rPr>
          <w:rFonts w:ascii="Arial Nova" w:hAnsi="Arial Nova"/>
          <w:color w:val="56484E"/>
          <w:sz w:val="24"/>
          <w:szCs w:val="24"/>
        </w:rPr>
      </w:pPr>
    </w:p>
    <w:p w14:paraId="23F89772" w14:textId="234758D6" w:rsidR="00F452AC" w:rsidRDefault="00F452AC" w:rsidP="0063764C">
      <w:pPr>
        <w:spacing w:after="160" w:line="240" w:lineRule="auto"/>
        <w:jc w:val="center"/>
        <w:rPr>
          <w:rFonts w:ascii="Arial Nova" w:hAnsi="Arial Nova"/>
          <w:color w:val="56484E"/>
          <w:sz w:val="24"/>
          <w:szCs w:val="24"/>
        </w:rPr>
      </w:pPr>
      <w:r w:rsidRPr="0063764C">
        <w:rPr>
          <w:rFonts w:ascii="Arial Nova" w:hAnsi="Arial Nova"/>
          <w:color w:val="56484E"/>
          <w:sz w:val="24"/>
          <w:szCs w:val="24"/>
        </w:rPr>
        <w:t>190 Henley Road</w:t>
      </w:r>
      <w:r w:rsidR="0063764C">
        <w:rPr>
          <w:rFonts w:ascii="Arial Nova" w:hAnsi="Arial Nova"/>
          <w:color w:val="56484E"/>
          <w:sz w:val="24"/>
          <w:szCs w:val="24"/>
        </w:rPr>
        <w:br/>
      </w:r>
      <w:r w:rsidRPr="0063764C">
        <w:rPr>
          <w:rFonts w:ascii="Arial Nova" w:hAnsi="Arial Nova"/>
          <w:color w:val="56484E"/>
          <w:sz w:val="24"/>
          <w:szCs w:val="24"/>
        </w:rPr>
        <w:t>Caversham</w:t>
      </w:r>
      <w:r w:rsidR="0063764C">
        <w:rPr>
          <w:rFonts w:ascii="Arial Nova" w:hAnsi="Arial Nova"/>
          <w:color w:val="56484E"/>
          <w:sz w:val="24"/>
          <w:szCs w:val="24"/>
        </w:rPr>
        <w:br/>
      </w:r>
      <w:r w:rsidRPr="0063764C">
        <w:rPr>
          <w:rFonts w:ascii="Arial Nova" w:hAnsi="Arial Nova"/>
          <w:color w:val="56484E"/>
          <w:sz w:val="24"/>
          <w:szCs w:val="24"/>
        </w:rPr>
        <w:t>Reading</w:t>
      </w:r>
      <w:r w:rsidR="0063764C">
        <w:rPr>
          <w:rFonts w:ascii="Arial Nova" w:hAnsi="Arial Nova"/>
          <w:color w:val="56484E"/>
          <w:sz w:val="24"/>
          <w:szCs w:val="24"/>
        </w:rPr>
        <w:br/>
      </w:r>
      <w:r w:rsidRPr="0063764C">
        <w:rPr>
          <w:rFonts w:ascii="Arial Nova" w:hAnsi="Arial Nova"/>
          <w:color w:val="56484E"/>
          <w:sz w:val="24"/>
          <w:szCs w:val="24"/>
        </w:rPr>
        <w:t>RG4 5LN</w:t>
      </w:r>
    </w:p>
    <w:p w14:paraId="0652D66D" w14:textId="77777777" w:rsidR="00373353" w:rsidRDefault="00373353" w:rsidP="0063764C">
      <w:pPr>
        <w:spacing w:after="160" w:line="240" w:lineRule="auto"/>
        <w:jc w:val="center"/>
        <w:rPr>
          <w:rFonts w:ascii="Arial Nova" w:hAnsi="Arial Nova"/>
          <w:color w:val="56484E"/>
          <w:sz w:val="24"/>
          <w:szCs w:val="24"/>
        </w:rPr>
      </w:pPr>
    </w:p>
    <w:p w14:paraId="7FF2EF73" w14:textId="2214782B" w:rsidR="0063764C" w:rsidRPr="0063764C" w:rsidRDefault="00373353" w:rsidP="0063764C">
      <w:pPr>
        <w:spacing w:after="160" w:line="240" w:lineRule="auto"/>
        <w:jc w:val="center"/>
        <w:rPr>
          <w:rFonts w:ascii="Arial Nova" w:hAnsi="Arial Nova"/>
          <w:color w:val="56484E"/>
          <w:sz w:val="24"/>
          <w:szCs w:val="24"/>
        </w:rPr>
      </w:pPr>
      <w:r>
        <w:rPr>
          <w:rFonts w:ascii="Arial Nova" w:hAnsi="Arial Nova"/>
          <w:color w:val="56484E"/>
          <w:sz w:val="24"/>
          <w:szCs w:val="24"/>
        </w:rPr>
        <w:br/>
        <w:t>Revision A (17-02-2022)</w:t>
      </w:r>
    </w:p>
    <w:p w14:paraId="44182560" w14:textId="2BA187D7" w:rsidR="00967C4F" w:rsidRPr="00967C4F" w:rsidRDefault="004D23C5" w:rsidP="00967C4F">
      <w:pPr>
        <w:spacing w:after="160" w:line="240" w:lineRule="auto"/>
        <w:jc w:val="both"/>
        <w:rPr>
          <w:rFonts w:ascii="Arial Nova" w:hAnsi="Arial Nova"/>
          <w:b/>
          <w:bCs/>
          <w:color w:val="56484E"/>
          <w:sz w:val="24"/>
          <w:szCs w:val="24"/>
        </w:rPr>
      </w:pPr>
      <w:r>
        <w:rPr>
          <w:rFonts w:ascii="Arial Nova" w:hAnsi="Arial Nova"/>
          <w:b/>
          <w:bCs/>
          <w:color w:val="56484E"/>
          <w:sz w:val="24"/>
          <w:szCs w:val="24"/>
        </w:rPr>
        <w:lastRenderedPageBreak/>
        <w:t xml:space="preserve">1.0 </w:t>
      </w:r>
      <w:r w:rsidR="00967C4F" w:rsidRPr="00967C4F">
        <w:rPr>
          <w:rFonts w:ascii="Arial Nova" w:hAnsi="Arial Nova"/>
          <w:b/>
          <w:bCs/>
          <w:color w:val="56484E"/>
          <w:sz w:val="24"/>
          <w:szCs w:val="24"/>
        </w:rPr>
        <w:t>INTRODUCTION</w:t>
      </w:r>
    </w:p>
    <w:p w14:paraId="63130479" w14:textId="4C5D239E" w:rsidR="00967C4F" w:rsidRPr="00967C4F" w:rsidRDefault="00967C4F" w:rsidP="00967C4F">
      <w:pPr>
        <w:spacing w:line="240" w:lineRule="auto"/>
        <w:jc w:val="both"/>
        <w:rPr>
          <w:rFonts w:ascii="Arial Nova" w:hAnsi="Arial Nova"/>
          <w:color w:val="56484E"/>
          <w:sz w:val="24"/>
          <w:szCs w:val="24"/>
        </w:rPr>
      </w:pPr>
      <w:r w:rsidRPr="00DC6A56">
        <w:rPr>
          <w:rFonts w:ascii="Arial Nova" w:hAnsi="Arial Nova"/>
          <w:color w:val="56484E"/>
          <w:sz w:val="24"/>
          <w:szCs w:val="24"/>
        </w:rPr>
        <w:t>This statement accompanies a detailed planning application for a new dwelling at land to the rear of 190 Henley Road following it’s granting (reference: 181305. The proposal resulted in a number of conditions which are proposed to be addressed by this new application.</w:t>
      </w:r>
      <w:r>
        <w:rPr>
          <w:rFonts w:ascii="Arial Nova" w:hAnsi="Arial Nova"/>
          <w:color w:val="56484E"/>
          <w:sz w:val="24"/>
          <w:szCs w:val="24"/>
        </w:rPr>
        <w:t xml:space="preserve"> </w:t>
      </w:r>
      <w:r w:rsidRPr="00967C4F">
        <w:rPr>
          <w:rFonts w:ascii="Arial Nova" w:hAnsi="Arial Nova"/>
          <w:color w:val="56484E"/>
          <w:sz w:val="24"/>
          <w:szCs w:val="24"/>
        </w:rPr>
        <w:t>Changes relating to the application include a rear single storey extension and alterations to the design externally and internally.</w:t>
      </w:r>
    </w:p>
    <w:p w14:paraId="5EE13329" w14:textId="77777777" w:rsidR="00967C4F" w:rsidRPr="00967C4F" w:rsidRDefault="00967C4F" w:rsidP="00967C4F">
      <w:pPr>
        <w:spacing w:after="160" w:line="240" w:lineRule="auto"/>
        <w:jc w:val="both"/>
        <w:rPr>
          <w:rFonts w:ascii="Arial Nova" w:hAnsi="Arial Nova"/>
          <w:color w:val="56484E"/>
          <w:sz w:val="24"/>
          <w:szCs w:val="24"/>
        </w:rPr>
      </w:pPr>
      <w:r w:rsidRPr="00967C4F">
        <w:rPr>
          <w:rFonts w:ascii="Arial Nova" w:hAnsi="Arial Nova"/>
          <w:color w:val="56484E"/>
          <w:sz w:val="24"/>
          <w:szCs w:val="24"/>
        </w:rPr>
        <w:t>The planning conditions this application seeks to address are as follows:</w:t>
      </w:r>
    </w:p>
    <w:p w14:paraId="00748523" w14:textId="77777777" w:rsidR="00967C4F" w:rsidRPr="00CA4BA6" w:rsidRDefault="00967C4F" w:rsidP="00967C4F">
      <w:pPr>
        <w:pStyle w:val="ListParagraph"/>
        <w:numPr>
          <w:ilvl w:val="0"/>
          <w:numId w:val="7"/>
        </w:numPr>
        <w:spacing w:after="160" w:line="240" w:lineRule="auto"/>
        <w:jc w:val="both"/>
        <w:rPr>
          <w:rFonts w:ascii="Arial Nova" w:hAnsi="Arial Nova"/>
          <w:color w:val="56484E"/>
          <w:sz w:val="24"/>
          <w:szCs w:val="24"/>
        </w:rPr>
      </w:pPr>
      <w:r w:rsidRPr="00CA4BA6">
        <w:rPr>
          <w:rFonts w:ascii="Arial Nova" w:hAnsi="Arial Nova"/>
          <w:color w:val="56484E"/>
          <w:sz w:val="24"/>
          <w:szCs w:val="24"/>
        </w:rPr>
        <w:t xml:space="preserve">Condition 3: Schedule of materials </w:t>
      </w:r>
    </w:p>
    <w:p w14:paraId="11245002" w14:textId="77777777" w:rsidR="00967C4F" w:rsidRPr="00CA4BA6" w:rsidRDefault="00967C4F" w:rsidP="00967C4F">
      <w:pPr>
        <w:pStyle w:val="ListParagraph"/>
        <w:numPr>
          <w:ilvl w:val="0"/>
          <w:numId w:val="7"/>
        </w:numPr>
        <w:spacing w:after="160" w:line="240" w:lineRule="auto"/>
        <w:jc w:val="both"/>
        <w:rPr>
          <w:rFonts w:ascii="Arial Nova" w:hAnsi="Arial Nova"/>
          <w:color w:val="56484E"/>
          <w:sz w:val="24"/>
          <w:szCs w:val="24"/>
        </w:rPr>
      </w:pPr>
      <w:r w:rsidRPr="00CA4BA6">
        <w:rPr>
          <w:rFonts w:ascii="Arial Nova" w:hAnsi="Arial Nova"/>
          <w:color w:val="56484E"/>
          <w:sz w:val="24"/>
          <w:szCs w:val="24"/>
        </w:rPr>
        <w:t xml:space="preserve">Condition 5: Soft and hard landscaping </w:t>
      </w:r>
    </w:p>
    <w:p w14:paraId="391E0A5C" w14:textId="77777777" w:rsidR="00967C4F" w:rsidRPr="00CA4BA6" w:rsidRDefault="00967C4F" w:rsidP="00967C4F">
      <w:pPr>
        <w:pStyle w:val="ListParagraph"/>
        <w:numPr>
          <w:ilvl w:val="0"/>
          <w:numId w:val="7"/>
        </w:numPr>
        <w:spacing w:after="160" w:line="240" w:lineRule="auto"/>
        <w:jc w:val="both"/>
        <w:rPr>
          <w:rFonts w:ascii="Arial Nova" w:hAnsi="Arial Nova"/>
          <w:color w:val="56484E"/>
          <w:sz w:val="24"/>
          <w:szCs w:val="24"/>
        </w:rPr>
      </w:pPr>
      <w:r w:rsidRPr="00CA4BA6">
        <w:rPr>
          <w:rFonts w:ascii="Arial Nova" w:hAnsi="Arial Nova"/>
          <w:color w:val="56484E"/>
          <w:sz w:val="24"/>
          <w:szCs w:val="24"/>
        </w:rPr>
        <w:t xml:space="preserve">Condition 9: Construction noise and dust mitigation </w:t>
      </w:r>
    </w:p>
    <w:p w14:paraId="50804227" w14:textId="77777777" w:rsidR="00967C4F" w:rsidRPr="00CA4BA6" w:rsidRDefault="00967C4F" w:rsidP="00967C4F">
      <w:pPr>
        <w:pStyle w:val="ListParagraph"/>
        <w:numPr>
          <w:ilvl w:val="0"/>
          <w:numId w:val="7"/>
        </w:numPr>
        <w:spacing w:after="160" w:line="240" w:lineRule="auto"/>
        <w:jc w:val="both"/>
        <w:rPr>
          <w:rFonts w:ascii="Arial Nova" w:hAnsi="Arial Nova"/>
          <w:color w:val="56484E"/>
          <w:sz w:val="24"/>
          <w:szCs w:val="24"/>
        </w:rPr>
      </w:pPr>
      <w:r w:rsidRPr="00CA4BA6">
        <w:rPr>
          <w:rFonts w:ascii="Arial Nova" w:hAnsi="Arial Nova"/>
          <w:color w:val="56484E"/>
          <w:sz w:val="24"/>
          <w:szCs w:val="24"/>
        </w:rPr>
        <w:t xml:space="preserve">Condition 10: Construction method statement </w:t>
      </w:r>
    </w:p>
    <w:p w14:paraId="7EB894B6" w14:textId="77777777" w:rsidR="00967C4F" w:rsidRDefault="00967C4F" w:rsidP="00967C4F">
      <w:pPr>
        <w:pStyle w:val="Default"/>
        <w:rPr>
          <w:rFonts w:ascii="Arial Nova" w:hAnsi="Arial Nova"/>
          <w:b/>
          <w:bCs/>
          <w:color w:val="56484E"/>
        </w:rPr>
      </w:pPr>
    </w:p>
    <w:p w14:paraId="593ECB15" w14:textId="20D7E62E" w:rsidR="00967C4F" w:rsidRDefault="004D23C5" w:rsidP="00967C4F">
      <w:pPr>
        <w:pStyle w:val="Default"/>
        <w:rPr>
          <w:rFonts w:ascii="Arial Nova" w:hAnsi="Arial Nova"/>
          <w:b/>
          <w:bCs/>
          <w:color w:val="56484E"/>
        </w:rPr>
      </w:pPr>
      <w:r>
        <w:rPr>
          <w:rFonts w:ascii="Arial Nova" w:hAnsi="Arial Nova"/>
          <w:b/>
          <w:bCs/>
          <w:color w:val="56484E"/>
        </w:rPr>
        <w:t xml:space="preserve">2.0 </w:t>
      </w:r>
      <w:r w:rsidR="00967C4F" w:rsidRPr="00CA4BA6">
        <w:rPr>
          <w:rFonts w:ascii="Arial Nova" w:hAnsi="Arial Nova"/>
          <w:b/>
          <w:bCs/>
          <w:color w:val="56484E"/>
        </w:rPr>
        <w:t xml:space="preserve">PLANNING HISTORY </w:t>
      </w:r>
    </w:p>
    <w:p w14:paraId="15A646BF" w14:textId="77777777" w:rsidR="00920569" w:rsidRPr="00CA4BA6" w:rsidRDefault="00920569" w:rsidP="00967C4F">
      <w:pPr>
        <w:pStyle w:val="Default"/>
        <w:rPr>
          <w:rFonts w:ascii="Arial Nova" w:hAnsi="Arial Nova"/>
          <w:b/>
          <w:bCs/>
          <w:color w:val="56484E"/>
        </w:rPr>
      </w:pPr>
    </w:p>
    <w:p w14:paraId="5901B88C" w14:textId="20741860" w:rsidR="00967C4F" w:rsidRPr="00CA4BA6" w:rsidRDefault="00920569" w:rsidP="00C37ADA">
      <w:pPr>
        <w:pStyle w:val="Default"/>
        <w:numPr>
          <w:ilvl w:val="0"/>
          <w:numId w:val="15"/>
        </w:numPr>
        <w:rPr>
          <w:rFonts w:ascii="Arial Nova" w:hAnsi="Arial Nova"/>
          <w:b/>
          <w:bCs/>
          <w:color w:val="56484E"/>
        </w:rPr>
      </w:pPr>
      <w:r w:rsidRPr="00CA4BA6">
        <w:rPr>
          <w:rFonts w:ascii="Arial Nova" w:hAnsi="Arial Nova"/>
          <w:b/>
          <w:bCs/>
          <w:color w:val="56484E"/>
        </w:rPr>
        <w:t>181305 -</w:t>
      </w:r>
      <w:r w:rsidRPr="00CA4BA6">
        <w:rPr>
          <w:rFonts w:ascii="Arial Nova" w:hAnsi="Arial Nova"/>
          <w:color w:val="56484E"/>
        </w:rPr>
        <w:t xml:space="preserve"> </w:t>
      </w:r>
      <w:r w:rsidRPr="00CA4BA6">
        <w:rPr>
          <w:rFonts w:ascii="Arial Nova" w:eastAsia="Times New Roman" w:hAnsi="Arial Nova"/>
          <w:color w:val="56484E"/>
          <w:lang w:eastAsia="en-GB"/>
        </w:rPr>
        <w:t>Demolition of existing garage and replacement with detached dwelling</w:t>
      </w:r>
    </w:p>
    <w:p w14:paraId="22943CF2" w14:textId="77777777" w:rsidR="00C37ADA" w:rsidRDefault="00920569" w:rsidP="00C37ADA">
      <w:pPr>
        <w:pStyle w:val="Default"/>
        <w:numPr>
          <w:ilvl w:val="0"/>
          <w:numId w:val="15"/>
        </w:numPr>
        <w:rPr>
          <w:rFonts w:ascii="Arial Nova" w:hAnsi="Arial Nova"/>
          <w:b/>
          <w:bCs/>
          <w:color w:val="56484E"/>
        </w:rPr>
      </w:pPr>
      <w:r w:rsidRPr="00CA4BA6">
        <w:rPr>
          <w:rFonts w:ascii="Arial Nova" w:hAnsi="Arial Nova"/>
          <w:b/>
          <w:bCs/>
          <w:color w:val="56484E"/>
        </w:rPr>
        <w:t>060621 -</w:t>
      </w:r>
      <w:r w:rsidRPr="00CA4BA6">
        <w:rPr>
          <w:rFonts w:ascii="Arial Nova" w:hAnsi="Arial Nova"/>
          <w:color w:val="56484E"/>
        </w:rPr>
        <w:t xml:space="preserve"> </w:t>
      </w:r>
      <w:r w:rsidRPr="00CA4BA6">
        <w:rPr>
          <w:rFonts w:ascii="Arial Nova" w:eastAsia="Times New Roman" w:hAnsi="Arial Nova"/>
          <w:color w:val="56484E"/>
          <w:lang w:eastAsia="en-GB"/>
        </w:rPr>
        <w:t>Retrospective application for replacement of front wall and gates</w:t>
      </w:r>
      <w:r w:rsidRPr="00CA4BA6">
        <w:rPr>
          <w:rFonts w:ascii="Arial Nova" w:hAnsi="Arial Nova"/>
          <w:b/>
          <w:bCs/>
          <w:color w:val="56484E"/>
        </w:rPr>
        <w:t xml:space="preserve"> </w:t>
      </w:r>
    </w:p>
    <w:p w14:paraId="6D9F03BA" w14:textId="4DC891F5" w:rsidR="00967C4F" w:rsidRPr="00920569" w:rsidRDefault="00967C4F" w:rsidP="00C37ADA">
      <w:pPr>
        <w:pStyle w:val="Default"/>
        <w:numPr>
          <w:ilvl w:val="0"/>
          <w:numId w:val="15"/>
        </w:numPr>
        <w:rPr>
          <w:rFonts w:ascii="Arial Nova" w:hAnsi="Arial Nova"/>
          <w:color w:val="56484E"/>
        </w:rPr>
      </w:pPr>
      <w:r w:rsidRPr="00CA4BA6">
        <w:rPr>
          <w:rFonts w:ascii="Arial Nova" w:hAnsi="Arial Nova"/>
          <w:b/>
          <w:bCs/>
          <w:color w:val="56484E"/>
        </w:rPr>
        <w:t xml:space="preserve">930712 - </w:t>
      </w:r>
      <w:r w:rsidRPr="00CA4BA6">
        <w:rPr>
          <w:rFonts w:ascii="Arial Nova" w:hAnsi="Arial Nova"/>
          <w:color w:val="56484E"/>
        </w:rPr>
        <w:t>Single Storey Rear Extension To Kitchen</w:t>
      </w:r>
    </w:p>
    <w:p w14:paraId="085EF3EE" w14:textId="77777777" w:rsidR="00967C4F" w:rsidRPr="00CA4BA6" w:rsidRDefault="00967C4F" w:rsidP="00967C4F">
      <w:pPr>
        <w:pStyle w:val="Default"/>
        <w:rPr>
          <w:rFonts w:ascii="Arial Nova" w:hAnsi="Arial Nova"/>
          <w:b/>
          <w:bCs/>
          <w:color w:val="56484E"/>
        </w:rPr>
      </w:pPr>
    </w:p>
    <w:p w14:paraId="3DC0A097" w14:textId="6E7A83DC" w:rsidR="00967C4F" w:rsidRPr="00CA4BA6" w:rsidRDefault="004D23C5" w:rsidP="00967C4F">
      <w:pPr>
        <w:pStyle w:val="Default"/>
        <w:rPr>
          <w:rFonts w:ascii="Arial Nova" w:hAnsi="Arial Nova"/>
          <w:b/>
          <w:bCs/>
          <w:color w:val="56484E"/>
        </w:rPr>
      </w:pPr>
      <w:r>
        <w:rPr>
          <w:rFonts w:ascii="Arial Nova" w:hAnsi="Arial Nova"/>
          <w:b/>
          <w:bCs/>
          <w:color w:val="56484E"/>
        </w:rPr>
        <w:t xml:space="preserve">3.0 </w:t>
      </w:r>
      <w:r w:rsidR="00967C4F" w:rsidRPr="00CA4BA6">
        <w:rPr>
          <w:rFonts w:ascii="Arial Nova" w:hAnsi="Arial Nova"/>
          <w:b/>
          <w:bCs/>
          <w:color w:val="56484E"/>
        </w:rPr>
        <w:t>THE SITE</w:t>
      </w:r>
    </w:p>
    <w:p w14:paraId="21DDA45D" w14:textId="77777777" w:rsidR="00967C4F" w:rsidRPr="00CA4BA6" w:rsidRDefault="00967C4F" w:rsidP="00967C4F">
      <w:pPr>
        <w:pStyle w:val="Default"/>
        <w:rPr>
          <w:rFonts w:ascii="Arial Nova" w:hAnsi="Arial Nova"/>
          <w:color w:val="56484E"/>
        </w:rPr>
      </w:pPr>
    </w:p>
    <w:p w14:paraId="2286BB3C" w14:textId="04E9509C" w:rsidR="00967C4F" w:rsidRPr="00CA4BA6" w:rsidRDefault="00967C4F" w:rsidP="00967C4F">
      <w:pPr>
        <w:pStyle w:val="Default"/>
        <w:jc w:val="both"/>
        <w:rPr>
          <w:rFonts w:ascii="Arial Nova" w:hAnsi="Arial Nova"/>
          <w:color w:val="56484E"/>
        </w:rPr>
      </w:pPr>
      <w:r w:rsidRPr="00CA4BA6">
        <w:rPr>
          <w:rFonts w:ascii="Arial Nova" w:hAnsi="Arial Nova"/>
          <w:color w:val="56484E"/>
        </w:rPr>
        <w:t xml:space="preserve">The site is located to the southern end of All Hallows Road close to the junction with the A4155 Henley Road and within the defined settlement boundary. The site is generally level and is accessed via a dropped curb to All Hallows Road. It contains a double garage associated with 190 Henley Road, with hedge and shrub planting and close board fencing to the front and sides. There is also a dropped curb to the front of the host property along Henley Road and space for car parking to the front of that house. </w:t>
      </w:r>
    </w:p>
    <w:p w14:paraId="25C9BEB2" w14:textId="77777777" w:rsidR="00967C4F" w:rsidRPr="00CA4BA6" w:rsidRDefault="00967C4F" w:rsidP="00967C4F">
      <w:pPr>
        <w:pStyle w:val="Default"/>
        <w:jc w:val="both"/>
        <w:rPr>
          <w:rFonts w:ascii="Arial Nova" w:hAnsi="Arial Nova"/>
          <w:color w:val="56484E"/>
        </w:rPr>
      </w:pPr>
    </w:p>
    <w:p w14:paraId="7B9B0B40" w14:textId="77777777" w:rsidR="00EB5178" w:rsidRDefault="00967C4F" w:rsidP="00EB5178">
      <w:pPr>
        <w:pStyle w:val="Default"/>
        <w:jc w:val="both"/>
        <w:rPr>
          <w:rFonts w:ascii="Arial Nova" w:hAnsi="Arial Nova"/>
          <w:color w:val="56484E"/>
        </w:rPr>
      </w:pPr>
      <w:r w:rsidRPr="00CA4BA6">
        <w:rPr>
          <w:rFonts w:ascii="Arial Nova" w:hAnsi="Arial Nova"/>
          <w:color w:val="56484E"/>
        </w:rPr>
        <w:t xml:space="preserve">The site is within Zone 3, Secondary Core Area, of the Councils Revised Parking Standards and Design SPG 2011 which characterises this area as containing a variety of land uses, within 400m walk of high frequency bus services. The immediate area is generally residential in nature, though there is a mini supermarket and petrol filling station to the west along Henley Road, as well as a pub just to the west of that. </w:t>
      </w:r>
    </w:p>
    <w:p w14:paraId="06A025FE" w14:textId="77777777" w:rsidR="00EB5178" w:rsidRDefault="00EB5178" w:rsidP="00EB5178">
      <w:pPr>
        <w:pStyle w:val="Default"/>
        <w:jc w:val="both"/>
        <w:rPr>
          <w:rFonts w:ascii="Arial Nova" w:hAnsi="Arial Nova"/>
          <w:color w:val="56484E"/>
        </w:rPr>
      </w:pPr>
    </w:p>
    <w:p w14:paraId="4F7FC86F" w14:textId="060B9D59" w:rsidR="00EB5178" w:rsidRDefault="00967C4F" w:rsidP="00EB5178">
      <w:pPr>
        <w:pStyle w:val="Default"/>
        <w:jc w:val="both"/>
        <w:rPr>
          <w:rFonts w:ascii="Arial Nova" w:hAnsi="Arial Nova"/>
          <w:color w:val="56484E"/>
        </w:rPr>
      </w:pPr>
      <w:r w:rsidRPr="00CA4BA6">
        <w:rPr>
          <w:rFonts w:ascii="Arial Nova" w:hAnsi="Arial Nova"/>
          <w:color w:val="56484E"/>
        </w:rPr>
        <w:t xml:space="preserve">Development in the area tends to be of two storey scale of generally post-war construction and with later developments including immediately to the north of the site around Marlow Court which appears to have been constructed in the early 2000’s. </w:t>
      </w:r>
    </w:p>
    <w:p w14:paraId="727AD9D2" w14:textId="1E37A97E" w:rsidR="00967C4F" w:rsidRDefault="00967C4F" w:rsidP="00EB5178">
      <w:pPr>
        <w:pStyle w:val="Default"/>
        <w:jc w:val="both"/>
        <w:rPr>
          <w:rFonts w:ascii="Arial Nova" w:hAnsi="Arial Nova"/>
          <w:color w:val="56484E"/>
        </w:rPr>
      </w:pPr>
      <w:r w:rsidRPr="00CA4BA6">
        <w:rPr>
          <w:rFonts w:ascii="Arial Nova" w:hAnsi="Arial Nova"/>
          <w:color w:val="56484E"/>
        </w:rPr>
        <w:t xml:space="preserve">The building the subject of this application has been the subject of an Initial Bat Assessment undertaken by Eaves Ecology and which concluded that there was no evidence of bats using the building and that the condition of the building reduces its </w:t>
      </w:r>
      <w:r w:rsidRPr="00CA4BA6">
        <w:rPr>
          <w:rFonts w:ascii="Arial Nova" w:hAnsi="Arial Nova"/>
          <w:color w:val="56484E"/>
        </w:rPr>
        <w:lastRenderedPageBreak/>
        <w:t>suitability as a roost. As a consequence, the potential for roosting bats is assessed as negligible and no further surveys are required.</w:t>
      </w:r>
    </w:p>
    <w:p w14:paraId="4E4CFB04" w14:textId="77777777" w:rsidR="00EB5178" w:rsidRDefault="00EB5178" w:rsidP="00EB5178">
      <w:pPr>
        <w:pStyle w:val="Default"/>
        <w:jc w:val="both"/>
        <w:rPr>
          <w:rFonts w:ascii="Arial Nova" w:hAnsi="Arial Nova"/>
          <w:color w:val="56484E"/>
        </w:rPr>
      </w:pPr>
    </w:p>
    <w:p w14:paraId="6E034DCA" w14:textId="2D05BA51" w:rsidR="00967C4F" w:rsidRPr="00A449F0" w:rsidRDefault="004D23C5" w:rsidP="00967C4F">
      <w:pPr>
        <w:spacing w:line="240" w:lineRule="auto"/>
        <w:jc w:val="both"/>
        <w:rPr>
          <w:rFonts w:ascii="Arial Nova" w:hAnsi="Arial Nova"/>
          <w:color w:val="56484E"/>
          <w:sz w:val="24"/>
          <w:szCs w:val="24"/>
        </w:rPr>
      </w:pPr>
      <w:r>
        <w:rPr>
          <w:rFonts w:ascii="Arial Nova" w:hAnsi="Arial Nova"/>
          <w:b/>
          <w:bCs/>
          <w:color w:val="56484E"/>
          <w:sz w:val="24"/>
          <w:szCs w:val="24"/>
        </w:rPr>
        <w:t xml:space="preserve">4.0 </w:t>
      </w:r>
      <w:r w:rsidR="00967C4F" w:rsidRPr="00CA4BA6">
        <w:rPr>
          <w:rFonts w:ascii="Arial Nova" w:hAnsi="Arial Nova"/>
          <w:b/>
          <w:bCs/>
          <w:color w:val="56484E"/>
          <w:sz w:val="24"/>
          <w:szCs w:val="24"/>
        </w:rPr>
        <w:t>PROPOSAL</w:t>
      </w:r>
    </w:p>
    <w:p w14:paraId="5ED14FA2" w14:textId="42D8E7E4" w:rsidR="002A3460" w:rsidRPr="00CA4BA6" w:rsidRDefault="00967C4F" w:rsidP="00967C4F">
      <w:pPr>
        <w:spacing w:line="240" w:lineRule="auto"/>
        <w:jc w:val="both"/>
        <w:rPr>
          <w:rFonts w:ascii="Arial Nova" w:hAnsi="Arial Nova"/>
          <w:color w:val="56484E"/>
          <w:sz w:val="24"/>
          <w:szCs w:val="24"/>
        </w:rPr>
      </w:pPr>
      <w:r w:rsidRPr="00CA4BA6">
        <w:rPr>
          <w:rFonts w:ascii="Arial Nova" w:hAnsi="Arial Nova"/>
          <w:color w:val="56484E"/>
          <w:sz w:val="24"/>
          <w:szCs w:val="24"/>
        </w:rPr>
        <w:t>The proposal seeks to make</w:t>
      </w:r>
      <w:r w:rsidR="008B40C6">
        <w:rPr>
          <w:rFonts w:ascii="Arial Nova" w:hAnsi="Arial Nova"/>
          <w:color w:val="56484E"/>
          <w:sz w:val="24"/>
          <w:szCs w:val="24"/>
        </w:rPr>
        <w:t xml:space="preserve"> minor</w:t>
      </w:r>
      <w:r w:rsidRPr="00CA4BA6">
        <w:rPr>
          <w:rFonts w:ascii="Arial Nova" w:hAnsi="Arial Nova"/>
          <w:color w:val="56484E"/>
          <w:sz w:val="24"/>
          <w:szCs w:val="24"/>
        </w:rPr>
        <w:t xml:space="preserve"> amendments to the external and internal design of the dwelling with the inclusion of a small rear single storey extension</w:t>
      </w:r>
      <w:r w:rsidR="008B40C6">
        <w:rPr>
          <w:rFonts w:ascii="Arial Nova" w:hAnsi="Arial Nova"/>
          <w:color w:val="56484E"/>
          <w:sz w:val="24"/>
          <w:szCs w:val="24"/>
        </w:rPr>
        <w:t xml:space="preserve"> and additional roof light</w:t>
      </w:r>
      <w:r>
        <w:rPr>
          <w:rFonts w:ascii="Arial Nova" w:hAnsi="Arial Nova"/>
          <w:color w:val="56484E"/>
          <w:sz w:val="24"/>
          <w:szCs w:val="24"/>
        </w:rPr>
        <w:t>.</w:t>
      </w:r>
      <w:r w:rsidR="00EB5178">
        <w:rPr>
          <w:rFonts w:ascii="Arial Nova" w:hAnsi="Arial Nova"/>
          <w:color w:val="56484E"/>
          <w:sz w:val="24"/>
          <w:szCs w:val="24"/>
        </w:rPr>
        <w:t xml:space="preserve"> </w:t>
      </w:r>
      <w:r>
        <w:rPr>
          <w:rFonts w:ascii="Arial Nova" w:hAnsi="Arial Nova"/>
          <w:color w:val="56484E"/>
          <w:sz w:val="24"/>
          <w:szCs w:val="24"/>
        </w:rPr>
        <w:t>The following plan extracts are not to scale</w:t>
      </w:r>
      <w:r w:rsidR="00390EBF">
        <w:rPr>
          <w:rFonts w:ascii="Arial Nova" w:hAnsi="Arial Nova"/>
          <w:color w:val="56484E"/>
          <w:sz w:val="24"/>
          <w:szCs w:val="24"/>
        </w:rPr>
        <w:t xml:space="preserve"> but</w:t>
      </w:r>
      <w:r>
        <w:rPr>
          <w:rFonts w:ascii="Arial Nova" w:hAnsi="Arial Nova"/>
          <w:color w:val="56484E"/>
          <w:sz w:val="24"/>
          <w:szCs w:val="24"/>
        </w:rPr>
        <w:t xml:space="preserve"> seek to demonstrate the </w:t>
      </w:r>
      <w:r w:rsidR="00390EBF">
        <w:rPr>
          <w:rFonts w:ascii="Arial Nova" w:hAnsi="Arial Nova"/>
          <w:color w:val="56484E"/>
          <w:sz w:val="24"/>
          <w:szCs w:val="24"/>
        </w:rPr>
        <w:t xml:space="preserve">minimal </w:t>
      </w:r>
      <w:r>
        <w:rPr>
          <w:rFonts w:ascii="Arial Nova" w:hAnsi="Arial Nova"/>
          <w:color w:val="56484E"/>
          <w:sz w:val="24"/>
          <w:szCs w:val="24"/>
        </w:rPr>
        <w:t xml:space="preserve">changes </w:t>
      </w:r>
      <w:r w:rsidR="00390EBF">
        <w:rPr>
          <w:rFonts w:ascii="Arial Nova" w:hAnsi="Arial Nova"/>
          <w:color w:val="56484E"/>
          <w:sz w:val="24"/>
          <w:szCs w:val="24"/>
        </w:rPr>
        <w:t xml:space="preserve">proposed </w:t>
      </w:r>
      <w:r>
        <w:rPr>
          <w:rFonts w:ascii="Arial Nova" w:hAnsi="Arial Nova"/>
          <w:color w:val="56484E"/>
          <w:sz w:val="24"/>
          <w:szCs w:val="24"/>
        </w:rPr>
        <w:t>for ease of</w:t>
      </w:r>
      <w:r w:rsidR="002A3460">
        <w:rPr>
          <w:rFonts w:ascii="Arial Nova" w:hAnsi="Arial Nova"/>
          <w:color w:val="56484E"/>
          <w:sz w:val="24"/>
          <w:szCs w:val="24"/>
        </w:rPr>
        <w:t xml:space="preserve"> </w:t>
      </w:r>
      <w:r w:rsidR="007C0ED2">
        <w:rPr>
          <w:rFonts w:ascii="Arial Nova" w:hAnsi="Arial Nova"/>
          <w:color w:val="56484E"/>
          <w:sz w:val="24"/>
          <w:szCs w:val="24"/>
        </w:rPr>
        <w:t>assessment.</w:t>
      </w:r>
    </w:p>
    <w:p w14:paraId="4746317C" w14:textId="2AD25054" w:rsidR="00EB5178" w:rsidRDefault="00D73E77" w:rsidP="00967C4F">
      <w:pPr>
        <w:spacing w:line="240" w:lineRule="auto"/>
        <w:rPr>
          <w:rFonts w:ascii="Arial Nova" w:hAnsi="Arial Nova"/>
          <w:color w:val="56484E"/>
          <w:sz w:val="24"/>
          <w:szCs w:val="24"/>
        </w:rPr>
      </w:pPr>
      <w:r w:rsidRPr="00710FF1">
        <w:rPr>
          <w:rFonts w:ascii="Arial Nova" w:hAnsi="Arial Nova"/>
          <w:noProof/>
          <w:color w:val="56484E"/>
          <w:sz w:val="24"/>
          <w:szCs w:val="24"/>
        </w:rPr>
        <w:drawing>
          <wp:anchor distT="0" distB="0" distL="114300" distR="114300" simplePos="0" relativeHeight="251776512" behindDoc="0" locked="0" layoutInCell="1" allowOverlap="1" wp14:anchorId="151D03E1" wp14:editId="6BB874EE">
            <wp:simplePos x="0" y="0"/>
            <wp:positionH relativeFrom="margin">
              <wp:align>left</wp:align>
            </wp:positionH>
            <wp:positionV relativeFrom="paragraph">
              <wp:posOffset>12700</wp:posOffset>
            </wp:positionV>
            <wp:extent cx="2351405" cy="1894205"/>
            <wp:effectExtent l="19050" t="19050" r="10795" b="10795"/>
            <wp:wrapNone/>
            <wp:docPr id="1"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pic:nvPicPr>
                  <pic:blipFill rotWithShape="1">
                    <a:blip r:embed="rId12">
                      <a:extLst>
                        <a:ext uri="{28A0092B-C50C-407E-A947-70E740481C1C}">
                          <a14:useLocalDpi xmlns:a14="http://schemas.microsoft.com/office/drawing/2010/main" val="0"/>
                        </a:ext>
                      </a:extLst>
                    </a:blip>
                    <a:srcRect r="3895" b="12546"/>
                    <a:stretch/>
                  </pic:blipFill>
                  <pic:spPr bwMode="auto">
                    <a:xfrm>
                      <a:off x="0" y="0"/>
                      <a:ext cx="2356528" cy="1897843"/>
                    </a:xfrm>
                    <a:prstGeom prst="rect">
                      <a:avLst/>
                    </a:prstGeom>
                    <a:ln w="9525" cap="flat" cmpd="sng" algn="ctr">
                      <a:solidFill>
                        <a:srgbClr val="56484E"/>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2447" w:rsidRPr="00CA4BA6">
        <w:rPr>
          <w:rFonts w:ascii="Arial Nova" w:hAnsi="Arial Nova"/>
          <w:noProof/>
          <w:color w:val="56484E"/>
          <w:sz w:val="24"/>
          <w:szCs w:val="24"/>
        </w:rPr>
        <w:drawing>
          <wp:anchor distT="0" distB="0" distL="114300" distR="114300" simplePos="0" relativeHeight="251786752" behindDoc="0" locked="0" layoutInCell="1" allowOverlap="1" wp14:anchorId="2C71BC98" wp14:editId="61607F87">
            <wp:simplePos x="0" y="0"/>
            <wp:positionH relativeFrom="margin">
              <wp:align>right</wp:align>
            </wp:positionH>
            <wp:positionV relativeFrom="paragraph">
              <wp:posOffset>31750</wp:posOffset>
            </wp:positionV>
            <wp:extent cx="2390775" cy="1914488"/>
            <wp:effectExtent l="19050" t="19050" r="9525" b="10160"/>
            <wp:wrapNone/>
            <wp:docPr id="16" name="Picture 1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rotWithShape="1">
                    <a:blip r:embed="rId13">
                      <a:extLst>
                        <a:ext uri="{28A0092B-C50C-407E-A947-70E740481C1C}">
                          <a14:useLocalDpi xmlns:a14="http://schemas.microsoft.com/office/drawing/2010/main" val="0"/>
                        </a:ext>
                      </a:extLst>
                    </a:blip>
                    <a:srcRect r="3238" b="13760"/>
                    <a:stretch/>
                  </pic:blipFill>
                  <pic:spPr bwMode="auto">
                    <a:xfrm>
                      <a:off x="0" y="0"/>
                      <a:ext cx="2390775" cy="1914488"/>
                    </a:xfrm>
                    <a:prstGeom prst="rect">
                      <a:avLst/>
                    </a:prstGeom>
                    <a:ln w="9525" cap="flat" cmpd="sng" algn="ctr">
                      <a:solidFill>
                        <a:srgbClr val="56484E"/>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178">
        <w:rPr>
          <w:rFonts w:ascii="Arial Nova" w:hAnsi="Arial Nova"/>
          <w:noProof/>
          <w:color w:val="56484E"/>
          <w:sz w:val="24"/>
          <w:szCs w:val="24"/>
        </w:rPr>
        <w:t xml:space="preserve">                          </w:t>
      </w:r>
      <w:r w:rsidR="00967C4F" w:rsidRPr="00CA4BA6">
        <w:rPr>
          <w:rFonts w:ascii="Arial Nova" w:hAnsi="Arial Nova"/>
          <w:color w:val="56484E"/>
          <w:sz w:val="24"/>
          <w:szCs w:val="24"/>
        </w:rPr>
        <w:t xml:space="preserve">    </w:t>
      </w:r>
      <w:r w:rsidR="00967C4F">
        <w:rPr>
          <w:rFonts w:ascii="Arial Nova" w:hAnsi="Arial Nova"/>
          <w:color w:val="56484E"/>
          <w:sz w:val="24"/>
          <w:szCs w:val="24"/>
        </w:rPr>
        <w:t xml:space="preserve">     </w:t>
      </w:r>
      <w:r w:rsidR="00967C4F" w:rsidRPr="00CA4BA6">
        <w:rPr>
          <w:rFonts w:ascii="Arial Nova" w:hAnsi="Arial Nova"/>
          <w:color w:val="56484E"/>
          <w:sz w:val="24"/>
          <w:szCs w:val="24"/>
        </w:rPr>
        <w:t xml:space="preserve">    </w:t>
      </w:r>
    </w:p>
    <w:p w14:paraId="76798DAB" w14:textId="0BA7FAFD" w:rsidR="00EB5178" w:rsidRDefault="00EB5178" w:rsidP="00967C4F">
      <w:pPr>
        <w:spacing w:line="240" w:lineRule="auto"/>
        <w:rPr>
          <w:rFonts w:ascii="Arial Nova" w:hAnsi="Arial Nova"/>
          <w:color w:val="56484E"/>
          <w:sz w:val="24"/>
          <w:szCs w:val="24"/>
        </w:rPr>
      </w:pPr>
    </w:p>
    <w:p w14:paraId="4654821E" w14:textId="5C616466" w:rsidR="00EB5178" w:rsidRDefault="00EB5178" w:rsidP="00967C4F">
      <w:pPr>
        <w:spacing w:line="240" w:lineRule="auto"/>
        <w:rPr>
          <w:rFonts w:ascii="Arial Nova" w:hAnsi="Arial Nova"/>
          <w:color w:val="56484E"/>
          <w:sz w:val="24"/>
          <w:szCs w:val="24"/>
        </w:rPr>
      </w:pPr>
    </w:p>
    <w:p w14:paraId="1EFC8146" w14:textId="36A1D87F" w:rsidR="00EB5178" w:rsidRDefault="00EB5178" w:rsidP="00967C4F">
      <w:pPr>
        <w:spacing w:line="240" w:lineRule="auto"/>
        <w:rPr>
          <w:rFonts w:ascii="Arial Nova" w:hAnsi="Arial Nova"/>
          <w:color w:val="56484E"/>
          <w:sz w:val="24"/>
          <w:szCs w:val="24"/>
        </w:rPr>
      </w:pPr>
      <w:r>
        <w:rPr>
          <w:rFonts w:ascii="Arial Nova" w:hAnsi="Arial Nova"/>
          <w:color w:val="56484E"/>
          <w:sz w:val="24"/>
          <w:szCs w:val="24"/>
        </w:rPr>
        <w:t xml:space="preserve">                                               </w:t>
      </w:r>
    </w:p>
    <w:p w14:paraId="5E2546D7" w14:textId="4A1828B3" w:rsidR="00EB5178" w:rsidRDefault="00EB5178" w:rsidP="00967C4F">
      <w:pPr>
        <w:spacing w:line="240" w:lineRule="auto"/>
        <w:rPr>
          <w:rFonts w:ascii="Arial Nova" w:hAnsi="Arial Nova"/>
          <w:color w:val="56484E"/>
          <w:sz w:val="24"/>
          <w:szCs w:val="24"/>
        </w:rPr>
      </w:pPr>
      <w:r>
        <w:rPr>
          <w:rFonts w:ascii="Arial Nova" w:hAnsi="Arial Nova"/>
          <w:color w:val="56484E"/>
          <w:sz w:val="24"/>
          <w:szCs w:val="24"/>
        </w:rPr>
        <w:t xml:space="preserve">                                                </w:t>
      </w:r>
    </w:p>
    <w:p w14:paraId="41D92192" w14:textId="486EC51E" w:rsidR="00967C4F" w:rsidRDefault="00CA7D42" w:rsidP="00967C4F">
      <w:pPr>
        <w:spacing w:line="240" w:lineRule="auto"/>
        <w:rPr>
          <w:noProof/>
        </w:rPr>
      </w:pPr>
      <w:r w:rsidRPr="00CA4BA6">
        <w:rPr>
          <w:rFonts w:ascii="Arial Nova" w:hAnsi="Arial Nova"/>
          <w:noProof/>
          <w:color w:val="56484E"/>
          <w:sz w:val="24"/>
          <w:szCs w:val="24"/>
        </w:rPr>
        <mc:AlternateContent>
          <mc:Choice Requires="wps">
            <w:drawing>
              <wp:anchor distT="45720" distB="45720" distL="114300" distR="114300" simplePos="0" relativeHeight="251733504" behindDoc="0" locked="0" layoutInCell="1" allowOverlap="1" wp14:anchorId="4DF3130E" wp14:editId="7F20E73D">
                <wp:simplePos x="0" y="0"/>
                <wp:positionH relativeFrom="margin">
                  <wp:posOffset>155102</wp:posOffset>
                </wp:positionH>
                <wp:positionV relativeFrom="paragraph">
                  <wp:posOffset>3482340</wp:posOffset>
                </wp:positionV>
                <wp:extent cx="2030095" cy="308610"/>
                <wp:effectExtent l="0" t="0" r="27305" b="1524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0095" cy="308610"/>
                        </a:xfrm>
                        <a:prstGeom prst="rect">
                          <a:avLst/>
                        </a:prstGeom>
                        <a:solidFill>
                          <a:schemeClr val="bg1"/>
                        </a:solidFill>
                        <a:ln w="9525">
                          <a:solidFill>
                            <a:srgbClr val="56484E"/>
                          </a:solidFill>
                          <a:miter lim="800000"/>
                          <a:headEnd/>
                          <a:tailEnd/>
                        </a:ln>
                      </wps:spPr>
                      <wps:txbx>
                        <w:txbxContent>
                          <w:p w14:paraId="73927DE8" w14:textId="252053BB"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rear elevation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3130E" id="_x0000_t202" coordsize="21600,21600" o:spt="202" path="m,l,21600r21600,l21600,xe">
                <v:stroke joinstyle="miter"/>
                <v:path gradientshapeok="t" o:connecttype="rect"/>
              </v:shapetype>
              <v:shape id="Text Box 2" o:spid="_x0000_s1026" type="#_x0000_t202" style="position:absolute;margin-left:12.2pt;margin-top:274.2pt;width:159.85pt;height:24.3pt;z-index:251733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" fillcolor="white [3212]" strokecolor="#56484e">
                <v:textbox>
                  <w:txbxContent>
                    <w:p w14:paraId="73927DE8" w14:textId="252053BB"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rear elevation</w:t>
                      </w:r>
                    </w:p>
                  </w:txbxContent>
                </v:textbox>
                <w10:wrap anchorx="margin"/>
              </v:shape>
            </w:pict>
          </mc:Fallback>
        </mc:AlternateContent>
      </w:r>
      <w:r w:rsidR="003A4D09" w:rsidRPr="00CA4BA6">
        <w:rPr>
          <w:rFonts w:ascii="Arial Nova" w:hAnsi="Arial Nova"/>
          <w:noProof/>
          <w:color w:val="56484E"/>
          <w:sz w:val="24"/>
          <w:szCs w:val="24"/>
        </w:rPr>
        <mc:AlternateContent>
          <mc:Choice Requires="wps">
            <w:drawing>
              <wp:anchor distT="45720" distB="45720" distL="114300" distR="114300" simplePos="0" relativeHeight="251569664" behindDoc="0" locked="0" layoutInCell="1" allowOverlap="1" wp14:anchorId="4967423C" wp14:editId="443DCCFC">
                <wp:simplePos x="0" y="0"/>
                <wp:positionH relativeFrom="margin">
                  <wp:posOffset>3474720</wp:posOffset>
                </wp:positionH>
                <wp:positionV relativeFrom="paragraph">
                  <wp:posOffset>3503753</wp:posOffset>
                </wp:positionV>
                <wp:extent cx="2022475" cy="287020"/>
                <wp:effectExtent l="0" t="0" r="15875" b="1778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475" cy="287020"/>
                        </a:xfrm>
                        <a:prstGeom prst="rect">
                          <a:avLst/>
                        </a:prstGeom>
                        <a:solidFill>
                          <a:srgbClr val="FFFFFF"/>
                        </a:solidFill>
                        <a:ln w="9525">
                          <a:solidFill>
                            <a:srgbClr val="56484E"/>
                          </a:solidFill>
                          <a:miter lim="800000"/>
                          <a:headEnd/>
                          <a:tailEnd/>
                        </a:ln>
                      </wps:spPr>
                      <wps:txbx>
                        <w:txbxContent>
                          <w:p w14:paraId="6E106258"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rear elevation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7423C" id="_x0000_s1027" type="#_x0000_t202" style="position:absolute;margin-left:273.6pt;margin-top:275.9pt;width:159.25pt;height:22.6pt;z-index:251569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" strokecolor="#56484e">
                <v:textbox>
                  <w:txbxContent>
                    <w:p w14:paraId="6E106258"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rear elevation</w:t>
                      </w:r>
                    </w:p>
                  </w:txbxContent>
                </v:textbox>
                <w10:wrap anchorx="margin"/>
              </v:shape>
            </w:pict>
          </mc:Fallback>
        </mc:AlternateContent>
      </w:r>
      <w:r w:rsidR="00967C4F" w:rsidRPr="000C3461">
        <w:rPr>
          <w:noProof/>
        </w:rPr>
        <w:t xml:space="preserve"> </w:t>
      </w:r>
      <w:r w:rsidR="00967C4F">
        <w:rPr>
          <w:noProof/>
        </w:rPr>
        <w:t xml:space="preserve">                                                                </w:t>
      </w:r>
      <w:r w:rsidR="00EB5178">
        <w:rPr>
          <w:noProof/>
        </w:rPr>
        <w:t xml:space="preserve"> </w:t>
      </w:r>
    </w:p>
    <w:p w14:paraId="3DCD0995" w14:textId="0F09B74A" w:rsidR="00967C4F" w:rsidRDefault="00D73E77" w:rsidP="003F726A">
      <w:pPr>
        <w:spacing w:line="240" w:lineRule="auto"/>
        <w:rPr>
          <w:noProof/>
        </w:rPr>
      </w:pPr>
      <w:r w:rsidRPr="00CA4BA6">
        <w:rPr>
          <w:rFonts w:ascii="Arial Nova" w:hAnsi="Arial Nova"/>
          <w:noProof/>
          <w:color w:val="56484E"/>
          <w:sz w:val="24"/>
          <w:szCs w:val="24"/>
        </w:rPr>
        <mc:AlternateContent>
          <mc:Choice Requires="wps">
            <w:drawing>
              <wp:anchor distT="45720" distB="45720" distL="114300" distR="114300" simplePos="0" relativeHeight="251462144" behindDoc="0" locked="0" layoutInCell="1" allowOverlap="1" wp14:anchorId="46115814" wp14:editId="21B04AE0">
                <wp:simplePos x="0" y="0"/>
                <wp:positionH relativeFrom="margin">
                  <wp:align>right</wp:align>
                </wp:positionH>
                <wp:positionV relativeFrom="paragraph">
                  <wp:posOffset>144130</wp:posOffset>
                </wp:positionV>
                <wp:extent cx="2388560" cy="276225"/>
                <wp:effectExtent l="0" t="0" r="1206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560" cy="276225"/>
                        </a:xfrm>
                        <a:prstGeom prst="rect">
                          <a:avLst/>
                        </a:prstGeom>
                        <a:solidFill>
                          <a:srgbClr val="FFFFFF"/>
                        </a:solidFill>
                        <a:ln w="9525">
                          <a:solidFill>
                            <a:srgbClr val="56484E"/>
                          </a:solidFill>
                          <a:miter lim="800000"/>
                          <a:headEnd/>
                          <a:tailEnd/>
                        </a:ln>
                      </wps:spPr>
                      <wps:txbx>
                        <w:txbxContent>
                          <w:p w14:paraId="3A427815"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street scene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15814" id="_x0000_s1028" type="#_x0000_t202" style="position:absolute;margin-left:136.9pt;margin-top:11.35pt;width:188.1pt;height:21.75pt;z-index:251462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" strokecolor="#56484e">
                <v:textbox>
                  <w:txbxContent>
                    <w:p w14:paraId="3A427815"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street scene</w:t>
                      </w:r>
                    </w:p>
                  </w:txbxContent>
                </v:textbox>
                <w10:wrap anchorx="margin"/>
              </v:shape>
            </w:pict>
          </mc:Fallback>
        </mc:AlternateContent>
      </w:r>
      <w:r w:rsidRPr="00CA4BA6">
        <w:rPr>
          <w:rFonts w:ascii="Arial Nova" w:hAnsi="Arial Nova"/>
          <w:noProof/>
          <w:color w:val="56484E"/>
          <w:sz w:val="24"/>
          <w:szCs w:val="24"/>
        </w:rPr>
        <mc:AlternateContent>
          <mc:Choice Requires="wps">
            <w:drawing>
              <wp:anchor distT="45720" distB="45720" distL="114300" distR="114300" simplePos="0" relativeHeight="251436544" behindDoc="0" locked="0" layoutInCell="1" allowOverlap="1" wp14:anchorId="4387CB84" wp14:editId="337B937C">
                <wp:simplePos x="0" y="0"/>
                <wp:positionH relativeFrom="margin">
                  <wp:align>left</wp:align>
                </wp:positionH>
                <wp:positionV relativeFrom="paragraph">
                  <wp:posOffset>69702</wp:posOffset>
                </wp:positionV>
                <wp:extent cx="2349796" cy="276225"/>
                <wp:effectExtent l="0" t="0" r="1270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796" cy="276225"/>
                        </a:xfrm>
                        <a:prstGeom prst="rect">
                          <a:avLst/>
                        </a:prstGeom>
                        <a:solidFill>
                          <a:srgbClr val="FFFFFF"/>
                        </a:solidFill>
                        <a:ln w="9525">
                          <a:solidFill>
                            <a:srgbClr val="56484E"/>
                          </a:solidFill>
                          <a:miter lim="800000"/>
                          <a:headEnd/>
                          <a:tailEnd/>
                        </a:ln>
                      </wps:spPr>
                      <wps:txbx>
                        <w:txbxContent>
                          <w:p w14:paraId="27C1B194" w14:textId="6E504338"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street scene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87CB84" id="_x0000_s1029" type="#_x0000_t202" style="position:absolute;margin-left:0;margin-top:5.5pt;width:185pt;height:21.75pt;z-index:251436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" strokecolor="#56484e">
                <v:textbox>
                  <w:txbxContent>
                    <w:p w14:paraId="27C1B194" w14:textId="6E504338"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street scene</w:t>
                      </w:r>
                    </w:p>
                  </w:txbxContent>
                </v:textbox>
                <w10:wrap anchorx="margin"/>
              </v:shape>
            </w:pict>
          </mc:Fallback>
        </mc:AlternateContent>
      </w:r>
      <w:r w:rsidR="00967C4F">
        <w:rPr>
          <w:noProof/>
        </w:rPr>
        <w:t xml:space="preserve">                </w:t>
      </w:r>
      <w:r w:rsidR="006D1DE6">
        <w:rPr>
          <w:noProof/>
        </w:rPr>
        <w:t xml:space="preserve">            </w:t>
      </w:r>
      <w:r w:rsidR="00967C4F">
        <w:rPr>
          <w:noProof/>
        </w:rPr>
        <w:t xml:space="preserve">                                    </w:t>
      </w:r>
    </w:p>
    <w:p w14:paraId="7DF57DE7" w14:textId="77777777" w:rsidR="00967C4F" w:rsidRDefault="00967C4F" w:rsidP="00967C4F">
      <w:pPr>
        <w:spacing w:line="240" w:lineRule="auto"/>
        <w:rPr>
          <w:noProof/>
        </w:rPr>
      </w:pPr>
    </w:p>
    <w:p w14:paraId="4DEC12E2" w14:textId="5C8CEC35" w:rsidR="00967C4F" w:rsidRDefault="001D1DFE" w:rsidP="00967C4F">
      <w:pPr>
        <w:spacing w:line="240" w:lineRule="auto"/>
        <w:rPr>
          <w:rFonts w:ascii="Arial Nova" w:hAnsi="Arial Nova"/>
          <w:color w:val="56484E"/>
          <w:sz w:val="24"/>
          <w:szCs w:val="24"/>
        </w:rPr>
      </w:pPr>
      <w:r w:rsidRPr="000C3461">
        <w:rPr>
          <w:rFonts w:ascii="Arial Nova" w:hAnsi="Arial Nova"/>
          <w:noProof/>
          <w:color w:val="56484E"/>
          <w:sz w:val="24"/>
          <w:szCs w:val="24"/>
        </w:rPr>
        <w:drawing>
          <wp:anchor distT="0" distB="0" distL="114300" distR="114300" simplePos="0" relativeHeight="251614720" behindDoc="0" locked="0" layoutInCell="1" allowOverlap="1" wp14:anchorId="3AD1B613" wp14:editId="3FA27BC2">
            <wp:simplePos x="0" y="0"/>
            <wp:positionH relativeFrom="margin">
              <wp:posOffset>3477895</wp:posOffset>
            </wp:positionH>
            <wp:positionV relativeFrom="paragraph">
              <wp:posOffset>98425</wp:posOffset>
            </wp:positionV>
            <wp:extent cx="2018665" cy="2399665"/>
            <wp:effectExtent l="19050" t="19050" r="19685" b="19685"/>
            <wp:wrapSquare wrapText="bothSides"/>
            <wp:docPr id="17" name="Picture 17"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uild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8665" cy="2399665"/>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r w:rsidR="00CD67F8" w:rsidRPr="00204664">
        <w:rPr>
          <w:noProof/>
        </w:rPr>
        <w:drawing>
          <wp:anchor distT="0" distB="0" distL="114300" distR="114300" simplePos="0" relativeHeight="251825664" behindDoc="0" locked="0" layoutInCell="1" allowOverlap="1" wp14:anchorId="28C7BDA2" wp14:editId="29F68A50">
            <wp:simplePos x="0" y="0"/>
            <wp:positionH relativeFrom="column">
              <wp:posOffset>168910</wp:posOffset>
            </wp:positionH>
            <wp:positionV relativeFrom="paragraph">
              <wp:posOffset>33546</wp:posOffset>
            </wp:positionV>
            <wp:extent cx="1978025" cy="2464435"/>
            <wp:effectExtent l="19050" t="19050" r="22225" b="12065"/>
            <wp:wrapNone/>
            <wp:docPr id="29" name="Picture 29" descr="A picture containing building, house,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building, house, window&#10;&#10;Description automatically generated"/>
                    <pic:cNvPicPr/>
                  </pic:nvPicPr>
                  <pic:blipFill rotWithShape="1">
                    <a:blip r:embed="rId15">
                      <a:extLst>
                        <a:ext uri="{28A0092B-C50C-407E-A947-70E740481C1C}">
                          <a14:useLocalDpi xmlns:a14="http://schemas.microsoft.com/office/drawing/2010/main" val="0"/>
                        </a:ext>
                      </a:extLst>
                    </a:blip>
                    <a:srcRect t="3513" b="5846"/>
                    <a:stretch/>
                  </pic:blipFill>
                  <pic:spPr bwMode="auto">
                    <a:xfrm>
                      <a:off x="0" y="0"/>
                      <a:ext cx="1978025" cy="2464435"/>
                    </a:xfrm>
                    <a:prstGeom prst="rect">
                      <a:avLst/>
                    </a:prstGeom>
                    <a:ln w="9525" cap="flat" cmpd="sng" algn="ctr">
                      <a:solidFill>
                        <a:srgbClr val="56484E"/>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67C4F">
        <w:rPr>
          <w:rFonts w:ascii="Arial Nova" w:hAnsi="Arial Nova"/>
          <w:color w:val="56484E"/>
          <w:sz w:val="24"/>
          <w:szCs w:val="24"/>
        </w:rPr>
        <w:t xml:space="preserve">                                                   </w:t>
      </w:r>
    </w:p>
    <w:p w14:paraId="749D4DA0" w14:textId="086F00BB" w:rsidR="00967C4F" w:rsidRDefault="00967C4F" w:rsidP="00967C4F">
      <w:pPr>
        <w:spacing w:line="240" w:lineRule="auto"/>
        <w:rPr>
          <w:rFonts w:ascii="Arial Nova" w:hAnsi="Arial Nova"/>
          <w:color w:val="56484E"/>
          <w:sz w:val="24"/>
          <w:szCs w:val="24"/>
        </w:rPr>
      </w:pPr>
    </w:p>
    <w:p w14:paraId="0238B6EF" w14:textId="0EDF5A2E" w:rsidR="006D1DE6" w:rsidRDefault="006D1DE6" w:rsidP="00967C4F">
      <w:pPr>
        <w:spacing w:line="240" w:lineRule="auto"/>
        <w:rPr>
          <w:rFonts w:ascii="Arial Nova" w:hAnsi="Arial Nova"/>
          <w:color w:val="56484E"/>
          <w:sz w:val="24"/>
          <w:szCs w:val="24"/>
        </w:rPr>
      </w:pPr>
    </w:p>
    <w:p w14:paraId="15B0FB99" w14:textId="77777777" w:rsidR="006D1DE6" w:rsidRDefault="006D1DE6" w:rsidP="00967C4F">
      <w:pPr>
        <w:spacing w:line="240" w:lineRule="auto"/>
        <w:rPr>
          <w:rFonts w:ascii="Arial Nova" w:hAnsi="Arial Nova"/>
          <w:color w:val="56484E"/>
          <w:sz w:val="24"/>
          <w:szCs w:val="24"/>
        </w:rPr>
      </w:pPr>
    </w:p>
    <w:p w14:paraId="3A359E13" w14:textId="7572AAA1" w:rsidR="006D1DE6" w:rsidRDefault="006D1DE6" w:rsidP="00967C4F">
      <w:pPr>
        <w:spacing w:line="240" w:lineRule="auto"/>
        <w:rPr>
          <w:rFonts w:ascii="Arial Nova" w:hAnsi="Arial Nova"/>
          <w:color w:val="56484E"/>
          <w:sz w:val="24"/>
          <w:szCs w:val="24"/>
        </w:rPr>
      </w:pPr>
    </w:p>
    <w:p w14:paraId="6F52EAD7" w14:textId="7F00EBB8" w:rsidR="006D1DE6" w:rsidRDefault="006D1DE6" w:rsidP="00967C4F">
      <w:pPr>
        <w:spacing w:line="240" w:lineRule="auto"/>
        <w:rPr>
          <w:rFonts w:ascii="Arial Nova" w:hAnsi="Arial Nova"/>
          <w:color w:val="56484E"/>
          <w:sz w:val="24"/>
          <w:szCs w:val="24"/>
        </w:rPr>
      </w:pPr>
    </w:p>
    <w:p w14:paraId="644A6AAF" w14:textId="49F62173" w:rsidR="006D1DE6" w:rsidRDefault="006D1DE6" w:rsidP="00967C4F">
      <w:pPr>
        <w:spacing w:line="240" w:lineRule="auto"/>
        <w:rPr>
          <w:rFonts w:ascii="Arial Nova" w:hAnsi="Arial Nova"/>
          <w:color w:val="56484E"/>
          <w:sz w:val="24"/>
          <w:szCs w:val="24"/>
        </w:rPr>
      </w:pPr>
    </w:p>
    <w:p w14:paraId="0E4AC195" w14:textId="20D5A21D" w:rsidR="006D1DE6" w:rsidRDefault="006D1DE6" w:rsidP="00967C4F">
      <w:pPr>
        <w:spacing w:line="240" w:lineRule="auto"/>
        <w:rPr>
          <w:rFonts w:ascii="Arial Nova" w:hAnsi="Arial Nova"/>
          <w:color w:val="56484E"/>
          <w:sz w:val="24"/>
          <w:szCs w:val="24"/>
        </w:rPr>
      </w:pPr>
    </w:p>
    <w:p w14:paraId="12D0F794" w14:textId="75A35006" w:rsidR="006D1DE6" w:rsidRDefault="006D1DE6" w:rsidP="00967C4F">
      <w:pPr>
        <w:spacing w:line="240" w:lineRule="auto"/>
        <w:rPr>
          <w:rFonts w:ascii="Arial Nova" w:hAnsi="Arial Nova"/>
          <w:color w:val="56484E"/>
          <w:sz w:val="24"/>
          <w:szCs w:val="24"/>
        </w:rPr>
      </w:pPr>
    </w:p>
    <w:p w14:paraId="1541F303" w14:textId="1E14853F" w:rsidR="00B14851" w:rsidRDefault="00B14851" w:rsidP="00967C4F">
      <w:pPr>
        <w:spacing w:line="240" w:lineRule="auto"/>
        <w:rPr>
          <w:rFonts w:ascii="Arial Nova" w:hAnsi="Arial Nova"/>
          <w:color w:val="56484E"/>
          <w:sz w:val="24"/>
          <w:szCs w:val="24"/>
        </w:rPr>
      </w:pPr>
    </w:p>
    <w:p w14:paraId="14487C7C" w14:textId="77777777" w:rsidR="00B14851" w:rsidRDefault="00B14851" w:rsidP="00967C4F">
      <w:pPr>
        <w:spacing w:line="240" w:lineRule="auto"/>
        <w:rPr>
          <w:rFonts w:ascii="Arial Nova" w:hAnsi="Arial Nova"/>
          <w:color w:val="56484E"/>
          <w:sz w:val="24"/>
          <w:szCs w:val="24"/>
        </w:rPr>
      </w:pPr>
    </w:p>
    <w:p w14:paraId="51B7F80C" w14:textId="3D8DF4B1" w:rsidR="00967C4F" w:rsidRPr="00CA4BA6" w:rsidRDefault="00967C4F" w:rsidP="00967C4F">
      <w:pPr>
        <w:spacing w:line="240" w:lineRule="auto"/>
        <w:rPr>
          <w:rFonts w:ascii="Arial Nova" w:hAnsi="Arial Nova"/>
          <w:color w:val="56484E"/>
          <w:sz w:val="24"/>
          <w:szCs w:val="24"/>
        </w:rPr>
      </w:pPr>
    </w:p>
    <w:p w14:paraId="19B3C731" w14:textId="3FBC674A" w:rsidR="00967C4F" w:rsidRDefault="00967C4F" w:rsidP="00967C4F">
      <w:pPr>
        <w:spacing w:line="240" w:lineRule="auto"/>
        <w:rPr>
          <w:rFonts w:ascii="Arial Nova" w:hAnsi="Arial Nova"/>
          <w:b/>
          <w:bCs/>
          <w:color w:val="56484E"/>
          <w:sz w:val="24"/>
          <w:szCs w:val="24"/>
        </w:rPr>
      </w:pPr>
      <w:r w:rsidRPr="00CA4BA6">
        <w:rPr>
          <w:rFonts w:ascii="Arial Nova" w:hAnsi="Arial Nova"/>
          <w:noProof/>
          <w:color w:val="56484E"/>
          <w:sz w:val="24"/>
          <w:szCs w:val="24"/>
        </w:rPr>
        <w:lastRenderedPageBreak/>
        <mc:AlternateContent>
          <mc:Choice Requires="wps">
            <w:drawing>
              <wp:anchor distT="45720" distB="45720" distL="114300" distR="114300" simplePos="0" relativeHeight="251627008" behindDoc="0" locked="0" layoutInCell="1" allowOverlap="1" wp14:anchorId="3E707434" wp14:editId="7B26B638">
                <wp:simplePos x="0" y="0"/>
                <wp:positionH relativeFrom="column">
                  <wp:posOffset>4105792</wp:posOffset>
                </wp:positionH>
                <wp:positionV relativeFrom="paragraph">
                  <wp:posOffset>2657475</wp:posOffset>
                </wp:positionV>
                <wp:extent cx="1594485" cy="287020"/>
                <wp:effectExtent l="0" t="0" r="24765" b="177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287020"/>
                        </a:xfrm>
                        <a:prstGeom prst="rect">
                          <a:avLst/>
                        </a:prstGeom>
                        <a:solidFill>
                          <a:srgbClr val="FFFFFF"/>
                        </a:solidFill>
                        <a:ln w="9525">
                          <a:solidFill>
                            <a:srgbClr val="56484E"/>
                          </a:solidFill>
                          <a:miter lim="800000"/>
                          <a:headEnd/>
                          <a:tailEnd/>
                        </a:ln>
                      </wps:spPr>
                      <wps:txbx>
                        <w:txbxContent>
                          <w:p w14:paraId="4EC87536" w14:textId="77777777" w:rsidR="00967C4F" w:rsidRPr="00DA266D" w:rsidRDefault="00967C4F" w:rsidP="00967C4F">
                            <w:pPr>
                              <w:rPr>
                                <w:rFonts w:ascii="Arial Nova" w:hAnsi="Arial Nova"/>
                                <w:color w:val="56484E"/>
                              </w:rPr>
                            </w:pPr>
                            <w:r w:rsidRPr="00DA266D">
                              <w:rPr>
                                <w:rFonts w:ascii="Arial Nova" w:hAnsi="Arial Nova"/>
                                <w:color w:val="56484E"/>
                              </w:rPr>
                              <w:t>Proposed</w:t>
                            </w:r>
                            <w:r>
                              <w:rPr>
                                <w:rFonts w:ascii="Arial Nova" w:hAnsi="Arial Nova"/>
                                <w:color w:val="56484E"/>
                              </w:rPr>
                              <w:t xml:space="preserve"> second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07434" id="_x0000_s1030" type="#_x0000_t202" style="position:absolute;margin-left:323.3pt;margin-top:209.25pt;width:125.55pt;height:22.6pt;z-index:251627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" strokecolor="#56484e">
                <v:textbox>
                  <w:txbxContent>
                    <w:p w14:paraId="4EC87536" w14:textId="77777777" w:rsidR="00967C4F" w:rsidRPr="00DA266D" w:rsidRDefault="00967C4F" w:rsidP="00967C4F">
                      <w:pPr>
                        <w:rPr>
                          <w:rFonts w:ascii="Arial Nova" w:hAnsi="Arial Nova"/>
                          <w:color w:val="56484E"/>
                        </w:rPr>
                      </w:pPr>
                      <w:r w:rsidRPr="00DA266D">
                        <w:rPr>
                          <w:rFonts w:ascii="Arial Nova" w:hAnsi="Arial Nova"/>
                          <w:color w:val="56484E"/>
                        </w:rPr>
                        <w:t>Proposed</w:t>
                      </w:r>
                      <w:r>
                        <w:rPr>
                          <w:rFonts w:ascii="Arial Nova" w:hAnsi="Arial Nova"/>
                          <w:color w:val="56484E"/>
                        </w:rPr>
                        <w:t xml:space="preserve"> second floor</w:t>
                      </w:r>
                    </w:p>
                  </w:txbxContent>
                </v:textbox>
              </v:shape>
            </w:pict>
          </mc:Fallback>
        </mc:AlternateContent>
      </w:r>
      <w:r w:rsidRPr="00CA4BA6">
        <w:rPr>
          <w:rFonts w:ascii="Arial Nova" w:hAnsi="Arial Nova"/>
          <w:noProof/>
          <w:color w:val="56484E"/>
          <w:sz w:val="24"/>
          <w:szCs w:val="24"/>
        </w:rPr>
        <mc:AlternateContent>
          <mc:Choice Requires="wps">
            <w:drawing>
              <wp:anchor distT="45720" distB="45720" distL="114300" distR="114300" simplePos="0" relativeHeight="251670016" behindDoc="0" locked="0" layoutInCell="1" allowOverlap="1" wp14:anchorId="17297F8D" wp14:editId="2E0F0BC8">
                <wp:simplePos x="0" y="0"/>
                <wp:positionH relativeFrom="margin">
                  <wp:align>left</wp:align>
                </wp:positionH>
                <wp:positionV relativeFrom="paragraph">
                  <wp:posOffset>2711908</wp:posOffset>
                </wp:positionV>
                <wp:extent cx="2328530" cy="276225"/>
                <wp:effectExtent l="0" t="0" r="1524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30" cy="276225"/>
                        </a:xfrm>
                        <a:prstGeom prst="rect">
                          <a:avLst/>
                        </a:prstGeom>
                        <a:solidFill>
                          <a:srgbClr val="FFFFFF"/>
                        </a:solidFill>
                        <a:ln w="9525">
                          <a:solidFill>
                            <a:srgbClr val="56484E"/>
                          </a:solidFill>
                          <a:miter lim="800000"/>
                          <a:headEnd/>
                          <a:tailEnd/>
                        </a:ln>
                      </wps:spPr>
                      <wps:txbx>
                        <w:txbxContent>
                          <w:p w14:paraId="336FB6BA" w14:textId="77777777" w:rsidR="00967C4F" w:rsidRPr="00DA266D" w:rsidRDefault="00967C4F" w:rsidP="00967C4F">
                            <w:pPr>
                              <w:rPr>
                                <w:rFonts w:ascii="Arial Nova" w:hAnsi="Arial Nova"/>
                                <w:color w:val="56484E"/>
                              </w:rPr>
                            </w:pPr>
                            <w:r w:rsidRPr="00DA266D">
                              <w:rPr>
                                <w:rFonts w:ascii="Arial Nova" w:hAnsi="Arial Nova"/>
                                <w:color w:val="56484E"/>
                              </w:rPr>
                              <w:t>Approved</w:t>
                            </w:r>
                            <w:r>
                              <w:rPr>
                                <w:rFonts w:ascii="Arial Nova" w:hAnsi="Arial Nova"/>
                                <w:color w:val="56484E"/>
                              </w:rPr>
                              <w:t xml:space="preserve"> second floor</w:t>
                            </w:r>
                            <w:r w:rsidRPr="00DA266D">
                              <w:rPr>
                                <w:rFonts w:ascii="Arial Nova" w:hAnsi="Arial Nova"/>
                                <w:color w:val="56484E"/>
                              </w:rPr>
                              <w:t xml:space="preserve"> by</w:t>
                            </w:r>
                            <w:r>
                              <w:rPr>
                                <w:rFonts w:ascii="Arial Nova" w:hAnsi="Arial Nova"/>
                                <w:color w:val="56484E"/>
                              </w:rPr>
                              <w:t xml:space="preserve"> </w:t>
                            </w:r>
                            <w:r w:rsidRPr="00DA266D">
                              <w:rPr>
                                <w:rFonts w:ascii="Arial Nova" w:hAnsi="Arial Nova"/>
                                <w:color w:val="56484E"/>
                              </w:rPr>
                              <w:t>181305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97F8D" id="_x0000_s1031" type="#_x0000_t202" style="position:absolute;margin-left:0;margin-top:213.55pt;width:183.35pt;height:21.75pt;z-index:251670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" strokecolor="#56484e">
                <v:textbox>
                  <w:txbxContent>
                    <w:p w14:paraId="336FB6BA" w14:textId="77777777" w:rsidR="00967C4F" w:rsidRPr="00DA266D" w:rsidRDefault="00967C4F" w:rsidP="00967C4F">
                      <w:pPr>
                        <w:rPr>
                          <w:rFonts w:ascii="Arial Nova" w:hAnsi="Arial Nova"/>
                          <w:color w:val="56484E"/>
                        </w:rPr>
                      </w:pPr>
                      <w:r w:rsidRPr="00DA266D">
                        <w:rPr>
                          <w:rFonts w:ascii="Arial Nova" w:hAnsi="Arial Nova"/>
                          <w:color w:val="56484E"/>
                        </w:rPr>
                        <w:t>Approved</w:t>
                      </w:r>
                      <w:r>
                        <w:rPr>
                          <w:rFonts w:ascii="Arial Nova" w:hAnsi="Arial Nova"/>
                          <w:color w:val="56484E"/>
                        </w:rPr>
                        <w:t xml:space="preserve"> second floor</w:t>
                      </w:r>
                      <w:r w:rsidRPr="00DA266D">
                        <w:rPr>
                          <w:rFonts w:ascii="Arial Nova" w:hAnsi="Arial Nova"/>
                          <w:color w:val="56484E"/>
                        </w:rPr>
                        <w:t xml:space="preserve"> by</w:t>
                      </w:r>
                      <w:r>
                        <w:rPr>
                          <w:rFonts w:ascii="Arial Nova" w:hAnsi="Arial Nova"/>
                          <w:color w:val="56484E"/>
                        </w:rPr>
                        <w:t xml:space="preserve"> </w:t>
                      </w:r>
                      <w:r w:rsidRPr="00DA266D">
                        <w:rPr>
                          <w:rFonts w:ascii="Arial Nova" w:hAnsi="Arial Nova"/>
                          <w:color w:val="56484E"/>
                        </w:rPr>
                        <w:t>181305</w:t>
                      </w:r>
                    </w:p>
                  </w:txbxContent>
                </v:textbox>
                <w10:wrap anchorx="margin"/>
              </v:shape>
            </w:pict>
          </mc:Fallback>
        </mc:AlternateContent>
      </w:r>
      <w:r>
        <w:rPr>
          <w:rFonts w:ascii="Arial Nova" w:hAnsi="Arial Nova"/>
          <w:b/>
          <w:bCs/>
          <w:color w:val="56484E"/>
          <w:sz w:val="24"/>
          <w:szCs w:val="24"/>
        </w:rPr>
        <w:t xml:space="preserve">                                                       </w:t>
      </w:r>
    </w:p>
    <w:p w14:paraId="20ED6CAF" w14:textId="3F873BBC" w:rsidR="00967C4F" w:rsidRDefault="00D70832" w:rsidP="00967C4F">
      <w:pPr>
        <w:spacing w:line="240" w:lineRule="auto"/>
        <w:rPr>
          <w:rFonts w:ascii="Arial Nova" w:hAnsi="Arial Nova"/>
          <w:b/>
          <w:bCs/>
          <w:color w:val="56484E"/>
          <w:sz w:val="24"/>
          <w:szCs w:val="24"/>
        </w:rPr>
      </w:pPr>
      <w:r w:rsidRPr="001364EC">
        <w:rPr>
          <w:rFonts w:ascii="Arial Nova" w:hAnsi="Arial Nova"/>
          <w:noProof/>
          <w:color w:val="56484E"/>
          <w:sz w:val="24"/>
          <w:szCs w:val="24"/>
        </w:rPr>
        <w:drawing>
          <wp:anchor distT="0" distB="0" distL="114300" distR="114300" simplePos="0" relativeHeight="251858432" behindDoc="0" locked="0" layoutInCell="1" allowOverlap="1" wp14:anchorId="0AB3FD31" wp14:editId="274E6234">
            <wp:simplePos x="0" y="0"/>
            <wp:positionH relativeFrom="margin">
              <wp:align>right</wp:align>
            </wp:positionH>
            <wp:positionV relativeFrom="paragraph">
              <wp:posOffset>4445</wp:posOffset>
            </wp:positionV>
            <wp:extent cx="2377308" cy="3251916"/>
            <wp:effectExtent l="19050" t="19050" r="23495" b="24765"/>
            <wp:wrapNone/>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77308" cy="3251916"/>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r w:rsidRPr="003F726A">
        <w:rPr>
          <w:rFonts w:ascii="Arial Nova" w:hAnsi="Arial Nova"/>
          <w:noProof/>
          <w:color w:val="56484E"/>
          <w:sz w:val="24"/>
          <w:szCs w:val="24"/>
        </w:rPr>
        <w:drawing>
          <wp:anchor distT="0" distB="0" distL="114300" distR="114300" simplePos="0" relativeHeight="251890176" behindDoc="0" locked="0" layoutInCell="1" allowOverlap="1" wp14:anchorId="667D8264" wp14:editId="6F002A47">
            <wp:simplePos x="0" y="0"/>
            <wp:positionH relativeFrom="margin">
              <wp:align>left</wp:align>
            </wp:positionH>
            <wp:positionV relativeFrom="paragraph">
              <wp:posOffset>17461</wp:posOffset>
            </wp:positionV>
            <wp:extent cx="2401312" cy="3263462"/>
            <wp:effectExtent l="19050" t="19050" r="18415" b="13335"/>
            <wp:wrapNone/>
            <wp:docPr id="31" name="Picture 3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401312" cy="3263462"/>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p>
    <w:p w14:paraId="4FCD1A14" w14:textId="50E2DB76" w:rsidR="003F726A" w:rsidRDefault="003F726A" w:rsidP="00967C4F">
      <w:pPr>
        <w:spacing w:line="240" w:lineRule="auto"/>
        <w:rPr>
          <w:rFonts w:ascii="Arial Nova" w:hAnsi="Arial Nova"/>
          <w:b/>
          <w:bCs/>
          <w:color w:val="56484E"/>
          <w:sz w:val="24"/>
          <w:szCs w:val="24"/>
        </w:rPr>
      </w:pPr>
    </w:p>
    <w:p w14:paraId="74ACE440" w14:textId="61D80769" w:rsidR="003F726A" w:rsidRDefault="003F726A" w:rsidP="00967C4F">
      <w:pPr>
        <w:spacing w:line="240" w:lineRule="auto"/>
        <w:rPr>
          <w:rFonts w:ascii="Arial Nova" w:hAnsi="Arial Nova"/>
          <w:b/>
          <w:bCs/>
          <w:color w:val="56484E"/>
          <w:sz w:val="24"/>
          <w:szCs w:val="24"/>
        </w:rPr>
      </w:pPr>
    </w:p>
    <w:p w14:paraId="25F313CB" w14:textId="13228BA9" w:rsidR="003F726A" w:rsidRDefault="003F726A" w:rsidP="00967C4F">
      <w:pPr>
        <w:spacing w:line="240" w:lineRule="auto"/>
        <w:rPr>
          <w:rFonts w:ascii="Arial Nova" w:hAnsi="Arial Nova"/>
          <w:b/>
          <w:bCs/>
          <w:color w:val="56484E"/>
          <w:sz w:val="24"/>
          <w:szCs w:val="24"/>
        </w:rPr>
      </w:pPr>
    </w:p>
    <w:p w14:paraId="506B1129" w14:textId="17E85CB5" w:rsidR="003F726A" w:rsidRDefault="003F726A" w:rsidP="00967C4F">
      <w:pPr>
        <w:spacing w:line="240" w:lineRule="auto"/>
        <w:rPr>
          <w:rFonts w:ascii="Arial Nova" w:hAnsi="Arial Nova"/>
          <w:b/>
          <w:bCs/>
          <w:color w:val="56484E"/>
          <w:sz w:val="24"/>
          <w:szCs w:val="24"/>
        </w:rPr>
      </w:pPr>
    </w:p>
    <w:p w14:paraId="219FDA20" w14:textId="105FBEA4" w:rsidR="003F726A" w:rsidRDefault="003F726A" w:rsidP="00967C4F">
      <w:pPr>
        <w:spacing w:line="240" w:lineRule="auto"/>
        <w:rPr>
          <w:rFonts w:ascii="Arial Nova" w:hAnsi="Arial Nova"/>
          <w:b/>
          <w:bCs/>
          <w:color w:val="56484E"/>
          <w:sz w:val="24"/>
          <w:szCs w:val="24"/>
        </w:rPr>
      </w:pPr>
    </w:p>
    <w:p w14:paraId="1D51DABC" w14:textId="74136878" w:rsidR="003F726A" w:rsidRDefault="003F726A" w:rsidP="00967C4F">
      <w:pPr>
        <w:spacing w:line="240" w:lineRule="auto"/>
        <w:rPr>
          <w:rFonts w:ascii="Arial Nova" w:hAnsi="Arial Nova"/>
          <w:b/>
          <w:bCs/>
          <w:color w:val="56484E"/>
          <w:sz w:val="24"/>
          <w:szCs w:val="24"/>
        </w:rPr>
      </w:pPr>
    </w:p>
    <w:p w14:paraId="26DA41FF" w14:textId="76B2BB5F" w:rsidR="003F726A" w:rsidRDefault="003F726A" w:rsidP="00967C4F">
      <w:pPr>
        <w:spacing w:line="240" w:lineRule="auto"/>
        <w:rPr>
          <w:rFonts w:ascii="Arial Nova" w:hAnsi="Arial Nova"/>
          <w:b/>
          <w:bCs/>
          <w:color w:val="56484E"/>
          <w:sz w:val="24"/>
          <w:szCs w:val="24"/>
        </w:rPr>
      </w:pPr>
    </w:p>
    <w:p w14:paraId="2F21A423" w14:textId="45057A86" w:rsidR="003F726A" w:rsidRDefault="003F726A" w:rsidP="00967C4F">
      <w:pPr>
        <w:spacing w:line="240" w:lineRule="auto"/>
        <w:rPr>
          <w:rFonts w:ascii="Arial Nova" w:hAnsi="Arial Nova"/>
          <w:b/>
          <w:bCs/>
          <w:color w:val="56484E"/>
          <w:sz w:val="24"/>
          <w:szCs w:val="24"/>
        </w:rPr>
      </w:pPr>
    </w:p>
    <w:p w14:paraId="52A8E1EE" w14:textId="672A1D2D" w:rsidR="003F726A" w:rsidRDefault="003F726A" w:rsidP="00967C4F">
      <w:pPr>
        <w:spacing w:line="240" w:lineRule="auto"/>
        <w:rPr>
          <w:rFonts w:ascii="Arial Nova" w:hAnsi="Arial Nova"/>
          <w:b/>
          <w:bCs/>
          <w:color w:val="56484E"/>
          <w:sz w:val="24"/>
          <w:szCs w:val="24"/>
        </w:rPr>
      </w:pPr>
    </w:p>
    <w:p w14:paraId="25FCD681" w14:textId="279FAFA0" w:rsidR="003F726A" w:rsidRDefault="00775CD4" w:rsidP="00967C4F">
      <w:pPr>
        <w:spacing w:line="240" w:lineRule="auto"/>
        <w:rPr>
          <w:rFonts w:ascii="Arial Nova" w:hAnsi="Arial Nova"/>
          <w:b/>
          <w:bCs/>
          <w:color w:val="56484E"/>
          <w:sz w:val="24"/>
          <w:szCs w:val="24"/>
        </w:rPr>
      </w:pPr>
      <w:r w:rsidRPr="00CA4BA6">
        <w:rPr>
          <w:rFonts w:ascii="Arial Nova" w:hAnsi="Arial Nova"/>
          <w:noProof/>
          <w:color w:val="56484E"/>
          <w:sz w:val="24"/>
          <w:szCs w:val="24"/>
        </w:rPr>
        <mc:AlternateContent>
          <mc:Choice Requires="wps">
            <w:drawing>
              <wp:anchor distT="45720" distB="45720" distL="114300" distR="114300" simplePos="0" relativeHeight="251479552" behindDoc="0" locked="0" layoutInCell="1" allowOverlap="1" wp14:anchorId="3A955DC4" wp14:editId="342158BB">
                <wp:simplePos x="0" y="0"/>
                <wp:positionH relativeFrom="margin">
                  <wp:align>left</wp:align>
                </wp:positionH>
                <wp:positionV relativeFrom="paragraph">
                  <wp:posOffset>235245</wp:posOffset>
                </wp:positionV>
                <wp:extent cx="2402191" cy="276225"/>
                <wp:effectExtent l="0" t="0" r="1778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2191" cy="276225"/>
                        </a:xfrm>
                        <a:prstGeom prst="rect">
                          <a:avLst/>
                        </a:prstGeom>
                        <a:solidFill>
                          <a:srgbClr val="FFFFFF"/>
                        </a:solidFill>
                        <a:ln w="9525">
                          <a:solidFill>
                            <a:srgbClr val="56484E"/>
                          </a:solidFill>
                          <a:miter lim="800000"/>
                          <a:headEnd/>
                          <a:tailEnd/>
                        </a:ln>
                      </wps:spPr>
                      <wps:txbx>
                        <w:txbxContent>
                          <w:p w14:paraId="3B4CB331" w14:textId="77A16A87" w:rsidR="00967C4F" w:rsidRPr="00DA266D" w:rsidRDefault="00967C4F" w:rsidP="0063764C">
                            <w:pPr>
                              <w:jc w:val="center"/>
                              <w:rPr>
                                <w:rFonts w:ascii="Arial Nova" w:hAnsi="Arial Nova"/>
                                <w:color w:val="56484E"/>
                              </w:rPr>
                            </w:pPr>
                            <w:r w:rsidRPr="00DA266D">
                              <w:rPr>
                                <w:rFonts w:ascii="Arial Nova" w:hAnsi="Arial Nova"/>
                                <w:color w:val="56484E"/>
                              </w:rPr>
                              <w:t xml:space="preserve">Approved </w:t>
                            </w:r>
                            <w:r>
                              <w:rPr>
                                <w:rFonts w:ascii="Arial Nova" w:hAnsi="Arial Nova"/>
                                <w:color w:val="56484E"/>
                              </w:rPr>
                              <w:t>ground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55DC4" id="_x0000_s1032" type="#_x0000_t202" style="position:absolute;margin-left:0;margin-top:18.5pt;width:189.15pt;height:21.75pt;z-index:251479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" strokecolor="#56484e">
                <v:textbox>
                  <w:txbxContent>
                    <w:p w14:paraId="3B4CB331" w14:textId="77A16A87" w:rsidR="00967C4F" w:rsidRPr="00DA266D" w:rsidRDefault="00967C4F" w:rsidP="0063764C">
                      <w:pPr>
                        <w:jc w:val="center"/>
                        <w:rPr>
                          <w:rFonts w:ascii="Arial Nova" w:hAnsi="Arial Nova"/>
                          <w:color w:val="56484E"/>
                        </w:rPr>
                      </w:pPr>
                      <w:r w:rsidRPr="00DA266D">
                        <w:rPr>
                          <w:rFonts w:ascii="Arial Nova" w:hAnsi="Arial Nova"/>
                          <w:color w:val="56484E"/>
                        </w:rPr>
                        <w:t xml:space="preserve">Approved </w:t>
                      </w:r>
                      <w:r>
                        <w:rPr>
                          <w:rFonts w:ascii="Arial Nova" w:hAnsi="Arial Nova"/>
                          <w:color w:val="56484E"/>
                        </w:rPr>
                        <w:t>ground floor</w:t>
                      </w:r>
                    </w:p>
                  </w:txbxContent>
                </v:textbox>
                <w10:wrap anchorx="margin"/>
              </v:shape>
            </w:pict>
          </mc:Fallback>
        </mc:AlternateContent>
      </w:r>
      <w:r w:rsidRPr="00CA4BA6">
        <w:rPr>
          <w:rFonts w:ascii="Arial Nova" w:hAnsi="Arial Nova"/>
          <w:noProof/>
          <w:color w:val="56484E"/>
          <w:sz w:val="24"/>
          <w:szCs w:val="24"/>
        </w:rPr>
        <mc:AlternateContent>
          <mc:Choice Requires="wps">
            <w:drawing>
              <wp:anchor distT="45720" distB="45720" distL="114300" distR="114300" simplePos="0" relativeHeight="251494912" behindDoc="0" locked="0" layoutInCell="1" allowOverlap="1" wp14:anchorId="08CA7B12" wp14:editId="02520D73">
                <wp:simplePos x="0" y="0"/>
                <wp:positionH relativeFrom="margin">
                  <wp:posOffset>3267533</wp:posOffset>
                </wp:positionH>
                <wp:positionV relativeFrom="paragraph">
                  <wp:posOffset>203348</wp:posOffset>
                </wp:positionV>
                <wp:extent cx="2384883" cy="318770"/>
                <wp:effectExtent l="0" t="0" r="15875" b="2413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4883" cy="318770"/>
                        </a:xfrm>
                        <a:prstGeom prst="rect">
                          <a:avLst/>
                        </a:prstGeom>
                        <a:solidFill>
                          <a:srgbClr val="FFFFFF"/>
                        </a:solidFill>
                        <a:ln w="9525">
                          <a:solidFill>
                            <a:srgbClr val="56484E"/>
                          </a:solidFill>
                          <a:miter lim="800000"/>
                          <a:headEnd/>
                          <a:tailEnd/>
                        </a:ln>
                      </wps:spPr>
                      <wps:txbx>
                        <w:txbxContent>
                          <w:p w14:paraId="390169D4"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ground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A7B12" id="_x0000_s1033" type="#_x0000_t202" style="position:absolute;margin-left:257.3pt;margin-top:16pt;width:187.8pt;height:25.1pt;z-index:251494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" strokecolor="#56484e">
                <v:textbox>
                  <w:txbxContent>
                    <w:p w14:paraId="390169D4"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ground floor</w:t>
                      </w:r>
                    </w:p>
                  </w:txbxContent>
                </v:textbox>
                <w10:wrap anchorx="margin"/>
              </v:shape>
            </w:pict>
          </mc:Fallback>
        </mc:AlternateContent>
      </w:r>
    </w:p>
    <w:p w14:paraId="620C5FA2" w14:textId="76813F13" w:rsidR="003F726A" w:rsidRDefault="003F726A" w:rsidP="00967C4F">
      <w:pPr>
        <w:spacing w:line="240" w:lineRule="auto"/>
        <w:rPr>
          <w:rFonts w:ascii="Arial Nova" w:hAnsi="Arial Nova"/>
          <w:b/>
          <w:bCs/>
          <w:color w:val="56484E"/>
          <w:sz w:val="24"/>
          <w:szCs w:val="24"/>
        </w:rPr>
      </w:pPr>
    </w:p>
    <w:p w14:paraId="7B87F496" w14:textId="626373B4" w:rsidR="003F726A" w:rsidRDefault="003F726A" w:rsidP="00967C4F">
      <w:pPr>
        <w:spacing w:line="240" w:lineRule="auto"/>
        <w:rPr>
          <w:rFonts w:ascii="Arial Nova" w:hAnsi="Arial Nova"/>
          <w:b/>
          <w:bCs/>
          <w:color w:val="56484E"/>
          <w:sz w:val="24"/>
          <w:szCs w:val="24"/>
        </w:rPr>
      </w:pPr>
    </w:p>
    <w:p w14:paraId="24769F80" w14:textId="5FD44271" w:rsidR="003F726A" w:rsidRDefault="0051353B" w:rsidP="00967C4F">
      <w:pPr>
        <w:spacing w:line="240" w:lineRule="auto"/>
        <w:rPr>
          <w:rFonts w:ascii="Arial Nova" w:hAnsi="Arial Nova"/>
          <w:b/>
          <w:bCs/>
          <w:color w:val="56484E"/>
          <w:sz w:val="24"/>
          <w:szCs w:val="24"/>
        </w:rPr>
      </w:pPr>
      <w:r w:rsidRPr="001364EC">
        <w:rPr>
          <w:rFonts w:ascii="Arial Nova" w:hAnsi="Arial Nova"/>
          <w:noProof/>
          <w:color w:val="56484E"/>
          <w:sz w:val="24"/>
          <w:szCs w:val="24"/>
        </w:rPr>
        <w:drawing>
          <wp:anchor distT="0" distB="0" distL="114300" distR="114300" simplePos="0" relativeHeight="251661824" behindDoc="0" locked="0" layoutInCell="1" allowOverlap="1" wp14:anchorId="31B2F036" wp14:editId="0A11D885">
            <wp:simplePos x="0" y="0"/>
            <wp:positionH relativeFrom="margin">
              <wp:posOffset>3306445</wp:posOffset>
            </wp:positionH>
            <wp:positionV relativeFrom="paragraph">
              <wp:posOffset>85616</wp:posOffset>
            </wp:positionV>
            <wp:extent cx="2369820" cy="3291205"/>
            <wp:effectExtent l="19050" t="19050" r="11430" b="23495"/>
            <wp:wrapNone/>
            <wp:docPr id="7" name="Picture 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engineering drawing&#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69820" cy="3291205"/>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r w:rsidR="00CD67F8" w:rsidRPr="00CD67F8">
        <w:rPr>
          <w:rFonts w:ascii="Arial Nova" w:hAnsi="Arial Nova"/>
          <w:b/>
          <w:bCs/>
          <w:noProof/>
          <w:color w:val="56484E"/>
          <w:sz w:val="24"/>
          <w:szCs w:val="24"/>
        </w:rPr>
        <w:drawing>
          <wp:anchor distT="0" distB="0" distL="114300" distR="114300" simplePos="0" relativeHeight="251895296" behindDoc="0" locked="0" layoutInCell="1" allowOverlap="1" wp14:anchorId="2844D276" wp14:editId="6D05E056">
            <wp:simplePos x="0" y="0"/>
            <wp:positionH relativeFrom="margin">
              <wp:posOffset>61266</wp:posOffset>
            </wp:positionH>
            <wp:positionV relativeFrom="paragraph">
              <wp:posOffset>21481</wp:posOffset>
            </wp:positionV>
            <wp:extent cx="2317531" cy="3337936"/>
            <wp:effectExtent l="19050" t="19050" r="26035" b="15240"/>
            <wp:wrapNone/>
            <wp:docPr id="32" name="Picture 3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 engineering drawing&#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318738" cy="3339675"/>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p>
    <w:p w14:paraId="073436AD" w14:textId="07E521B4" w:rsidR="003F726A" w:rsidRDefault="003F726A" w:rsidP="00967C4F">
      <w:pPr>
        <w:spacing w:line="240" w:lineRule="auto"/>
        <w:rPr>
          <w:rFonts w:ascii="Arial Nova" w:hAnsi="Arial Nova"/>
          <w:b/>
          <w:bCs/>
          <w:color w:val="56484E"/>
          <w:sz w:val="24"/>
          <w:szCs w:val="24"/>
        </w:rPr>
      </w:pPr>
    </w:p>
    <w:p w14:paraId="32A3BD7B" w14:textId="7241682C" w:rsidR="003F726A" w:rsidRDefault="003F726A" w:rsidP="00967C4F">
      <w:pPr>
        <w:spacing w:line="240" w:lineRule="auto"/>
        <w:rPr>
          <w:rFonts w:ascii="Arial Nova" w:hAnsi="Arial Nova"/>
          <w:b/>
          <w:bCs/>
          <w:color w:val="56484E"/>
          <w:sz w:val="24"/>
          <w:szCs w:val="24"/>
        </w:rPr>
      </w:pPr>
    </w:p>
    <w:p w14:paraId="3ED11B2F" w14:textId="5D19B4DF" w:rsidR="003F726A" w:rsidRDefault="003F726A" w:rsidP="00967C4F">
      <w:pPr>
        <w:spacing w:line="240" w:lineRule="auto"/>
        <w:rPr>
          <w:rFonts w:ascii="Arial Nova" w:hAnsi="Arial Nova"/>
          <w:b/>
          <w:bCs/>
          <w:color w:val="56484E"/>
          <w:sz w:val="24"/>
          <w:szCs w:val="24"/>
        </w:rPr>
      </w:pPr>
    </w:p>
    <w:p w14:paraId="3DCC24C4" w14:textId="507B6910" w:rsidR="003F726A" w:rsidRDefault="003F726A" w:rsidP="00967C4F">
      <w:pPr>
        <w:spacing w:line="240" w:lineRule="auto"/>
        <w:rPr>
          <w:rFonts w:ascii="Arial Nova" w:hAnsi="Arial Nova"/>
          <w:b/>
          <w:bCs/>
          <w:color w:val="56484E"/>
          <w:sz w:val="24"/>
          <w:szCs w:val="24"/>
        </w:rPr>
      </w:pPr>
    </w:p>
    <w:p w14:paraId="552D76E0" w14:textId="491B9B8E" w:rsidR="003F726A" w:rsidRDefault="003F726A" w:rsidP="00967C4F">
      <w:pPr>
        <w:spacing w:line="240" w:lineRule="auto"/>
        <w:rPr>
          <w:rFonts w:ascii="Arial Nova" w:hAnsi="Arial Nova"/>
          <w:b/>
          <w:bCs/>
          <w:color w:val="56484E"/>
          <w:sz w:val="24"/>
          <w:szCs w:val="24"/>
        </w:rPr>
      </w:pPr>
    </w:p>
    <w:p w14:paraId="4F6F2CCC" w14:textId="49930A19" w:rsidR="00967C4F" w:rsidRDefault="00967C4F" w:rsidP="00967C4F">
      <w:pPr>
        <w:spacing w:line="240" w:lineRule="auto"/>
        <w:rPr>
          <w:rFonts w:ascii="Arial Nova" w:hAnsi="Arial Nova"/>
          <w:b/>
          <w:bCs/>
          <w:color w:val="56484E"/>
          <w:sz w:val="24"/>
          <w:szCs w:val="24"/>
        </w:rPr>
      </w:pPr>
    </w:p>
    <w:p w14:paraId="53D3973C" w14:textId="0394806C" w:rsidR="006D1DE6" w:rsidRDefault="006D1DE6" w:rsidP="00967C4F">
      <w:pPr>
        <w:spacing w:line="240" w:lineRule="auto"/>
        <w:rPr>
          <w:rFonts w:ascii="Arial Nova" w:hAnsi="Arial Nova"/>
          <w:b/>
          <w:bCs/>
          <w:color w:val="56484E"/>
          <w:sz w:val="24"/>
          <w:szCs w:val="24"/>
        </w:rPr>
      </w:pPr>
    </w:p>
    <w:p w14:paraId="2C40B04D" w14:textId="06ACE621" w:rsidR="00275CF7" w:rsidRDefault="00275CF7" w:rsidP="00967C4F">
      <w:pPr>
        <w:spacing w:line="240" w:lineRule="auto"/>
        <w:rPr>
          <w:rFonts w:ascii="Arial Nova" w:hAnsi="Arial Nova"/>
          <w:b/>
          <w:bCs/>
          <w:color w:val="56484E"/>
          <w:sz w:val="24"/>
          <w:szCs w:val="24"/>
        </w:rPr>
      </w:pPr>
    </w:p>
    <w:p w14:paraId="62856375" w14:textId="19918A62" w:rsidR="00275CF7" w:rsidRDefault="00275CF7" w:rsidP="00967C4F">
      <w:pPr>
        <w:spacing w:line="240" w:lineRule="auto"/>
        <w:rPr>
          <w:rFonts w:ascii="Arial Nova" w:hAnsi="Arial Nova"/>
          <w:b/>
          <w:bCs/>
          <w:color w:val="56484E"/>
          <w:sz w:val="24"/>
          <w:szCs w:val="24"/>
        </w:rPr>
      </w:pPr>
    </w:p>
    <w:p w14:paraId="2B7B3FE1" w14:textId="6FCEA4A9" w:rsidR="00275CF7" w:rsidRDefault="00B7323E" w:rsidP="00967C4F">
      <w:pPr>
        <w:spacing w:line="240" w:lineRule="auto"/>
        <w:rPr>
          <w:rFonts w:ascii="Arial Nova" w:hAnsi="Arial Nova"/>
          <w:b/>
          <w:bCs/>
          <w:color w:val="56484E"/>
          <w:sz w:val="24"/>
          <w:szCs w:val="24"/>
        </w:rPr>
      </w:pPr>
      <w:r w:rsidRPr="00CA4BA6">
        <w:rPr>
          <w:rFonts w:ascii="Arial Nova" w:hAnsi="Arial Nova"/>
          <w:noProof/>
          <w:color w:val="56484E"/>
          <w:sz w:val="24"/>
          <w:szCs w:val="24"/>
        </w:rPr>
        <mc:AlternateContent>
          <mc:Choice Requires="wps">
            <w:drawing>
              <wp:anchor distT="45720" distB="45720" distL="114300" distR="114300" simplePos="0" relativeHeight="251538944" behindDoc="0" locked="0" layoutInCell="1" allowOverlap="1" wp14:anchorId="5429B60E" wp14:editId="230CB0D2">
                <wp:simplePos x="0" y="0"/>
                <wp:positionH relativeFrom="margin">
                  <wp:posOffset>77765</wp:posOffset>
                </wp:positionH>
                <wp:positionV relativeFrom="paragraph">
                  <wp:posOffset>302555</wp:posOffset>
                </wp:positionV>
                <wp:extent cx="2304046" cy="276225"/>
                <wp:effectExtent l="0" t="0" r="2032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46" cy="276225"/>
                        </a:xfrm>
                        <a:prstGeom prst="rect">
                          <a:avLst/>
                        </a:prstGeom>
                        <a:solidFill>
                          <a:srgbClr val="FFFFFF"/>
                        </a:solidFill>
                        <a:ln w="9525">
                          <a:solidFill>
                            <a:srgbClr val="56484E"/>
                          </a:solidFill>
                          <a:miter lim="800000"/>
                          <a:headEnd/>
                          <a:tailEnd/>
                        </a:ln>
                      </wps:spPr>
                      <wps:txbx>
                        <w:txbxContent>
                          <w:p w14:paraId="0C88A9D0" w14:textId="70542F0E"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first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29B60E" id="_x0000_s1034" type="#_x0000_t202" style="position:absolute;margin-left:6.1pt;margin-top:23.8pt;width:181.4pt;height:21.75pt;z-index:251538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" strokecolor="#56484e">
                <v:textbox>
                  <w:txbxContent>
                    <w:p w14:paraId="0C88A9D0" w14:textId="70542F0E" w:rsidR="00967C4F" w:rsidRPr="00DA266D" w:rsidRDefault="00967C4F" w:rsidP="0063764C">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first floor</w:t>
                      </w:r>
                    </w:p>
                  </w:txbxContent>
                </v:textbox>
                <w10:wrap anchorx="margin"/>
              </v:shape>
            </w:pict>
          </mc:Fallback>
        </mc:AlternateContent>
      </w:r>
      <w:r w:rsidRPr="00CA4BA6">
        <w:rPr>
          <w:rFonts w:ascii="Arial Nova" w:hAnsi="Arial Nova"/>
          <w:noProof/>
          <w:color w:val="56484E"/>
          <w:sz w:val="24"/>
          <w:szCs w:val="24"/>
        </w:rPr>
        <mc:AlternateContent>
          <mc:Choice Requires="wps">
            <w:drawing>
              <wp:anchor distT="45720" distB="45720" distL="114300" distR="114300" simplePos="0" relativeHeight="251517440" behindDoc="0" locked="0" layoutInCell="1" allowOverlap="1" wp14:anchorId="78E2CE6C" wp14:editId="4B78AC8C">
                <wp:simplePos x="0" y="0"/>
                <wp:positionH relativeFrom="margin">
                  <wp:posOffset>3310063</wp:posOffset>
                </wp:positionH>
                <wp:positionV relativeFrom="paragraph">
                  <wp:posOffset>323820</wp:posOffset>
                </wp:positionV>
                <wp:extent cx="2360428" cy="297180"/>
                <wp:effectExtent l="0" t="0" r="20955" b="266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428" cy="297180"/>
                        </a:xfrm>
                        <a:prstGeom prst="rect">
                          <a:avLst/>
                        </a:prstGeom>
                        <a:solidFill>
                          <a:srgbClr val="FFFFFF"/>
                        </a:solidFill>
                        <a:ln w="9525">
                          <a:solidFill>
                            <a:srgbClr val="56484E"/>
                          </a:solidFill>
                          <a:miter lim="800000"/>
                          <a:headEnd/>
                          <a:tailEnd/>
                        </a:ln>
                      </wps:spPr>
                      <wps:txbx>
                        <w:txbxContent>
                          <w:p w14:paraId="2B85AFBF"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first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2CE6C" id="_x0000_s1035" type="#_x0000_t202" style="position:absolute;margin-left:260.65pt;margin-top:25.5pt;width:185.85pt;height:23.4pt;z-index:25151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" strokecolor="#56484e">
                <v:textbox>
                  <w:txbxContent>
                    <w:p w14:paraId="2B85AFBF" w14:textId="77777777" w:rsidR="00967C4F" w:rsidRPr="00DA266D" w:rsidRDefault="00967C4F" w:rsidP="0063764C">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first floor</w:t>
                      </w:r>
                    </w:p>
                  </w:txbxContent>
                </v:textbox>
                <w10:wrap anchorx="margin"/>
              </v:shape>
            </w:pict>
          </mc:Fallback>
        </mc:AlternateContent>
      </w:r>
    </w:p>
    <w:p w14:paraId="0753DE02" w14:textId="0AEFD256" w:rsidR="00275CF7" w:rsidRDefault="00432396" w:rsidP="00967C4F">
      <w:pPr>
        <w:spacing w:line="240" w:lineRule="auto"/>
        <w:rPr>
          <w:rFonts w:ascii="Arial Nova" w:hAnsi="Arial Nova"/>
          <w:b/>
          <w:bCs/>
          <w:color w:val="56484E"/>
          <w:sz w:val="24"/>
          <w:szCs w:val="24"/>
        </w:rPr>
      </w:pPr>
      <w:r w:rsidRPr="000B31C6">
        <w:rPr>
          <w:rFonts w:ascii="Arial Nova" w:hAnsi="Arial Nova"/>
          <w:b/>
          <w:bCs/>
          <w:noProof/>
          <w:color w:val="56484E"/>
          <w:sz w:val="24"/>
          <w:szCs w:val="24"/>
        </w:rPr>
        <w:lastRenderedPageBreak/>
        <w:drawing>
          <wp:anchor distT="0" distB="0" distL="114300" distR="114300" simplePos="0" relativeHeight="251706880" behindDoc="0" locked="0" layoutInCell="1" allowOverlap="1" wp14:anchorId="06088429" wp14:editId="166FF95B">
            <wp:simplePos x="0" y="0"/>
            <wp:positionH relativeFrom="margin">
              <wp:posOffset>3126578</wp:posOffset>
            </wp:positionH>
            <wp:positionV relativeFrom="paragraph">
              <wp:posOffset>-97952</wp:posOffset>
            </wp:positionV>
            <wp:extent cx="2435225" cy="3361690"/>
            <wp:effectExtent l="19050" t="19050" r="22225" b="10160"/>
            <wp:wrapNone/>
            <wp:docPr id="9" name="Picture 9"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engineering draw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35225" cy="3361690"/>
                    </a:xfrm>
                    <a:prstGeom prst="rect">
                      <a:avLst/>
                    </a:prstGeom>
                    <a:ln>
                      <a:solidFill>
                        <a:srgbClr val="56484E"/>
                      </a:solidFill>
                    </a:ln>
                  </pic:spPr>
                </pic:pic>
              </a:graphicData>
            </a:graphic>
            <wp14:sizeRelH relativeFrom="page">
              <wp14:pctWidth>0</wp14:pctWidth>
            </wp14:sizeRelH>
            <wp14:sizeRelV relativeFrom="page">
              <wp14:pctHeight>0</wp14:pctHeight>
            </wp14:sizeRelV>
          </wp:anchor>
        </w:drawing>
      </w:r>
      <w:r w:rsidRPr="00F76704">
        <w:rPr>
          <w:rFonts w:ascii="Arial Nova" w:hAnsi="Arial Nova"/>
          <w:b/>
          <w:bCs/>
          <w:noProof/>
          <w:color w:val="56484E"/>
          <w:sz w:val="24"/>
          <w:szCs w:val="24"/>
        </w:rPr>
        <w:drawing>
          <wp:anchor distT="0" distB="0" distL="114300" distR="114300" simplePos="0" relativeHeight="251904512" behindDoc="0" locked="0" layoutInCell="1" allowOverlap="1" wp14:anchorId="4AE6FC48" wp14:editId="2D64D687">
            <wp:simplePos x="0" y="0"/>
            <wp:positionH relativeFrom="margin">
              <wp:posOffset>19050</wp:posOffset>
            </wp:positionH>
            <wp:positionV relativeFrom="paragraph">
              <wp:posOffset>-108423</wp:posOffset>
            </wp:positionV>
            <wp:extent cx="2331720" cy="3354705"/>
            <wp:effectExtent l="19050" t="19050" r="11430" b="17145"/>
            <wp:wrapNone/>
            <wp:docPr id="33" name="Picture 3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 engineering drawing&#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331720" cy="3354705"/>
                    </a:xfrm>
                    <a:prstGeom prst="rect">
                      <a:avLst/>
                    </a:prstGeom>
                    <a:ln>
                      <a:solidFill>
                        <a:srgbClr val="56484E"/>
                      </a:solidFill>
                    </a:ln>
                  </pic:spPr>
                </pic:pic>
              </a:graphicData>
            </a:graphic>
            <wp14:sizeRelH relativeFrom="margin">
              <wp14:pctWidth>0</wp14:pctWidth>
            </wp14:sizeRelH>
            <wp14:sizeRelV relativeFrom="margin">
              <wp14:pctHeight>0</wp14:pctHeight>
            </wp14:sizeRelV>
          </wp:anchor>
        </w:drawing>
      </w:r>
    </w:p>
    <w:p w14:paraId="2D4A4B02" w14:textId="52D29F2E" w:rsidR="00275CF7" w:rsidRDefault="00275CF7" w:rsidP="00967C4F">
      <w:pPr>
        <w:spacing w:line="240" w:lineRule="auto"/>
        <w:rPr>
          <w:rFonts w:ascii="Arial Nova" w:hAnsi="Arial Nova"/>
          <w:b/>
          <w:bCs/>
          <w:color w:val="56484E"/>
          <w:sz w:val="24"/>
          <w:szCs w:val="24"/>
        </w:rPr>
      </w:pPr>
    </w:p>
    <w:p w14:paraId="3EF98C17" w14:textId="2F85E4D9" w:rsidR="00275CF7" w:rsidRDefault="00275CF7" w:rsidP="00967C4F">
      <w:pPr>
        <w:spacing w:line="240" w:lineRule="auto"/>
        <w:rPr>
          <w:rFonts w:ascii="Arial Nova" w:hAnsi="Arial Nova"/>
          <w:b/>
          <w:bCs/>
          <w:color w:val="56484E"/>
          <w:sz w:val="24"/>
          <w:szCs w:val="24"/>
        </w:rPr>
      </w:pPr>
    </w:p>
    <w:p w14:paraId="7EEBC850" w14:textId="18B89BC2" w:rsidR="00275CF7" w:rsidRDefault="00275CF7" w:rsidP="00967C4F">
      <w:pPr>
        <w:spacing w:line="240" w:lineRule="auto"/>
        <w:rPr>
          <w:rFonts w:ascii="Arial Nova" w:hAnsi="Arial Nova"/>
          <w:b/>
          <w:bCs/>
          <w:color w:val="56484E"/>
          <w:sz w:val="24"/>
          <w:szCs w:val="24"/>
        </w:rPr>
      </w:pPr>
    </w:p>
    <w:p w14:paraId="1B10ACFC" w14:textId="69C911AB" w:rsidR="00275CF7" w:rsidRDefault="00275CF7" w:rsidP="00967C4F">
      <w:pPr>
        <w:spacing w:line="240" w:lineRule="auto"/>
        <w:rPr>
          <w:rFonts w:ascii="Arial Nova" w:hAnsi="Arial Nova"/>
          <w:b/>
          <w:bCs/>
          <w:color w:val="56484E"/>
          <w:sz w:val="24"/>
          <w:szCs w:val="24"/>
        </w:rPr>
      </w:pPr>
    </w:p>
    <w:p w14:paraId="61B7A9F5" w14:textId="1830055D" w:rsidR="00275CF7" w:rsidRDefault="00275CF7" w:rsidP="00967C4F">
      <w:pPr>
        <w:spacing w:line="240" w:lineRule="auto"/>
        <w:rPr>
          <w:rFonts w:ascii="Arial Nova" w:hAnsi="Arial Nova"/>
          <w:b/>
          <w:bCs/>
          <w:color w:val="56484E"/>
          <w:sz w:val="24"/>
          <w:szCs w:val="24"/>
        </w:rPr>
      </w:pPr>
    </w:p>
    <w:p w14:paraId="3EF9327E" w14:textId="4AA10249" w:rsidR="00275CF7" w:rsidRDefault="00275CF7" w:rsidP="00967C4F">
      <w:pPr>
        <w:spacing w:line="240" w:lineRule="auto"/>
        <w:rPr>
          <w:rFonts w:ascii="Arial Nova" w:hAnsi="Arial Nova"/>
          <w:b/>
          <w:bCs/>
          <w:color w:val="56484E"/>
          <w:sz w:val="24"/>
          <w:szCs w:val="24"/>
        </w:rPr>
      </w:pPr>
    </w:p>
    <w:p w14:paraId="1DE17620" w14:textId="7EF63C8C" w:rsidR="00275CF7" w:rsidRDefault="00275CF7" w:rsidP="00967C4F">
      <w:pPr>
        <w:spacing w:line="240" w:lineRule="auto"/>
        <w:rPr>
          <w:rFonts w:ascii="Arial Nova" w:hAnsi="Arial Nova"/>
          <w:b/>
          <w:bCs/>
          <w:color w:val="56484E"/>
          <w:sz w:val="24"/>
          <w:szCs w:val="24"/>
        </w:rPr>
      </w:pPr>
    </w:p>
    <w:p w14:paraId="7EFECDE1" w14:textId="3F3B0864" w:rsidR="00275CF7" w:rsidRDefault="00275CF7" w:rsidP="00967C4F">
      <w:pPr>
        <w:spacing w:line="240" w:lineRule="auto"/>
        <w:rPr>
          <w:rFonts w:ascii="Arial Nova" w:hAnsi="Arial Nova"/>
          <w:b/>
          <w:bCs/>
          <w:color w:val="56484E"/>
          <w:sz w:val="24"/>
          <w:szCs w:val="24"/>
        </w:rPr>
      </w:pPr>
    </w:p>
    <w:p w14:paraId="2FD569A5" w14:textId="2942AFB7" w:rsidR="00275CF7" w:rsidRDefault="00275CF7" w:rsidP="00967C4F">
      <w:pPr>
        <w:spacing w:line="240" w:lineRule="auto"/>
        <w:rPr>
          <w:rFonts w:ascii="Arial Nova" w:hAnsi="Arial Nova"/>
          <w:b/>
          <w:bCs/>
          <w:color w:val="56484E"/>
          <w:sz w:val="24"/>
          <w:szCs w:val="24"/>
        </w:rPr>
      </w:pPr>
    </w:p>
    <w:p w14:paraId="7E5BD1F9" w14:textId="551FFB41" w:rsidR="00275CF7" w:rsidRDefault="00432396" w:rsidP="00967C4F">
      <w:pPr>
        <w:spacing w:line="240" w:lineRule="auto"/>
        <w:rPr>
          <w:rFonts w:ascii="Arial Nova" w:hAnsi="Arial Nova"/>
          <w:b/>
          <w:bCs/>
          <w:color w:val="56484E"/>
          <w:sz w:val="24"/>
          <w:szCs w:val="24"/>
        </w:rPr>
      </w:pPr>
      <w:r w:rsidRPr="00CA4BA6">
        <w:rPr>
          <w:rFonts w:ascii="Arial Nova" w:hAnsi="Arial Nova"/>
          <w:noProof/>
          <w:color w:val="56484E"/>
          <w:sz w:val="24"/>
          <w:szCs w:val="24"/>
        </w:rPr>
        <mc:AlternateContent>
          <mc:Choice Requires="wps">
            <w:drawing>
              <wp:anchor distT="45720" distB="45720" distL="114300" distR="114300" simplePos="0" relativeHeight="251748864" behindDoc="0" locked="0" layoutInCell="1" allowOverlap="1" wp14:anchorId="76C36FB1" wp14:editId="2831543B">
                <wp:simplePos x="0" y="0"/>
                <wp:positionH relativeFrom="margin">
                  <wp:posOffset>55880</wp:posOffset>
                </wp:positionH>
                <wp:positionV relativeFrom="paragraph">
                  <wp:posOffset>139227</wp:posOffset>
                </wp:positionV>
                <wp:extent cx="2297430" cy="276225"/>
                <wp:effectExtent l="0" t="0" r="26670"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276225"/>
                        </a:xfrm>
                        <a:prstGeom prst="rect">
                          <a:avLst/>
                        </a:prstGeom>
                        <a:solidFill>
                          <a:srgbClr val="FFFFFF"/>
                        </a:solidFill>
                        <a:ln w="9525">
                          <a:solidFill>
                            <a:srgbClr val="56484E"/>
                          </a:solidFill>
                          <a:miter lim="800000"/>
                          <a:headEnd/>
                          <a:tailEnd/>
                        </a:ln>
                      </wps:spPr>
                      <wps:txbx>
                        <w:txbxContent>
                          <w:p w14:paraId="48ABF4F8" w14:textId="13D59CDC" w:rsidR="002A3460" w:rsidRPr="00DA266D" w:rsidRDefault="002A3460" w:rsidP="000C4E8A">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second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36FB1" id="_x0000_s1036" type="#_x0000_t202" style="position:absolute;margin-left:4.4pt;margin-top:10.95pt;width:180.9pt;height:21.75pt;z-index:251748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" strokecolor="#56484e">
                <v:textbox>
                  <w:txbxContent>
                    <w:p w14:paraId="48ABF4F8" w14:textId="13D59CDC" w:rsidR="002A3460" w:rsidRPr="00DA266D" w:rsidRDefault="002A3460" w:rsidP="000C4E8A">
                      <w:pPr>
                        <w:jc w:val="center"/>
                        <w:rPr>
                          <w:rFonts w:ascii="Arial Nova" w:hAnsi="Arial Nova"/>
                          <w:color w:val="56484E"/>
                        </w:rPr>
                      </w:pPr>
                      <w:r w:rsidRPr="00DA266D">
                        <w:rPr>
                          <w:rFonts w:ascii="Arial Nova" w:hAnsi="Arial Nova"/>
                          <w:color w:val="56484E"/>
                        </w:rPr>
                        <w:t>Approved</w:t>
                      </w:r>
                      <w:r>
                        <w:rPr>
                          <w:rFonts w:ascii="Arial Nova" w:hAnsi="Arial Nova"/>
                          <w:color w:val="56484E"/>
                        </w:rPr>
                        <w:t xml:space="preserve"> second floor</w:t>
                      </w:r>
                    </w:p>
                  </w:txbxContent>
                </v:textbox>
                <w10:wrap anchorx="margin"/>
              </v:shape>
            </w:pict>
          </mc:Fallback>
        </mc:AlternateContent>
      </w:r>
      <w:r w:rsidR="00B7323E" w:rsidRPr="00CA4BA6">
        <w:rPr>
          <w:rFonts w:ascii="Arial Nova" w:hAnsi="Arial Nova"/>
          <w:noProof/>
          <w:color w:val="56484E"/>
          <w:sz w:val="24"/>
          <w:szCs w:val="24"/>
        </w:rPr>
        <mc:AlternateContent>
          <mc:Choice Requires="wps">
            <w:drawing>
              <wp:anchor distT="45720" distB="45720" distL="114300" distR="114300" simplePos="0" relativeHeight="251767296" behindDoc="0" locked="0" layoutInCell="1" allowOverlap="1" wp14:anchorId="2AE9D327" wp14:editId="2204F122">
                <wp:simplePos x="0" y="0"/>
                <wp:positionH relativeFrom="margin">
                  <wp:posOffset>3139440</wp:posOffset>
                </wp:positionH>
                <wp:positionV relativeFrom="paragraph">
                  <wp:posOffset>139552</wp:posOffset>
                </wp:positionV>
                <wp:extent cx="2381250" cy="287020"/>
                <wp:effectExtent l="0" t="0" r="19050" b="1778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87020"/>
                        </a:xfrm>
                        <a:prstGeom prst="rect">
                          <a:avLst/>
                        </a:prstGeom>
                        <a:solidFill>
                          <a:srgbClr val="FFFFFF"/>
                        </a:solidFill>
                        <a:ln w="9525">
                          <a:solidFill>
                            <a:srgbClr val="56484E"/>
                          </a:solidFill>
                          <a:miter lim="800000"/>
                          <a:headEnd/>
                          <a:tailEnd/>
                        </a:ln>
                      </wps:spPr>
                      <wps:txbx>
                        <w:txbxContent>
                          <w:p w14:paraId="5246B9B1" w14:textId="77777777" w:rsidR="002A3460" w:rsidRPr="00DA266D" w:rsidRDefault="002A3460" w:rsidP="000C4E8A">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second floor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9D327" id="_x0000_s1037" type="#_x0000_t202" style="position:absolute;margin-left:247.2pt;margin-top:11pt;width:187.5pt;height:22.6pt;z-index:251767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" strokecolor="#56484e">
                <v:textbox>
                  <w:txbxContent>
                    <w:p w14:paraId="5246B9B1" w14:textId="77777777" w:rsidR="002A3460" w:rsidRPr="00DA266D" w:rsidRDefault="002A3460" w:rsidP="000C4E8A">
                      <w:pPr>
                        <w:jc w:val="center"/>
                        <w:rPr>
                          <w:rFonts w:ascii="Arial Nova" w:hAnsi="Arial Nova"/>
                          <w:color w:val="56484E"/>
                        </w:rPr>
                      </w:pPr>
                      <w:r w:rsidRPr="00DA266D">
                        <w:rPr>
                          <w:rFonts w:ascii="Arial Nova" w:hAnsi="Arial Nova"/>
                          <w:color w:val="56484E"/>
                        </w:rPr>
                        <w:t>Proposed</w:t>
                      </w:r>
                      <w:r>
                        <w:rPr>
                          <w:rFonts w:ascii="Arial Nova" w:hAnsi="Arial Nova"/>
                          <w:color w:val="56484E"/>
                        </w:rPr>
                        <w:t xml:space="preserve"> second floor</w:t>
                      </w:r>
                    </w:p>
                  </w:txbxContent>
                </v:textbox>
                <w10:wrap anchorx="margin"/>
              </v:shape>
            </w:pict>
          </mc:Fallback>
        </mc:AlternateContent>
      </w:r>
    </w:p>
    <w:p w14:paraId="3FD4CDA6" w14:textId="2028B7CD" w:rsidR="00275CF7" w:rsidRDefault="00275CF7" w:rsidP="00967C4F">
      <w:pPr>
        <w:spacing w:line="240" w:lineRule="auto"/>
        <w:rPr>
          <w:rFonts w:ascii="Arial Nova" w:hAnsi="Arial Nova"/>
          <w:b/>
          <w:bCs/>
          <w:color w:val="56484E"/>
          <w:sz w:val="24"/>
          <w:szCs w:val="24"/>
        </w:rPr>
      </w:pPr>
    </w:p>
    <w:p w14:paraId="771662ED" w14:textId="07791967" w:rsidR="00967C4F" w:rsidRPr="00CA4BA6" w:rsidRDefault="00E55C7D" w:rsidP="00967C4F">
      <w:pPr>
        <w:spacing w:line="240" w:lineRule="auto"/>
        <w:rPr>
          <w:rFonts w:ascii="Arial Nova" w:hAnsi="Arial Nova"/>
          <w:b/>
          <w:bCs/>
          <w:color w:val="56484E"/>
          <w:sz w:val="24"/>
          <w:szCs w:val="24"/>
        </w:rPr>
      </w:pPr>
      <w:r>
        <w:rPr>
          <w:rFonts w:ascii="Arial Nova" w:hAnsi="Arial Nova"/>
          <w:b/>
          <w:bCs/>
          <w:color w:val="56484E"/>
          <w:sz w:val="24"/>
          <w:szCs w:val="24"/>
        </w:rPr>
        <w:t>5</w:t>
      </w:r>
      <w:r w:rsidR="00967C4F" w:rsidRPr="00CA4BA6">
        <w:rPr>
          <w:rFonts w:ascii="Arial Nova" w:hAnsi="Arial Nova"/>
          <w:b/>
          <w:bCs/>
          <w:color w:val="56484E"/>
          <w:sz w:val="24"/>
          <w:szCs w:val="24"/>
        </w:rPr>
        <w:t>.0 PLANNING POLICY</w:t>
      </w:r>
    </w:p>
    <w:p w14:paraId="30DE0F9E" w14:textId="07EB33F4" w:rsidR="00967C4F" w:rsidRPr="00CA4BA6" w:rsidRDefault="00967C4F" w:rsidP="004D23C5">
      <w:pPr>
        <w:spacing w:line="240" w:lineRule="auto"/>
        <w:jc w:val="both"/>
        <w:rPr>
          <w:rFonts w:ascii="Arial Nova" w:hAnsi="Arial Nova"/>
          <w:color w:val="56484E"/>
          <w:sz w:val="24"/>
          <w:szCs w:val="24"/>
        </w:rPr>
      </w:pPr>
      <w:r w:rsidRPr="00CA4BA6">
        <w:rPr>
          <w:rFonts w:ascii="Arial Nova" w:hAnsi="Arial Nova"/>
          <w:color w:val="56484E"/>
          <w:sz w:val="24"/>
          <w:szCs w:val="24"/>
        </w:rPr>
        <w:t>The principle of a three bedroom dwelling is considered accepted by virtue of application ref: 181305</w:t>
      </w:r>
      <w:r>
        <w:rPr>
          <w:rFonts w:ascii="Arial Nova" w:hAnsi="Arial Nova"/>
          <w:color w:val="56484E"/>
          <w:sz w:val="24"/>
          <w:szCs w:val="24"/>
        </w:rPr>
        <w:t>. Th</w:t>
      </w:r>
      <w:r w:rsidR="00FB1CB8">
        <w:rPr>
          <w:rFonts w:ascii="Arial Nova" w:hAnsi="Arial Nova"/>
          <w:color w:val="56484E"/>
          <w:sz w:val="24"/>
          <w:szCs w:val="24"/>
        </w:rPr>
        <w:t>is</w:t>
      </w:r>
      <w:r>
        <w:rPr>
          <w:rFonts w:ascii="Arial Nova" w:hAnsi="Arial Nova"/>
          <w:color w:val="56484E"/>
          <w:sz w:val="24"/>
          <w:szCs w:val="24"/>
        </w:rPr>
        <w:t xml:space="preserve"> application is considered to be in accordance with Reading Boroughs </w:t>
      </w:r>
      <w:r w:rsidR="007C0ED2">
        <w:rPr>
          <w:rFonts w:ascii="Arial Nova" w:hAnsi="Arial Nova"/>
          <w:color w:val="56484E"/>
          <w:sz w:val="24"/>
          <w:szCs w:val="24"/>
        </w:rPr>
        <w:t xml:space="preserve">new </w:t>
      </w:r>
      <w:r>
        <w:rPr>
          <w:rFonts w:ascii="Arial Nova" w:hAnsi="Arial Nova"/>
          <w:color w:val="56484E"/>
          <w:sz w:val="24"/>
          <w:szCs w:val="24"/>
        </w:rPr>
        <w:t>Local Plan, adopted November 2019.</w:t>
      </w:r>
    </w:p>
    <w:p w14:paraId="5F25FDA1" w14:textId="50BB600F" w:rsidR="00967C4F" w:rsidRPr="009E7438" w:rsidRDefault="00967C4F"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CC1: Presumption in Favour of Sustainable Development</w:t>
      </w:r>
      <w:r w:rsidR="004D23C5">
        <w:rPr>
          <w:rFonts w:ascii="Arial Nova" w:hAnsi="Arial Nova"/>
          <w:color w:val="56484E"/>
          <w:sz w:val="24"/>
          <w:szCs w:val="24"/>
        </w:rPr>
        <w:t>.</w:t>
      </w:r>
    </w:p>
    <w:p w14:paraId="59C4E936" w14:textId="3257EE8D"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CC2: Sustainable Design and Construction</w:t>
      </w:r>
      <w:r w:rsidR="004D23C5">
        <w:rPr>
          <w:rFonts w:ascii="Arial Nova" w:hAnsi="Arial Nova"/>
          <w:color w:val="56484E"/>
          <w:sz w:val="24"/>
          <w:szCs w:val="24"/>
        </w:rPr>
        <w:t>.</w:t>
      </w:r>
    </w:p>
    <w:p w14:paraId="304D2021" w14:textId="72676BBD"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CC3: Adaption to Climate Change</w:t>
      </w:r>
      <w:r w:rsidR="004D23C5">
        <w:rPr>
          <w:rFonts w:ascii="Arial Nova" w:hAnsi="Arial Nova"/>
          <w:color w:val="56484E"/>
          <w:sz w:val="24"/>
          <w:szCs w:val="24"/>
        </w:rPr>
        <w:t>.</w:t>
      </w:r>
    </w:p>
    <w:p w14:paraId="11B3442E" w14:textId="049D2DAC"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CC5: Waste Minimisation and Storage</w:t>
      </w:r>
      <w:r w:rsidR="004D23C5">
        <w:rPr>
          <w:rFonts w:ascii="Arial Nova" w:hAnsi="Arial Nova"/>
          <w:color w:val="56484E"/>
          <w:sz w:val="24"/>
          <w:szCs w:val="24"/>
        </w:rPr>
        <w:t>.</w:t>
      </w:r>
    </w:p>
    <w:p w14:paraId="4F7FFD40" w14:textId="1CEDC447" w:rsidR="00967C4F" w:rsidRPr="009E7438" w:rsidRDefault="00967C4F"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CC7: Design and Public Realm</w:t>
      </w:r>
      <w:r w:rsidR="004D23C5">
        <w:rPr>
          <w:rFonts w:ascii="Arial Nova" w:hAnsi="Arial Nova"/>
          <w:color w:val="56484E"/>
          <w:sz w:val="24"/>
          <w:szCs w:val="24"/>
        </w:rPr>
        <w:t>.</w:t>
      </w:r>
    </w:p>
    <w:p w14:paraId="7C237270" w14:textId="688F9262" w:rsidR="00967C4F" w:rsidRPr="009E7438" w:rsidRDefault="00967C4F"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CC8: Safeguarding Amenity</w:t>
      </w:r>
      <w:r w:rsidR="004D23C5">
        <w:rPr>
          <w:rFonts w:ascii="Arial Nova" w:hAnsi="Arial Nova"/>
          <w:color w:val="56484E"/>
          <w:sz w:val="24"/>
          <w:szCs w:val="24"/>
        </w:rPr>
        <w:t>.</w:t>
      </w:r>
    </w:p>
    <w:p w14:paraId="1D84D409" w14:textId="15F722AA"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EN14: Trees, Hedges and Woodland</w:t>
      </w:r>
      <w:r w:rsidR="004D23C5">
        <w:rPr>
          <w:rFonts w:ascii="Arial Nova" w:hAnsi="Arial Nova"/>
          <w:color w:val="56484E"/>
          <w:sz w:val="24"/>
          <w:szCs w:val="24"/>
        </w:rPr>
        <w:t>.</w:t>
      </w:r>
    </w:p>
    <w:p w14:paraId="4C75333A" w14:textId="44F99F36"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EN15: Air Quality</w:t>
      </w:r>
      <w:r w:rsidR="004D23C5">
        <w:rPr>
          <w:rFonts w:ascii="Arial Nova" w:hAnsi="Arial Nova"/>
          <w:color w:val="56484E"/>
          <w:sz w:val="24"/>
          <w:szCs w:val="24"/>
        </w:rPr>
        <w:t>.</w:t>
      </w:r>
    </w:p>
    <w:p w14:paraId="6EB016C1" w14:textId="375DB116" w:rsidR="00DF542C" w:rsidRPr="009E7438" w:rsidRDefault="00DF542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EN16: Pollution and Water Resources</w:t>
      </w:r>
      <w:r w:rsidR="004D23C5">
        <w:rPr>
          <w:rFonts w:ascii="Arial Nova" w:hAnsi="Arial Nova"/>
          <w:color w:val="56484E"/>
          <w:sz w:val="24"/>
          <w:szCs w:val="24"/>
        </w:rPr>
        <w:t>.</w:t>
      </w:r>
    </w:p>
    <w:p w14:paraId="3E015079" w14:textId="205F63FF" w:rsidR="000F1C3C" w:rsidRPr="009E7438" w:rsidRDefault="000F1C3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EN18: Flooding and Drainage</w:t>
      </w:r>
      <w:r w:rsidR="004D23C5">
        <w:rPr>
          <w:rFonts w:ascii="Arial Nova" w:hAnsi="Arial Nova"/>
          <w:color w:val="56484E"/>
          <w:sz w:val="24"/>
          <w:szCs w:val="24"/>
        </w:rPr>
        <w:t>.</w:t>
      </w:r>
    </w:p>
    <w:p w14:paraId="249B26C9" w14:textId="068C00A9" w:rsidR="000F1C3C" w:rsidRPr="009E7438" w:rsidRDefault="000F1C3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H1: Provision on Housing</w:t>
      </w:r>
      <w:r w:rsidR="004D23C5">
        <w:rPr>
          <w:rFonts w:ascii="Arial Nova" w:hAnsi="Arial Nova"/>
          <w:color w:val="56484E"/>
          <w:sz w:val="24"/>
          <w:szCs w:val="24"/>
        </w:rPr>
        <w:t>.</w:t>
      </w:r>
    </w:p>
    <w:p w14:paraId="1951FD7E" w14:textId="440210C3" w:rsidR="000F1C3C" w:rsidRPr="009E7438" w:rsidRDefault="000F1C3C"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H3: Affordable Housi</w:t>
      </w:r>
      <w:r w:rsidR="00811EE6" w:rsidRPr="009E7438">
        <w:rPr>
          <w:rFonts w:ascii="Arial Nova" w:hAnsi="Arial Nova"/>
          <w:color w:val="56484E"/>
          <w:sz w:val="24"/>
          <w:szCs w:val="24"/>
        </w:rPr>
        <w:t>ng</w:t>
      </w:r>
      <w:r w:rsidR="004D23C5">
        <w:rPr>
          <w:rFonts w:ascii="Arial Nova" w:hAnsi="Arial Nova"/>
          <w:color w:val="56484E"/>
          <w:sz w:val="24"/>
          <w:szCs w:val="24"/>
        </w:rPr>
        <w:t>.</w:t>
      </w:r>
    </w:p>
    <w:p w14:paraId="3C5FDD89" w14:textId="1E49D99D" w:rsidR="00811EE6" w:rsidRPr="009E7438" w:rsidRDefault="00811EE6"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H5: Standards for New Housing</w:t>
      </w:r>
      <w:r w:rsidR="004D23C5">
        <w:rPr>
          <w:rFonts w:ascii="Arial Nova" w:hAnsi="Arial Nova"/>
          <w:color w:val="56484E"/>
          <w:sz w:val="24"/>
          <w:szCs w:val="24"/>
        </w:rPr>
        <w:t>.</w:t>
      </w:r>
    </w:p>
    <w:p w14:paraId="6E0F4F45" w14:textId="122E2E89" w:rsidR="00811EE6" w:rsidRPr="009E7438" w:rsidRDefault="00811EE6"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H11: Development of Private Residential Gardens</w:t>
      </w:r>
      <w:r w:rsidR="004D23C5">
        <w:rPr>
          <w:rFonts w:ascii="Arial Nova" w:hAnsi="Arial Nova"/>
          <w:color w:val="56484E"/>
          <w:sz w:val="24"/>
          <w:szCs w:val="24"/>
        </w:rPr>
        <w:t>.</w:t>
      </w:r>
    </w:p>
    <w:p w14:paraId="76EA2BFE" w14:textId="6F94951A" w:rsidR="00967C4F" w:rsidRPr="009E7438" w:rsidRDefault="00967C4F"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TR3: Access, Traffic, and Highways-Related Matters</w:t>
      </w:r>
      <w:r w:rsidR="004D23C5">
        <w:rPr>
          <w:rFonts w:ascii="Arial Nova" w:hAnsi="Arial Nova"/>
          <w:color w:val="56484E"/>
          <w:sz w:val="24"/>
          <w:szCs w:val="24"/>
        </w:rPr>
        <w:t>.</w:t>
      </w:r>
    </w:p>
    <w:p w14:paraId="54844352" w14:textId="68CEB89F" w:rsidR="00004356" w:rsidRDefault="00004356" w:rsidP="009E7438">
      <w:pPr>
        <w:pStyle w:val="ListParagraph"/>
        <w:numPr>
          <w:ilvl w:val="0"/>
          <w:numId w:val="14"/>
        </w:numPr>
        <w:spacing w:line="240" w:lineRule="auto"/>
        <w:rPr>
          <w:rFonts w:ascii="Arial Nova" w:hAnsi="Arial Nova"/>
          <w:color w:val="56484E"/>
          <w:sz w:val="24"/>
          <w:szCs w:val="24"/>
        </w:rPr>
      </w:pPr>
      <w:r w:rsidRPr="009E7438">
        <w:rPr>
          <w:rFonts w:ascii="Arial Nova" w:hAnsi="Arial Nova"/>
          <w:color w:val="56484E"/>
          <w:sz w:val="24"/>
          <w:szCs w:val="24"/>
        </w:rPr>
        <w:t>TR5: Car and Cycle Parking and Electric Vehicle Charging</w:t>
      </w:r>
      <w:r w:rsidR="004D23C5">
        <w:rPr>
          <w:rFonts w:ascii="Arial Nova" w:hAnsi="Arial Nova"/>
          <w:color w:val="56484E"/>
          <w:sz w:val="24"/>
          <w:szCs w:val="24"/>
        </w:rPr>
        <w:t>.</w:t>
      </w:r>
    </w:p>
    <w:p w14:paraId="6619A7E4" w14:textId="1B7F48C2" w:rsidR="00967C4F" w:rsidRPr="000C4487" w:rsidRDefault="00E55C7D"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lastRenderedPageBreak/>
        <w:t>6.0 IMPACT ON CHAR</w:t>
      </w:r>
      <w:r w:rsidR="000C4E8A">
        <w:rPr>
          <w:rFonts w:ascii="Arial Nova" w:hAnsi="Arial Nova"/>
          <w:b/>
          <w:bCs/>
          <w:color w:val="56484E"/>
          <w:sz w:val="24"/>
          <w:szCs w:val="24"/>
        </w:rPr>
        <w:t>A</w:t>
      </w:r>
      <w:r w:rsidRPr="000C4487">
        <w:rPr>
          <w:rFonts w:ascii="Arial Nova" w:hAnsi="Arial Nova"/>
          <w:b/>
          <w:bCs/>
          <w:color w:val="56484E"/>
          <w:sz w:val="24"/>
          <w:szCs w:val="24"/>
        </w:rPr>
        <w:t>CTER</w:t>
      </w:r>
    </w:p>
    <w:p w14:paraId="6AB2C0A2" w14:textId="059D194B" w:rsidR="00086AF0" w:rsidRDefault="00086AF0" w:rsidP="00BB0668">
      <w:pPr>
        <w:spacing w:line="240" w:lineRule="auto"/>
        <w:jc w:val="both"/>
        <w:rPr>
          <w:rFonts w:ascii="Arial Nova" w:hAnsi="Arial Nova"/>
          <w:color w:val="56484E"/>
          <w:sz w:val="24"/>
          <w:szCs w:val="24"/>
        </w:rPr>
      </w:pPr>
      <w:r>
        <w:rPr>
          <w:rFonts w:ascii="Arial Nova" w:hAnsi="Arial Nova"/>
          <w:color w:val="56484E"/>
          <w:sz w:val="24"/>
          <w:szCs w:val="24"/>
        </w:rPr>
        <w:t xml:space="preserve">The proposal </w:t>
      </w:r>
      <w:r w:rsidR="000C4E8A">
        <w:rPr>
          <w:rFonts w:ascii="Arial Nova" w:hAnsi="Arial Nova"/>
          <w:color w:val="56484E"/>
          <w:sz w:val="24"/>
          <w:szCs w:val="24"/>
        </w:rPr>
        <w:t>reflect</w:t>
      </w:r>
      <w:r w:rsidR="00461DE8">
        <w:rPr>
          <w:rFonts w:ascii="Arial Nova" w:hAnsi="Arial Nova"/>
          <w:color w:val="56484E"/>
          <w:sz w:val="24"/>
          <w:szCs w:val="24"/>
        </w:rPr>
        <w:t>s</w:t>
      </w:r>
      <w:r w:rsidR="00872A2F">
        <w:rPr>
          <w:rFonts w:ascii="Arial Nova" w:hAnsi="Arial Nova"/>
          <w:color w:val="56484E"/>
          <w:sz w:val="24"/>
          <w:szCs w:val="24"/>
        </w:rPr>
        <w:t xml:space="preserve"> the existing design of the previously approved dwelling which was considered to be </w:t>
      </w:r>
      <w:r w:rsidR="0000466C">
        <w:rPr>
          <w:rFonts w:ascii="Arial Nova" w:hAnsi="Arial Nova"/>
          <w:color w:val="56484E"/>
          <w:sz w:val="24"/>
          <w:szCs w:val="24"/>
        </w:rPr>
        <w:t>appropriate</w:t>
      </w:r>
      <w:r w:rsidR="00872A2F">
        <w:rPr>
          <w:rFonts w:ascii="Arial Nova" w:hAnsi="Arial Nova"/>
          <w:color w:val="56484E"/>
          <w:sz w:val="24"/>
          <w:szCs w:val="24"/>
        </w:rPr>
        <w:t xml:space="preserve"> in design terms. There are therefore no </w:t>
      </w:r>
      <w:r w:rsidR="0000466C">
        <w:rPr>
          <w:rFonts w:ascii="Arial Nova" w:hAnsi="Arial Nova"/>
          <w:color w:val="56484E"/>
          <w:sz w:val="24"/>
          <w:szCs w:val="24"/>
        </w:rPr>
        <w:t>material changes to the impact on the street scene</w:t>
      </w:r>
      <w:r w:rsidR="008902D1">
        <w:rPr>
          <w:rFonts w:ascii="Arial Nova" w:hAnsi="Arial Nova"/>
          <w:color w:val="56484E"/>
          <w:sz w:val="24"/>
          <w:szCs w:val="24"/>
        </w:rPr>
        <w:t xml:space="preserve"> from the </w:t>
      </w:r>
      <w:r w:rsidR="0000466C">
        <w:rPr>
          <w:rFonts w:ascii="Arial Nova" w:hAnsi="Arial Nova"/>
          <w:color w:val="56484E"/>
          <w:sz w:val="24"/>
          <w:szCs w:val="24"/>
        </w:rPr>
        <w:t>previous</w:t>
      </w:r>
      <w:r w:rsidR="008902D1">
        <w:rPr>
          <w:rFonts w:ascii="Arial Nova" w:hAnsi="Arial Nova"/>
          <w:color w:val="56484E"/>
          <w:sz w:val="24"/>
          <w:szCs w:val="24"/>
        </w:rPr>
        <w:t xml:space="preserve"> </w:t>
      </w:r>
      <w:r w:rsidR="0000466C">
        <w:rPr>
          <w:rFonts w:ascii="Arial Nova" w:hAnsi="Arial Nova"/>
          <w:color w:val="56484E"/>
          <w:sz w:val="24"/>
          <w:szCs w:val="24"/>
        </w:rPr>
        <w:t>granted permission.</w:t>
      </w:r>
      <w:r w:rsidR="00F80CC2">
        <w:rPr>
          <w:rFonts w:ascii="Arial Nova" w:hAnsi="Arial Nova"/>
          <w:color w:val="56484E"/>
          <w:sz w:val="24"/>
          <w:szCs w:val="24"/>
        </w:rPr>
        <w:t xml:space="preserve"> There is now a small rear extension</w:t>
      </w:r>
      <w:r w:rsidR="008902D1">
        <w:rPr>
          <w:rFonts w:ascii="Arial Nova" w:hAnsi="Arial Nova"/>
          <w:color w:val="56484E"/>
          <w:sz w:val="24"/>
          <w:szCs w:val="24"/>
        </w:rPr>
        <w:t xml:space="preserve"> included</w:t>
      </w:r>
      <w:r w:rsidR="00F80CC2">
        <w:rPr>
          <w:rFonts w:ascii="Arial Nova" w:hAnsi="Arial Nova"/>
          <w:color w:val="56484E"/>
          <w:sz w:val="24"/>
          <w:szCs w:val="24"/>
        </w:rPr>
        <w:t xml:space="preserve"> which is not </w:t>
      </w:r>
      <w:r w:rsidR="00F15588">
        <w:rPr>
          <w:rFonts w:ascii="Arial Nova" w:hAnsi="Arial Nova"/>
          <w:color w:val="56484E"/>
          <w:sz w:val="24"/>
          <w:szCs w:val="24"/>
        </w:rPr>
        <w:t>considered</w:t>
      </w:r>
      <w:r w:rsidR="00F80CC2">
        <w:rPr>
          <w:rFonts w:ascii="Arial Nova" w:hAnsi="Arial Nova"/>
          <w:color w:val="56484E"/>
          <w:sz w:val="24"/>
          <w:szCs w:val="24"/>
        </w:rPr>
        <w:t xml:space="preserve"> to be harmful to the character of the </w:t>
      </w:r>
      <w:r w:rsidR="008902D1">
        <w:rPr>
          <w:rFonts w:ascii="Arial Nova" w:hAnsi="Arial Nova"/>
          <w:color w:val="56484E"/>
          <w:sz w:val="24"/>
          <w:szCs w:val="24"/>
        </w:rPr>
        <w:t xml:space="preserve">approved dwelling </w:t>
      </w:r>
      <w:r w:rsidR="00F80CC2">
        <w:rPr>
          <w:rFonts w:ascii="Arial Nova" w:hAnsi="Arial Nova"/>
          <w:color w:val="56484E"/>
          <w:sz w:val="24"/>
          <w:szCs w:val="24"/>
        </w:rPr>
        <w:t xml:space="preserve">or </w:t>
      </w:r>
      <w:r w:rsidR="00F15588">
        <w:rPr>
          <w:rFonts w:ascii="Arial Nova" w:hAnsi="Arial Nova"/>
          <w:color w:val="56484E"/>
          <w:sz w:val="24"/>
          <w:szCs w:val="24"/>
        </w:rPr>
        <w:t>street scene</w:t>
      </w:r>
      <w:r w:rsidR="008902D1">
        <w:rPr>
          <w:rFonts w:ascii="Arial Nova" w:hAnsi="Arial Nova"/>
          <w:color w:val="56484E"/>
          <w:sz w:val="24"/>
          <w:szCs w:val="24"/>
        </w:rPr>
        <w:t xml:space="preserve"> setting</w:t>
      </w:r>
      <w:r w:rsidR="00F15588">
        <w:rPr>
          <w:rFonts w:ascii="Arial Nova" w:hAnsi="Arial Nova"/>
          <w:color w:val="56484E"/>
          <w:sz w:val="24"/>
          <w:szCs w:val="24"/>
        </w:rPr>
        <w:t>.</w:t>
      </w:r>
    </w:p>
    <w:p w14:paraId="2CCBC751" w14:textId="0ECD8DEA" w:rsidR="00E55C7D" w:rsidRDefault="00E55C7D"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t>7.0 IMPACT ON HIGHWAYS</w:t>
      </w:r>
    </w:p>
    <w:p w14:paraId="7ECA0DF7" w14:textId="0878DC8F" w:rsidR="00F15588" w:rsidRPr="0043799E" w:rsidRDefault="00F15588" w:rsidP="006728CE">
      <w:pPr>
        <w:spacing w:line="240" w:lineRule="auto"/>
        <w:jc w:val="both"/>
        <w:rPr>
          <w:rFonts w:ascii="Arial Nova" w:hAnsi="Arial Nova"/>
          <w:color w:val="56484E"/>
          <w:sz w:val="24"/>
          <w:szCs w:val="24"/>
        </w:rPr>
      </w:pPr>
      <w:r w:rsidRPr="0043799E">
        <w:rPr>
          <w:rFonts w:ascii="Arial Nova" w:hAnsi="Arial Nova"/>
          <w:color w:val="56484E"/>
          <w:sz w:val="24"/>
          <w:szCs w:val="24"/>
        </w:rPr>
        <w:t>The proposal does not alter the approved access arrangement or approved parking provision</w:t>
      </w:r>
      <w:r w:rsidR="00534A51">
        <w:rPr>
          <w:rFonts w:ascii="Arial Nova" w:hAnsi="Arial Nova"/>
          <w:color w:val="56484E"/>
          <w:sz w:val="24"/>
          <w:szCs w:val="24"/>
        </w:rPr>
        <w:t xml:space="preserve"> - </w:t>
      </w:r>
      <w:r w:rsidR="00A50F86">
        <w:rPr>
          <w:rFonts w:ascii="Arial Nova" w:hAnsi="Arial Nova"/>
          <w:color w:val="56484E"/>
          <w:sz w:val="24"/>
          <w:szCs w:val="24"/>
        </w:rPr>
        <w:t xml:space="preserve">As such it is considered </w:t>
      </w:r>
      <w:r w:rsidR="00534A51">
        <w:rPr>
          <w:rFonts w:ascii="Arial Nova" w:hAnsi="Arial Nova"/>
          <w:color w:val="56484E"/>
          <w:sz w:val="24"/>
          <w:szCs w:val="24"/>
        </w:rPr>
        <w:t xml:space="preserve">there will be no harm to the adjacent highway networks. </w:t>
      </w:r>
      <w:r w:rsidR="00534A51" w:rsidRPr="0043799E">
        <w:rPr>
          <w:rFonts w:ascii="Arial Nova" w:hAnsi="Arial Nova"/>
          <w:color w:val="56484E"/>
          <w:sz w:val="24"/>
          <w:szCs w:val="24"/>
        </w:rPr>
        <w:t xml:space="preserve">An electric vehicle charging </w:t>
      </w:r>
      <w:r w:rsidR="00534A51">
        <w:rPr>
          <w:rFonts w:ascii="Arial Nova" w:hAnsi="Arial Nova"/>
          <w:color w:val="56484E"/>
          <w:sz w:val="24"/>
          <w:szCs w:val="24"/>
        </w:rPr>
        <w:t>point is also included on the proposed drawings</w:t>
      </w:r>
      <w:r w:rsidR="00BB0668">
        <w:rPr>
          <w:rFonts w:ascii="Arial Nova" w:hAnsi="Arial Nova"/>
          <w:color w:val="56484E"/>
          <w:sz w:val="24"/>
          <w:szCs w:val="24"/>
        </w:rPr>
        <w:t xml:space="preserve"> to ensure the </w:t>
      </w:r>
      <w:r w:rsidR="003B2F2B">
        <w:rPr>
          <w:rFonts w:ascii="Arial Nova" w:hAnsi="Arial Nova"/>
          <w:color w:val="56484E"/>
          <w:sz w:val="24"/>
          <w:szCs w:val="24"/>
        </w:rPr>
        <w:t>co</w:t>
      </w:r>
      <w:r w:rsidR="00183DD9">
        <w:rPr>
          <w:rFonts w:ascii="Arial Nova" w:hAnsi="Arial Nova"/>
          <w:color w:val="56484E"/>
          <w:sz w:val="24"/>
          <w:szCs w:val="24"/>
        </w:rPr>
        <w:t>ntinued</w:t>
      </w:r>
      <w:r w:rsidR="00BB0668">
        <w:rPr>
          <w:rFonts w:ascii="Arial Nova" w:hAnsi="Arial Nova"/>
          <w:color w:val="56484E"/>
          <w:sz w:val="24"/>
          <w:szCs w:val="24"/>
        </w:rPr>
        <w:t xml:space="preserve"> promotion of electric </w:t>
      </w:r>
      <w:r w:rsidR="003B2F2B">
        <w:rPr>
          <w:rFonts w:ascii="Arial Nova" w:hAnsi="Arial Nova"/>
          <w:color w:val="56484E"/>
          <w:sz w:val="24"/>
          <w:szCs w:val="24"/>
        </w:rPr>
        <w:t>vehicle</w:t>
      </w:r>
      <w:r w:rsidR="00FB1CB8">
        <w:rPr>
          <w:rFonts w:ascii="Arial Nova" w:hAnsi="Arial Nova"/>
          <w:color w:val="56484E"/>
          <w:sz w:val="24"/>
          <w:szCs w:val="24"/>
        </w:rPr>
        <w:t xml:space="preserve"> use.</w:t>
      </w:r>
    </w:p>
    <w:p w14:paraId="3AD7426B" w14:textId="30E45868" w:rsidR="00E55C7D" w:rsidRDefault="00E55C7D"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t>8.0 IMPACT ON NEIGHBOURS</w:t>
      </w:r>
    </w:p>
    <w:p w14:paraId="66B38E39" w14:textId="06089A91" w:rsidR="003E43AB" w:rsidRPr="008F130A" w:rsidRDefault="008F130A" w:rsidP="006728CE">
      <w:pPr>
        <w:spacing w:line="240" w:lineRule="auto"/>
        <w:jc w:val="both"/>
        <w:rPr>
          <w:rFonts w:ascii="Arial Nova" w:hAnsi="Arial Nova"/>
          <w:color w:val="56484E"/>
          <w:sz w:val="24"/>
          <w:szCs w:val="24"/>
        </w:rPr>
      </w:pPr>
      <w:r>
        <w:rPr>
          <w:rFonts w:ascii="Arial Nova" w:hAnsi="Arial Nova"/>
          <w:color w:val="56484E"/>
          <w:sz w:val="24"/>
          <w:szCs w:val="24"/>
        </w:rPr>
        <w:t xml:space="preserve">The </w:t>
      </w:r>
      <w:r w:rsidR="0005062A">
        <w:rPr>
          <w:rFonts w:ascii="Arial Nova" w:hAnsi="Arial Nova"/>
          <w:color w:val="56484E"/>
          <w:sz w:val="24"/>
          <w:szCs w:val="24"/>
        </w:rPr>
        <w:t>changes to the internal layout does not alter the relationship with neighbours. There are no</w:t>
      </w:r>
      <w:r w:rsidR="00FB1CB8">
        <w:rPr>
          <w:rFonts w:ascii="Arial Nova" w:hAnsi="Arial Nova"/>
          <w:color w:val="56484E"/>
          <w:sz w:val="24"/>
          <w:szCs w:val="24"/>
        </w:rPr>
        <w:t xml:space="preserve"> habitable</w:t>
      </w:r>
      <w:r w:rsidR="0005062A">
        <w:rPr>
          <w:rFonts w:ascii="Arial Nova" w:hAnsi="Arial Nova"/>
          <w:color w:val="56484E"/>
          <w:sz w:val="24"/>
          <w:szCs w:val="24"/>
        </w:rPr>
        <w:t xml:space="preserve"> side windows proposed and the scale remains unchanged. </w:t>
      </w:r>
      <w:r w:rsidR="00B92177">
        <w:rPr>
          <w:rFonts w:ascii="Arial Nova" w:hAnsi="Arial Nova"/>
          <w:color w:val="56484E"/>
          <w:sz w:val="24"/>
          <w:szCs w:val="24"/>
        </w:rPr>
        <w:t>As such there are no material differences in ter</w:t>
      </w:r>
      <w:r w:rsidR="00412A6B">
        <w:rPr>
          <w:rFonts w:ascii="Arial Nova" w:hAnsi="Arial Nova"/>
          <w:color w:val="56484E"/>
          <w:sz w:val="24"/>
          <w:szCs w:val="24"/>
        </w:rPr>
        <w:t xml:space="preserve">ms of overlooking, </w:t>
      </w:r>
      <w:r w:rsidR="003E43AB">
        <w:rPr>
          <w:rFonts w:ascii="Arial Nova" w:hAnsi="Arial Nova"/>
          <w:color w:val="56484E"/>
          <w:sz w:val="24"/>
          <w:szCs w:val="24"/>
        </w:rPr>
        <w:t>overbearing or dominating effects on neighbour</w:t>
      </w:r>
      <w:r w:rsidR="002E4E6E">
        <w:rPr>
          <w:rFonts w:ascii="Arial Nova" w:hAnsi="Arial Nova"/>
          <w:color w:val="56484E"/>
          <w:sz w:val="24"/>
          <w:szCs w:val="24"/>
        </w:rPr>
        <w:t>ing</w:t>
      </w:r>
      <w:r w:rsidR="003E43AB">
        <w:rPr>
          <w:rFonts w:ascii="Arial Nova" w:hAnsi="Arial Nova"/>
          <w:color w:val="56484E"/>
          <w:sz w:val="24"/>
          <w:szCs w:val="24"/>
        </w:rPr>
        <w:t xml:space="preserve"> residential amenity.</w:t>
      </w:r>
    </w:p>
    <w:p w14:paraId="53C9B123" w14:textId="21944137" w:rsidR="00E55C7D" w:rsidRDefault="00E55C7D"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t>9.0 IMPACT ON TREE</w:t>
      </w:r>
      <w:r w:rsidR="00C34472">
        <w:rPr>
          <w:rFonts w:ascii="Arial Nova" w:hAnsi="Arial Nova"/>
          <w:b/>
          <w:bCs/>
          <w:color w:val="56484E"/>
          <w:sz w:val="24"/>
          <w:szCs w:val="24"/>
        </w:rPr>
        <w:t>S</w:t>
      </w:r>
    </w:p>
    <w:p w14:paraId="431C4D09" w14:textId="5ADD0261" w:rsidR="00987479" w:rsidRDefault="003E43AB" w:rsidP="00597930">
      <w:pPr>
        <w:spacing w:line="240" w:lineRule="auto"/>
        <w:jc w:val="both"/>
        <w:rPr>
          <w:rFonts w:ascii="Arial Nova" w:hAnsi="Arial Nova"/>
          <w:color w:val="56484E"/>
          <w:sz w:val="24"/>
          <w:szCs w:val="24"/>
        </w:rPr>
      </w:pPr>
      <w:r w:rsidRPr="00B5587D">
        <w:rPr>
          <w:rFonts w:ascii="Arial Nova" w:hAnsi="Arial Nova"/>
          <w:color w:val="56484E"/>
          <w:sz w:val="24"/>
          <w:szCs w:val="24"/>
        </w:rPr>
        <w:t>There is a TPO</w:t>
      </w:r>
      <w:r w:rsidR="002E4E6E">
        <w:rPr>
          <w:rFonts w:ascii="Arial Nova" w:hAnsi="Arial Nova"/>
          <w:color w:val="56484E"/>
          <w:sz w:val="24"/>
          <w:szCs w:val="24"/>
        </w:rPr>
        <w:t xml:space="preserve"> Lime</w:t>
      </w:r>
      <w:r w:rsidRPr="00B5587D">
        <w:rPr>
          <w:rFonts w:ascii="Arial Nova" w:hAnsi="Arial Nova"/>
          <w:color w:val="56484E"/>
          <w:sz w:val="24"/>
          <w:szCs w:val="24"/>
        </w:rPr>
        <w:t xml:space="preserve"> </w:t>
      </w:r>
      <w:r w:rsidR="002E4E6E">
        <w:rPr>
          <w:rFonts w:ascii="Arial Nova" w:hAnsi="Arial Nova"/>
          <w:color w:val="56484E"/>
          <w:sz w:val="24"/>
          <w:szCs w:val="24"/>
        </w:rPr>
        <w:t>T</w:t>
      </w:r>
      <w:r w:rsidRPr="00B5587D">
        <w:rPr>
          <w:rFonts w:ascii="Arial Nova" w:hAnsi="Arial Nova"/>
          <w:color w:val="56484E"/>
          <w:sz w:val="24"/>
          <w:szCs w:val="24"/>
        </w:rPr>
        <w:t xml:space="preserve">ree </w:t>
      </w:r>
      <w:r w:rsidR="00B5587D" w:rsidRPr="00B5587D">
        <w:rPr>
          <w:rFonts w:ascii="Arial Nova" w:hAnsi="Arial Nova"/>
          <w:color w:val="56484E"/>
          <w:sz w:val="24"/>
          <w:szCs w:val="24"/>
        </w:rPr>
        <w:t>with an RPA extending into the site and across the existing access</w:t>
      </w:r>
      <w:r w:rsidR="001C4BB2">
        <w:rPr>
          <w:rFonts w:ascii="Arial Nova" w:hAnsi="Arial Nova"/>
          <w:color w:val="56484E"/>
          <w:sz w:val="24"/>
          <w:szCs w:val="24"/>
        </w:rPr>
        <w:t xml:space="preserve"> and driveway</w:t>
      </w:r>
      <w:r w:rsidR="00B5587D" w:rsidRPr="00B5587D">
        <w:rPr>
          <w:rFonts w:ascii="Arial Nova" w:hAnsi="Arial Nova"/>
          <w:color w:val="56484E"/>
          <w:sz w:val="24"/>
          <w:szCs w:val="24"/>
        </w:rPr>
        <w:t xml:space="preserve">. As such a </w:t>
      </w:r>
      <w:r w:rsidR="00987479">
        <w:rPr>
          <w:rFonts w:ascii="Arial Nova" w:hAnsi="Arial Nova"/>
          <w:color w:val="56484E"/>
          <w:sz w:val="24"/>
          <w:szCs w:val="24"/>
        </w:rPr>
        <w:t xml:space="preserve">number of protection </w:t>
      </w:r>
      <w:r w:rsidR="00EF01E7">
        <w:rPr>
          <w:rFonts w:ascii="Arial Nova" w:hAnsi="Arial Nova"/>
          <w:color w:val="56484E"/>
          <w:sz w:val="24"/>
          <w:szCs w:val="24"/>
        </w:rPr>
        <w:t>solutions</w:t>
      </w:r>
      <w:r w:rsidR="00987479">
        <w:rPr>
          <w:rFonts w:ascii="Arial Nova" w:hAnsi="Arial Nova"/>
          <w:color w:val="56484E"/>
          <w:sz w:val="24"/>
          <w:szCs w:val="24"/>
        </w:rPr>
        <w:t xml:space="preserve"> are proposed</w:t>
      </w:r>
      <w:r w:rsidR="00EF01E7">
        <w:rPr>
          <w:rFonts w:ascii="Arial Nova" w:hAnsi="Arial Nova"/>
          <w:color w:val="56484E"/>
          <w:sz w:val="24"/>
          <w:szCs w:val="24"/>
        </w:rPr>
        <w:t xml:space="preserve"> to include root barriers on both sides of incoming services</w:t>
      </w:r>
      <w:r w:rsidR="001C4BB2">
        <w:rPr>
          <w:rFonts w:ascii="Arial Nova" w:hAnsi="Arial Nova"/>
          <w:color w:val="56484E"/>
          <w:sz w:val="24"/>
          <w:szCs w:val="24"/>
        </w:rPr>
        <w:t>,</w:t>
      </w:r>
      <w:r w:rsidR="00EF01E7">
        <w:rPr>
          <w:rFonts w:ascii="Arial Nova" w:hAnsi="Arial Nova"/>
          <w:color w:val="56484E"/>
          <w:sz w:val="24"/>
          <w:szCs w:val="24"/>
        </w:rPr>
        <w:t xml:space="preserve"> as well as </w:t>
      </w:r>
      <w:r w:rsidR="008860BF">
        <w:rPr>
          <w:rFonts w:ascii="Arial Nova" w:hAnsi="Arial Nova"/>
          <w:color w:val="56484E"/>
          <w:sz w:val="24"/>
          <w:szCs w:val="24"/>
        </w:rPr>
        <w:t>hand excavation</w:t>
      </w:r>
      <w:r w:rsidR="009838BF">
        <w:rPr>
          <w:rFonts w:ascii="Arial Nova" w:hAnsi="Arial Nova"/>
          <w:color w:val="56484E"/>
          <w:sz w:val="24"/>
          <w:szCs w:val="24"/>
        </w:rPr>
        <w:t xml:space="preserve"> </w:t>
      </w:r>
      <w:r w:rsidR="00BF3090">
        <w:rPr>
          <w:rFonts w:ascii="Arial Nova" w:hAnsi="Arial Nova"/>
          <w:color w:val="56484E"/>
          <w:sz w:val="24"/>
          <w:szCs w:val="24"/>
        </w:rPr>
        <w:t xml:space="preserve">to remove the existing driveway </w:t>
      </w:r>
      <w:r w:rsidR="00030CFC">
        <w:rPr>
          <w:rFonts w:ascii="Arial Nova" w:hAnsi="Arial Nova"/>
          <w:color w:val="56484E"/>
          <w:sz w:val="24"/>
          <w:szCs w:val="24"/>
        </w:rPr>
        <w:t>hard standing</w:t>
      </w:r>
      <w:r w:rsidR="007B7396">
        <w:rPr>
          <w:rFonts w:ascii="Arial Nova" w:hAnsi="Arial Nova"/>
          <w:color w:val="56484E"/>
          <w:sz w:val="24"/>
          <w:szCs w:val="24"/>
        </w:rPr>
        <w:t xml:space="preserve"> and </w:t>
      </w:r>
      <w:r w:rsidR="00580B97">
        <w:rPr>
          <w:rFonts w:ascii="Arial Nova" w:hAnsi="Arial Nova"/>
          <w:color w:val="56484E"/>
          <w:sz w:val="24"/>
          <w:szCs w:val="24"/>
        </w:rPr>
        <w:t>a cellular confinement system for the full extent of the driveway.</w:t>
      </w:r>
    </w:p>
    <w:p w14:paraId="35DB840D" w14:textId="3B1EC797" w:rsidR="00030CFC" w:rsidRDefault="00580B97" w:rsidP="00597930">
      <w:pPr>
        <w:spacing w:line="240" w:lineRule="auto"/>
        <w:jc w:val="both"/>
        <w:rPr>
          <w:rFonts w:ascii="Arial Nova" w:hAnsi="Arial Nova"/>
          <w:color w:val="56484E"/>
          <w:sz w:val="24"/>
          <w:szCs w:val="24"/>
        </w:rPr>
      </w:pPr>
      <w:r>
        <w:rPr>
          <w:rFonts w:ascii="Arial Nova" w:hAnsi="Arial Nova"/>
          <w:color w:val="56484E"/>
          <w:sz w:val="24"/>
          <w:szCs w:val="24"/>
        </w:rPr>
        <w:t xml:space="preserve">In </w:t>
      </w:r>
      <w:r w:rsidR="00030CFC">
        <w:rPr>
          <w:rFonts w:ascii="Arial Nova" w:hAnsi="Arial Nova"/>
          <w:color w:val="56484E"/>
          <w:sz w:val="24"/>
          <w:szCs w:val="24"/>
        </w:rPr>
        <w:t>addition</w:t>
      </w:r>
      <w:r>
        <w:rPr>
          <w:rFonts w:ascii="Arial Nova" w:hAnsi="Arial Nova"/>
          <w:color w:val="56484E"/>
          <w:sz w:val="24"/>
          <w:szCs w:val="24"/>
        </w:rPr>
        <w:t xml:space="preserve">, new </w:t>
      </w:r>
      <w:r w:rsidR="00904F0C">
        <w:rPr>
          <w:rFonts w:ascii="Arial Nova" w:hAnsi="Arial Nova"/>
          <w:color w:val="56484E"/>
          <w:sz w:val="24"/>
          <w:szCs w:val="24"/>
        </w:rPr>
        <w:t xml:space="preserve">border </w:t>
      </w:r>
      <w:r>
        <w:rPr>
          <w:rFonts w:ascii="Arial Nova" w:hAnsi="Arial Nova"/>
          <w:color w:val="56484E"/>
          <w:sz w:val="24"/>
          <w:szCs w:val="24"/>
        </w:rPr>
        <w:t>planting is proposed along the flanking shared boundar</w:t>
      </w:r>
      <w:r w:rsidR="00904F0C">
        <w:rPr>
          <w:rFonts w:ascii="Arial Nova" w:hAnsi="Arial Nova"/>
          <w:color w:val="56484E"/>
          <w:sz w:val="24"/>
          <w:szCs w:val="24"/>
        </w:rPr>
        <w:t xml:space="preserve">y with 1 </w:t>
      </w:r>
      <w:r w:rsidR="00BD1A5F">
        <w:rPr>
          <w:rFonts w:ascii="Arial Nova" w:hAnsi="Arial Nova"/>
          <w:color w:val="56484E"/>
          <w:sz w:val="24"/>
          <w:szCs w:val="24"/>
        </w:rPr>
        <w:t>Marlow Court</w:t>
      </w:r>
      <w:r w:rsidR="001C4BB2">
        <w:rPr>
          <w:rFonts w:ascii="Arial Nova" w:hAnsi="Arial Nova"/>
          <w:color w:val="56484E"/>
          <w:sz w:val="24"/>
          <w:szCs w:val="24"/>
        </w:rPr>
        <w:t>,</w:t>
      </w:r>
      <w:r w:rsidR="00E1690D">
        <w:rPr>
          <w:rFonts w:ascii="Arial Nova" w:hAnsi="Arial Nova"/>
          <w:color w:val="56484E"/>
          <w:sz w:val="24"/>
          <w:szCs w:val="24"/>
        </w:rPr>
        <w:t xml:space="preserve"> with </w:t>
      </w:r>
      <w:r w:rsidR="00595ED0">
        <w:rPr>
          <w:rFonts w:ascii="Arial Nova" w:hAnsi="Arial Nova"/>
          <w:color w:val="56484E"/>
          <w:sz w:val="24"/>
          <w:szCs w:val="24"/>
        </w:rPr>
        <w:t>3</w:t>
      </w:r>
      <w:r w:rsidR="003935F7">
        <w:rPr>
          <w:rFonts w:ascii="Arial Nova" w:hAnsi="Arial Nova"/>
          <w:color w:val="56484E"/>
          <w:sz w:val="24"/>
          <w:szCs w:val="24"/>
        </w:rPr>
        <w:t xml:space="preserve"> new</w:t>
      </w:r>
      <w:r w:rsidR="00E1690D">
        <w:rPr>
          <w:rFonts w:ascii="Arial Nova" w:hAnsi="Arial Nova"/>
          <w:color w:val="56484E"/>
          <w:sz w:val="24"/>
          <w:szCs w:val="24"/>
        </w:rPr>
        <w:t xml:space="preserve"> trees proposed to be planted in the rear</w:t>
      </w:r>
      <w:r w:rsidR="00030CFC">
        <w:rPr>
          <w:rFonts w:ascii="Arial Nova" w:hAnsi="Arial Nova"/>
          <w:color w:val="56484E"/>
          <w:sz w:val="24"/>
          <w:szCs w:val="24"/>
        </w:rPr>
        <w:t xml:space="preserve"> garden following the loss of an existing Ash and Sycamore</w:t>
      </w:r>
      <w:r w:rsidR="002F509F">
        <w:rPr>
          <w:rFonts w:ascii="Arial Nova" w:hAnsi="Arial Nova"/>
          <w:color w:val="56484E"/>
          <w:sz w:val="24"/>
          <w:szCs w:val="24"/>
        </w:rPr>
        <w:t xml:space="preserve"> tree</w:t>
      </w:r>
      <w:r w:rsidR="00030CFC">
        <w:rPr>
          <w:rFonts w:ascii="Arial Nova" w:hAnsi="Arial Nova"/>
          <w:color w:val="56484E"/>
          <w:sz w:val="24"/>
          <w:szCs w:val="24"/>
        </w:rPr>
        <w:t>, resulting in a net gain of tree planting.</w:t>
      </w:r>
    </w:p>
    <w:p w14:paraId="3A579B3F" w14:textId="078B8F59" w:rsidR="00E55C7D" w:rsidRDefault="00E55C7D"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t>10.0 IMPACT ON CLIMATE CHANGE</w:t>
      </w:r>
    </w:p>
    <w:p w14:paraId="10070581" w14:textId="6289E4F1" w:rsidR="00597930" w:rsidRDefault="005332BD" w:rsidP="00897ADF">
      <w:pPr>
        <w:spacing w:line="240" w:lineRule="auto"/>
        <w:jc w:val="both"/>
        <w:rPr>
          <w:rFonts w:ascii="Arial Nova" w:hAnsi="Arial Nova"/>
          <w:color w:val="56484E"/>
          <w:sz w:val="24"/>
          <w:szCs w:val="24"/>
        </w:rPr>
      </w:pPr>
      <w:r w:rsidRPr="005332BD">
        <w:rPr>
          <w:rFonts w:ascii="Arial Nova" w:hAnsi="Arial Nova"/>
          <w:color w:val="56484E"/>
          <w:sz w:val="24"/>
          <w:szCs w:val="24"/>
        </w:rPr>
        <w:t>The proposal seeks to include solar panels</w:t>
      </w:r>
      <w:r w:rsidR="00FE5FD2">
        <w:rPr>
          <w:rFonts w:ascii="Arial Nova" w:hAnsi="Arial Nova"/>
          <w:color w:val="56484E"/>
          <w:sz w:val="24"/>
          <w:szCs w:val="24"/>
        </w:rPr>
        <w:t xml:space="preserve">, </w:t>
      </w:r>
      <w:r w:rsidRPr="005332BD">
        <w:rPr>
          <w:rFonts w:ascii="Arial Nova" w:hAnsi="Arial Nova"/>
          <w:color w:val="56484E"/>
          <w:sz w:val="24"/>
          <w:szCs w:val="24"/>
        </w:rPr>
        <w:t>an air source</w:t>
      </w:r>
      <w:r w:rsidR="00A13AFA">
        <w:rPr>
          <w:rFonts w:ascii="Arial Nova" w:hAnsi="Arial Nova"/>
          <w:color w:val="56484E"/>
          <w:sz w:val="24"/>
          <w:szCs w:val="24"/>
        </w:rPr>
        <w:t xml:space="preserve"> heat pump </w:t>
      </w:r>
      <w:r w:rsidR="008828D4">
        <w:rPr>
          <w:rFonts w:ascii="Arial Nova" w:hAnsi="Arial Nova"/>
          <w:color w:val="56484E"/>
          <w:sz w:val="24"/>
          <w:szCs w:val="24"/>
        </w:rPr>
        <w:t xml:space="preserve">and an electric boiler </w:t>
      </w:r>
      <w:r w:rsidR="00A13AFA">
        <w:rPr>
          <w:rFonts w:ascii="Arial Nova" w:hAnsi="Arial Nova"/>
          <w:color w:val="56484E"/>
          <w:sz w:val="24"/>
          <w:szCs w:val="24"/>
        </w:rPr>
        <w:t xml:space="preserve">to </w:t>
      </w:r>
      <w:r w:rsidR="009652A4">
        <w:rPr>
          <w:rFonts w:ascii="Arial Nova" w:hAnsi="Arial Nova"/>
          <w:color w:val="56484E"/>
          <w:sz w:val="24"/>
          <w:szCs w:val="24"/>
        </w:rPr>
        <w:t>meet the policy expectation</w:t>
      </w:r>
      <w:r w:rsidR="002F509F">
        <w:rPr>
          <w:rFonts w:ascii="Arial Nova" w:hAnsi="Arial Nova"/>
          <w:color w:val="56484E"/>
          <w:sz w:val="24"/>
          <w:szCs w:val="24"/>
        </w:rPr>
        <w:t>s</w:t>
      </w:r>
      <w:r w:rsidR="009652A4">
        <w:rPr>
          <w:rFonts w:ascii="Arial Nova" w:hAnsi="Arial Nova"/>
          <w:color w:val="56484E"/>
          <w:sz w:val="24"/>
          <w:szCs w:val="24"/>
        </w:rPr>
        <w:t xml:space="preserve"> </w:t>
      </w:r>
      <w:r w:rsidR="00060CB7">
        <w:rPr>
          <w:rFonts w:ascii="Arial Nova" w:hAnsi="Arial Nova"/>
          <w:color w:val="56484E"/>
          <w:sz w:val="24"/>
          <w:szCs w:val="24"/>
        </w:rPr>
        <w:t xml:space="preserve">of a </w:t>
      </w:r>
      <w:r w:rsidR="00210922">
        <w:rPr>
          <w:rFonts w:ascii="Arial Nova" w:hAnsi="Arial Nova"/>
          <w:color w:val="56484E"/>
          <w:sz w:val="24"/>
          <w:szCs w:val="24"/>
        </w:rPr>
        <w:t>minimum</w:t>
      </w:r>
      <w:r w:rsidR="00060CB7">
        <w:rPr>
          <w:rFonts w:ascii="Arial Nova" w:hAnsi="Arial Nova"/>
          <w:color w:val="56484E"/>
          <w:sz w:val="24"/>
          <w:szCs w:val="24"/>
        </w:rPr>
        <w:t xml:space="preserve"> improvement in the dwelling emission rate over the </w:t>
      </w:r>
      <w:r w:rsidR="00210922">
        <w:rPr>
          <w:rFonts w:ascii="Arial Nova" w:hAnsi="Arial Nova"/>
          <w:color w:val="56484E"/>
          <w:sz w:val="24"/>
          <w:szCs w:val="24"/>
        </w:rPr>
        <w:t>target</w:t>
      </w:r>
      <w:r w:rsidR="00060CB7">
        <w:rPr>
          <w:rFonts w:ascii="Arial Nova" w:hAnsi="Arial Nova"/>
          <w:color w:val="56484E"/>
          <w:sz w:val="24"/>
          <w:szCs w:val="24"/>
        </w:rPr>
        <w:t xml:space="preserve"> emission  rate, as defined the 2013 Building Regulations (</w:t>
      </w:r>
      <w:r w:rsidR="00210922">
        <w:rPr>
          <w:rFonts w:ascii="Arial Nova" w:hAnsi="Arial Nova"/>
          <w:color w:val="56484E"/>
          <w:sz w:val="24"/>
          <w:szCs w:val="24"/>
        </w:rPr>
        <w:t>Policy H5: Standards for New Housing).</w:t>
      </w:r>
    </w:p>
    <w:p w14:paraId="0C8DEE8C" w14:textId="2C3279E3" w:rsidR="002417CE" w:rsidRDefault="00A75ADB" w:rsidP="00897ADF">
      <w:pPr>
        <w:spacing w:line="240" w:lineRule="auto"/>
        <w:jc w:val="both"/>
        <w:rPr>
          <w:rFonts w:ascii="Arial Nova" w:hAnsi="Arial Nova"/>
          <w:color w:val="56484E"/>
          <w:sz w:val="24"/>
          <w:szCs w:val="24"/>
        </w:rPr>
      </w:pPr>
      <w:r>
        <w:rPr>
          <w:rFonts w:ascii="Arial Nova" w:hAnsi="Arial Nova"/>
          <w:color w:val="56484E"/>
          <w:sz w:val="24"/>
          <w:szCs w:val="24"/>
        </w:rPr>
        <w:t>The application site is also located in Reading</w:t>
      </w:r>
      <w:r w:rsidR="003935F7">
        <w:rPr>
          <w:rFonts w:ascii="Arial Nova" w:hAnsi="Arial Nova"/>
          <w:color w:val="56484E"/>
          <w:sz w:val="24"/>
          <w:szCs w:val="24"/>
        </w:rPr>
        <w:t>’s</w:t>
      </w:r>
      <w:r>
        <w:rPr>
          <w:rFonts w:ascii="Arial Nova" w:hAnsi="Arial Nova"/>
          <w:color w:val="56484E"/>
          <w:sz w:val="24"/>
          <w:szCs w:val="24"/>
        </w:rPr>
        <w:t xml:space="preserve"> Air Quality Management Area, a</w:t>
      </w:r>
      <w:r w:rsidR="002417CE">
        <w:rPr>
          <w:rFonts w:ascii="Arial Nova" w:hAnsi="Arial Nova"/>
          <w:color w:val="56484E"/>
          <w:sz w:val="24"/>
          <w:szCs w:val="24"/>
        </w:rPr>
        <w:t xml:space="preserve">lbeit on the periphery of this designation. As such the proposal </w:t>
      </w:r>
      <w:r w:rsidR="006870AB">
        <w:rPr>
          <w:rFonts w:ascii="Arial Nova" w:hAnsi="Arial Nova"/>
          <w:color w:val="56484E"/>
          <w:sz w:val="24"/>
          <w:szCs w:val="24"/>
        </w:rPr>
        <w:t>set</w:t>
      </w:r>
      <w:r w:rsidR="00171242">
        <w:rPr>
          <w:rFonts w:ascii="Arial Nova" w:hAnsi="Arial Nova"/>
          <w:color w:val="56484E"/>
          <w:sz w:val="24"/>
          <w:szCs w:val="24"/>
        </w:rPr>
        <w:t>s</w:t>
      </w:r>
      <w:r w:rsidR="006870AB">
        <w:rPr>
          <w:rFonts w:ascii="Arial Nova" w:hAnsi="Arial Nova"/>
          <w:color w:val="56484E"/>
          <w:sz w:val="24"/>
          <w:szCs w:val="24"/>
        </w:rPr>
        <w:t xml:space="preserve"> back the development from the road </w:t>
      </w:r>
      <w:r w:rsidR="006773C5">
        <w:rPr>
          <w:rFonts w:ascii="Arial Nova" w:hAnsi="Arial Nova"/>
          <w:color w:val="56484E"/>
          <w:sz w:val="24"/>
          <w:szCs w:val="24"/>
        </w:rPr>
        <w:t xml:space="preserve">(Henley Road) </w:t>
      </w:r>
      <w:r w:rsidR="006870AB">
        <w:rPr>
          <w:rFonts w:ascii="Arial Nova" w:hAnsi="Arial Nova"/>
          <w:color w:val="56484E"/>
          <w:sz w:val="24"/>
          <w:szCs w:val="24"/>
        </w:rPr>
        <w:t>by</w:t>
      </w:r>
      <w:r w:rsidR="0012198D">
        <w:rPr>
          <w:rFonts w:ascii="Arial Nova" w:hAnsi="Arial Nova"/>
          <w:color w:val="56484E"/>
          <w:sz w:val="24"/>
          <w:szCs w:val="24"/>
        </w:rPr>
        <w:t xml:space="preserve"> </w:t>
      </w:r>
      <w:r w:rsidR="004D3945">
        <w:rPr>
          <w:rFonts w:ascii="Arial Nova" w:hAnsi="Arial Nova"/>
          <w:color w:val="56484E"/>
          <w:sz w:val="24"/>
          <w:szCs w:val="24"/>
        </w:rPr>
        <w:t>some 4</w:t>
      </w:r>
      <w:r w:rsidR="006870AB">
        <w:rPr>
          <w:rFonts w:ascii="Arial Nova" w:hAnsi="Arial Nova"/>
          <w:color w:val="56484E"/>
          <w:sz w:val="24"/>
          <w:szCs w:val="24"/>
        </w:rPr>
        <w:t>5</w:t>
      </w:r>
      <w:r w:rsidR="002F509F">
        <w:rPr>
          <w:rFonts w:ascii="Arial Nova" w:hAnsi="Arial Nova"/>
          <w:color w:val="56484E"/>
          <w:sz w:val="24"/>
          <w:szCs w:val="24"/>
        </w:rPr>
        <w:t xml:space="preserve"> </w:t>
      </w:r>
      <w:r w:rsidR="004D3945">
        <w:rPr>
          <w:rFonts w:ascii="Arial Nova" w:hAnsi="Arial Nova"/>
          <w:color w:val="56484E"/>
          <w:sz w:val="24"/>
          <w:szCs w:val="24"/>
        </w:rPr>
        <w:t xml:space="preserve">metre </w:t>
      </w:r>
      <w:r w:rsidR="007F4EF5">
        <w:rPr>
          <w:rFonts w:ascii="Arial Nova" w:hAnsi="Arial Nova"/>
          <w:color w:val="56484E"/>
          <w:sz w:val="24"/>
          <w:szCs w:val="24"/>
        </w:rPr>
        <w:t>ensur</w:t>
      </w:r>
      <w:r w:rsidR="004D3945">
        <w:rPr>
          <w:rFonts w:ascii="Arial Nova" w:hAnsi="Arial Nova"/>
          <w:color w:val="56484E"/>
          <w:sz w:val="24"/>
          <w:szCs w:val="24"/>
        </w:rPr>
        <w:t>ing</w:t>
      </w:r>
      <w:r w:rsidR="007F4EF5">
        <w:rPr>
          <w:rFonts w:ascii="Arial Nova" w:hAnsi="Arial Nova"/>
          <w:color w:val="56484E"/>
          <w:sz w:val="24"/>
          <w:szCs w:val="24"/>
        </w:rPr>
        <w:t xml:space="preserve"> a </w:t>
      </w:r>
      <w:r w:rsidR="00FE5FD2">
        <w:rPr>
          <w:rFonts w:ascii="Arial Nova" w:hAnsi="Arial Nova"/>
          <w:color w:val="56484E"/>
          <w:sz w:val="24"/>
          <w:szCs w:val="24"/>
        </w:rPr>
        <w:t>reduction for the occupants of the dwelling</w:t>
      </w:r>
      <w:r w:rsidR="00950FCB">
        <w:rPr>
          <w:rFonts w:ascii="Arial Nova" w:hAnsi="Arial Nova"/>
          <w:color w:val="56484E"/>
          <w:sz w:val="24"/>
          <w:szCs w:val="24"/>
        </w:rPr>
        <w:t xml:space="preserve">. For completeness the applicant currently lives 190 Henley Road </w:t>
      </w:r>
      <w:r w:rsidR="007F4EF5">
        <w:rPr>
          <w:rFonts w:ascii="Arial Nova" w:hAnsi="Arial Nova"/>
          <w:color w:val="56484E"/>
          <w:sz w:val="24"/>
          <w:szCs w:val="24"/>
        </w:rPr>
        <w:t xml:space="preserve">and </w:t>
      </w:r>
      <w:r w:rsidR="007F4EF5">
        <w:rPr>
          <w:rFonts w:ascii="Arial Nova" w:hAnsi="Arial Nova"/>
          <w:color w:val="56484E"/>
          <w:sz w:val="24"/>
          <w:szCs w:val="24"/>
        </w:rPr>
        <w:lastRenderedPageBreak/>
        <w:t xml:space="preserve">as such there will </w:t>
      </w:r>
      <w:r w:rsidR="00053EED">
        <w:rPr>
          <w:rFonts w:ascii="Arial Nova" w:hAnsi="Arial Nova"/>
          <w:color w:val="56484E"/>
          <w:sz w:val="24"/>
          <w:szCs w:val="24"/>
        </w:rPr>
        <w:t xml:space="preserve">be </w:t>
      </w:r>
      <w:r w:rsidR="007F4EF5">
        <w:rPr>
          <w:rFonts w:ascii="Arial Nova" w:hAnsi="Arial Nova"/>
          <w:color w:val="56484E"/>
          <w:sz w:val="24"/>
          <w:szCs w:val="24"/>
        </w:rPr>
        <w:t xml:space="preserve">no </w:t>
      </w:r>
      <w:r w:rsidR="00FE5FD2">
        <w:rPr>
          <w:rFonts w:ascii="Arial Nova" w:hAnsi="Arial Nova"/>
          <w:color w:val="56484E"/>
          <w:sz w:val="24"/>
          <w:szCs w:val="24"/>
        </w:rPr>
        <w:t>additional</w:t>
      </w:r>
      <w:r w:rsidR="007F4EF5">
        <w:rPr>
          <w:rFonts w:ascii="Arial Nova" w:hAnsi="Arial Nova"/>
          <w:color w:val="56484E"/>
          <w:sz w:val="24"/>
          <w:szCs w:val="24"/>
        </w:rPr>
        <w:t xml:space="preserve"> vehicle movements from the site than </w:t>
      </w:r>
      <w:r w:rsidR="0057385D">
        <w:rPr>
          <w:rFonts w:ascii="Arial Nova" w:hAnsi="Arial Nova"/>
          <w:color w:val="56484E"/>
          <w:sz w:val="24"/>
          <w:szCs w:val="24"/>
        </w:rPr>
        <w:t xml:space="preserve">which </w:t>
      </w:r>
      <w:r w:rsidR="007F4EF5">
        <w:rPr>
          <w:rFonts w:ascii="Arial Nova" w:hAnsi="Arial Nova"/>
          <w:color w:val="56484E"/>
          <w:sz w:val="24"/>
          <w:szCs w:val="24"/>
        </w:rPr>
        <w:t>currently exists.</w:t>
      </w:r>
    </w:p>
    <w:p w14:paraId="450ACFA4" w14:textId="43B4CAB7" w:rsidR="00FE5FD2" w:rsidRDefault="0053779D" w:rsidP="00897ADF">
      <w:pPr>
        <w:spacing w:line="240" w:lineRule="auto"/>
        <w:jc w:val="both"/>
        <w:rPr>
          <w:rFonts w:ascii="Arial Nova" w:hAnsi="Arial Nova"/>
          <w:color w:val="56484E"/>
          <w:sz w:val="24"/>
          <w:szCs w:val="24"/>
        </w:rPr>
      </w:pPr>
      <w:r>
        <w:rPr>
          <w:rFonts w:ascii="Arial Nova" w:hAnsi="Arial Nova"/>
          <w:color w:val="56484E"/>
          <w:sz w:val="24"/>
          <w:szCs w:val="24"/>
        </w:rPr>
        <w:t>The application is supported with a construction management plan</w:t>
      </w:r>
      <w:r w:rsidR="00575754">
        <w:rPr>
          <w:rFonts w:ascii="Arial Nova" w:hAnsi="Arial Nova"/>
          <w:color w:val="56484E"/>
          <w:sz w:val="24"/>
          <w:szCs w:val="24"/>
        </w:rPr>
        <w:t xml:space="preserve"> which ensure</w:t>
      </w:r>
      <w:r w:rsidR="006636C0">
        <w:rPr>
          <w:rFonts w:ascii="Arial Nova" w:hAnsi="Arial Nova"/>
          <w:color w:val="56484E"/>
          <w:sz w:val="24"/>
          <w:szCs w:val="24"/>
        </w:rPr>
        <w:t>s</w:t>
      </w:r>
      <w:r w:rsidR="00575754">
        <w:rPr>
          <w:rFonts w:ascii="Arial Nova" w:hAnsi="Arial Nova"/>
          <w:color w:val="56484E"/>
          <w:sz w:val="24"/>
          <w:szCs w:val="24"/>
        </w:rPr>
        <w:t xml:space="preserve"> the minimi</w:t>
      </w:r>
      <w:r w:rsidR="0012198D">
        <w:rPr>
          <w:rFonts w:ascii="Arial Nova" w:hAnsi="Arial Nova"/>
          <w:color w:val="56484E"/>
          <w:sz w:val="24"/>
          <w:szCs w:val="24"/>
        </w:rPr>
        <w:t>s</w:t>
      </w:r>
      <w:r w:rsidR="00575754">
        <w:rPr>
          <w:rFonts w:ascii="Arial Nova" w:hAnsi="Arial Nova"/>
          <w:color w:val="56484E"/>
          <w:sz w:val="24"/>
          <w:szCs w:val="24"/>
        </w:rPr>
        <w:t>ation of dust by utilising b</w:t>
      </w:r>
      <w:r w:rsidR="006773C5">
        <w:rPr>
          <w:rFonts w:ascii="Arial Nova" w:hAnsi="Arial Nova"/>
          <w:color w:val="56484E"/>
          <w:sz w:val="24"/>
          <w:szCs w:val="24"/>
        </w:rPr>
        <w:t>ark</w:t>
      </w:r>
      <w:r w:rsidR="00575754">
        <w:rPr>
          <w:rFonts w:ascii="Arial Nova" w:hAnsi="Arial Nova"/>
          <w:color w:val="56484E"/>
          <w:sz w:val="24"/>
          <w:szCs w:val="24"/>
        </w:rPr>
        <w:t xml:space="preserve"> chipping</w:t>
      </w:r>
      <w:r w:rsidR="00296981">
        <w:rPr>
          <w:rFonts w:ascii="Arial Nova" w:hAnsi="Arial Nova"/>
          <w:color w:val="56484E"/>
          <w:sz w:val="24"/>
          <w:szCs w:val="24"/>
        </w:rPr>
        <w:t>s, no fines mixed aggregates</w:t>
      </w:r>
      <w:r w:rsidR="00575754">
        <w:rPr>
          <w:rFonts w:ascii="Arial Nova" w:hAnsi="Arial Nova"/>
          <w:color w:val="56484E"/>
          <w:sz w:val="24"/>
          <w:szCs w:val="24"/>
        </w:rPr>
        <w:t xml:space="preserve"> and boarded walks for contractor use.</w:t>
      </w:r>
      <w:r w:rsidR="00296981">
        <w:rPr>
          <w:rFonts w:ascii="Arial Nova" w:hAnsi="Arial Nova"/>
          <w:color w:val="56484E"/>
          <w:sz w:val="24"/>
          <w:szCs w:val="24"/>
        </w:rPr>
        <w:t xml:space="preserve"> </w:t>
      </w:r>
      <w:r w:rsidR="0050070E">
        <w:rPr>
          <w:rFonts w:ascii="Arial Nova" w:hAnsi="Arial Nova"/>
          <w:color w:val="56484E"/>
          <w:sz w:val="24"/>
          <w:szCs w:val="24"/>
        </w:rPr>
        <w:t xml:space="preserve">Owing to the scale of the </w:t>
      </w:r>
      <w:r w:rsidR="009D280D">
        <w:rPr>
          <w:rFonts w:ascii="Arial Nova" w:hAnsi="Arial Nova"/>
          <w:color w:val="56484E"/>
          <w:sz w:val="24"/>
          <w:szCs w:val="24"/>
        </w:rPr>
        <w:t>development</w:t>
      </w:r>
      <w:r w:rsidR="0050070E">
        <w:rPr>
          <w:rFonts w:ascii="Arial Nova" w:hAnsi="Arial Nova"/>
          <w:color w:val="56484E"/>
          <w:sz w:val="24"/>
          <w:szCs w:val="24"/>
        </w:rPr>
        <w:t xml:space="preserve"> and  the </w:t>
      </w:r>
      <w:r w:rsidR="009D280D">
        <w:rPr>
          <w:rFonts w:ascii="Arial Nova" w:hAnsi="Arial Nova"/>
          <w:color w:val="56484E"/>
          <w:sz w:val="24"/>
          <w:szCs w:val="24"/>
        </w:rPr>
        <w:t>constrain</w:t>
      </w:r>
      <w:r w:rsidR="00B3119B">
        <w:rPr>
          <w:rFonts w:ascii="Arial Nova" w:hAnsi="Arial Nova"/>
          <w:color w:val="56484E"/>
          <w:sz w:val="24"/>
          <w:szCs w:val="24"/>
        </w:rPr>
        <w:t>t</w:t>
      </w:r>
      <w:r w:rsidR="0050070E">
        <w:rPr>
          <w:rFonts w:ascii="Arial Nova" w:hAnsi="Arial Nova"/>
          <w:color w:val="56484E"/>
          <w:sz w:val="24"/>
          <w:szCs w:val="24"/>
        </w:rPr>
        <w:t xml:space="preserve"> of the TPO Lime Tree there will not be any large HGVs delivering material to the site</w:t>
      </w:r>
      <w:r w:rsidR="00B55549">
        <w:rPr>
          <w:rFonts w:ascii="Arial Nova" w:hAnsi="Arial Nova"/>
          <w:color w:val="56484E"/>
          <w:sz w:val="24"/>
          <w:szCs w:val="24"/>
        </w:rPr>
        <w:t xml:space="preserve"> and as such vans </w:t>
      </w:r>
      <w:r w:rsidR="009D280D">
        <w:rPr>
          <w:rFonts w:ascii="Arial Nova" w:hAnsi="Arial Nova"/>
          <w:color w:val="56484E"/>
          <w:sz w:val="24"/>
          <w:szCs w:val="24"/>
        </w:rPr>
        <w:t>proportionate</w:t>
      </w:r>
      <w:r w:rsidR="00B55549">
        <w:rPr>
          <w:rFonts w:ascii="Arial Nova" w:hAnsi="Arial Nova"/>
          <w:color w:val="56484E"/>
          <w:sz w:val="24"/>
          <w:szCs w:val="24"/>
        </w:rPr>
        <w:t xml:space="preserve"> to the scale of the development will be used</w:t>
      </w:r>
      <w:r w:rsidR="00897ADF">
        <w:rPr>
          <w:rFonts w:ascii="Arial Nova" w:hAnsi="Arial Nova"/>
          <w:color w:val="56484E"/>
          <w:sz w:val="24"/>
          <w:szCs w:val="24"/>
        </w:rPr>
        <w:t>.</w:t>
      </w:r>
    </w:p>
    <w:p w14:paraId="1D37F7BD" w14:textId="470BEABC" w:rsidR="00E55C7D" w:rsidRDefault="00086AF0" w:rsidP="00967C4F">
      <w:pPr>
        <w:spacing w:line="240" w:lineRule="auto"/>
        <w:rPr>
          <w:rFonts w:ascii="Arial Nova" w:hAnsi="Arial Nova"/>
          <w:b/>
          <w:bCs/>
          <w:color w:val="56484E"/>
          <w:sz w:val="24"/>
          <w:szCs w:val="24"/>
        </w:rPr>
      </w:pPr>
      <w:r w:rsidRPr="000C4487">
        <w:rPr>
          <w:rFonts w:ascii="Arial Nova" w:hAnsi="Arial Nova"/>
          <w:b/>
          <w:bCs/>
          <w:color w:val="56484E"/>
          <w:sz w:val="24"/>
          <w:szCs w:val="24"/>
        </w:rPr>
        <w:t>11.0 CONCLUSION</w:t>
      </w:r>
    </w:p>
    <w:p w14:paraId="52C7947B" w14:textId="67FE354A" w:rsidR="004C3154" w:rsidRPr="00967C4F" w:rsidRDefault="0057385D" w:rsidP="0063764C">
      <w:pPr>
        <w:widowControl w:val="0"/>
        <w:spacing w:line="240" w:lineRule="auto"/>
        <w:jc w:val="both"/>
      </w:pPr>
      <w:r>
        <w:rPr>
          <w:rFonts w:ascii="Arial Nova" w:hAnsi="Arial Nova"/>
          <w:color w:val="56484E"/>
          <w:sz w:val="24"/>
          <w:szCs w:val="24"/>
        </w:rPr>
        <w:t>This s</w:t>
      </w:r>
      <w:r w:rsidR="0063764C" w:rsidRPr="002C11B2">
        <w:rPr>
          <w:rFonts w:ascii="Arial Nova" w:hAnsi="Arial Nova"/>
          <w:color w:val="56484E"/>
          <w:sz w:val="24"/>
          <w:szCs w:val="24"/>
        </w:rPr>
        <w:t xml:space="preserve">tatement has sought to demonstrate the proposed development is acceptable in principle. Material planning considerations have been assessed and it is concluded the site can be developed as proposed without adverse impacts to the character of the area, amenity of neighbouring land uses, highway safety and ecology. Overall, the proposal is compliant with the relevant local and national policy and guidance and has sought to respond positively to policy and planning context. </w:t>
      </w:r>
    </w:p>
    <w:sectPr w:rsidR="004C3154" w:rsidRPr="00967C4F" w:rsidSect="00D033D3">
      <w:headerReference w:type="default" r:id="rId22"/>
      <w:footerReference w:type="default" r:id="rId23"/>
      <w:headerReference w:type="first" r:id="rId24"/>
      <w:footerReference w:type="first" r:id="rId25"/>
      <w:pgSz w:w="11906" w:h="16838" w:code="9"/>
      <w:pgMar w:top="2977" w:right="1531" w:bottom="1440"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F7CA3" w14:textId="77777777" w:rsidR="00AD7D92" w:rsidRDefault="00AD7D92">
      <w:pPr>
        <w:spacing w:after="0" w:line="240" w:lineRule="auto"/>
      </w:pPr>
      <w:r>
        <w:separator/>
      </w:r>
    </w:p>
  </w:endnote>
  <w:endnote w:type="continuationSeparator" w:id="0">
    <w:p w14:paraId="5D0FF2ED" w14:textId="77777777" w:rsidR="00AD7D92" w:rsidRDefault="00AD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999029"/>
      <w:docPartObj>
        <w:docPartGallery w:val="Page Numbers (Bottom of Page)"/>
        <w:docPartUnique/>
      </w:docPartObj>
    </w:sdtPr>
    <w:sdtEndPr/>
    <w:sdtContent>
      <w:sdt>
        <w:sdtPr>
          <w:id w:val="1728636285"/>
          <w:docPartObj>
            <w:docPartGallery w:val="Page Numbers (Top of Page)"/>
            <w:docPartUnique/>
          </w:docPartObj>
        </w:sdtPr>
        <w:sdtEndPr/>
        <w:sdtContent>
          <w:p w14:paraId="07AB3C83" w14:textId="77777777" w:rsidR="003847C4" w:rsidRDefault="003847C4">
            <w:pPr>
              <w:pStyle w:val="Footer"/>
              <w:jc w:val="center"/>
            </w:pPr>
            <w:r w:rsidRPr="003847C4">
              <w:rPr>
                <w:rFonts w:ascii="Arial Nova" w:hAnsi="Arial Nova"/>
                <w:b/>
                <w:bCs/>
                <w:color w:val="56484E"/>
                <w:sz w:val="20"/>
                <w:szCs w:val="20"/>
              </w:rPr>
              <w:fldChar w:fldCharType="begin"/>
            </w:r>
            <w:r w:rsidRPr="003847C4">
              <w:rPr>
                <w:rFonts w:ascii="Arial Nova" w:hAnsi="Arial Nova"/>
                <w:b/>
                <w:bCs/>
                <w:color w:val="56484E"/>
                <w:sz w:val="20"/>
                <w:szCs w:val="20"/>
              </w:rPr>
              <w:instrText xml:space="preserve"> PAGE </w:instrText>
            </w:r>
            <w:r w:rsidRPr="003847C4">
              <w:rPr>
                <w:rFonts w:ascii="Arial Nova" w:hAnsi="Arial Nova"/>
                <w:b/>
                <w:bCs/>
                <w:color w:val="56484E"/>
                <w:sz w:val="20"/>
                <w:szCs w:val="20"/>
              </w:rPr>
              <w:fldChar w:fldCharType="separate"/>
            </w:r>
            <w:r w:rsidRPr="003847C4">
              <w:rPr>
                <w:rFonts w:ascii="Arial Nova" w:hAnsi="Arial Nova"/>
                <w:b/>
                <w:bCs/>
                <w:noProof/>
                <w:color w:val="56484E"/>
                <w:sz w:val="20"/>
                <w:szCs w:val="20"/>
              </w:rPr>
              <w:t>2</w:t>
            </w:r>
            <w:r w:rsidRPr="003847C4">
              <w:rPr>
                <w:rFonts w:ascii="Arial Nova" w:hAnsi="Arial Nova"/>
                <w:b/>
                <w:bCs/>
                <w:color w:val="56484E"/>
                <w:sz w:val="20"/>
                <w:szCs w:val="20"/>
              </w:rPr>
              <w:fldChar w:fldCharType="end"/>
            </w:r>
            <w:r>
              <w:rPr>
                <w:rFonts w:ascii="Arial Nova" w:hAnsi="Arial Nova"/>
                <w:color w:val="56484E"/>
                <w:sz w:val="20"/>
                <w:szCs w:val="20"/>
              </w:rPr>
              <w:t>/</w:t>
            </w:r>
            <w:r w:rsidRPr="003847C4">
              <w:rPr>
                <w:rFonts w:ascii="Arial Nova" w:hAnsi="Arial Nova"/>
                <w:b/>
                <w:bCs/>
                <w:color w:val="56484E"/>
                <w:sz w:val="20"/>
                <w:szCs w:val="20"/>
              </w:rPr>
              <w:fldChar w:fldCharType="begin"/>
            </w:r>
            <w:r w:rsidRPr="003847C4">
              <w:rPr>
                <w:rFonts w:ascii="Arial Nova" w:hAnsi="Arial Nova"/>
                <w:b/>
                <w:bCs/>
                <w:color w:val="56484E"/>
                <w:sz w:val="20"/>
                <w:szCs w:val="20"/>
              </w:rPr>
              <w:instrText xml:space="preserve"> NUMPAGES  </w:instrText>
            </w:r>
            <w:r w:rsidRPr="003847C4">
              <w:rPr>
                <w:rFonts w:ascii="Arial Nova" w:hAnsi="Arial Nova"/>
                <w:b/>
                <w:bCs/>
                <w:color w:val="56484E"/>
                <w:sz w:val="20"/>
                <w:szCs w:val="20"/>
              </w:rPr>
              <w:fldChar w:fldCharType="separate"/>
            </w:r>
            <w:r w:rsidRPr="003847C4">
              <w:rPr>
                <w:rFonts w:ascii="Arial Nova" w:hAnsi="Arial Nova"/>
                <w:b/>
                <w:bCs/>
                <w:noProof/>
                <w:color w:val="56484E"/>
                <w:sz w:val="20"/>
                <w:szCs w:val="20"/>
              </w:rPr>
              <w:t>2</w:t>
            </w:r>
            <w:r w:rsidRPr="003847C4">
              <w:rPr>
                <w:rFonts w:ascii="Arial Nova" w:hAnsi="Arial Nova"/>
                <w:b/>
                <w:bCs/>
                <w:color w:val="56484E"/>
                <w:sz w:val="20"/>
                <w:szCs w:val="20"/>
              </w:rPr>
              <w:fldChar w:fldCharType="end"/>
            </w:r>
          </w:p>
        </w:sdtContent>
      </w:sdt>
    </w:sdtContent>
  </w:sdt>
  <w:p w14:paraId="4F3D18F9" w14:textId="77777777" w:rsidR="003847C4" w:rsidRDefault="003847C4" w:rsidP="003847C4">
    <w:pPr>
      <w:pStyle w:val="Footer"/>
      <w:jc w:val="center"/>
      <w:rPr>
        <w:rFonts w:ascii="Arial Nova" w:hAnsi="Arial Nova" w:cs="Arial"/>
        <w:color w:val="E94E1B"/>
        <w:sz w:val="22"/>
      </w:rPr>
    </w:pPr>
  </w:p>
  <w:p w14:paraId="29376408" w14:textId="185DD6C1" w:rsidR="00A2635F" w:rsidRPr="00FF4BDB" w:rsidRDefault="003847C4" w:rsidP="00FF4BDB">
    <w:pPr>
      <w:pStyle w:val="Footer"/>
      <w:jc w:val="center"/>
      <w:rPr>
        <w:rFonts w:ascii="Arial Nova" w:hAnsi="Arial Nova" w:cs="Arial"/>
        <w:color w:val="56484E"/>
        <w:sz w:val="22"/>
      </w:rPr>
    </w:pPr>
    <w:r>
      <w:rPr>
        <w:rFonts w:ascii="Arial Nova" w:hAnsi="Arial Nova" w:cs="Arial"/>
        <w:noProof/>
        <w:color w:val="E94E1B"/>
        <w:sz w:val="22"/>
      </w:rPr>
      <mc:AlternateContent>
        <mc:Choice Requires="wps">
          <w:drawing>
            <wp:anchor distT="0" distB="0" distL="114300" distR="114300" simplePos="0" relativeHeight="251540992" behindDoc="0" locked="0" layoutInCell="1" allowOverlap="1" wp14:anchorId="671AA802" wp14:editId="04AC3FBA">
              <wp:simplePos x="0" y="0"/>
              <wp:positionH relativeFrom="column">
                <wp:posOffset>402854</wp:posOffset>
              </wp:positionH>
              <wp:positionV relativeFrom="paragraph">
                <wp:posOffset>-43180</wp:posOffset>
              </wp:positionV>
              <wp:extent cx="48577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857750" cy="0"/>
                      </a:xfrm>
                      <a:prstGeom prst="line">
                        <a:avLst/>
                      </a:prstGeom>
                      <a:ln w="12700">
                        <a:solidFill>
                          <a:srgbClr val="56484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E9E416" id="Straight Connector 2" o:spid="_x0000_s1026" style="position:absolute;z-index:251540992;visibility:visible;mso-wrap-style:square;mso-wrap-distance-left:9pt;mso-wrap-distance-top:0;mso-wrap-distance-right:9pt;mso-wrap-distance-bottom:0;mso-position-horizontal:absolute;mso-position-horizontal-relative:text;mso-position-vertical:absolute;mso-position-vertical-relative:text" from="31.7pt,-3.4pt" to="414.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" strokecolor="#56484e" strokeweight="1pt"/>
          </w:pict>
        </mc:Fallback>
      </mc:AlternateContent>
    </w:r>
    <w:r w:rsidR="00BE7BD5" w:rsidRPr="00BE7BD5">
      <w:rPr>
        <w:rFonts w:ascii="Arial Nova" w:hAnsi="Arial Nova" w:cs="Arial"/>
        <w:color w:val="E94E1B"/>
        <w:sz w:val="22"/>
      </w:rPr>
      <w:t xml:space="preserve"> </w:t>
    </w:r>
    <w:r w:rsidR="00BE7BD5" w:rsidRPr="00FF4BDB">
      <w:rPr>
        <w:rFonts w:ascii="Arial Nova" w:hAnsi="Arial Nova" w:cs="Arial"/>
        <w:color w:val="E94E1B"/>
        <w:sz w:val="22"/>
      </w:rPr>
      <w:t>Email:</w:t>
    </w:r>
    <w:r w:rsidR="00BE7BD5" w:rsidRPr="00FF4BDB">
      <w:rPr>
        <w:rFonts w:ascii="Arial Nova" w:hAnsi="Arial Nova" w:cs="Arial"/>
        <w:color w:val="56484E"/>
        <w:sz w:val="22"/>
      </w:rPr>
      <w:t xml:space="preserve"> </w:t>
    </w:r>
    <w:r w:rsidR="00BE7BD5">
      <w:rPr>
        <w:rFonts w:ascii="Arial Nova" w:hAnsi="Arial Nova" w:cs="Arial"/>
        <w:color w:val="56484E"/>
        <w:sz w:val="22"/>
      </w:rPr>
      <w:t>studio</w:t>
    </w:r>
    <w:r w:rsidR="00BE7BD5" w:rsidRPr="00FF4BDB">
      <w:rPr>
        <w:rFonts w:ascii="Arial Nova" w:hAnsi="Arial Nova" w:cs="Arial"/>
        <w:color w:val="56484E"/>
        <w:sz w:val="22"/>
      </w:rPr>
      <w:t>@</w:t>
    </w:r>
    <w:r w:rsidR="00BE7BD5">
      <w:rPr>
        <w:rFonts w:ascii="Arial Nova" w:hAnsi="Arial Nova" w:cs="Arial"/>
        <w:color w:val="56484E"/>
        <w:sz w:val="22"/>
      </w:rPr>
      <w:t>stlarchitecture</w:t>
    </w:r>
    <w:r w:rsidR="00BE7BD5" w:rsidRPr="00FF4BDB">
      <w:rPr>
        <w:rFonts w:ascii="Arial Nova" w:hAnsi="Arial Nova" w:cs="Arial"/>
        <w:color w:val="56484E"/>
        <w:sz w:val="22"/>
      </w:rPr>
      <w:t xml:space="preserve">.co.uk | </w:t>
    </w:r>
    <w:r w:rsidR="00BE7BD5">
      <w:rPr>
        <w:rFonts w:ascii="Arial Nova" w:hAnsi="Arial Nova" w:cs="Arial"/>
        <w:color w:val="E94E1B"/>
        <w:sz w:val="22"/>
      </w:rPr>
      <w:t>Tel</w:t>
    </w:r>
    <w:r w:rsidR="00BE7BD5" w:rsidRPr="00FF4BDB">
      <w:rPr>
        <w:rFonts w:ascii="Arial Nova" w:hAnsi="Arial Nova" w:cs="Arial"/>
        <w:color w:val="FF0000"/>
        <w:sz w:val="22"/>
      </w:rPr>
      <w:t>:</w:t>
    </w:r>
    <w:r w:rsidR="00BE7BD5" w:rsidRPr="00FF4BDB">
      <w:rPr>
        <w:rFonts w:ascii="Arial Nova" w:hAnsi="Arial Nova" w:cs="Arial"/>
        <w:color w:val="56484E"/>
        <w:sz w:val="22"/>
      </w:rPr>
      <w:t xml:space="preserve"> </w:t>
    </w:r>
    <w:r w:rsidR="0081072F">
      <w:rPr>
        <w:rFonts w:ascii="Arial Nova" w:hAnsi="Arial Nova" w:cs="Arial"/>
        <w:color w:val="56484E"/>
        <w:sz w:val="22"/>
      </w:rPr>
      <w:t>0118 9890808</w:t>
    </w:r>
    <w:r w:rsidR="00BE7BD5" w:rsidRPr="00FF4BDB">
      <w:rPr>
        <w:rFonts w:ascii="Arial Nova" w:hAnsi="Arial Nova" w:cs="Arial"/>
        <w:color w:val="56484E"/>
        <w:sz w:val="22"/>
      </w:rPr>
      <w:t xml:space="preserve"> | </w:t>
    </w:r>
    <w:r w:rsidR="00BE7BD5">
      <w:rPr>
        <w:rFonts w:ascii="Arial Nova" w:hAnsi="Arial Nova" w:cs="Arial"/>
        <w:color w:val="E94E1B"/>
        <w:sz w:val="22"/>
      </w:rPr>
      <w:t>Web</w:t>
    </w:r>
    <w:r w:rsidR="00BE7BD5" w:rsidRPr="00FF4BDB">
      <w:rPr>
        <w:rFonts w:ascii="Arial Nova" w:hAnsi="Arial Nova" w:cs="Arial"/>
        <w:color w:val="FF0000"/>
        <w:sz w:val="22"/>
      </w:rPr>
      <w:t>:</w:t>
    </w:r>
    <w:r w:rsidR="00BE7BD5" w:rsidRPr="00FF4BDB">
      <w:rPr>
        <w:rFonts w:ascii="Arial Nova" w:hAnsi="Arial Nova" w:cs="Arial"/>
        <w:color w:val="56484E"/>
        <w:sz w:val="22"/>
      </w:rPr>
      <w:t xml:space="preserve"> www.</w:t>
    </w:r>
    <w:r w:rsidR="00BE7BD5">
      <w:rPr>
        <w:rFonts w:ascii="Arial Nova" w:hAnsi="Arial Nova" w:cs="Arial"/>
        <w:color w:val="56484E"/>
        <w:sz w:val="22"/>
      </w:rPr>
      <w:t>stlarchitecture</w:t>
    </w:r>
    <w:r w:rsidR="00BE7BD5" w:rsidRPr="00FF4BDB">
      <w:rPr>
        <w:rFonts w:ascii="Arial Nova" w:hAnsi="Arial Nova" w:cs="Arial"/>
        <w:color w:val="56484E"/>
        <w:sz w:val="22"/>
      </w:rPr>
      <w:t>.co.uk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6557" w14:textId="6B7F5345" w:rsidR="00FF4BDB" w:rsidRDefault="00FF4BDB" w:rsidP="00FF4BDB">
    <w:pPr>
      <w:pStyle w:val="Footer"/>
      <w:jc w:val="center"/>
      <w:rPr>
        <w:rFonts w:ascii="Arial Nova" w:hAnsi="Arial Nova" w:cs="Arial"/>
        <w:color w:val="56484E"/>
        <w:sz w:val="22"/>
      </w:rPr>
    </w:pPr>
    <w:r>
      <w:rPr>
        <w:rFonts w:ascii="Arial Nova" w:hAnsi="Arial Nova" w:cs="Arial"/>
        <w:noProof/>
        <w:color w:val="E94E1B"/>
        <w:sz w:val="22"/>
      </w:rPr>
      <mc:AlternateContent>
        <mc:Choice Requires="wps">
          <w:drawing>
            <wp:anchor distT="0" distB="0" distL="114300" distR="114300" simplePos="0" relativeHeight="251661312" behindDoc="0" locked="0" layoutInCell="1" allowOverlap="1" wp14:anchorId="12B22ADE" wp14:editId="58235193">
              <wp:simplePos x="0" y="0"/>
              <wp:positionH relativeFrom="column">
                <wp:posOffset>420106</wp:posOffset>
              </wp:positionH>
              <wp:positionV relativeFrom="paragraph">
                <wp:posOffset>-43180</wp:posOffset>
              </wp:positionV>
              <wp:extent cx="4857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857750" cy="0"/>
                      </a:xfrm>
                      <a:prstGeom prst="line">
                        <a:avLst/>
                      </a:prstGeom>
                      <a:ln w="12700">
                        <a:solidFill>
                          <a:srgbClr val="56484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AAEC5B"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3.1pt,-3.4pt" to="415.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" strokecolor="#56484e" strokeweight="1pt"/>
          </w:pict>
        </mc:Fallback>
      </mc:AlternateContent>
    </w:r>
    <w:r w:rsidRPr="00FF4BDB">
      <w:rPr>
        <w:rFonts w:ascii="Arial Nova" w:hAnsi="Arial Nova" w:cs="Arial"/>
        <w:color w:val="E94E1B"/>
        <w:sz w:val="22"/>
      </w:rPr>
      <w:t>Email:</w:t>
    </w:r>
    <w:r w:rsidRPr="00FF4BDB">
      <w:rPr>
        <w:rFonts w:ascii="Arial Nova" w:hAnsi="Arial Nova" w:cs="Arial"/>
        <w:color w:val="56484E"/>
        <w:sz w:val="22"/>
      </w:rPr>
      <w:t xml:space="preserve"> </w:t>
    </w:r>
    <w:r w:rsidR="00BE7BD5">
      <w:rPr>
        <w:rFonts w:ascii="Arial Nova" w:hAnsi="Arial Nova" w:cs="Arial"/>
        <w:color w:val="56484E"/>
        <w:sz w:val="22"/>
      </w:rPr>
      <w:t>studio</w:t>
    </w:r>
    <w:r w:rsidRPr="00FF4BDB">
      <w:rPr>
        <w:rFonts w:ascii="Arial Nova" w:hAnsi="Arial Nova" w:cs="Arial"/>
        <w:color w:val="56484E"/>
        <w:sz w:val="22"/>
      </w:rPr>
      <w:t>@</w:t>
    </w:r>
    <w:r w:rsidR="00BE7BD5">
      <w:rPr>
        <w:rFonts w:ascii="Arial Nova" w:hAnsi="Arial Nova" w:cs="Arial"/>
        <w:color w:val="56484E"/>
        <w:sz w:val="22"/>
      </w:rPr>
      <w:t>stlarchitecture</w:t>
    </w:r>
    <w:r w:rsidR="00BE7BD5" w:rsidRPr="00FF4BDB">
      <w:rPr>
        <w:rFonts w:ascii="Arial Nova" w:hAnsi="Arial Nova" w:cs="Arial"/>
        <w:color w:val="56484E"/>
        <w:sz w:val="22"/>
      </w:rPr>
      <w:t xml:space="preserve">.co.uk </w:t>
    </w:r>
    <w:r w:rsidRPr="00FF4BDB">
      <w:rPr>
        <w:rFonts w:ascii="Arial Nova" w:hAnsi="Arial Nova" w:cs="Arial"/>
        <w:color w:val="56484E"/>
        <w:sz w:val="22"/>
      </w:rPr>
      <w:t xml:space="preserve">| </w:t>
    </w:r>
    <w:r w:rsidR="004A3417">
      <w:rPr>
        <w:rFonts w:ascii="Arial Nova" w:hAnsi="Arial Nova" w:cs="Arial"/>
        <w:color w:val="E94E1B"/>
        <w:sz w:val="22"/>
      </w:rPr>
      <w:t>Tel</w:t>
    </w:r>
    <w:r w:rsidRPr="00FF4BDB">
      <w:rPr>
        <w:rFonts w:ascii="Arial Nova" w:hAnsi="Arial Nova" w:cs="Arial"/>
        <w:color w:val="FF0000"/>
        <w:sz w:val="22"/>
      </w:rPr>
      <w:t>:</w:t>
    </w:r>
    <w:r w:rsidRPr="00FF4BDB">
      <w:rPr>
        <w:rFonts w:ascii="Arial Nova" w:hAnsi="Arial Nova" w:cs="Arial"/>
        <w:color w:val="56484E"/>
        <w:sz w:val="22"/>
      </w:rPr>
      <w:t xml:space="preserve"> </w:t>
    </w:r>
    <w:r w:rsidR="0081072F">
      <w:rPr>
        <w:rFonts w:ascii="Arial Nova" w:hAnsi="Arial Nova" w:cs="Arial"/>
        <w:color w:val="56484E"/>
        <w:sz w:val="22"/>
      </w:rPr>
      <w:t xml:space="preserve"> 0118 9890808</w:t>
    </w:r>
    <w:r w:rsidRPr="00FF4BDB">
      <w:rPr>
        <w:rFonts w:ascii="Arial Nova" w:hAnsi="Arial Nova" w:cs="Arial"/>
        <w:color w:val="56484E"/>
        <w:sz w:val="22"/>
      </w:rPr>
      <w:t xml:space="preserve"> | </w:t>
    </w:r>
    <w:r w:rsidR="004A3417">
      <w:rPr>
        <w:rFonts w:ascii="Arial Nova" w:hAnsi="Arial Nova" w:cs="Arial"/>
        <w:color w:val="E94E1B"/>
        <w:sz w:val="22"/>
      </w:rPr>
      <w:t>Web</w:t>
    </w:r>
    <w:r w:rsidRPr="00FF4BDB">
      <w:rPr>
        <w:rFonts w:ascii="Arial Nova" w:hAnsi="Arial Nova" w:cs="Arial"/>
        <w:color w:val="FF0000"/>
        <w:sz w:val="22"/>
      </w:rPr>
      <w:t>:</w:t>
    </w:r>
    <w:r w:rsidRPr="00FF4BDB">
      <w:rPr>
        <w:rFonts w:ascii="Arial Nova" w:hAnsi="Arial Nova" w:cs="Arial"/>
        <w:color w:val="56484E"/>
        <w:sz w:val="22"/>
      </w:rPr>
      <w:t xml:space="preserve"> www.</w:t>
    </w:r>
    <w:r w:rsidR="00BE7BD5">
      <w:rPr>
        <w:rFonts w:ascii="Arial Nova" w:hAnsi="Arial Nova" w:cs="Arial"/>
        <w:color w:val="56484E"/>
        <w:sz w:val="22"/>
      </w:rPr>
      <w:t>stlarchitecture</w:t>
    </w:r>
    <w:r w:rsidRPr="00FF4BDB">
      <w:rPr>
        <w:rFonts w:ascii="Arial Nova" w:hAnsi="Arial Nova" w:cs="Arial"/>
        <w:color w:val="56484E"/>
        <w:sz w:val="22"/>
      </w:rPr>
      <w:t>.co.uk</w:t>
    </w:r>
  </w:p>
  <w:p w14:paraId="3B619B7D" w14:textId="77777777" w:rsidR="00811606" w:rsidRDefault="00811606" w:rsidP="00FF4BDB">
    <w:pPr>
      <w:pStyle w:val="Footer"/>
      <w:jc w:val="center"/>
      <w:rPr>
        <w:rFonts w:ascii="Arial Nova" w:hAnsi="Arial Nova" w:cs="Arial"/>
        <w:color w:val="56484E"/>
        <w:sz w:val="16"/>
      </w:rPr>
    </w:pPr>
  </w:p>
  <w:p w14:paraId="2A96DEEE" w14:textId="7222C74B" w:rsidR="00811606" w:rsidRDefault="00811606" w:rsidP="00FF4BDB">
    <w:pPr>
      <w:pStyle w:val="Footer"/>
      <w:jc w:val="center"/>
      <w:rPr>
        <w:rFonts w:ascii="Arial Nova" w:hAnsi="Arial Nova" w:cs="Arial"/>
        <w:color w:val="56484E"/>
        <w:sz w:val="16"/>
      </w:rPr>
    </w:pPr>
    <w:r w:rsidRPr="00811606">
      <w:rPr>
        <w:rFonts w:ascii="Arial Nova" w:hAnsi="Arial Nova" w:cs="Arial"/>
        <w:color w:val="56484E"/>
        <w:sz w:val="16"/>
      </w:rPr>
      <w:t xml:space="preserve">Registered Office </w:t>
    </w:r>
    <w:r w:rsidR="00BE7BD5">
      <w:rPr>
        <w:rFonts w:ascii="Arial Nova" w:hAnsi="Arial Nova" w:cs="Arial"/>
        <w:color w:val="56484E"/>
        <w:sz w:val="16"/>
      </w:rPr>
      <w:t>Lime House, Grass Hill, RG4 7TJ</w:t>
    </w:r>
  </w:p>
  <w:p w14:paraId="78F3261A" w14:textId="4D233ED3" w:rsidR="00811606" w:rsidRPr="00811606" w:rsidRDefault="00811606" w:rsidP="00FF4BDB">
    <w:pPr>
      <w:pStyle w:val="Footer"/>
      <w:jc w:val="center"/>
      <w:rPr>
        <w:rFonts w:ascii="Arial Nova" w:hAnsi="Arial Nova" w:cs="Arial"/>
        <w:color w:val="56484E"/>
        <w:sz w:val="16"/>
      </w:rPr>
    </w:pPr>
    <w:r>
      <w:rPr>
        <w:rFonts w:ascii="Arial Nova" w:hAnsi="Arial Nova" w:cs="Arial"/>
        <w:color w:val="56484E"/>
        <w:sz w:val="16"/>
      </w:rPr>
      <w:t xml:space="preserve">Company No. </w:t>
    </w:r>
    <w:r w:rsidR="00BE7BD5">
      <w:rPr>
        <w:rFonts w:ascii="Arial Nova" w:hAnsi="Arial Nova" w:cs="Arial"/>
        <w:color w:val="56484E"/>
        <w:sz w:val="16"/>
      </w:rPr>
      <w:t>1204143</w:t>
    </w:r>
    <w:r w:rsidR="00600435">
      <w:rPr>
        <w:rFonts w:ascii="Arial Nova" w:hAnsi="Arial Nova" w:cs="Arial"/>
        <w:color w:val="56484E"/>
        <w:sz w:val="16"/>
      </w:rPr>
      <w:t>9</w:t>
    </w:r>
    <w:r>
      <w:rPr>
        <w:rFonts w:ascii="Arial Nova" w:hAnsi="Arial Nova" w:cs="Arial"/>
        <w:color w:val="56484E"/>
        <w:sz w:val="16"/>
      </w:rPr>
      <w:t xml:space="preserve">    VAT No. </w:t>
    </w:r>
    <w:r w:rsidR="0026135D">
      <w:rPr>
        <w:rFonts w:ascii="Arial Nova" w:hAnsi="Arial Nova" w:cs="Arial"/>
        <w:color w:val="56484E"/>
        <w:sz w:val="16"/>
      </w:rPr>
      <w:t>325235524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2F49F" w14:textId="77777777" w:rsidR="00AD7D92" w:rsidRDefault="00AD7D92">
      <w:pPr>
        <w:spacing w:after="0" w:line="240" w:lineRule="auto"/>
      </w:pPr>
      <w:bookmarkStart w:id="0" w:name="_Hlk533066086"/>
      <w:bookmarkEnd w:id="0"/>
      <w:r>
        <w:separator/>
      </w:r>
    </w:p>
  </w:footnote>
  <w:footnote w:type="continuationSeparator" w:id="0">
    <w:p w14:paraId="7CEFE8BF" w14:textId="77777777" w:rsidR="00AD7D92" w:rsidRDefault="00AD7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A089" w14:textId="6B054AF3" w:rsidR="00FF4BDB" w:rsidRPr="00A07A37" w:rsidRDefault="0011074F" w:rsidP="00FF4BDB">
    <w:pPr>
      <w:pStyle w:val="Footer"/>
      <w:rPr>
        <w:rFonts w:ascii="Arial Nova" w:hAnsi="Arial Nova" w:cs="Arial"/>
        <w:color w:val="56484E"/>
        <w:sz w:val="20"/>
        <w:lang w:val="cy-GB"/>
      </w:rPr>
    </w:pPr>
    <w:r w:rsidRPr="00343070">
      <w:rPr>
        <w:rFonts w:ascii="Arial Nova" w:hAnsi="Arial Nova" w:cs="Arial"/>
        <w:color w:val="56484E"/>
        <w:sz w:val="20"/>
        <w:lang w:val="cy-GB"/>
      </w:rPr>
      <w:tab/>
    </w:r>
    <w:r w:rsidR="00F452AC">
      <w:rPr>
        <w:rFonts w:ascii="Arial Nova" w:hAnsi="Arial Nova" w:cs="Arial"/>
        <w:color w:val="56484E"/>
        <w:sz w:val="20"/>
        <w:lang w:val="cy-GB"/>
      </w:rPr>
      <w:t>190 Henley Road</w:t>
    </w:r>
    <w:r w:rsidR="002209E3">
      <w:rPr>
        <w:rFonts w:ascii="Arial Nova" w:hAnsi="Arial Nova" w:cs="Arial"/>
        <w:color w:val="56484E"/>
        <w:sz w:val="20"/>
        <w:lang w:val="cy-GB"/>
      </w:rPr>
      <w:tab/>
    </w:r>
    <w:r w:rsidR="00F452AC">
      <w:rPr>
        <w:rFonts w:ascii="Arial Nova" w:hAnsi="Arial Nova" w:cs="Arial"/>
        <w:color w:val="56484E"/>
        <w:sz w:val="20"/>
        <w:lang w:val="cy-GB"/>
      </w:rPr>
      <w:t>Planning Statement</w:t>
    </w:r>
  </w:p>
  <w:p w14:paraId="371D5447" w14:textId="2D024051" w:rsidR="00A2635F" w:rsidRPr="00A07A37" w:rsidRDefault="00A74D47" w:rsidP="00FF4BDB">
    <w:pPr>
      <w:pStyle w:val="Header"/>
      <w:rPr>
        <w:rFonts w:ascii="Arial Nova" w:hAnsi="Arial Nova"/>
        <w:color w:val="56484E"/>
      </w:rPr>
    </w:pPr>
    <w:r>
      <w:rPr>
        <w:rFonts w:ascii="Arial Nova" w:hAnsi="Arial Nova"/>
        <w:noProof/>
        <w:color w:val="56484E"/>
      </w:rPr>
      <w:drawing>
        <wp:inline distT="0" distB="0" distL="0" distR="0" wp14:anchorId="47E0F602" wp14:editId="226D470E">
          <wp:extent cx="800100" cy="800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0100" cy="8001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22898" w14:textId="557DC5E1" w:rsidR="00131B80" w:rsidRDefault="002C5CB9" w:rsidP="00131B80">
    <w:pPr>
      <w:pStyle w:val="Heading2"/>
      <w:spacing w:line="360" w:lineRule="auto"/>
      <w:contextualSpacing/>
      <w:jc w:val="right"/>
      <w:rPr>
        <w:rFonts w:ascii="Arial Nova" w:hAnsi="Arial Nova" w:cs="Arial"/>
        <w:b w:val="0"/>
        <w:color w:val="56484E"/>
        <w:sz w:val="20"/>
      </w:rPr>
    </w:pPr>
    <w:bookmarkStart w:id="1" w:name="_Hlk13652514"/>
    <w:r>
      <w:rPr>
        <w:rFonts w:ascii="Arial Nova" w:hAnsi="Arial Nova" w:cs="Arial"/>
        <w:b w:val="0"/>
        <w:noProof/>
        <w:color w:val="56484E"/>
        <w:sz w:val="20"/>
      </w:rPr>
      <w:drawing>
        <wp:anchor distT="0" distB="0" distL="114300" distR="114300" simplePos="0" relativeHeight="251667456" behindDoc="1" locked="0" layoutInCell="1" allowOverlap="1" wp14:anchorId="375449D0" wp14:editId="251E00F1">
          <wp:simplePos x="0" y="0"/>
          <wp:positionH relativeFrom="margin">
            <wp:posOffset>-354969</wp:posOffset>
          </wp:positionH>
          <wp:positionV relativeFrom="paragraph">
            <wp:posOffset>197485</wp:posOffset>
          </wp:positionV>
          <wp:extent cx="3459244" cy="906415"/>
          <wp:effectExtent l="0" t="0" r="8255" b="825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59244" cy="90641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1"/>
  <w:p w14:paraId="4AEC3DBD" w14:textId="2A14E4AD" w:rsidR="00131B80" w:rsidRDefault="00BE7BD5" w:rsidP="00246C5A">
    <w:pPr>
      <w:pStyle w:val="Heading2"/>
      <w:spacing w:line="276" w:lineRule="auto"/>
      <w:ind w:right="-682"/>
      <w:contextualSpacing/>
      <w:jc w:val="right"/>
      <w:rPr>
        <w:rFonts w:ascii="Arial Nova" w:hAnsi="Arial Nova" w:cs="Arial"/>
        <w:b w:val="0"/>
        <w:color w:val="56484E"/>
        <w:sz w:val="20"/>
      </w:rPr>
    </w:pPr>
    <w:r>
      <w:rPr>
        <w:rFonts w:ascii="Arial Nova" w:hAnsi="Arial Nova" w:cs="Arial"/>
        <w:b w:val="0"/>
        <w:color w:val="56484E"/>
        <w:sz w:val="20"/>
      </w:rPr>
      <w:t xml:space="preserve">STL Architecture </w:t>
    </w:r>
    <w:r w:rsidR="00131B80">
      <w:rPr>
        <w:rFonts w:ascii="Arial Nova" w:hAnsi="Arial Nova" w:cs="Arial"/>
        <w:b w:val="0"/>
        <w:color w:val="56484E"/>
        <w:sz w:val="20"/>
      </w:rPr>
      <w:t>Ltd</w:t>
    </w:r>
  </w:p>
  <w:p w14:paraId="6409526D" w14:textId="6FFF4B56" w:rsidR="00131B80" w:rsidRPr="00131B80" w:rsidRDefault="004C3154" w:rsidP="004C3154">
    <w:pPr>
      <w:pStyle w:val="Heading2"/>
      <w:tabs>
        <w:tab w:val="left" w:pos="7785"/>
        <w:tab w:val="right" w:pos="9639"/>
      </w:tabs>
      <w:spacing w:line="276" w:lineRule="auto"/>
      <w:ind w:right="-682"/>
      <w:contextualSpacing/>
      <w:jc w:val="left"/>
      <w:rPr>
        <w:rFonts w:ascii="Arial Nova" w:hAnsi="Arial Nova" w:cs="Arial"/>
        <w:b w:val="0"/>
        <w:color w:val="56484E"/>
        <w:sz w:val="20"/>
      </w:rPr>
    </w:pPr>
    <w:r>
      <w:rPr>
        <w:rFonts w:ascii="Arial Nova" w:hAnsi="Arial Nova" w:cs="Arial"/>
        <w:b w:val="0"/>
        <w:color w:val="56484E"/>
        <w:sz w:val="20"/>
      </w:rPr>
      <w:tab/>
    </w:r>
    <w:r>
      <w:rPr>
        <w:rFonts w:ascii="Arial Nova" w:hAnsi="Arial Nova" w:cs="Arial"/>
        <w:b w:val="0"/>
        <w:color w:val="56484E"/>
        <w:sz w:val="20"/>
      </w:rPr>
      <w:tab/>
    </w:r>
    <w:r w:rsidR="00131B80" w:rsidRPr="00131B80">
      <w:rPr>
        <w:rFonts w:ascii="Arial Nova" w:hAnsi="Arial Nova" w:cs="Arial"/>
        <w:b w:val="0"/>
        <w:color w:val="56484E"/>
        <w:sz w:val="20"/>
      </w:rPr>
      <w:t>3 Thames Court</w:t>
    </w:r>
  </w:p>
  <w:p w14:paraId="54AC0679" w14:textId="77777777" w:rsidR="00131B80" w:rsidRPr="00131B80" w:rsidRDefault="00131B80" w:rsidP="00246C5A">
    <w:pPr>
      <w:pStyle w:val="Heading2"/>
      <w:spacing w:line="276" w:lineRule="auto"/>
      <w:ind w:right="-682"/>
      <w:contextualSpacing/>
      <w:jc w:val="right"/>
      <w:rPr>
        <w:rFonts w:ascii="Arial Nova" w:hAnsi="Arial Nova" w:cs="Arial"/>
        <w:b w:val="0"/>
        <w:color w:val="56484E"/>
        <w:sz w:val="20"/>
      </w:rPr>
    </w:pPr>
    <w:r w:rsidRPr="00131B80">
      <w:rPr>
        <w:rFonts w:ascii="Arial Nova" w:hAnsi="Arial Nova" w:cs="Arial"/>
        <w:b w:val="0"/>
        <w:color w:val="56484E"/>
        <w:sz w:val="20"/>
      </w:rPr>
      <w:t>2 Richfield Avenue</w:t>
    </w:r>
  </w:p>
  <w:p w14:paraId="668138DB" w14:textId="77777777" w:rsidR="00131B80" w:rsidRPr="00131B80" w:rsidRDefault="00131B80" w:rsidP="00246C5A">
    <w:pPr>
      <w:pStyle w:val="Heading2"/>
      <w:spacing w:line="276" w:lineRule="auto"/>
      <w:ind w:right="-682"/>
      <w:contextualSpacing/>
      <w:jc w:val="right"/>
      <w:rPr>
        <w:rFonts w:ascii="Arial Nova" w:hAnsi="Arial Nova" w:cs="Arial"/>
        <w:b w:val="0"/>
        <w:color w:val="56484E"/>
        <w:sz w:val="20"/>
      </w:rPr>
    </w:pPr>
    <w:r w:rsidRPr="00131B80">
      <w:rPr>
        <w:rFonts w:ascii="Arial Nova" w:hAnsi="Arial Nova" w:cs="Arial"/>
        <w:b w:val="0"/>
        <w:color w:val="56484E"/>
        <w:sz w:val="20"/>
      </w:rPr>
      <w:t xml:space="preserve"> Reading</w:t>
    </w:r>
  </w:p>
  <w:p w14:paraId="066F0ECA" w14:textId="77777777" w:rsidR="00EE0641" w:rsidRPr="00131B80" w:rsidRDefault="00131B80" w:rsidP="00246C5A">
    <w:pPr>
      <w:pStyle w:val="Heading2"/>
      <w:spacing w:line="276" w:lineRule="auto"/>
      <w:ind w:right="-682"/>
      <w:contextualSpacing/>
      <w:jc w:val="right"/>
      <w:rPr>
        <w:b w:val="0"/>
        <w:sz w:val="36"/>
      </w:rPr>
    </w:pPr>
    <w:r w:rsidRPr="00131B80">
      <w:rPr>
        <w:rFonts w:ascii="Arial Nova" w:hAnsi="Arial Nova" w:cs="Arial"/>
        <w:b w:val="0"/>
        <w:color w:val="56484E"/>
        <w:sz w:val="20"/>
      </w:rPr>
      <w:t>RG1 8EQ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D271A"/>
    <w:multiLevelType w:val="hybridMultilevel"/>
    <w:tmpl w:val="9D7AE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945A2"/>
    <w:multiLevelType w:val="hybridMultilevel"/>
    <w:tmpl w:val="226A8F50"/>
    <w:lvl w:ilvl="0" w:tplc="E7DA35AA">
      <w:start w:val="190"/>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F09C5"/>
    <w:multiLevelType w:val="hybridMultilevel"/>
    <w:tmpl w:val="F4BC4FE2"/>
    <w:lvl w:ilvl="0" w:tplc="08090001">
      <w:start w:val="1"/>
      <w:numFmt w:val="bullet"/>
      <w:lvlText w:val=""/>
      <w:lvlJc w:val="left"/>
      <w:pPr>
        <w:ind w:left="666" w:hanging="360"/>
      </w:pPr>
      <w:rPr>
        <w:rFonts w:ascii="Symbol" w:hAnsi="Symbol" w:hint="default"/>
      </w:rPr>
    </w:lvl>
    <w:lvl w:ilvl="1" w:tplc="08090003">
      <w:start w:val="1"/>
      <w:numFmt w:val="bullet"/>
      <w:lvlText w:val="o"/>
      <w:lvlJc w:val="left"/>
      <w:pPr>
        <w:ind w:left="1386" w:hanging="360"/>
      </w:pPr>
      <w:rPr>
        <w:rFonts w:ascii="Courier New" w:hAnsi="Courier New" w:cs="Courier New" w:hint="default"/>
      </w:rPr>
    </w:lvl>
    <w:lvl w:ilvl="2" w:tplc="08090005" w:tentative="1">
      <w:start w:val="1"/>
      <w:numFmt w:val="bullet"/>
      <w:lvlText w:val=""/>
      <w:lvlJc w:val="left"/>
      <w:pPr>
        <w:ind w:left="2106" w:hanging="360"/>
      </w:pPr>
      <w:rPr>
        <w:rFonts w:ascii="Wingdings" w:hAnsi="Wingdings" w:hint="default"/>
      </w:rPr>
    </w:lvl>
    <w:lvl w:ilvl="3" w:tplc="08090001" w:tentative="1">
      <w:start w:val="1"/>
      <w:numFmt w:val="bullet"/>
      <w:lvlText w:val=""/>
      <w:lvlJc w:val="left"/>
      <w:pPr>
        <w:ind w:left="2826" w:hanging="360"/>
      </w:pPr>
      <w:rPr>
        <w:rFonts w:ascii="Symbol" w:hAnsi="Symbol" w:hint="default"/>
      </w:rPr>
    </w:lvl>
    <w:lvl w:ilvl="4" w:tplc="08090003" w:tentative="1">
      <w:start w:val="1"/>
      <w:numFmt w:val="bullet"/>
      <w:lvlText w:val="o"/>
      <w:lvlJc w:val="left"/>
      <w:pPr>
        <w:ind w:left="3546" w:hanging="360"/>
      </w:pPr>
      <w:rPr>
        <w:rFonts w:ascii="Courier New" w:hAnsi="Courier New" w:cs="Courier New" w:hint="default"/>
      </w:rPr>
    </w:lvl>
    <w:lvl w:ilvl="5" w:tplc="08090005" w:tentative="1">
      <w:start w:val="1"/>
      <w:numFmt w:val="bullet"/>
      <w:lvlText w:val=""/>
      <w:lvlJc w:val="left"/>
      <w:pPr>
        <w:ind w:left="4266" w:hanging="360"/>
      </w:pPr>
      <w:rPr>
        <w:rFonts w:ascii="Wingdings" w:hAnsi="Wingdings" w:hint="default"/>
      </w:rPr>
    </w:lvl>
    <w:lvl w:ilvl="6" w:tplc="08090001" w:tentative="1">
      <w:start w:val="1"/>
      <w:numFmt w:val="bullet"/>
      <w:lvlText w:val=""/>
      <w:lvlJc w:val="left"/>
      <w:pPr>
        <w:ind w:left="4986" w:hanging="360"/>
      </w:pPr>
      <w:rPr>
        <w:rFonts w:ascii="Symbol" w:hAnsi="Symbol" w:hint="default"/>
      </w:rPr>
    </w:lvl>
    <w:lvl w:ilvl="7" w:tplc="08090003" w:tentative="1">
      <w:start w:val="1"/>
      <w:numFmt w:val="bullet"/>
      <w:lvlText w:val="o"/>
      <w:lvlJc w:val="left"/>
      <w:pPr>
        <w:ind w:left="5706" w:hanging="360"/>
      </w:pPr>
      <w:rPr>
        <w:rFonts w:ascii="Courier New" w:hAnsi="Courier New" w:cs="Courier New" w:hint="default"/>
      </w:rPr>
    </w:lvl>
    <w:lvl w:ilvl="8" w:tplc="08090005" w:tentative="1">
      <w:start w:val="1"/>
      <w:numFmt w:val="bullet"/>
      <w:lvlText w:val=""/>
      <w:lvlJc w:val="left"/>
      <w:pPr>
        <w:ind w:left="6426" w:hanging="360"/>
      </w:pPr>
      <w:rPr>
        <w:rFonts w:ascii="Wingdings" w:hAnsi="Wingdings" w:hint="default"/>
      </w:rPr>
    </w:lvl>
  </w:abstractNum>
  <w:abstractNum w:abstractNumId="3" w15:restartNumberingAfterBreak="0">
    <w:nsid w:val="0FFC651E"/>
    <w:multiLevelType w:val="hybridMultilevel"/>
    <w:tmpl w:val="D30400CA"/>
    <w:lvl w:ilvl="0" w:tplc="B20C15E4">
      <w:start w:val="190"/>
      <w:numFmt w:val="decimal"/>
      <w:lvlText w:val="%1"/>
      <w:lvlJc w:val="left"/>
      <w:pPr>
        <w:ind w:left="405" w:hanging="405"/>
      </w:pPr>
      <w:rPr>
        <w:rFonts w:hint="default"/>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6B6376"/>
    <w:multiLevelType w:val="hybridMultilevel"/>
    <w:tmpl w:val="AEA2F39A"/>
    <w:lvl w:ilvl="0" w:tplc="BD2E479C">
      <w:start w:val="190"/>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671239"/>
    <w:multiLevelType w:val="hybridMultilevel"/>
    <w:tmpl w:val="42260CE2"/>
    <w:lvl w:ilvl="0" w:tplc="BA921BD0">
      <w:start w:val="190"/>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1B2AFF"/>
    <w:multiLevelType w:val="hybridMultilevel"/>
    <w:tmpl w:val="80BE7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21EBC"/>
    <w:multiLevelType w:val="hybridMultilevel"/>
    <w:tmpl w:val="89AC2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51589"/>
    <w:multiLevelType w:val="hybridMultilevel"/>
    <w:tmpl w:val="CAD87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044EC6"/>
    <w:multiLevelType w:val="hybridMultilevel"/>
    <w:tmpl w:val="9E68951C"/>
    <w:lvl w:ilvl="0" w:tplc="08090001">
      <w:start w:val="1"/>
      <w:numFmt w:val="bullet"/>
      <w:lvlText w:val=""/>
      <w:lvlJc w:val="left"/>
      <w:pPr>
        <w:ind w:left="1195" w:hanging="360"/>
      </w:pPr>
      <w:rPr>
        <w:rFonts w:ascii="Symbol" w:hAnsi="Symbol" w:hint="default"/>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10" w15:restartNumberingAfterBreak="0">
    <w:nsid w:val="58173FB1"/>
    <w:multiLevelType w:val="multilevel"/>
    <w:tmpl w:val="68A26B9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9DE6797"/>
    <w:multiLevelType w:val="hybridMultilevel"/>
    <w:tmpl w:val="1E423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931DC2"/>
    <w:multiLevelType w:val="hybridMultilevel"/>
    <w:tmpl w:val="5FA83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374BCD"/>
    <w:multiLevelType w:val="multilevel"/>
    <w:tmpl w:val="89FAAC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9D2507"/>
    <w:multiLevelType w:val="hybridMultilevel"/>
    <w:tmpl w:val="85102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2"/>
  </w:num>
  <w:num w:numId="4">
    <w:abstractNumId w:val="9"/>
  </w:num>
  <w:num w:numId="5">
    <w:abstractNumId w:val="12"/>
  </w:num>
  <w:num w:numId="6">
    <w:abstractNumId w:val="11"/>
  </w:num>
  <w:num w:numId="7">
    <w:abstractNumId w:val="0"/>
  </w:num>
  <w:num w:numId="8">
    <w:abstractNumId w:val="1"/>
  </w:num>
  <w:num w:numId="9">
    <w:abstractNumId w:val="10"/>
  </w:num>
  <w:num w:numId="10">
    <w:abstractNumId w:val="13"/>
  </w:num>
  <w:num w:numId="11">
    <w:abstractNumId w:val="3"/>
  </w:num>
  <w:num w:numId="12">
    <w:abstractNumId w:val="4"/>
  </w:num>
  <w:num w:numId="13">
    <w:abstractNumId w:val="5"/>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17"/>
    <w:rsid w:val="00003695"/>
    <w:rsid w:val="00004356"/>
    <w:rsid w:val="0000466C"/>
    <w:rsid w:val="000057DA"/>
    <w:rsid w:val="000125B7"/>
    <w:rsid w:val="00016F3A"/>
    <w:rsid w:val="00021436"/>
    <w:rsid w:val="00027A0A"/>
    <w:rsid w:val="00030CFC"/>
    <w:rsid w:val="000412C3"/>
    <w:rsid w:val="00046684"/>
    <w:rsid w:val="0005062A"/>
    <w:rsid w:val="00053EED"/>
    <w:rsid w:val="00060CB7"/>
    <w:rsid w:val="000635AD"/>
    <w:rsid w:val="0006762C"/>
    <w:rsid w:val="000761DE"/>
    <w:rsid w:val="000821BD"/>
    <w:rsid w:val="000822CC"/>
    <w:rsid w:val="0008560A"/>
    <w:rsid w:val="00085D60"/>
    <w:rsid w:val="00086AF0"/>
    <w:rsid w:val="000A30A3"/>
    <w:rsid w:val="000A6B40"/>
    <w:rsid w:val="000B2534"/>
    <w:rsid w:val="000B398B"/>
    <w:rsid w:val="000C416C"/>
    <w:rsid w:val="000C4487"/>
    <w:rsid w:val="000C4E8A"/>
    <w:rsid w:val="000D0220"/>
    <w:rsid w:val="000E2ABB"/>
    <w:rsid w:val="000F1C3C"/>
    <w:rsid w:val="000F54EF"/>
    <w:rsid w:val="0010040D"/>
    <w:rsid w:val="0011074F"/>
    <w:rsid w:val="0012198D"/>
    <w:rsid w:val="001224AB"/>
    <w:rsid w:val="00124759"/>
    <w:rsid w:val="00131B80"/>
    <w:rsid w:val="00171242"/>
    <w:rsid w:val="00173B00"/>
    <w:rsid w:val="0017674D"/>
    <w:rsid w:val="001814C1"/>
    <w:rsid w:val="00183DD9"/>
    <w:rsid w:val="00186CE9"/>
    <w:rsid w:val="00190EA6"/>
    <w:rsid w:val="001A10BD"/>
    <w:rsid w:val="001A18C0"/>
    <w:rsid w:val="001B6A9B"/>
    <w:rsid w:val="001B764F"/>
    <w:rsid w:val="001C4BB2"/>
    <w:rsid w:val="001D1DFE"/>
    <w:rsid w:val="001E39FA"/>
    <w:rsid w:val="001E79BD"/>
    <w:rsid w:val="00204664"/>
    <w:rsid w:val="00210922"/>
    <w:rsid w:val="002123C0"/>
    <w:rsid w:val="00214B38"/>
    <w:rsid w:val="002209E3"/>
    <w:rsid w:val="00221767"/>
    <w:rsid w:val="00232F83"/>
    <w:rsid w:val="002417CE"/>
    <w:rsid w:val="00246C5A"/>
    <w:rsid w:val="0025495C"/>
    <w:rsid w:val="0026135D"/>
    <w:rsid w:val="0026158A"/>
    <w:rsid w:val="00275484"/>
    <w:rsid w:val="00275CF7"/>
    <w:rsid w:val="00290841"/>
    <w:rsid w:val="00293A4E"/>
    <w:rsid w:val="0029638D"/>
    <w:rsid w:val="00296491"/>
    <w:rsid w:val="00296981"/>
    <w:rsid w:val="002A3460"/>
    <w:rsid w:val="002A3D1E"/>
    <w:rsid w:val="002B2C8C"/>
    <w:rsid w:val="002B5317"/>
    <w:rsid w:val="002C5CB9"/>
    <w:rsid w:val="002E4E6E"/>
    <w:rsid w:val="002F509F"/>
    <w:rsid w:val="00314194"/>
    <w:rsid w:val="00314C92"/>
    <w:rsid w:val="00314E1D"/>
    <w:rsid w:val="00337B30"/>
    <w:rsid w:val="00343070"/>
    <w:rsid w:val="00347E25"/>
    <w:rsid w:val="00352D82"/>
    <w:rsid w:val="00354291"/>
    <w:rsid w:val="003603B5"/>
    <w:rsid w:val="0036455A"/>
    <w:rsid w:val="00373353"/>
    <w:rsid w:val="003847C4"/>
    <w:rsid w:val="003863AA"/>
    <w:rsid w:val="00390EBF"/>
    <w:rsid w:val="003935F7"/>
    <w:rsid w:val="00396520"/>
    <w:rsid w:val="003A4D09"/>
    <w:rsid w:val="003B2F2B"/>
    <w:rsid w:val="003C04FB"/>
    <w:rsid w:val="003C3FA2"/>
    <w:rsid w:val="003D5FCB"/>
    <w:rsid w:val="003E43AB"/>
    <w:rsid w:val="003F4F3F"/>
    <w:rsid w:val="003F726A"/>
    <w:rsid w:val="0040701D"/>
    <w:rsid w:val="00412A6B"/>
    <w:rsid w:val="00420E79"/>
    <w:rsid w:val="0042726C"/>
    <w:rsid w:val="00432396"/>
    <w:rsid w:val="00435A95"/>
    <w:rsid w:val="0043799E"/>
    <w:rsid w:val="00461DE8"/>
    <w:rsid w:val="00473C70"/>
    <w:rsid w:val="004A3417"/>
    <w:rsid w:val="004A570D"/>
    <w:rsid w:val="004A69D6"/>
    <w:rsid w:val="004C3154"/>
    <w:rsid w:val="004D23C5"/>
    <w:rsid w:val="004D3945"/>
    <w:rsid w:val="004D7EFE"/>
    <w:rsid w:val="004E39FC"/>
    <w:rsid w:val="004F4E9D"/>
    <w:rsid w:val="0050070E"/>
    <w:rsid w:val="00506B62"/>
    <w:rsid w:val="00510916"/>
    <w:rsid w:val="0051353B"/>
    <w:rsid w:val="005174A0"/>
    <w:rsid w:val="00524558"/>
    <w:rsid w:val="005332BD"/>
    <w:rsid w:val="00534A51"/>
    <w:rsid w:val="0053779D"/>
    <w:rsid w:val="00547B05"/>
    <w:rsid w:val="00562216"/>
    <w:rsid w:val="00562A86"/>
    <w:rsid w:val="005679E1"/>
    <w:rsid w:val="0057385D"/>
    <w:rsid w:val="00575754"/>
    <w:rsid w:val="00580B97"/>
    <w:rsid w:val="00584B71"/>
    <w:rsid w:val="00584F92"/>
    <w:rsid w:val="00585508"/>
    <w:rsid w:val="00595231"/>
    <w:rsid w:val="00595E13"/>
    <w:rsid w:val="00595ED0"/>
    <w:rsid w:val="00597930"/>
    <w:rsid w:val="005A0E57"/>
    <w:rsid w:val="005A4923"/>
    <w:rsid w:val="005B6384"/>
    <w:rsid w:val="005E2C61"/>
    <w:rsid w:val="005E350C"/>
    <w:rsid w:val="005E5123"/>
    <w:rsid w:val="005F2588"/>
    <w:rsid w:val="005F3BD8"/>
    <w:rsid w:val="00600435"/>
    <w:rsid w:val="00606F06"/>
    <w:rsid w:val="0061643D"/>
    <w:rsid w:val="00622447"/>
    <w:rsid w:val="006317ED"/>
    <w:rsid w:val="00632A07"/>
    <w:rsid w:val="00633EFD"/>
    <w:rsid w:val="0063764C"/>
    <w:rsid w:val="00646824"/>
    <w:rsid w:val="0066138B"/>
    <w:rsid w:val="006636C0"/>
    <w:rsid w:val="00663E8F"/>
    <w:rsid w:val="00665448"/>
    <w:rsid w:val="006728CE"/>
    <w:rsid w:val="006773C5"/>
    <w:rsid w:val="00684FDF"/>
    <w:rsid w:val="006870AB"/>
    <w:rsid w:val="00690F61"/>
    <w:rsid w:val="006967FF"/>
    <w:rsid w:val="006A79B0"/>
    <w:rsid w:val="006B14F2"/>
    <w:rsid w:val="006B53AB"/>
    <w:rsid w:val="006C362D"/>
    <w:rsid w:val="006D1DE6"/>
    <w:rsid w:val="006D2640"/>
    <w:rsid w:val="006E7EFB"/>
    <w:rsid w:val="006F1563"/>
    <w:rsid w:val="006F170E"/>
    <w:rsid w:val="006F6A99"/>
    <w:rsid w:val="007000E5"/>
    <w:rsid w:val="00701023"/>
    <w:rsid w:val="00710FF1"/>
    <w:rsid w:val="00720285"/>
    <w:rsid w:val="007216C3"/>
    <w:rsid w:val="007236D4"/>
    <w:rsid w:val="007334BF"/>
    <w:rsid w:val="00736FF0"/>
    <w:rsid w:val="00746F9F"/>
    <w:rsid w:val="00747B11"/>
    <w:rsid w:val="007504CA"/>
    <w:rsid w:val="00751F37"/>
    <w:rsid w:val="007608B8"/>
    <w:rsid w:val="00760B25"/>
    <w:rsid w:val="007632FC"/>
    <w:rsid w:val="00763D72"/>
    <w:rsid w:val="00775CD4"/>
    <w:rsid w:val="00792460"/>
    <w:rsid w:val="0079778C"/>
    <w:rsid w:val="007A3B3A"/>
    <w:rsid w:val="007B7396"/>
    <w:rsid w:val="007C059B"/>
    <w:rsid w:val="007C0ED2"/>
    <w:rsid w:val="007C32B9"/>
    <w:rsid w:val="007F0ADA"/>
    <w:rsid w:val="007F4EF5"/>
    <w:rsid w:val="0081072F"/>
    <w:rsid w:val="00811606"/>
    <w:rsid w:val="00811EE6"/>
    <w:rsid w:val="0082572D"/>
    <w:rsid w:val="00831C91"/>
    <w:rsid w:val="0083380D"/>
    <w:rsid w:val="008369A1"/>
    <w:rsid w:val="00872624"/>
    <w:rsid w:val="00872A2F"/>
    <w:rsid w:val="0088158D"/>
    <w:rsid w:val="008828D4"/>
    <w:rsid w:val="008860BF"/>
    <w:rsid w:val="00886AC7"/>
    <w:rsid w:val="008902D1"/>
    <w:rsid w:val="00897ADF"/>
    <w:rsid w:val="008A2A06"/>
    <w:rsid w:val="008A7D3A"/>
    <w:rsid w:val="008B40C6"/>
    <w:rsid w:val="008D09C0"/>
    <w:rsid w:val="008D4201"/>
    <w:rsid w:val="008D7DA8"/>
    <w:rsid w:val="008E0980"/>
    <w:rsid w:val="008E6255"/>
    <w:rsid w:val="008F130A"/>
    <w:rsid w:val="009034D2"/>
    <w:rsid w:val="00904F0C"/>
    <w:rsid w:val="00916A05"/>
    <w:rsid w:val="00920569"/>
    <w:rsid w:val="009336E3"/>
    <w:rsid w:val="009337F4"/>
    <w:rsid w:val="00933B97"/>
    <w:rsid w:val="009376F0"/>
    <w:rsid w:val="00942812"/>
    <w:rsid w:val="00950FCB"/>
    <w:rsid w:val="009518FD"/>
    <w:rsid w:val="009652A4"/>
    <w:rsid w:val="009672D9"/>
    <w:rsid w:val="00967C4F"/>
    <w:rsid w:val="00976AC1"/>
    <w:rsid w:val="00976D2B"/>
    <w:rsid w:val="009838BF"/>
    <w:rsid w:val="00987479"/>
    <w:rsid w:val="009930D8"/>
    <w:rsid w:val="00996490"/>
    <w:rsid w:val="009B1ECF"/>
    <w:rsid w:val="009B3319"/>
    <w:rsid w:val="009B3F9C"/>
    <w:rsid w:val="009C0A74"/>
    <w:rsid w:val="009D0DA0"/>
    <w:rsid w:val="009D280D"/>
    <w:rsid w:val="009E3BB9"/>
    <w:rsid w:val="009E7438"/>
    <w:rsid w:val="009F0290"/>
    <w:rsid w:val="00A06CEE"/>
    <w:rsid w:val="00A07A37"/>
    <w:rsid w:val="00A13178"/>
    <w:rsid w:val="00A13AFA"/>
    <w:rsid w:val="00A25F72"/>
    <w:rsid w:val="00A2635F"/>
    <w:rsid w:val="00A3349E"/>
    <w:rsid w:val="00A346F4"/>
    <w:rsid w:val="00A41464"/>
    <w:rsid w:val="00A4248F"/>
    <w:rsid w:val="00A50F86"/>
    <w:rsid w:val="00A600C3"/>
    <w:rsid w:val="00A63CF9"/>
    <w:rsid w:val="00A7348E"/>
    <w:rsid w:val="00A747BE"/>
    <w:rsid w:val="00A74D47"/>
    <w:rsid w:val="00A75ADB"/>
    <w:rsid w:val="00A813B9"/>
    <w:rsid w:val="00A81E37"/>
    <w:rsid w:val="00A82E91"/>
    <w:rsid w:val="00A86FA4"/>
    <w:rsid w:val="00A87B66"/>
    <w:rsid w:val="00A920FB"/>
    <w:rsid w:val="00AA0683"/>
    <w:rsid w:val="00AA4C00"/>
    <w:rsid w:val="00AA7E7A"/>
    <w:rsid w:val="00AB6CD1"/>
    <w:rsid w:val="00AD7D92"/>
    <w:rsid w:val="00AE4921"/>
    <w:rsid w:val="00AF0D72"/>
    <w:rsid w:val="00B00806"/>
    <w:rsid w:val="00B00AC6"/>
    <w:rsid w:val="00B073AF"/>
    <w:rsid w:val="00B14851"/>
    <w:rsid w:val="00B3119B"/>
    <w:rsid w:val="00B435F6"/>
    <w:rsid w:val="00B469D1"/>
    <w:rsid w:val="00B54B23"/>
    <w:rsid w:val="00B55549"/>
    <w:rsid w:val="00B5587D"/>
    <w:rsid w:val="00B61693"/>
    <w:rsid w:val="00B702B9"/>
    <w:rsid w:val="00B7323E"/>
    <w:rsid w:val="00B92177"/>
    <w:rsid w:val="00B95986"/>
    <w:rsid w:val="00B9603D"/>
    <w:rsid w:val="00BA5EF3"/>
    <w:rsid w:val="00BB0668"/>
    <w:rsid w:val="00BB1071"/>
    <w:rsid w:val="00BB5F44"/>
    <w:rsid w:val="00BB63E0"/>
    <w:rsid w:val="00BD1A5F"/>
    <w:rsid w:val="00BD28CD"/>
    <w:rsid w:val="00BD3964"/>
    <w:rsid w:val="00BD4FCE"/>
    <w:rsid w:val="00BD5DB1"/>
    <w:rsid w:val="00BE7BD5"/>
    <w:rsid w:val="00BF3090"/>
    <w:rsid w:val="00C06BA6"/>
    <w:rsid w:val="00C333E4"/>
    <w:rsid w:val="00C34472"/>
    <w:rsid w:val="00C37ADA"/>
    <w:rsid w:val="00C44415"/>
    <w:rsid w:val="00C44542"/>
    <w:rsid w:val="00C50024"/>
    <w:rsid w:val="00C53FC5"/>
    <w:rsid w:val="00C66568"/>
    <w:rsid w:val="00C76EE3"/>
    <w:rsid w:val="00CA7D42"/>
    <w:rsid w:val="00CC08BF"/>
    <w:rsid w:val="00CD3F7C"/>
    <w:rsid w:val="00CD67F8"/>
    <w:rsid w:val="00CE2F29"/>
    <w:rsid w:val="00CE6680"/>
    <w:rsid w:val="00CE76E7"/>
    <w:rsid w:val="00D033D3"/>
    <w:rsid w:val="00D272FD"/>
    <w:rsid w:val="00D400F0"/>
    <w:rsid w:val="00D4219D"/>
    <w:rsid w:val="00D5084A"/>
    <w:rsid w:val="00D566AA"/>
    <w:rsid w:val="00D635DF"/>
    <w:rsid w:val="00D64266"/>
    <w:rsid w:val="00D66834"/>
    <w:rsid w:val="00D70832"/>
    <w:rsid w:val="00D72980"/>
    <w:rsid w:val="00D73E77"/>
    <w:rsid w:val="00D83BD4"/>
    <w:rsid w:val="00D87C65"/>
    <w:rsid w:val="00D94BB2"/>
    <w:rsid w:val="00D966A0"/>
    <w:rsid w:val="00DA09F6"/>
    <w:rsid w:val="00DA3D5B"/>
    <w:rsid w:val="00DA6323"/>
    <w:rsid w:val="00DB4C21"/>
    <w:rsid w:val="00DB4F32"/>
    <w:rsid w:val="00DF0956"/>
    <w:rsid w:val="00DF2699"/>
    <w:rsid w:val="00DF542C"/>
    <w:rsid w:val="00E03171"/>
    <w:rsid w:val="00E05220"/>
    <w:rsid w:val="00E140CE"/>
    <w:rsid w:val="00E1690D"/>
    <w:rsid w:val="00E307CA"/>
    <w:rsid w:val="00E3103F"/>
    <w:rsid w:val="00E41F11"/>
    <w:rsid w:val="00E47B6E"/>
    <w:rsid w:val="00E55C7D"/>
    <w:rsid w:val="00E60D64"/>
    <w:rsid w:val="00E618C0"/>
    <w:rsid w:val="00E71A4A"/>
    <w:rsid w:val="00E810C9"/>
    <w:rsid w:val="00E819AF"/>
    <w:rsid w:val="00E92FE4"/>
    <w:rsid w:val="00E930A4"/>
    <w:rsid w:val="00EA56F4"/>
    <w:rsid w:val="00EB49DA"/>
    <w:rsid w:val="00EB5178"/>
    <w:rsid w:val="00ED339F"/>
    <w:rsid w:val="00ED6214"/>
    <w:rsid w:val="00ED6FE5"/>
    <w:rsid w:val="00EE0641"/>
    <w:rsid w:val="00EF01E7"/>
    <w:rsid w:val="00F004AC"/>
    <w:rsid w:val="00F110AD"/>
    <w:rsid w:val="00F15588"/>
    <w:rsid w:val="00F17EB2"/>
    <w:rsid w:val="00F4523E"/>
    <w:rsid w:val="00F452AC"/>
    <w:rsid w:val="00F76704"/>
    <w:rsid w:val="00F76B33"/>
    <w:rsid w:val="00F80CC2"/>
    <w:rsid w:val="00FB1CB8"/>
    <w:rsid w:val="00FB2497"/>
    <w:rsid w:val="00FB2F80"/>
    <w:rsid w:val="00FC22E3"/>
    <w:rsid w:val="00FE1565"/>
    <w:rsid w:val="00FE5FD2"/>
    <w:rsid w:val="00FF06D2"/>
    <w:rsid w:val="00FF1706"/>
    <w:rsid w:val="00FF4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E47C6"/>
  <w15:chartTrackingRefBased/>
  <w15:docId w15:val="{28665E33-6FC7-44DD-A78A-583A7D19A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680"/>
    <w:rPr>
      <w:rFonts w:ascii="Calibri" w:eastAsia="Calibri" w:hAnsi="Calibri" w:cs="Times New Roman"/>
    </w:rPr>
  </w:style>
  <w:style w:type="paragraph" w:styleId="Heading1">
    <w:name w:val="heading 1"/>
    <w:basedOn w:val="Normal"/>
    <w:next w:val="Normal"/>
    <w:link w:val="Heading1Char"/>
    <w:qFormat/>
    <w:rsid w:val="00CE6680"/>
    <w:pPr>
      <w:keepNext/>
      <w:spacing w:after="0" w:line="240" w:lineRule="auto"/>
      <w:jc w:val="center"/>
      <w:outlineLvl w:val="0"/>
    </w:pPr>
    <w:rPr>
      <w:rFonts w:ascii="Arial" w:eastAsia="Times New Roman" w:hAnsi="Arial"/>
      <w:b/>
      <w:sz w:val="24"/>
      <w:szCs w:val="28"/>
      <w:lang w:eastAsia="x-none"/>
    </w:rPr>
  </w:style>
  <w:style w:type="paragraph" w:styleId="Heading2">
    <w:name w:val="heading 2"/>
    <w:basedOn w:val="Normal"/>
    <w:next w:val="Normal"/>
    <w:link w:val="Heading2Char"/>
    <w:qFormat/>
    <w:rsid w:val="00CE6680"/>
    <w:pPr>
      <w:keepNext/>
      <w:spacing w:after="0" w:line="240" w:lineRule="auto"/>
      <w:jc w:val="center"/>
      <w:outlineLvl w:val="1"/>
    </w:pPr>
    <w:rPr>
      <w:rFonts w:ascii="Times New Roman" w:eastAsia="Arial Unicode MS" w:hAnsi="Times New Roman"/>
      <w:b/>
      <w:bCs/>
      <w:sz w:val="28"/>
      <w:szCs w:val="20"/>
      <w:lang w:eastAsia="x-none"/>
    </w:rPr>
  </w:style>
  <w:style w:type="paragraph" w:styleId="Heading3">
    <w:name w:val="heading 3"/>
    <w:basedOn w:val="Normal"/>
    <w:next w:val="Normal"/>
    <w:link w:val="Heading3Char"/>
    <w:qFormat/>
    <w:rsid w:val="00CE6680"/>
    <w:pPr>
      <w:keepNext/>
      <w:spacing w:after="0" w:line="240" w:lineRule="auto"/>
      <w:jc w:val="center"/>
      <w:outlineLvl w:val="2"/>
    </w:pPr>
    <w:rPr>
      <w:rFonts w:ascii="Arial" w:eastAsia="Times New Roman" w:hAnsi="Arial"/>
      <w:sz w:val="28"/>
      <w:szCs w:val="28"/>
      <w:lang w:eastAsia="x-none"/>
    </w:rPr>
  </w:style>
  <w:style w:type="paragraph" w:styleId="Heading4">
    <w:name w:val="heading 4"/>
    <w:basedOn w:val="Normal"/>
    <w:next w:val="Normal"/>
    <w:link w:val="Heading4Char"/>
    <w:qFormat/>
    <w:rsid w:val="00CE6680"/>
    <w:pPr>
      <w:keepNext/>
      <w:spacing w:after="0" w:line="360" w:lineRule="auto"/>
      <w:jc w:val="both"/>
      <w:outlineLvl w:val="3"/>
    </w:pPr>
    <w:rPr>
      <w:rFonts w:ascii="Arial" w:eastAsia="Times New Roman" w:hAnsi="Arial"/>
      <w:b/>
      <w:bCs/>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6680"/>
    <w:rPr>
      <w:rFonts w:ascii="Arial" w:eastAsia="Times New Roman" w:hAnsi="Arial" w:cs="Times New Roman"/>
      <w:b/>
      <w:sz w:val="24"/>
      <w:szCs w:val="28"/>
      <w:lang w:eastAsia="x-none"/>
    </w:rPr>
  </w:style>
  <w:style w:type="character" w:customStyle="1" w:styleId="Heading2Char">
    <w:name w:val="Heading 2 Char"/>
    <w:basedOn w:val="DefaultParagraphFont"/>
    <w:link w:val="Heading2"/>
    <w:rsid w:val="00CE6680"/>
    <w:rPr>
      <w:rFonts w:ascii="Times New Roman" w:eastAsia="Arial Unicode MS" w:hAnsi="Times New Roman" w:cs="Times New Roman"/>
      <w:b/>
      <w:bCs/>
      <w:sz w:val="28"/>
      <w:szCs w:val="20"/>
      <w:lang w:eastAsia="x-none"/>
    </w:rPr>
  </w:style>
  <w:style w:type="character" w:customStyle="1" w:styleId="Heading3Char">
    <w:name w:val="Heading 3 Char"/>
    <w:basedOn w:val="DefaultParagraphFont"/>
    <w:link w:val="Heading3"/>
    <w:rsid w:val="00CE6680"/>
    <w:rPr>
      <w:rFonts w:ascii="Arial" w:eastAsia="Times New Roman" w:hAnsi="Arial" w:cs="Times New Roman"/>
      <w:sz w:val="28"/>
      <w:szCs w:val="28"/>
      <w:lang w:eastAsia="x-none"/>
    </w:rPr>
  </w:style>
  <w:style w:type="character" w:customStyle="1" w:styleId="Heading4Char">
    <w:name w:val="Heading 4 Char"/>
    <w:basedOn w:val="DefaultParagraphFont"/>
    <w:link w:val="Heading4"/>
    <w:rsid w:val="00CE6680"/>
    <w:rPr>
      <w:rFonts w:ascii="Arial" w:eastAsia="Times New Roman" w:hAnsi="Arial" w:cs="Times New Roman"/>
      <w:b/>
      <w:bCs/>
      <w:sz w:val="24"/>
      <w:szCs w:val="24"/>
      <w:lang w:eastAsia="x-none"/>
    </w:rPr>
  </w:style>
  <w:style w:type="paragraph" w:styleId="BodyTextIndent">
    <w:name w:val="Body Text Indent"/>
    <w:basedOn w:val="Normal"/>
    <w:link w:val="BodyTextIndentChar"/>
    <w:semiHidden/>
    <w:rsid w:val="00CE6680"/>
    <w:pPr>
      <w:spacing w:after="0" w:line="240" w:lineRule="auto"/>
      <w:ind w:left="720" w:hanging="720"/>
      <w:jc w:val="both"/>
    </w:pPr>
    <w:rPr>
      <w:rFonts w:ascii="Arial" w:eastAsia="Times New Roman" w:hAnsi="Arial"/>
      <w:sz w:val="24"/>
      <w:szCs w:val="24"/>
      <w:lang w:eastAsia="x-none"/>
    </w:rPr>
  </w:style>
  <w:style w:type="character" w:customStyle="1" w:styleId="BodyTextIndentChar">
    <w:name w:val="Body Text Indent Char"/>
    <w:basedOn w:val="DefaultParagraphFont"/>
    <w:link w:val="BodyTextIndent"/>
    <w:semiHidden/>
    <w:rsid w:val="00CE6680"/>
    <w:rPr>
      <w:rFonts w:ascii="Arial" w:eastAsia="Times New Roman" w:hAnsi="Arial" w:cs="Times New Roman"/>
      <w:sz w:val="24"/>
      <w:szCs w:val="24"/>
      <w:lang w:eastAsia="x-none"/>
    </w:rPr>
  </w:style>
  <w:style w:type="paragraph" w:styleId="Header">
    <w:name w:val="header"/>
    <w:basedOn w:val="Normal"/>
    <w:link w:val="HeaderChar"/>
    <w:semiHidden/>
    <w:rsid w:val="00CE6680"/>
    <w:pPr>
      <w:tabs>
        <w:tab w:val="center" w:pos="4153"/>
        <w:tab w:val="right" w:pos="8306"/>
      </w:tabs>
      <w:spacing w:after="0" w:line="240" w:lineRule="auto"/>
    </w:pPr>
    <w:rPr>
      <w:rFonts w:ascii="Times New Roman" w:eastAsia="Times New Roman" w:hAnsi="Times New Roman"/>
      <w:sz w:val="24"/>
      <w:szCs w:val="24"/>
      <w:lang w:eastAsia="x-none"/>
    </w:rPr>
  </w:style>
  <w:style w:type="character" w:customStyle="1" w:styleId="HeaderChar">
    <w:name w:val="Header Char"/>
    <w:basedOn w:val="DefaultParagraphFont"/>
    <w:link w:val="Header"/>
    <w:semiHidden/>
    <w:rsid w:val="00CE6680"/>
    <w:rPr>
      <w:rFonts w:ascii="Times New Roman" w:eastAsia="Times New Roman" w:hAnsi="Times New Roman" w:cs="Times New Roman"/>
      <w:sz w:val="24"/>
      <w:szCs w:val="24"/>
      <w:lang w:eastAsia="x-none"/>
    </w:rPr>
  </w:style>
  <w:style w:type="paragraph" w:styleId="Footer">
    <w:name w:val="footer"/>
    <w:basedOn w:val="Normal"/>
    <w:link w:val="FooterChar"/>
    <w:uiPriority w:val="99"/>
    <w:rsid w:val="00CE6680"/>
    <w:pPr>
      <w:tabs>
        <w:tab w:val="center" w:pos="4153"/>
        <w:tab w:val="right" w:pos="8306"/>
      </w:tabs>
      <w:spacing w:after="0" w:line="240" w:lineRule="auto"/>
    </w:pPr>
    <w:rPr>
      <w:rFonts w:ascii="Times New Roman" w:eastAsia="Times New Roman" w:hAnsi="Times New Roman"/>
      <w:sz w:val="24"/>
      <w:szCs w:val="24"/>
      <w:lang w:eastAsia="x-none"/>
    </w:rPr>
  </w:style>
  <w:style w:type="character" w:customStyle="1" w:styleId="FooterChar">
    <w:name w:val="Footer Char"/>
    <w:basedOn w:val="DefaultParagraphFont"/>
    <w:link w:val="Footer"/>
    <w:uiPriority w:val="99"/>
    <w:rsid w:val="00CE6680"/>
    <w:rPr>
      <w:rFonts w:ascii="Times New Roman" w:eastAsia="Times New Roman" w:hAnsi="Times New Roman" w:cs="Times New Roman"/>
      <w:sz w:val="24"/>
      <w:szCs w:val="24"/>
      <w:lang w:eastAsia="x-none"/>
    </w:rPr>
  </w:style>
  <w:style w:type="paragraph" w:styleId="BalloonText">
    <w:name w:val="Balloon Text"/>
    <w:basedOn w:val="Normal"/>
    <w:link w:val="BalloonTextChar"/>
    <w:uiPriority w:val="99"/>
    <w:semiHidden/>
    <w:unhideWhenUsed/>
    <w:rsid w:val="00B00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AC6"/>
    <w:rPr>
      <w:rFonts w:ascii="Segoe UI" w:eastAsia="Calibri" w:hAnsi="Segoe UI" w:cs="Segoe UI"/>
      <w:sz w:val="18"/>
      <w:szCs w:val="18"/>
      <w:lang w:val="en-US"/>
    </w:rPr>
  </w:style>
  <w:style w:type="paragraph" w:styleId="ListParagraph">
    <w:name w:val="List Paragraph"/>
    <w:basedOn w:val="Normal"/>
    <w:uiPriority w:val="34"/>
    <w:qFormat/>
    <w:rsid w:val="00E05220"/>
    <w:pPr>
      <w:ind w:left="720"/>
      <w:contextualSpacing/>
    </w:pPr>
  </w:style>
  <w:style w:type="character" w:styleId="Hyperlink">
    <w:name w:val="Hyperlink"/>
    <w:basedOn w:val="DefaultParagraphFont"/>
    <w:uiPriority w:val="99"/>
    <w:unhideWhenUsed/>
    <w:rsid w:val="00FF4BDB"/>
    <w:rPr>
      <w:color w:val="0000FF" w:themeColor="hyperlink"/>
      <w:u w:val="single"/>
    </w:rPr>
  </w:style>
  <w:style w:type="character" w:styleId="UnresolvedMention">
    <w:name w:val="Unresolved Mention"/>
    <w:basedOn w:val="DefaultParagraphFont"/>
    <w:uiPriority w:val="99"/>
    <w:semiHidden/>
    <w:unhideWhenUsed/>
    <w:rsid w:val="00FF4BDB"/>
    <w:rPr>
      <w:color w:val="605E5C"/>
      <w:shd w:val="clear" w:color="auto" w:fill="E1DFDD"/>
    </w:rPr>
  </w:style>
  <w:style w:type="paragraph" w:customStyle="1" w:styleId="Default">
    <w:name w:val="Default"/>
    <w:rsid w:val="00967C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2784">
      <w:bodyDiv w:val="1"/>
      <w:marLeft w:val="0"/>
      <w:marRight w:val="0"/>
      <w:marTop w:val="0"/>
      <w:marBottom w:val="0"/>
      <w:divBdr>
        <w:top w:val="none" w:sz="0" w:space="0" w:color="auto"/>
        <w:left w:val="none" w:sz="0" w:space="0" w:color="auto"/>
        <w:bottom w:val="none" w:sz="0" w:space="0" w:color="auto"/>
        <w:right w:val="none" w:sz="0" w:space="0" w:color="auto"/>
      </w:divBdr>
    </w:div>
    <w:div w:id="343244098">
      <w:bodyDiv w:val="1"/>
      <w:marLeft w:val="0"/>
      <w:marRight w:val="0"/>
      <w:marTop w:val="0"/>
      <w:marBottom w:val="0"/>
      <w:divBdr>
        <w:top w:val="none" w:sz="0" w:space="0" w:color="auto"/>
        <w:left w:val="none" w:sz="0" w:space="0" w:color="auto"/>
        <w:bottom w:val="none" w:sz="0" w:space="0" w:color="auto"/>
        <w:right w:val="none" w:sz="0" w:space="0" w:color="auto"/>
      </w:divBdr>
    </w:div>
    <w:div w:id="766652187">
      <w:bodyDiv w:val="1"/>
      <w:marLeft w:val="0"/>
      <w:marRight w:val="0"/>
      <w:marTop w:val="0"/>
      <w:marBottom w:val="0"/>
      <w:divBdr>
        <w:top w:val="none" w:sz="0" w:space="0" w:color="auto"/>
        <w:left w:val="none" w:sz="0" w:space="0" w:color="auto"/>
        <w:bottom w:val="none" w:sz="0" w:space="0" w:color="auto"/>
        <w:right w:val="none" w:sz="0" w:space="0" w:color="auto"/>
      </w:divBdr>
    </w:div>
    <w:div w:id="1941638950">
      <w:bodyDiv w:val="1"/>
      <w:marLeft w:val="0"/>
      <w:marRight w:val="0"/>
      <w:marTop w:val="0"/>
      <w:marBottom w:val="0"/>
      <w:divBdr>
        <w:top w:val="none" w:sz="0" w:space="0" w:color="auto"/>
        <w:left w:val="none" w:sz="0" w:space="0" w:color="auto"/>
        <w:bottom w:val="none" w:sz="0" w:space="0" w:color="auto"/>
        <w:right w:val="none" w:sz="0" w:space="0" w:color="auto"/>
      </w:divBdr>
    </w:div>
    <w:div w:id="194754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EB3DD4045BC74287877FC4699BB425" ma:contentTypeVersion="5" ma:contentTypeDescription="Create a new document." ma:contentTypeScope="" ma:versionID="91ae76532d86cb0920b3c2fc4bdab498">
  <xsd:schema xmlns:xsd="http://www.w3.org/2001/XMLSchema" xmlns:xs="http://www.w3.org/2001/XMLSchema" xmlns:p="http://schemas.microsoft.com/office/2006/metadata/properties" xmlns:ns3="dca92300-3fff-4620-b527-00a100214321" xmlns:ns4="4c7ddfc4-4e26-402a-867c-6cabbeece71c" targetNamespace="http://schemas.microsoft.com/office/2006/metadata/properties" ma:root="true" ma:fieldsID="9e59949e96b223003796f162fc88f3a4" ns3:_="" ns4:_="">
    <xsd:import namespace="dca92300-3fff-4620-b527-00a100214321"/>
    <xsd:import namespace="4c7ddfc4-4e26-402a-867c-6cabbeece71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92300-3fff-4620-b527-00a100214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7ddfc4-4e26-402a-867c-6cabbeece71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2A120-3E13-4CFB-8E8D-23FFCDAB8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92300-3fff-4620-b527-00a100214321"/>
    <ds:schemaRef ds:uri="4c7ddfc4-4e26-402a-867c-6cabbeece7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6DAA4E-7FAE-4EDD-B55D-1A5CAEF6C9AE}">
  <ds:schemaRefs>
    <ds:schemaRef ds:uri="http://schemas.openxmlformats.org/officeDocument/2006/bibliography"/>
  </ds:schemaRefs>
</ds:datastoreItem>
</file>

<file path=customXml/itemProps3.xml><?xml version="1.0" encoding="utf-8"?>
<ds:datastoreItem xmlns:ds="http://schemas.openxmlformats.org/officeDocument/2006/customXml" ds:itemID="{3F77B505-F544-4DBB-848B-1036F5FA9F47}">
  <ds:schemaRefs>
    <ds:schemaRef ds:uri="http://schemas.microsoft.com/office/2006/documentManagement/types"/>
    <ds:schemaRef ds:uri="http://purl.org/dc/terms/"/>
    <ds:schemaRef ds:uri="http://www.w3.org/XML/1998/namespace"/>
    <ds:schemaRef ds:uri="http://schemas.microsoft.com/office/2006/metadata/properties"/>
    <ds:schemaRef ds:uri="4c7ddfc4-4e26-402a-867c-6cabbeece71c"/>
    <ds:schemaRef ds:uri="http://purl.org/dc/dcmitype/"/>
    <ds:schemaRef ds:uri="dca92300-3fff-4620-b527-00a100214321"/>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059572C-0768-4835-B46C-03203FF4C3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1</dc:creator>
  <cp:keywords/>
  <dc:description/>
  <cp:lastModifiedBy>Kayleigh - STL</cp:lastModifiedBy>
  <cp:revision>2</cp:revision>
  <cp:lastPrinted>2022-02-17T11:37:00Z</cp:lastPrinted>
  <dcterms:created xsi:type="dcterms:W3CDTF">2022-02-17T15:08:00Z</dcterms:created>
  <dcterms:modified xsi:type="dcterms:W3CDTF">2022-02-17T15:08:00Z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0x010100E9EB3DD4045BC74287877FC4699BB425</vt:lpwstr>
  </property>
</Properties>
</file>