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86BA5" w14:textId="02F7FDC7" w:rsidR="00115B2B" w:rsidRDefault="00AF301D" w:rsidP="00C1047A">
      <w:pPr>
        <w:ind w:left="-1701"/>
        <w:jc w:val="both"/>
        <w:rPr>
          <w:noProof/>
          <w:lang w:val="en-GB" w:eastAsia="en-GB"/>
        </w:rPr>
      </w:pPr>
      <w:r w:rsidRPr="00C1047A">
        <w:rPr>
          <w:noProof/>
          <w:lang w:val="en-GB" w:eastAsia="en-GB"/>
        </w:rPr>
        <w:drawing>
          <wp:inline distT="0" distB="0" distL="0" distR="0" wp14:anchorId="7DD89E0E" wp14:editId="64ED6992">
            <wp:extent cx="7553325" cy="1809750"/>
            <wp:effectExtent l="0" t="0" r="0" b="0"/>
            <wp:docPr id="1" name="Picture 1" descr="GFL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FL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67841" w14:textId="77777777" w:rsidR="00115B2B" w:rsidRDefault="00115B2B" w:rsidP="0058633A">
      <w:pPr>
        <w:ind w:left="-1560"/>
        <w:jc w:val="both"/>
        <w:rPr>
          <w:noProof/>
          <w:lang w:val="en-GB" w:eastAsia="en-GB"/>
        </w:rPr>
      </w:pPr>
    </w:p>
    <w:p w14:paraId="74A00AE2" w14:textId="77777777" w:rsidR="002A1106" w:rsidRDefault="002A1106" w:rsidP="0058633A">
      <w:pPr>
        <w:ind w:left="-1560"/>
        <w:jc w:val="both"/>
      </w:pPr>
    </w:p>
    <w:p w14:paraId="31E3681D" w14:textId="694DB2FD" w:rsidR="005D7F58" w:rsidRDefault="009C7523" w:rsidP="00930FFF">
      <w:pPr>
        <w:ind w:left="1134" w:right="1409" w:hanging="1134"/>
        <w:jc w:val="both"/>
        <w:rPr>
          <w:rFonts w:ascii="Arial" w:hAnsi="Arial"/>
          <w:b/>
          <w:sz w:val="24"/>
        </w:rPr>
      </w:pPr>
      <w:bookmarkStart w:id="0" w:name="_Hlk525904846"/>
      <w:r>
        <w:rPr>
          <w:rFonts w:ascii="Arial" w:hAnsi="Arial"/>
          <w:b/>
          <w:sz w:val="24"/>
        </w:rPr>
        <w:t xml:space="preserve">Reading Borough Council </w:t>
      </w:r>
    </w:p>
    <w:p w14:paraId="64D87F95" w14:textId="62B9CB42" w:rsidR="009C7523" w:rsidRDefault="009C7523" w:rsidP="00930FFF">
      <w:pPr>
        <w:ind w:left="1134" w:right="1409" w:hanging="1134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Planning Department</w:t>
      </w:r>
    </w:p>
    <w:p w14:paraId="2C4F7751" w14:textId="749690F0" w:rsidR="009C7523" w:rsidRDefault="009C7523" w:rsidP="00930FFF">
      <w:pPr>
        <w:ind w:left="1134" w:right="1409" w:hanging="1134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FAO David Brett</w:t>
      </w:r>
    </w:p>
    <w:p w14:paraId="229F252B" w14:textId="77777777" w:rsidR="005D7F58" w:rsidRDefault="005D7F58" w:rsidP="00930FFF">
      <w:pPr>
        <w:ind w:left="1134" w:right="1409" w:hanging="1134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Reading</w:t>
      </w:r>
    </w:p>
    <w:p w14:paraId="0CA5001E" w14:textId="30758D96" w:rsidR="00E03FBA" w:rsidRPr="00E03FBA" w:rsidRDefault="00E03FBA" w:rsidP="00E03FBA">
      <w:pPr>
        <w:ind w:left="1134" w:right="1409" w:hanging="1134"/>
        <w:rPr>
          <w:rFonts w:ascii="Arial" w:eastAsia="Times" w:hAnsi="Arial" w:cs="Arial"/>
          <w:b/>
          <w:sz w:val="24"/>
          <w:szCs w:val="24"/>
          <w:lang w:val="en-GB"/>
        </w:rPr>
      </w:pPr>
      <w:r w:rsidRPr="00E03FBA">
        <w:rPr>
          <w:rFonts w:ascii="Arial" w:eastAsia="Times" w:hAnsi="Arial" w:cs="Arial"/>
          <w:b/>
          <w:sz w:val="24"/>
          <w:lang w:val="en-GB"/>
        </w:rPr>
        <w:t xml:space="preserve">Berks </w:t>
      </w:r>
    </w:p>
    <w:bookmarkEnd w:id="0"/>
    <w:p w14:paraId="31022975" w14:textId="77777777" w:rsidR="005B39B9" w:rsidRDefault="005B39B9">
      <w:pPr>
        <w:jc w:val="both"/>
        <w:rPr>
          <w:rFonts w:ascii="Arial" w:hAnsi="Arial" w:cs="Arial"/>
          <w:b/>
          <w:sz w:val="24"/>
          <w:szCs w:val="24"/>
        </w:rPr>
      </w:pPr>
    </w:p>
    <w:p w14:paraId="22A3C143" w14:textId="77777777" w:rsidR="005B39B9" w:rsidRDefault="005B39B9">
      <w:pPr>
        <w:jc w:val="both"/>
        <w:rPr>
          <w:rFonts w:ascii="Arial" w:hAnsi="Arial"/>
          <w:b/>
          <w:sz w:val="24"/>
        </w:rPr>
      </w:pPr>
    </w:p>
    <w:p w14:paraId="7F39EF58" w14:textId="0553233B" w:rsidR="005B39B9" w:rsidRDefault="007C3A85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="009C7523">
        <w:rPr>
          <w:rFonts w:ascii="Arial" w:hAnsi="Arial"/>
          <w:sz w:val="24"/>
        </w:rPr>
        <w:t>5</w:t>
      </w:r>
      <w:r w:rsidR="00047A58" w:rsidRPr="00047A58">
        <w:rPr>
          <w:rFonts w:ascii="Arial" w:hAnsi="Arial"/>
          <w:sz w:val="24"/>
          <w:vertAlign w:val="superscript"/>
        </w:rPr>
        <w:t>th</w:t>
      </w:r>
      <w:r w:rsidR="00047A58">
        <w:rPr>
          <w:rFonts w:ascii="Arial" w:hAnsi="Arial"/>
          <w:sz w:val="24"/>
        </w:rPr>
        <w:t xml:space="preserve"> A</w:t>
      </w:r>
      <w:r w:rsidR="009C7523">
        <w:rPr>
          <w:rFonts w:ascii="Arial" w:hAnsi="Arial"/>
          <w:sz w:val="24"/>
        </w:rPr>
        <w:t>pril</w:t>
      </w:r>
      <w:r w:rsidR="00047A58">
        <w:rPr>
          <w:rFonts w:ascii="Arial" w:hAnsi="Arial"/>
          <w:sz w:val="24"/>
        </w:rPr>
        <w:t xml:space="preserve"> </w:t>
      </w:r>
      <w:r w:rsidR="00263B04">
        <w:rPr>
          <w:rFonts w:ascii="Arial" w:hAnsi="Arial"/>
          <w:sz w:val="24"/>
        </w:rPr>
        <w:t>20</w:t>
      </w:r>
      <w:r w:rsidR="00CD0BEE">
        <w:rPr>
          <w:rFonts w:ascii="Arial" w:hAnsi="Arial"/>
          <w:sz w:val="24"/>
        </w:rPr>
        <w:t>2</w:t>
      </w:r>
      <w:r w:rsidR="009C7523">
        <w:rPr>
          <w:rFonts w:ascii="Arial" w:hAnsi="Arial"/>
          <w:sz w:val="24"/>
        </w:rPr>
        <w:t>2</w:t>
      </w:r>
    </w:p>
    <w:p w14:paraId="617B449B" w14:textId="77777777" w:rsidR="00AD12DA" w:rsidRDefault="00AD12DA">
      <w:pPr>
        <w:jc w:val="both"/>
        <w:rPr>
          <w:rFonts w:ascii="Arial" w:hAnsi="Arial"/>
          <w:sz w:val="24"/>
        </w:rPr>
      </w:pPr>
    </w:p>
    <w:p w14:paraId="365367B3" w14:textId="38BE0B6E" w:rsidR="009C7523" w:rsidRDefault="009C7523">
      <w:pPr>
        <w:jc w:val="both"/>
        <w:rPr>
          <w:rFonts w:ascii="Arial" w:hAnsi="Arial"/>
          <w:sz w:val="24"/>
        </w:rPr>
      </w:pPr>
    </w:p>
    <w:p w14:paraId="6DC946C9" w14:textId="39DC2DE0" w:rsidR="009C7523" w:rsidRPr="00B95FE2" w:rsidRDefault="009C7523">
      <w:pPr>
        <w:jc w:val="both"/>
        <w:rPr>
          <w:rFonts w:ascii="Arial" w:hAnsi="Arial"/>
          <w:b/>
          <w:bCs/>
          <w:sz w:val="24"/>
        </w:rPr>
      </w:pPr>
      <w:r w:rsidRPr="00B95FE2">
        <w:rPr>
          <w:rFonts w:ascii="Arial" w:hAnsi="Arial"/>
          <w:b/>
          <w:bCs/>
          <w:sz w:val="24"/>
        </w:rPr>
        <w:t>Re</w:t>
      </w:r>
      <w:r w:rsidR="00B95FE2" w:rsidRPr="00B95FE2">
        <w:rPr>
          <w:rFonts w:ascii="Arial" w:hAnsi="Arial"/>
          <w:b/>
          <w:bCs/>
          <w:sz w:val="24"/>
        </w:rPr>
        <w:t xml:space="preserve">: </w:t>
      </w:r>
      <w:r w:rsidRPr="00B95FE2">
        <w:rPr>
          <w:rFonts w:ascii="Arial" w:hAnsi="Arial"/>
          <w:b/>
          <w:bCs/>
          <w:sz w:val="24"/>
        </w:rPr>
        <w:t>Planning application number: 220280</w:t>
      </w:r>
    </w:p>
    <w:p w14:paraId="6C9FF229" w14:textId="77777777" w:rsidR="005B39B9" w:rsidRDefault="005B39B9">
      <w:pPr>
        <w:jc w:val="both"/>
        <w:rPr>
          <w:rFonts w:ascii="Arial" w:hAnsi="Arial"/>
          <w:sz w:val="24"/>
        </w:rPr>
      </w:pPr>
    </w:p>
    <w:p w14:paraId="497DE575" w14:textId="02B1A62D" w:rsidR="00046D31" w:rsidRDefault="00046D31" w:rsidP="007F411A">
      <w:pPr>
        <w:jc w:val="both"/>
        <w:rPr>
          <w:rFonts w:ascii="Arial" w:hAnsi="Arial"/>
          <w:b/>
          <w:bCs/>
          <w:sz w:val="24"/>
        </w:rPr>
      </w:pPr>
    </w:p>
    <w:p w14:paraId="7440BB7A" w14:textId="5EF04307" w:rsidR="009C7523" w:rsidRPr="00B95FE2" w:rsidRDefault="00B95FE2" w:rsidP="007F411A">
      <w:pPr>
        <w:jc w:val="both"/>
        <w:rPr>
          <w:rFonts w:ascii="Arial" w:hAnsi="Arial"/>
          <w:sz w:val="24"/>
        </w:rPr>
      </w:pPr>
      <w:r w:rsidRPr="00B95FE2">
        <w:rPr>
          <w:rFonts w:ascii="Arial" w:hAnsi="Arial"/>
          <w:sz w:val="24"/>
        </w:rPr>
        <w:t>Dear Sir</w:t>
      </w:r>
    </w:p>
    <w:p w14:paraId="4248476C" w14:textId="69E8D8F1" w:rsidR="00B95FE2" w:rsidRDefault="00B95FE2" w:rsidP="007F411A">
      <w:pPr>
        <w:jc w:val="both"/>
        <w:rPr>
          <w:rFonts w:ascii="Arial" w:hAnsi="Arial"/>
          <w:b/>
          <w:bCs/>
          <w:sz w:val="24"/>
        </w:rPr>
      </w:pPr>
    </w:p>
    <w:p w14:paraId="24D7862C" w14:textId="4BEAF9F1" w:rsidR="00B95FE2" w:rsidRDefault="00B95FE2" w:rsidP="007F411A">
      <w:pPr>
        <w:jc w:val="both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t>Re: 6 Kentwood Close, Tilehurst, Reading</w:t>
      </w:r>
    </w:p>
    <w:p w14:paraId="10836CC5" w14:textId="266039A3" w:rsidR="00B95FE2" w:rsidRDefault="00B95FE2" w:rsidP="007F411A">
      <w:pPr>
        <w:jc w:val="both"/>
        <w:rPr>
          <w:rFonts w:ascii="Arial" w:hAnsi="Arial"/>
          <w:sz w:val="24"/>
        </w:rPr>
      </w:pPr>
    </w:p>
    <w:p w14:paraId="548FDFE1" w14:textId="66CB765B" w:rsidR="00B95FE2" w:rsidRDefault="00633083" w:rsidP="007F411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Apologies for the </w:t>
      </w:r>
      <w:r w:rsidR="006C3B6E">
        <w:rPr>
          <w:rFonts w:ascii="Arial" w:hAnsi="Arial"/>
          <w:sz w:val="24"/>
        </w:rPr>
        <w:t>delay</w:t>
      </w:r>
      <w:r>
        <w:rPr>
          <w:rFonts w:ascii="Arial" w:hAnsi="Arial"/>
          <w:sz w:val="24"/>
        </w:rPr>
        <w:t xml:space="preserve"> in getting </w:t>
      </w:r>
      <w:r w:rsidR="00B740B6">
        <w:rPr>
          <w:rFonts w:ascii="Arial" w:hAnsi="Arial"/>
          <w:sz w:val="24"/>
        </w:rPr>
        <w:t>back</w:t>
      </w:r>
      <w:r>
        <w:rPr>
          <w:rFonts w:ascii="Arial" w:hAnsi="Arial"/>
          <w:sz w:val="24"/>
        </w:rPr>
        <w:t xml:space="preserve"> to you on this as the con</w:t>
      </w:r>
      <w:r w:rsidR="00C75A15">
        <w:rPr>
          <w:rFonts w:ascii="Arial" w:hAnsi="Arial"/>
          <w:sz w:val="24"/>
        </w:rPr>
        <w:t xml:space="preserve">tribution requirements are likely to have a considerable </w:t>
      </w:r>
      <w:r w:rsidR="00D2102E">
        <w:rPr>
          <w:rFonts w:ascii="Arial" w:hAnsi="Arial"/>
          <w:sz w:val="24"/>
        </w:rPr>
        <w:t>effect</w:t>
      </w:r>
      <w:r w:rsidR="00C75A15">
        <w:rPr>
          <w:rFonts w:ascii="Arial" w:hAnsi="Arial"/>
          <w:sz w:val="24"/>
        </w:rPr>
        <w:t xml:space="preserve"> on whether the project </w:t>
      </w:r>
      <w:r w:rsidR="00B740B6">
        <w:rPr>
          <w:rFonts w:ascii="Arial" w:hAnsi="Arial"/>
          <w:sz w:val="24"/>
        </w:rPr>
        <w:t>proceeds</w:t>
      </w:r>
      <w:r w:rsidR="00C75A15">
        <w:rPr>
          <w:rFonts w:ascii="Arial" w:hAnsi="Arial"/>
          <w:sz w:val="24"/>
        </w:rPr>
        <w:t xml:space="preserve"> should Planning consent be granted.</w:t>
      </w:r>
      <w:r w:rsidR="006C3B6E">
        <w:rPr>
          <w:rFonts w:ascii="Arial" w:hAnsi="Arial"/>
          <w:sz w:val="24"/>
        </w:rPr>
        <w:t xml:space="preserve">  Valuations from estate agents will be </w:t>
      </w:r>
      <w:r w:rsidR="00B740B6">
        <w:rPr>
          <w:rFonts w:ascii="Arial" w:hAnsi="Arial"/>
          <w:sz w:val="24"/>
        </w:rPr>
        <w:t>available</w:t>
      </w:r>
      <w:r w:rsidR="006C3B6E">
        <w:rPr>
          <w:rFonts w:ascii="Arial" w:hAnsi="Arial"/>
          <w:sz w:val="24"/>
        </w:rPr>
        <w:t xml:space="preserve"> very shortly and I assume this technically would not be required until near the end of the process.</w:t>
      </w:r>
      <w:r w:rsidR="00E0029C">
        <w:rPr>
          <w:rFonts w:ascii="Arial" w:hAnsi="Arial"/>
          <w:sz w:val="24"/>
        </w:rPr>
        <w:t xml:space="preserve"> As my client own the property Certificate A of the Planning application form have been filled </w:t>
      </w:r>
      <w:r w:rsidR="008F1984">
        <w:rPr>
          <w:rFonts w:ascii="Arial" w:hAnsi="Arial"/>
          <w:sz w:val="24"/>
        </w:rPr>
        <w:t>in and the title deed w</w:t>
      </w:r>
      <w:r w:rsidR="00E5547B">
        <w:rPr>
          <w:rFonts w:ascii="Arial" w:hAnsi="Arial"/>
          <w:sz w:val="24"/>
        </w:rPr>
        <w:t xml:space="preserve">ill </w:t>
      </w:r>
      <w:r w:rsidR="008F1984">
        <w:rPr>
          <w:rFonts w:ascii="Arial" w:hAnsi="Arial"/>
          <w:sz w:val="24"/>
        </w:rPr>
        <w:t xml:space="preserve">be made available </w:t>
      </w:r>
      <w:r w:rsidR="00E5547B">
        <w:rPr>
          <w:rFonts w:ascii="Arial" w:hAnsi="Arial"/>
          <w:sz w:val="24"/>
        </w:rPr>
        <w:t xml:space="preserve">as soon </w:t>
      </w:r>
      <w:r w:rsidR="00B71685">
        <w:rPr>
          <w:rFonts w:ascii="Arial" w:hAnsi="Arial"/>
          <w:sz w:val="24"/>
        </w:rPr>
        <w:t>as</w:t>
      </w:r>
      <w:r w:rsidR="00E5547B">
        <w:rPr>
          <w:rFonts w:ascii="Arial" w:hAnsi="Arial"/>
          <w:sz w:val="24"/>
        </w:rPr>
        <w:t xml:space="preserve"> </w:t>
      </w:r>
      <w:r w:rsidR="00D2102E">
        <w:rPr>
          <w:rFonts w:ascii="Arial" w:hAnsi="Arial"/>
          <w:sz w:val="24"/>
        </w:rPr>
        <w:t>required.</w:t>
      </w:r>
      <w:r w:rsidR="00E5547B">
        <w:rPr>
          <w:rFonts w:ascii="Arial" w:hAnsi="Arial"/>
          <w:sz w:val="24"/>
        </w:rPr>
        <w:t xml:space="preserve"> </w:t>
      </w:r>
    </w:p>
    <w:p w14:paraId="3FF69176" w14:textId="731451BD" w:rsidR="00E5547B" w:rsidRDefault="00E5547B" w:rsidP="007F411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In answer to your </w:t>
      </w:r>
      <w:r w:rsidR="00D2102E">
        <w:rPr>
          <w:rFonts w:ascii="Arial" w:hAnsi="Arial"/>
          <w:sz w:val="24"/>
        </w:rPr>
        <w:t>queries,</w:t>
      </w:r>
      <w:r>
        <w:rPr>
          <w:rFonts w:ascii="Arial" w:hAnsi="Arial"/>
          <w:sz w:val="24"/>
        </w:rPr>
        <w:t xml:space="preserve"> I confirm the following </w:t>
      </w:r>
    </w:p>
    <w:p w14:paraId="3C115EBE" w14:textId="016C69A8" w:rsidR="002270B6" w:rsidRDefault="002270B6" w:rsidP="007F411A">
      <w:pPr>
        <w:jc w:val="both"/>
        <w:rPr>
          <w:rFonts w:ascii="Arial" w:hAnsi="Arial"/>
          <w:sz w:val="24"/>
        </w:rPr>
      </w:pPr>
    </w:p>
    <w:p w14:paraId="371E0236" w14:textId="5560EEB7" w:rsidR="002270B6" w:rsidRDefault="00A77CB2" w:rsidP="00A77CB2">
      <w:pPr>
        <w:pStyle w:val="ListParagraph"/>
        <w:numPr>
          <w:ilvl w:val="0"/>
          <w:numId w:val="8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</w:t>
      </w:r>
      <w:r w:rsidR="00E42015">
        <w:rPr>
          <w:rFonts w:ascii="Arial" w:hAnsi="Arial"/>
          <w:sz w:val="24"/>
        </w:rPr>
        <w:t>The elevation</w:t>
      </w:r>
      <w:r w:rsidR="00ED295C">
        <w:rPr>
          <w:rFonts w:ascii="Arial" w:hAnsi="Arial"/>
          <w:sz w:val="24"/>
        </w:rPr>
        <w:t>s</w:t>
      </w:r>
      <w:r w:rsidR="00E42015">
        <w:rPr>
          <w:rFonts w:ascii="Arial" w:hAnsi="Arial"/>
          <w:sz w:val="24"/>
        </w:rPr>
        <w:t xml:space="preserve"> have been updated </w:t>
      </w:r>
    </w:p>
    <w:p w14:paraId="000EF756" w14:textId="6ED2F465" w:rsidR="00A77CB2" w:rsidRDefault="00B9475D" w:rsidP="00A77CB2">
      <w:pPr>
        <w:pStyle w:val="ListParagraph"/>
        <w:numPr>
          <w:ilvl w:val="0"/>
          <w:numId w:val="8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The chimney has been added</w:t>
      </w:r>
    </w:p>
    <w:p w14:paraId="54A54299" w14:textId="317F59C4" w:rsidR="00A77CB2" w:rsidRDefault="00B9475D" w:rsidP="00A77CB2">
      <w:pPr>
        <w:pStyle w:val="ListParagraph"/>
        <w:numPr>
          <w:ilvl w:val="0"/>
          <w:numId w:val="8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The block plan has been updated </w:t>
      </w:r>
    </w:p>
    <w:p w14:paraId="10AE8768" w14:textId="497C8D90" w:rsidR="00872A30" w:rsidRDefault="0030728F" w:rsidP="005A166C">
      <w:pPr>
        <w:pStyle w:val="ListParagraph"/>
        <w:numPr>
          <w:ilvl w:val="0"/>
          <w:numId w:val="8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Existing </w:t>
      </w:r>
      <w:r w:rsidR="00D2102E">
        <w:rPr>
          <w:rFonts w:ascii="Arial" w:hAnsi="Arial"/>
          <w:sz w:val="24"/>
        </w:rPr>
        <w:t>(scale</w:t>
      </w:r>
      <w:r>
        <w:rPr>
          <w:rFonts w:ascii="Arial" w:hAnsi="Arial"/>
          <w:sz w:val="24"/>
        </w:rPr>
        <w:t xml:space="preserve"> </w:t>
      </w:r>
      <w:r w:rsidR="00B71685">
        <w:rPr>
          <w:rFonts w:ascii="Arial" w:hAnsi="Arial"/>
          <w:sz w:val="24"/>
        </w:rPr>
        <w:t>1:1250) and</w:t>
      </w:r>
      <w:r>
        <w:rPr>
          <w:rFonts w:ascii="Arial" w:hAnsi="Arial"/>
          <w:sz w:val="24"/>
        </w:rPr>
        <w:t xml:space="preserve"> proposed </w:t>
      </w:r>
      <w:r w:rsidR="00B71685">
        <w:rPr>
          <w:rFonts w:ascii="Arial" w:hAnsi="Arial"/>
          <w:sz w:val="24"/>
        </w:rPr>
        <w:t>(1:500) plans</w:t>
      </w:r>
      <w:r w:rsidR="00872A30">
        <w:rPr>
          <w:rFonts w:ascii="Arial" w:hAnsi="Arial"/>
          <w:sz w:val="24"/>
        </w:rPr>
        <w:t xml:space="preserve"> have been </w:t>
      </w:r>
      <w:r w:rsidR="00ED295C">
        <w:rPr>
          <w:rFonts w:ascii="Arial" w:hAnsi="Arial"/>
          <w:sz w:val="24"/>
        </w:rPr>
        <w:t xml:space="preserve">  </w:t>
      </w:r>
      <w:r w:rsidR="0039738E">
        <w:rPr>
          <w:rFonts w:ascii="Arial" w:hAnsi="Arial"/>
          <w:sz w:val="24"/>
        </w:rPr>
        <w:t>provided</w:t>
      </w:r>
      <w:r w:rsidR="0039738E" w:rsidRPr="005A166C">
        <w:rPr>
          <w:rFonts w:ascii="Arial" w:hAnsi="Arial"/>
          <w:sz w:val="24"/>
        </w:rPr>
        <w:t>.</w:t>
      </w:r>
      <w:r w:rsidR="005A166C">
        <w:rPr>
          <w:rFonts w:ascii="Arial" w:hAnsi="Arial"/>
          <w:sz w:val="24"/>
        </w:rPr>
        <w:t xml:space="preserve"> T</w:t>
      </w:r>
      <w:r w:rsidR="00872A30" w:rsidRPr="005A166C">
        <w:rPr>
          <w:rFonts w:ascii="Arial" w:hAnsi="Arial"/>
          <w:sz w:val="24"/>
        </w:rPr>
        <w:t xml:space="preserve">here are no proposed changes to the </w:t>
      </w:r>
      <w:r w:rsidR="005A166C">
        <w:rPr>
          <w:rFonts w:ascii="Arial" w:hAnsi="Arial"/>
          <w:sz w:val="24"/>
        </w:rPr>
        <w:t>fron</w:t>
      </w:r>
      <w:r w:rsidR="00ED295C">
        <w:rPr>
          <w:rFonts w:ascii="Arial" w:hAnsi="Arial"/>
          <w:sz w:val="24"/>
        </w:rPr>
        <w:t xml:space="preserve">t hardstand stand which currently exists </w:t>
      </w:r>
    </w:p>
    <w:p w14:paraId="583C1D89" w14:textId="09809883" w:rsidR="00CF6755" w:rsidRPr="005A166C" w:rsidRDefault="00CF6755" w:rsidP="005A166C">
      <w:pPr>
        <w:pStyle w:val="ListParagraph"/>
        <w:numPr>
          <w:ilvl w:val="0"/>
          <w:numId w:val="8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Roof plan added</w:t>
      </w:r>
    </w:p>
    <w:p w14:paraId="018E6D9B" w14:textId="3B2A1CE9" w:rsidR="00A77CB2" w:rsidRDefault="00BF2D7E" w:rsidP="00A77CB2">
      <w:pPr>
        <w:pStyle w:val="ListParagraph"/>
        <w:numPr>
          <w:ilvl w:val="0"/>
          <w:numId w:val="8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 cross section has been provided </w:t>
      </w:r>
    </w:p>
    <w:p w14:paraId="3B6386B6" w14:textId="2B28BE4C" w:rsidR="00A77CB2" w:rsidRPr="003B7749" w:rsidRDefault="0092498F" w:rsidP="003B7749">
      <w:pPr>
        <w:pStyle w:val="ListParagraph"/>
        <w:numPr>
          <w:ilvl w:val="0"/>
          <w:numId w:val="8"/>
        </w:numPr>
        <w:jc w:val="both"/>
        <w:rPr>
          <w:rFonts w:ascii="Arial" w:hAnsi="Arial"/>
          <w:sz w:val="24"/>
        </w:rPr>
      </w:pPr>
      <w:r w:rsidRPr="003B7749">
        <w:rPr>
          <w:rFonts w:ascii="Arial" w:hAnsi="Arial"/>
          <w:sz w:val="24"/>
        </w:rPr>
        <w:t xml:space="preserve">The </w:t>
      </w:r>
      <w:r w:rsidR="008460DB" w:rsidRPr="003B7749">
        <w:rPr>
          <w:rFonts w:ascii="Arial" w:hAnsi="Arial"/>
          <w:sz w:val="24"/>
        </w:rPr>
        <w:t>neighbor’s</w:t>
      </w:r>
      <w:r w:rsidR="00C163FE" w:rsidRPr="003B7749">
        <w:rPr>
          <w:rFonts w:ascii="Arial" w:hAnsi="Arial"/>
          <w:sz w:val="24"/>
        </w:rPr>
        <w:t xml:space="preserve"> 3.0m </w:t>
      </w:r>
      <w:r w:rsidR="00D2102E" w:rsidRPr="003B7749">
        <w:rPr>
          <w:rFonts w:ascii="Arial" w:hAnsi="Arial"/>
          <w:sz w:val="24"/>
        </w:rPr>
        <w:t>high boundary</w:t>
      </w:r>
      <w:r w:rsidRPr="003B7749">
        <w:rPr>
          <w:rFonts w:ascii="Arial" w:hAnsi="Arial"/>
          <w:sz w:val="24"/>
        </w:rPr>
        <w:t xml:space="preserve"> wall </w:t>
      </w:r>
      <w:r w:rsidR="00C163FE" w:rsidRPr="003B7749">
        <w:rPr>
          <w:rFonts w:ascii="Arial" w:hAnsi="Arial"/>
          <w:sz w:val="24"/>
        </w:rPr>
        <w:t xml:space="preserve">has been added </w:t>
      </w:r>
      <w:r w:rsidRPr="003B7749">
        <w:rPr>
          <w:rFonts w:ascii="Arial" w:hAnsi="Arial"/>
          <w:sz w:val="24"/>
        </w:rPr>
        <w:t xml:space="preserve">on to the elevation </w:t>
      </w:r>
    </w:p>
    <w:p w14:paraId="2800A693" w14:textId="6C64A689" w:rsidR="00A77CB2" w:rsidRPr="003B7749" w:rsidRDefault="00CA60DC" w:rsidP="003B7749">
      <w:pPr>
        <w:pStyle w:val="ListParagraph"/>
        <w:numPr>
          <w:ilvl w:val="0"/>
          <w:numId w:val="8"/>
        </w:numPr>
        <w:jc w:val="both"/>
        <w:rPr>
          <w:rFonts w:ascii="Arial" w:hAnsi="Arial"/>
          <w:sz w:val="24"/>
        </w:rPr>
      </w:pPr>
      <w:r w:rsidRPr="003B7749">
        <w:rPr>
          <w:rFonts w:ascii="Arial" w:hAnsi="Arial"/>
          <w:sz w:val="24"/>
        </w:rPr>
        <w:t xml:space="preserve">The CIL has been based on </w:t>
      </w:r>
      <w:r w:rsidR="00EA0C7C" w:rsidRPr="003B7749">
        <w:rPr>
          <w:rFonts w:ascii="Arial" w:hAnsi="Arial"/>
          <w:sz w:val="24"/>
        </w:rPr>
        <w:t xml:space="preserve">the measured </w:t>
      </w:r>
      <w:r w:rsidRPr="003B7749">
        <w:rPr>
          <w:rFonts w:ascii="Arial" w:hAnsi="Arial"/>
          <w:sz w:val="24"/>
        </w:rPr>
        <w:t>floor area of 5</w:t>
      </w:r>
      <w:r w:rsidR="00DC3A18" w:rsidRPr="003B7749">
        <w:rPr>
          <w:rFonts w:ascii="Arial" w:hAnsi="Arial"/>
          <w:sz w:val="24"/>
        </w:rPr>
        <w:t>3</w:t>
      </w:r>
      <w:r w:rsidRPr="003B7749">
        <w:rPr>
          <w:rFonts w:ascii="Arial" w:hAnsi="Arial"/>
          <w:sz w:val="24"/>
        </w:rPr>
        <w:t xml:space="preserve"> square </w:t>
      </w:r>
      <w:r w:rsidR="00BE56C7" w:rsidRPr="003B7749">
        <w:rPr>
          <w:rFonts w:ascii="Arial" w:hAnsi="Arial"/>
          <w:sz w:val="24"/>
        </w:rPr>
        <w:t>meters</w:t>
      </w:r>
      <w:r w:rsidR="00AD12DA" w:rsidRPr="003B7749">
        <w:rPr>
          <w:rFonts w:ascii="Arial" w:hAnsi="Arial"/>
          <w:sz w:val="24"/>
        </w:rPr>
        <w:t>.</w:t>
      </w:r>
    </w:p>
    <w:p w14:paraId="5A3D3A71" w14:textId="4BF68925" w:rsidR="00A77CB2" w:rsidRDefault="009340C3" w:rsidP="00A77CB2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</w:t>
      </w:r>
    </w:p>
    <w:p w14:paraId="7333DAF9" w14:textId="6D6D715C" w:rsidR="00640E03" w:rsidRDefault="00605352" w:rsidP="00A77CB2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Reading Boro</w:t>
      </w:r>
      <w:r w:rsidR="00DA0671">
        <w:rPr>
          <w:rFonts w:ascii="Arial" w:hAnsi="Arial"/>
          <w:sz w:val="24"/>
        </w:rPr>
        <w:t>u</w:t>
      </w:r>
      <w:r>
        <w:rPr>
          <w:rFonts w:ascii="Arial" w:hAnsi="Arial"/>
          <w:sz w:val="24"/>
        </w:rPr>
        <w:t xml:space="preserve">gh Council have </w:t>
      </w:r>
      <w:proofErr w:type="gramStart"/>
      <w:r>
        <w:rPr>
          <w:rFonts w:ascii="Arial" w:hAnsi="Arial"/>
          <w:sz w:val="24"/>
        </w:rPr>
        <w:t>a number of</w:t>
      </w:r>
      <w:proofErr w:type="gramEnd"/>
      <w:r>
        <w:rPr>
          <w:rFonts w:ascii="Arial" w:hAnsi="Arial"/>
          <w:sz w:val="24"/>
        </w:rPr>
        <w:t xml:space="preserve"> policies </w:t>
      </w:r>
      <w:r w:rsidR="00BE56C7">
        <w:rPr>
          <w:rFonts w:ascii="Arial" w:hAnsi="Arial"/>
          <w:sz w:val="24"/>
        </w:rPr>
        <w:t>outlined in</w:t>
      </w:r>
      <w:r w:rsidR="00797B10">
        <w:rPr>
          <w:rFonts w:ascii="Arial" w:hAnsi="Arial"/>
          <w:sz w:val="24"/>
        </w:rPr>
        <w:t xml:space="preserve"> the </w:t>
      </w:r>
      <w:r w:rsidR="006B7872">
        <w:rPr>
          <w:rFonts w:ascii="Arial" w:hAnsi="Arial"/>
          <w:sz w:val="24"/>
        </w:rPr>
        <w:t xml:space="preserve">adopted plan </w:t>
      </w:r>
      <w:r w:rsidR="00325E01">
        <w:rPr>
          <w:rFonts w:ascii="Arial" w:hAnsi="Arial"/>
          <w:sz w:val="24"/>
        </w:rPr>
        <w:t xml:space="preserve">November 2019 </w:t>
      </w:r>
      <w:r w:rsidR="00B74F05">
        <w:rPr>
          <w:rFonts w:ascii="Arial" w:hAnsi="Arial"/>
          <w:sz w:val="24"/>
        </w:rPr>
        <w:t>dealing</w:t>
      </w:r>
      <w:r w:rsidR="00DA0671">
        <w:rPr>
          <w:rFonts w:ascii="Arial" w:hAnsi="Arial"/>
          <w:sz w:val="24"/>
        </w:rPr>
        <w:t xml:space="preserve"> with residential development including </w:t>
      </w:r>
      <w:r w:rsidR="00640E03">
        <w:rPr>
          <w:rFonts w:ascii="Arial" w:hAnsi="Arial"/>
          <w:sz w:val="24"/>
        </w:rPr>
        <w:t>H</w:t>
      </w:r>
      <w:r w:rsidR="00D2102E">
        <w:rPr>
          <w:rFonts w:ascii="Arial" w:hAnsi="Arial"/>
          <w:sz w:val="24"/>
        </w:rPr>
        <w:t>3, H</w:t>
      </w:r>
      <w:r w:rsidR="00F53CEF">
        <w:rPr>
          <w:rFonts w:ascii="Arial" w:hAnsi="Arial"/>
          <w:sz w:val="24"/>
        </w:rPr>
        <w:t>5.</w:t>
      </w:r>
      <w:r w:rsidR="00DA0671">
        <w:rPr>
          <w:rFonts w:ascii="Arial" w:hAnsi="Arial"/>
          <w:sz w:val="24"/>
        </w:rPr>
        <w:t xml:space="preserve"> H10 &amp; H</w:t>
      </w:r>
      <w:r w:rsidR="00BE56C7">
        <w:rPr>
          <w:rFonts w:ascii="Arial" w:hAnsi="Arial"/>
          <w:sz w:val="24"/>
        </w:rPr>
        <w:t>11.</w:t>
      </w:r>
      <w:r w:rsidR="00DA0671">
        <w:rPr>
          <w:rFonts w:ascii="Arial" w:hAnsi="Arial"/>
          <w:sz w:val="24"/>
        </w:rPr>
        <w:t xml:space="preserve"> </w:t>
      </w:r>
    </w:p>
    <w:p w14:paraId="53B67901" w14:textId="15F91B0E" w:rsidR="00640E03" w:rsidRDefault="008214E8" w:rsidP="00A77CB2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 </w:t>
      </w:r>
      <w:r w:rsidR="00D2102E">
        <w:rPr>
          <w:rFonts w:ascii="Arial" w:hAnsi="Arial"/>
          <w:sz w:val="24"/>
        </w:rPr>
        <w:t xml:space="preserve">applicant </w:t>
      </w:r>
      <w:r w:rsidR="00B71685">
        <w:rPr>
          <w:rFonts w:ascii="Arial" w:hAnsi="Arial"/>
          <w:sz w:val="24"/>
        </w:rPr>
        <w:t>agrees to</w:t>
      </w:r>
      <w:r w:rsidR="00BC4DA4">
        <w:rPr>
          <w:rFonts w:ascii="Arial" w:hAnsi="Arial"/>
          <w:sz w:val="24"/>
        </w:rPr>
        <w:t xml:space="preserve"> </w:t>
      </w:r>
      <w:proofErr w:type="gramStart"/>
      <w:r w:rsidR="00BC4DA4">
        <w:rPr>
          <w:rFonts w:ascii="Arial" w:hAnsi="Arial"/>
          <w:sz w:val="24"/>
        </w:rPr>
        <w:t xml:space="preserve">enter </w:t>
      </w:r>
      <w:r w:rsidR="00B71685">
        <w:rPr>
          <w:rFonts w:ascii="Arial" w:hAnsi="Arial"/>
          <w:sz w:val="24"/>
        </w:rPr>
        <w:t>into</w:t>
      </w:r>
      <w:proofErr w:type="gramEnd"/>
      <w:r w:rsidR="00BC4DA4">
        <w:rPr>
          <w:rFonts w:ascii="Arial" w:hAnsi="Arial"/>
          <w:sz w:val="24"/>
        </w:rPr>
        <w:t xml:space="preserve"> an affordable </w:t>
      </w:r>
      <w:r w:rsidR="006977D0">
        <w:rPr>
          <w:rFonts w:ascii="Arial" w:hAnsi="Arial"/>
          <w:sz w:val="24"/>
        </w:rPr>
        <w:t xml:space="preserve">Housing Contribution in accordance </w:t>
      </w:r>
      <w:r w:rsidR="00744597">
        <w:rPr>
          <w:rFonts w:ascii="Arial" w:hAnsi="Arial"/>
          <w:sz w:val="24"/>
        </w:rPr>
        <w:t xml:space="preserve">with Policy H3 </w:t>
      </w:r>
      <w:r w:rsidR="001151C0">
        <w:rPr>
          <w:rFonts w:ascii="Arial" w:hAnsi="Arial"/>
          <w:sz w:val="24"/>
        </w:rPr>
        <w:t xml:space="preserve">and pay appropriate </w:t>
      </w:r>
      <w:r w:rsidR="00F07519">
        <w:rPr>
          <w:rFonts w:ascii="Arial" w:hAnsi="Arial"/>
          <w:sz w:val="24"/>
        </w:rPr>
        <w:t xml:space="preserve">legal fees as </w:t>
      </w:r>
      <w:r w:rsidR="00B71685">
        <w:rPr>
          <w:rFonts w:ascii="Arial" w:hAnsi="Arial"/>
          <w:sz w:val="24"/>
        </w:rPr>
        <w:t>necessary.</w:t>
      </w:r>
    </w:p>
    <w:p w14:paraId="1C2CFBE0" w14:textId="04C789A9" w:rsidR="0078062D" w:rsidRDefault="0078062D" w:rsidP="00A77CB2">
      <w:pPr>
        <w:jc w:val="both"/>
        <w:rPr>
          <w:rFonts w:ascii="Arial" w:hAnsi="Arial"/>
          <w:sz w:val="24"/>
        </w:rPr>
      </w:pPr>
    </w:p>
    <w:p w14:paraId="75F8BE3B" w14:textId="62A6D338" w:rsidR="0078062D" w:rsidRDefault="0078062D" w:rsidP="00A77CB2">
      <w:pPr>
        <w:jc w:val="both"/>
        <w:rPr>
          <w:rFonts w:ascii="Arial" w:hAnsi="Arial"/>
          <w:sz w:val="24"/>
        </w:rPr>
      </w:pPr>
    </w:p>
    <w:p w14:paraId="3501F9DD" w14:textId="57AD4234" w:rsidR="0078062D" w:rsidRDefault="0078062D" w:rsidP="00A77CB2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Cont`d </w:t>
      </w:r>
    </w:p>
    <w:p w14:paraId="75630900" w14:textId="77777777" w:rsidR="000B6A19" w:rsidRDefault="000B6A19" w:rsidP="00A77CB2">
      <w:pPr>
        <w:jc w:val="both"/>
        <w:rPr>
          <w:rFonts w:ascii="Arial" w:hAnsi="Arial"/>
          <w:sz w:val="24"/>
        </w:rPr>
      </w:pPr>
    </w:p>
    <w:p w14:paraId="59F007C3" w14:textId="77777777" w:rsidR="000B6A19" w:rsidRDefault="000B6A19" w:rsidP="00A77CB2">
      <w:pPr>
        <w:jc w:val="both"/>
        <w:rPr>
          <w:rFonts w:ascii="Arial" w:hAnsi="Arial"/>
          <w:sz w:val="24"/>
        </w:rPr>
      </w:pPr>
    </w:p>
    <w:p w14:paraId="42FE366B" w14:textId="77777777" w:rsidR="000B6A19" w:rsidRDefault="000B6A19" w:rsidP="00A77CB2">
      <w:pPr>
        <w:jc w:val="both"/>
        <w:rPr>
          <w:rFonts w:ascii="Arial" w:hAnsi="Arial"/>
          <w:sz w:val="24"/>
        </w:rPr>
      </w:pPr>
    </w:p>
    <w:p w14:paraId="501B929E" w14:textId="77777777" w:rsidR="000B6A19" w:rsidRDefault="000B6A19" w:rsidP="00A77CB2">
      <w:pPr>
        <w:jc w:val="both"/>
        <w:rPr>
          <w:rFonts w:ascii="Arial" w:hAnsi="Arial"/>
          <w:sz w:val="24"/>
        </w:rPr>
      </w:pPr>
    </w:p>
    <w:p w14:paraId="08FF6EE7" w14:textId="2D7A83B5" w:rsidR="009340C3" w:rsidRDefault="00D2102E" w:rsidP="00A77CB2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Looking </w:t>
      </w:r>
      <w:r w:rsidR="00B71685">
        <w:rPr>
          <w:rFonts w:ascii="Arial" w:hAnsi="Arial"/>
          <w:sz w:val="24"/>
        </w:rPr>
        <w:t>at policy</w:t>
      </w:r>
      <w:r w:rsidR="00744597">
        <w:rPr>
          <w:rFonts w:ascii="Arial" w:hAnsi="Arial"/>
          <w:sz w:val="24"/>
        </w:rPr>
        <w:t xml:space="preserve"> </w:t>
      </w:r>
      <w:r w:rsidR="00A47738">
        <w:rPr>
          <w:rFonts w:ascii="Arial" w:hAnsi="Arial"/>
          <w:sz w:val="24"/>
        </w:rPr>
        <w:t xml:space="preserve">H5 </w:t>
      </w:r>
      <w:r w:rsidR="003D5AA7">
        <w:rPr>
          <w:rFonts w:ascii="Arial" w:hAnsi="Arial"/>
          <w:sz w:val="24"/>
        </w:rPr>
        <w:t xml:space="preserve">the provision of a single </w:t>
      </w:r>
      <w:r w:rsidR="000B63A4">
        <w:rPr>
          <w:rFonts w:ascii="Arial" w:hAnsi="Arial"/>
          <w:sz w:val="24"/>
        </w:rPr>
        <w:t>flat with a single bedroom require</w:t>
      </w:r>
      <w:r w:rsidR="00797529">
        <w:rPr>
          <w:rFonts w:ascii="Arial" w:hAnsi="Arial"/>
          <w:sz w:val="24"/>
        </w:rPr>
        <w:t xml:space="preserve">s </w:t>
      </w:r>
      <w:r w:rsidR="008A00CC">
        <w:rPr>
          <w:rFonts w:ascii="Arial" w:hAnsi="Arial"/>
          <w:sz w:val="24"/>
        </w:rPr>
        <w:t>a</w:t>
      </w:r>
      <w:r w:rsidR="006847E0">
        <w:rPr>
          <w:rFonts w:ascii="Arial" w:hAnsi="Arial"/>
          <w:sz w:val="24"/>
        </w:rPr>
        <w:t xml:space="preserve"> floor area of 7.5 s</w:t>
      </w:r>
      <w:r w:rsidR="004A5EC5">
        <w:rPr>
          <w:rFonts w:ascii="Arial" w:hAnsi="Arial"/>
          <w:sz w:val="24"/>
        </w:rPr>
        <w:t>q</w:t>
      </w:r>
      <w:r w:rsidR="006847E0">
        <w:rPr>
          <w:rFonts w:ascii="Arial" w:hAnsi="Arial"/>
          <w:sz w:val="24"/>
        </w:rPr>
        <w:t xml:space="preserve">/m and a minimum of </w:t>
      </w:r>
      <w:r w:rsidR="00261DDB">
        <w:rPr>
          <w:rFonts w:ascii="Arial" w:hAnsi="Arial"/>
          <w:sz w:val="24"/>
        </w:rPr>
        <w:t xml:space="preserve">2.15m </w:t>
      </w:r>
      <w:r w:rsidR="00BE56C7">
        <w:rPr>
          <w:rFonts w:ascii="Arial" w:hAnsi="Arial"/>
          <w:sz w:val="24"/>
        </w:rPr>
        <w:t xml:space="preserve">wide </w:t>
      </w:r>
      <w:r w:rsidR="00F53CEF">
        <w:rPr>
          <w:rFonts w:ascii="Arial" w:hAnsi="Arial"/>
          <w:sz w:val="24"/>
        </w:rPr>
        <w:t>(area</w:t>
      </w:r>
      <w:r w:rsidR="00D1057E">
        <w:rPr>
          <w:rFonts w:ascii="Arial" w:hAnsi="Arial"/>
          <w:sz w:val="24"/>
        </w:rPr>
        <w:t xml:space="preserve"> provide 10.3 sq/</w:t>
      </w:r>
      <w:r w:rsidR="00F53CEF">
        <w:rPr>
          <w:rFonts w:ascii="Arial" w:hAnsi="Arial"/>
          <w:sz w:val="24"/>
        </w:rPr>
        <w:t>m)</w:t>
      </w:r>
      <w:r w:rsidR="00D1057E">
        <w:rPr>
          <w:rFonts w:ascii="Arial" w:hAnsi="Arial"/>
          <w:sz w:val="24"/>
        </w:rPr>
        <w:t xml:space="preserve"> </w:t>
      </w:r>
    </w:p>
    <w:p w14:paraId="3E240DCF" w14:textId="77777777" w:rsidR="00744597" w:rsidRDefault="00744597" w:rsidP="00A77CB2">
      <w:pPr>
        <w:jc w:val="both"/>
        <w:rPr>
          <w:rFonts w:ascii="Arial" w:hAnsi="Arial"/>
          <w:sz w:val="24"/>
        </w:rPr>
      </w:pPr>
    </w:p>
    <w:p w14:paraId="0B7118CB" w14:textId="4A5097EA" w:rsidR="00D1057E" w:rsidRDefault="00D1057E" w:rsidP="00A77CB2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H10 </w:t>
      </w:r>
      <w:r w:rsidR="006663C9">
        <w:rPr>
          <w:rFonts w:ascii="Arial" w:hAnsi="Arial"/>
          <w:sz w:val="24"/>
        </w:rPr>
        <w:t xml:space="preserve">set out a requirement of amenity area being no less than the </w:t>
      </w:r>
      <w:r w:rsidR="00C56453">
        <w:rPr>
          <w:rFonts w:ascii="Arial" w:hAnsi="Arial"/>
          <w:sz w:val="24"/>
        </w:rPr>
        <w:t xml:space="preserve">floor area of the dwelling </w:t>
      </w:r>
      <w:r w:rsidR="00BE56C7">
        <w:rPr>
          <w:rFonts w:ascii="Arial" w:hAnsi="Arial"/>
          <w:sz w:val="24"/>
        </w:rPr>
        <w:t>(floor</w:t>
      </w:r>
      <w:r w:rsidR="00C56453">
        <w:rPr>
          <w:rFonts w:ascii="Arial" w:hAnsi="Arial"/>
          <w:sz w:val="24"/>
        </w:rPr>
        <w:t xml:space="preserve"> </w:t>
      </w:r>
      <w:r w:rsidR="00BE56C7">
        <w:rPr>
          <w:rFonts w:ascii="Arial" w:hAnsi="Arial"/>
          <w:sz w:val="24"/>
        </w:rPr>
        <w:t>area</w:t>
      </w:r>
      <w:r w:rsidR="00C56453">
        <w:rPr>
          <w:rFonts w:ascii="Arial" w:hAnsi="Arial"/>
          <w:sz w:val="24"/>
        </w:rPr>
        <w:t xml:space="preserve"> 53 sq/m and amenity area = </w:t>
      </w:r>
      <w:r w:rsidR="006D42B1">
        <w:rPr>
          <w:rFonts w:ascii="Arial" w:hAnsi="Arial"/>
          <w:sz w:val="24"/>
        </w:rPr>
        <w:t xml:space="preserve">68 sq/m </w:t>
      </w:r>
    </w:p>
    <w:p w14:paraId="15C3830B" w14:textId="77777777" w:rsidR="00744597" w:rsidRDefault="00744597" w:rsidP="00A77CB2">
      <w:pPr>
        <w:jc w:val="both"/>
        <w:rPr>
          <w:rFonts w:ascii="Arial" w:hAnsi="Arial"/>
          <w:sz w:val="24"/>
        </w:rPr>
      </w:pPr>
    </w:p>
    <w:p w14:paraId="3E07DA43" w14:textId="54F26930" w:rsidR="00557079" w:rsidRDefault="00557079" w:rsidP="00A77CB2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H11 </w:t>
      </w:r>
      <w:r w:rsidR="00BE56C7">
        <w:rPr>
          <w:rFonts w:ascii="Arial" w:hAnsi="Arial"/>
          <w:sz w:val="24"/>
        </w:rPr>
        <w:t>(Development</w:t>
      </w:r>
      <w:r w:rsidR="00D92829">
        <w:rPr>
          <w:rFonts w:ascii="Arial" w:hAnsi="Arial"/>
          <w:sz w:val="24"/>
        </w:rPr>
        <w:t xml:space="preserve"> of Private Residential </w:t>
      </w:r>
      <w:r w:rsidR="00F53CEF">
        <w:rPr>
          <w:rFonts w:ascii="Arial" w:hAnsi="Arial"/>
          <w:sz w:val="24"/>
        </w:rPr>
        <w:t>Gardens) requires</w:t>
      </w:r>
      <w:r w:rsidR="00432C61">
        <w:rPr>
          <w:rFonts w:ascii="Arial" w:hAnsi="Arial"/>
          <w:sz w:val="24"/>
        </w:rPr>
        <w:t xml:space="preserve"> amongst other </w:t>
      </w:r>
      <w:r w:rsidR="00D2102E">
        <w:rPr>
          <w:rFonts w:ascii="Arial" w:hAnsi="Arial"/>
          <w:sz w:val="24"/>
        </w:rPr>
        <w:t>things appropriate</w:t>
      </w:r>
      <w:r w:rsidR="00F4401F">
        <w:rPr>
          <w:rFonts w:ascii="Arial" w:hAnsi="Arial"/>
          <w:sz w:val="24"/>
        </w:rPr>
        <w:t xml:space="preserve"> </w:t>
      </w:r>
      <w:r w:rsidR="00F53CEF">
        <w:rPr>
          <w:rFonts w:ascii="Arial" w:hAnsi="Arial"/>
          <w:sz w:val="24"/>
        </w:rPr>
        <w:t>landscape,</w:t>
      </w:r>
      <w:r w:rsidR="00F4401F">
        <w:rPr>
          <w:rFonts w:ascii="Arial" w:hAnsi="Arial"/>
          <w:sz w:val="24"/>
        </w:rPr>
        <w:t xml:space="preserve"> </w:t>
      </w:r>
      <w:r w:rsidR="00BE56C7">
        <w:rPr>
          <w:rFonts w:ascii="Arial" w:hAnsi="Arial"/>
          <w:sz w:val="24"/>
        </w:rPr>
        <w:t>compatibility</w:t>
      </w:r>
      <w:r w:rsidR="00B81595">
        <w:rPr>
          <w:rFonts w:ascii="Arial" w:hAnsi="Arial"/>
          <w:sz w:val="24"/>
        </w:rPr>
        <w:t xml:space="preserve"> with the host </w:t>
      </w:r>
      <w:r w:rsidR="00F53CEF">
        <w:rPr>
          <w:rFonts w:ascii="Arial" w:hAnsi="Arial"/>
          <w:sz w:val="24"/>
        </w:rPr>
        <w:t>dwelling and</w:t>
      </w:r>
      <w:r w:rsidR="00F94E6D">
        <w:rPr>
          <w:rFonts w:ascii="Arial" w:hAnsi="Arial"/>
          <w:sz w:val="24"/>
        </w:rPr>
        <w:t xml:space="preserve"> ensures that there is no </w:t>
      </w:r>
      <w:r w:rsidR="00BE56C7">
        <w:rPr>
          <w:rFonts w:ascii="Arial" w:hAnsi="Arial"/>
          <w:sz w:val="24"/>
        </w:rPr>
        <w:t>detrimental</w:t>
      </w:r>
      <w:r w:rsidR="00F94E6D">
        <w:rPr>
          <w:rFonts w:ascii="Arial" w:hAnsi="Arial"/>
          <w:sz w:val="24"/>
        </w:rPr>
        <w:t xml:space="preserve"> impact </w:t>
      </w:r>
      <w:r w:rsidR="00347278">
        <w:rPr>
          <w:rFonts w:ascii="Arial" w:hAnsi="Arial"/>
          <w:sz w:val="24"/>
        </w:rPr>
        <w:t xml:space="preserve">on </w:t>
      </w:r>
      <w:r w:rsidR="00BE56C7">
        <w:rPr>
          <w:rFonts w:ascii="Arial" w:hAnsi="Arial"/>
          <w:sz w:val="24"/>
        </w:rPr>
        <w:t>adjacent</w:t>
      </w:r>
      <w:r w:rsidR="00347278">
        <w:rPr>
          <w:rFonts w:ascii="Arial" w:hAnsi="Arial"/>
          <w:sz w:val="24"/>
        </w:rPr>
        <w:t xml:space="preserve"> </w:t>
      </w:r>
      <w:r w:rsidR="00F53CEF">
        <w:rPr>
          <w:rFonts w:ascii="Arial" w:hAnsi="Arial"/>
          <w:sz w:val="24"/>
        </w:rPr>
        <w:t>neighbors.</w:t>
      </w:r>
      <w:r w:rsidR="00347278">
        <w:rPr>
          <w:rFonts w:ascii="Arial" w:hAnsi="Arial"/>
          <w:sz w:val="24"/>
        </w:rPr>
        <w:t xml:space="preserve"> In this case the site has been laid barren for </w:t>
      </w:r>
      <w:proofErr w:type="gramStart"/>
      <w:r w:rsidR="00347278">
        <w:rPr>
          <w:rFonts w:ascii="Arial" w:hAnsi="Arial"/>
          <w:sz w:val="24"/>
        </w:rPr>
        <w:t>a nu</w:t>
      </w:r>
      <w:r w:rsidR="00DC3807">
        <w:rPr>
          <w:rFonts w:ascii="Arial" w:hAnsi="Arial"/>
          <w:sz w:val="24"/>
        </w:rPr>
        <w:t>m</w:t>
      </w:r>
      <w:r w:rsidR="00347278">
        <w:rPr>
          <w:rFonts w:ascii="Arial" w:hAnsi="Arial"/>
          <w:sz w:val="24"/>
        </w:rPr>
        <w:t>ber of</w:t>
      </w:r>
      <w:proofErr w:type="gramEnd"/>
      <w:r w:rsidR="00347278">
        <w:rPr>
          <w:rFonts w:ascii="Arial" w:hAnsi="Arial"/>
          <w:sz w:val="24"/>
        </w:rPr>
        <w:t xml:space="preserve"> </w:t>
      </w:r>
      <w:r w:rsidR="00F53CEF">
        <w:rPr>
          <w:rFonts w:ascii="Arial" w:hAnsi="Arial"/>
          <w:sz w:val="24"/>
        </w:rPr>
        <w:t>years fenced off</w:t>
      </w:r>
      <w:r w:rsidR="00347278">
        <w:rPr>
          <w:rFonts w:ascii="Arial" w:hAnsi="Arial"/>
          <w:sz w:val="24"/>
        </w:rPr>
        <w:t xml:space="preserve"> from the </w:t>
      </w:r>
      <w:r w:rsidR="00B74F05">
        <w:rPr>
          <w:rFonts w:ascii="Arial" w:hAnsi="Arial"/>
          <w:sz w:val="24"/>
        </w:rPr>
        <w:t xml:space="preserve">flat </w:t>
      </w:r>
      <w:r w:rsidR="00BE56C7">
        <w:rPr>
          <w:rFonts w:ascii="Arial" w:hAnsi="Arial"/>
          <w:sz w:val="24"/>
        </w:rPr>
        <w:t>adjacent</w:t>
      </w:r>
      <w:r w:rsidR="00B74F05">
        <w:rPr>
          <w:rFonts w:ascii="Arial" w:hAnsi="Arial"/>
          <w:sz w:val="24"/>
        </w:rPr>
        <w:t xml:space="preserve"> to it and separated </w:t>
      </w:r>
      <w:r w:rsidR="00BE56C7">
        <w:rPr>
          <w:rFonts w:ascii="Arial" w:hAnsi="Arial"/>
          <w:sz w:val="24"/>
        </w:rPr>
        <w:t>by</w:t>
      </w:r>
      <w:r w:rsidR="00B74F05">
        <w:rPr>
          <w:rFonts w:ascii="Arial" w:hAnsi="Arial"/>
          <w:sz w:val="24"/>
        </w:rPr>
        <w:t xml:space="preserve"> a 3.0M </w:t>
      </w:r>
      <w:r w:rsidR="00BE56C7">
        <w:rPr>
          <w:rFonts w:ascii="Arial" w:hAnsi="Arial"/>
          <w:sz w:val="24"/>
        </w:rPr>
        <w:t>high</w:t>
      </w:r>
      <w:r w:rsidR="00B74F05">
        <w:rPr>
          <w:rFonts w:ascii="Arial" w:hAnsi="Arial"/>
          <w:sz w:val="24"/>
        </w:rPr>
        <w:t xml:space="preserve"> wall from the </w:t>
      </w:r>
      <w:r w:rsidR="00BE56C7">
        <w:rPr>
          <w:rFonts w:ascii="Arial" w:hAnsi="Arial"/>
          <w:sz w:val="24"/>
        </w:rPr>
        <w:t>neighbor</w:t>
      </w:r>
      <w:r w:rsidR="00B74F05">
        <w:rPr>
          <w:rFonts w:ascii="Arial" w:hAnsi="Arial"/>
          <w:sz w:val="24"/>
        </w:rPr>
        <w:t xml:space="preserve"> </w:t>
      </w:r>
      <w:r w:rsidR="009D3704">
        <w:rPr>
          <w:rFonts w:ascii="Arial" w:hAnsi="Arial"/>
          <w:sz w:val="24"/>
        </w:rPr>
        <w:t xml:space="preserve">on the other side </w:t>
      </w:r>
    </w:p>
    <w:p w14:paraId="598A4B16" w14:textId="269D9F8F" w:rsidR="00977D74" w:rsidRDefault="00977D74" w:rsidP="00A77CB2">
      <w:pPr>
        <w:jc w:val="both"/>
        <w:rPr>
          <w:rFonts w:ascii="Arial" w:hAnsi="Arial"/>
          <w:sz w:val="24"/>
        </w:rPr>
      </w:pPr>
    </w:p>
    <w:p w14:paraId="7FB4CCBA" w14:textId="6FF6F05E" w:rsidR="00CF3DFA" w:rsidRDefault="003240DD" w:rsidP="00A77CB2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 proposal seeks to provide a good use of the land and I so doing </w:t>
      </w:r>
      <w:r w:rsidR="008C13FC">
        <w:rPr>
          <w:rFonts w:ascii="Arial" w:hAnsi="Arial"/>
          <w:sz w:val="24"/>
        </w:rPr>
        <w:t xml:space="preserve">a compact living </w:t>
      </w:r>
      <w:r w:rsidR="00D2102E">
        <w:rPr>
          <w:rFonts w:ascii="Arial" w:hAnsi="Arial"/>
          <w:sz w:val="24"/>
        </w:rPr>
        <w:t>unit has</w:t>
      </w:r>
      <w:r w:rsidR="008C13FC">
        <w:rPr>
          <w:rFonts w:ascii="Arial" w:hAnsi="Arial"/>
          <w:sz w:val="24"/>
        </w:rPr>
        <w:t xml:space="preserve"> been designed </w:t>
      </w:r>
      <w:r w:rsidR="00DD4B9C">
        <w:rPr>
          <w:rFonts w:ascii="Arial" w:hAnsi="Arial"/>
          <w:sz w:val="24"/>
        </w:rPr>
        <w:t>which makes generous use of the</w:t>
      </w:r>
      <w:r w:rsidR="0093760E">
        <w:rPr>
          <w:rFonts w:ascii="Arial" w:hAnsi="Arial"/>
          <w:sz w:val="24"/>
        </w:rPr>
        <w:t xml:space="preserve"> </w:t>
      </w:r>
      <w:r w:rsidR="00E33D3E">
        <w:rPr>
          <w:rFonts w:ascii="Arial" w:hAnsi="Arial"/>
          <w:sz w:val="24"/>
        </w:rPr>
        <w:t xml:space="preserve">very </w:t>
      </w:r>
      <w:r w:rsidR="00B71685">
        <w:rPr>
          <w:rFonts w:ascii="Arial" w:hAnsi="Arial"/>
          <w:sz w:val="24"/>
        </w:rPr>
        <w:t>generous amenity</w:t>
      </w:r>
      <w:r w:rsidR="00DD4B9C">
        <w:rPr>
          <w:rFonts w:ascii="Arial" w:hAnsi="Arial"/>
          <w:sz w:val="24"/>
        </w:rPr>
        <w:t xml:space="preserve"> space</w:t>
      </w:r>
      <w:r w:rsidR="00E33D3E">
        <w:rPr>
          <w:rFonts w:ascii="Arial" w:hAnsi="Arial"/>
          <w:sz w:val="24"/>
        </w:rPr>
        <w:t xml:space="preserve"> that the site </w:t>
      </w:r>
      <w:r w:rsidR="00B71685">
        <w:rPr>
          <w:rFonts w:ascii="Arial" w:hAnsi="Arial"/>
          <w:sz w:val="24"/>
        </w:rPr>
        <w:t>provides (few</w:t>
      </w:r>
      <w:r w:rsidR="00DD4B9C">
        <w:rPr>
          <w:rFonts w:ascii="Arial" w:hAnsi="Arial"/>
          <w:sz w:val="24"/>
        </w:rPr>
        <w:t xml:space="preserve"> flats </w:t>
      </w:r>
      <w:r w:rsidR="00E33D3E">
        <w:rPr>
          <w:rFonts w:ascii="Arial" w:hAnsi="Arial"/>
          <w:sz w:val="24"/>
        </w:rPr>
        <w:t>approved</w:t>
      </w:r>
      <w:r w:rsidR="00AE0242">
        <w:rPr>
          <w:rFonts w:ascii="Arial" w:hAnsi="Arial"/>
          <w:sz w:val="24"/>
        </w:rPr>
        <w:t xml:space="preserve"> and </w:t>
      </w:r>
      <w:r w:rsidR="0039738E">
        <w:rPr>
          <w:rFonts w:ascii="Arial" w:hAnsi="Arial"/>
          <w:sz w:val="24"/>
        </w:rPr>
        <w:t>built in</w:t>
      </w:r>
      <w:r w:rsidR="00E33D3E">
        <w:rPr>
          <w:rFonts w:ascii="Arial" w:hAnsi="Arial"/>
          <w:sz w:val="24"/>
        </w:rPr>
        <w:t xml:space="preserve"> the borough of late </w:t>
      </w:r>
      <w:r w:rsidR="00AE0242">
        <w:rPr>
          <w:rFonts w:ascii="Arial" w:hAnsi="Arial"/>
          <w:sz w:val="24"/>
        </w:rPr>
        <w:t xml:space="preserve">avail of this </w:t>
      </w:r>
      <w:r w:rsidR="0039738E">
        <w:rPr>
          <w:rFonts w:ascii="Arial" w:hAnsi="Arial"/>
          <w:sz w:val="24"/>
        </w:rPr>
        <w:t>situation.</w:t>
      </w:r>
      <w:r w:rsidR="00D14DF7">
        <w:rPr>
          <w:rFonts w:ascii="Arial" w:hAnsi="Arial"/>
          <w:sz w:val="24"/>
        </w:rPr>
        <w:t xml:space="preserve"> The proposal </w:t>
      </w:r>
      <w:r w:rsidR="008460DB">
        <w:rPr>
          <w:rFonts w:ascii="Arial" w:hAnsi="Arial"/>
          <w:sz w:val="24"/>
        </w:rPr>
        <w:t>separated</w:t>
      </w:r>
      <w:r w:rsidR="00D14DF7">
        <w:rPr>
          <w:rFonts w:ascii="Arial" w:hAnsi="Arial"/>
          <w:sz w:val="24"/>
        </w:rPr>
        <w:t xml:space="preserve"> from the </w:t>
      </w:r>
      <w:r w:rsidR="008460DB">
        <w:rPr>
          <w:rFonts w:ascii="Arial" w:hAnsi="Arial"/>
          <w:sz w:val="24"/>
        </w:rPr>
        <w:t>neighbor</w:t>
      </w:r>
      <w:r w:rsidR="00D14DF7">
        <w:rPr>
          <w:rFonts w:ascii="Arial" w:hAnsi="Arial"/>
          <w:sz w:val="24"/>
        </w:rPr>
        <w:t xml:space="preserve"> </w:t>
      </w:r>
      <w:r w:rsidR="004D086D">
        <w:rPr>
          <w:rFonts w:ascii="Arial" w:hAnsi="Arial"/>
          <w:sz w:val="24"/>
        </w:rPr>
        <w:t xml:space="preserve">with a 3.0m high wall will have no impact </w:t>
      </w:r>
      <w:r w:rsidR="007F2734">
        <w:rPr>
          <w:rFonts w:ascii="Arial" w:hAnsi="Arial"/>
          <w:sz w:val="24"/>
        </w:rPr>
        <w:t xml:space="preserve">on the </w:t>
      </w:r>
      <w:r w:rsidR="008460DB">
        <w:rPr>
          <w:rFonts w:ascii="Arial" w:hAnsi="Arial"/>
          <w:sz w:val="24"/>
        </w:rPr>
        <w:t>neighbor</w:t>
      </w:r>
      <w:r w:rsidR="007F2734">
        <w:rPr>
          <w:rFonts w:ascii="Arial" w:hAnsi="Arial"/>
          <w:sz w:val="24"/>
        </w:rPr>
        <w:t xml:space="preserve"> and </w:t>
      </w:r>
      <w:r w:rsidR="00ED7A30">
        <w:rPr>
          <w:rFonts w:ascii="Arial" w:hAnsi="Arial"/>
          <w:sz w:val="24"/>
        </w:rPr>
        <w:t xml:space="preserve">the proposal integrates with the host dwelling </w:t>
      </w:r>
      <w:r w:rsidR="00DE7A00">
        <w:rPr>
          <w:rFonts w:ascii="Arial" w:hAnsi="Arial"/>
          <w:sz w:val="24"/>
        </w:rPr>
        <w:t xml:space="preserve">comfortably </w:t>
      </w:r>
      <w:r w:rsidR="00AC38D7">
        <w:rPr>
          <w:rFonts w:ascii="Arial" w:hAnsi="Arial"/>
          <w:sz w:val="24"/>
        </w:rPr>
        <w:t xml:space="preserve">in terms of </w:t>
      </w:r>
      <w:r w:rsidR="008460DB">
        <w:rPr>
          <w:rFonts w:ascii="Arial" w:hAnsi="Arial"/>
          <w:sz w:val="24"/>
        </w:rPr>
        <w:t xml:space="preserve">elevation </w:t>
      </w:r>
      <w:r w:rsidR="00D2102E">
        <w:rPr>
          <w:rFonts w:ascii="Arial" w:hAnsi="Arial"/>
          <w:sz w:val="24"/>
        </w:rPr>
        <w:t>(a</w:t>
      </w:r>
      <w:r w:rsidR="00AC38D7">
        <w:rPr>
          <w:rFonts w:ascii="Arial" w:hAnsi="Arial"/>
          <w:sz w:val="24"/>
        </w:rPr>
        <w:t xml:space="preserve"> flat roofed garage was proposed </w:t>
      </w:r>
      <w:r w:rsidR="00E95617">
        <w:rPr>
          <w:rFonts w:ascii="Arial" w:hAnsi="Arial"/>
          <w:sz w:val="24"/>
        </w:rPr>
        <w:t xml:space="preserve">at one point </w:t>
      </w:r>
      <w:r w:rsidR="00CF3DFA">
        <w:rPr>
          <w:rFonts w:ascii="Arial" w:hAnsi="Arial"/>
          <w:sz w:val="24"/>
        </w:rPr>
        <w:t xml:space="preserve">which would have done little for the street </w:t>
      </w:r>
      <w:r w:rsidR="00B71685">
        <w:rPr>
          <w:rFonts w:ascii="Arial" w:hAnsi="Arial"/>
          <w:sz w:val="24"/>
        </w:rPr>
        <w:t>scene)</w:t>
      </w:r>
      <w:r w:rsidR="00CF3DFA">
        <w:rPr>
          <w:rFonts w:ascii="Arial" w:hAnsi="Arial"/>
          <w:sz w:val="24"/>
        </w:rPr>
        <w:t xml:space="preserve"> </w:t>
      </w:r>
    </w:p>
    <w:p w14:paraId="01DDBFFF" w14:textId="331B4D1D" w:rsidR="000C7A66" w:rsidRDefault="000C7A66" w:rsidP="00A77CB2">
      <w:pPr>
        <w:jc w:val="both"/>
        <w:rPr>
          <w:rFonts w:ascii="Arial" w:hAnsi="Arial"/>
          <w:sz w:val="24"/>
        </w:rPr>
      </w:pPr>
    </w:p>
    <w:p w14:paraId="396A2336" w14:textId="57D79E2E" w:rsidR="000C7A66" w:rsidRDefault="000C7A66" w:rsidP="00A77CB2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In conclusion therefore </w:t>
      </w:r>
      <w:r w:rsidR="00DC0E0F">
        <w:rPr>
          <w:rFonts w:ascii="Arial" w:hAnsi="Arial"/>
          <w:sz w:val="24"/>
        </w:rPr>
        <w:t xml:space="preserve">an </w:t>
      </w:r>
      <w:r w:rsidR="008460DB">
        <w:rPr>
          <w:rFonts w:ascii="Arial" w:hAnsi="Arial"/>
          <w:sz w:val="24"/>
        </w:rPr>
        <w:t>attractive</w:t>
      </w:r>
      <w:r w:rsidR="00DC0E0F">
        <w:rPr>
          <w:rFonts w:ascii="Arial" w:hAnsi="Arial"/>
          <w:sz w:val="24"/>
        </w:rPr>
        <w:t xml:space="preserve"> </w:t>
      </w:r>
      <w:r w:rsidR="008460DB">
        <w:rPr>
          <w:rFonts w:ascii="Arial" w:hAnsi="Arial"/>
          <w:sz w:val="24"/>
        </w:rPr>
        <w:t>self-contained</w:t>
      </w:r>
      <w:r w:rsidR="00DC0E0F">
        <w:rPr>
          <w:rFonts w:ascii="Arial" w:hAnsi="Arial"/>
          <w:sz w:val="24"/>
        </w:rPr>
        <w:t xml:space="preserve"> unit will be provided </w:t>
      </w:r>
      <w:r w:rsidR="0083055F">
        <w:rPr>
          <w:rFonts w:ascii="Arial" w:hAnsi="Arial"/>
          <w:sz w:val="24"/>
        </w:rPr>
        <w:t xml:space="preserve">for which the applicant agrees to </w:t>
      </w:r>
      <w:r w:rsidR="005F5410">
        <w:rPr>
          <w:rFonts w:ascii="Arial" w:hAnsi="Arial"/>
          <w:sz w:val="24"/>
        </w:rPr>
        <w:t xml:space="preserve">the affordable housing constraints </w:t>
      </w:r>
      <w:r w:rsidR="003F2D27">
        <w:rPr>
          <w:rFonts w:ascii="Arial" w:hAnsi="Arial"/>
          <w:sz w:val="24"/>
        </w:rPr>
        <w:t xml:space="preserve">set out by </w:t>
      </w:r>
      <w:r w:rsidR="00D2102E">
        <w:rPr>
          <w:rFonts w:ascii="Arial" w:hAnsi="Arial"/>
          <w:sz w:val="24"/>
        </w:rPr>
        <w:t>policy.</w:t>
      </w:r>
      <w:r w:rsidR="003F2D27">
        <w:rPr>
          <w:rFonts w:ascii="Arial" w:hAnsi="Arial"/>
          <w:sz w:val="24"/>
        </w:rPr>
        <w:t xml:space="preserve"> The site is currently used as flats </w:t>
      </w:r>
      <w:r w:rsidR="00544CE1">
        <w:rPr>
          <w:rFonts w:ascii="Arial" w:hAnsi="Arial"/>
          <w:sz w:val="24"/>
        </w:rPr>
        <w:t xml:space="preserve">and the addition of a single unit on the side will have little impact on the overall use of the building </w:t>
      </w:r>
      <w:r w:rsidR="00261076">
        <w:rPr>
          <w:rFonts w:ascii="Arial" w:hAnsi="Arial"/>
          <w:sz w:val="24"/>
        </w:rPr>
        <w:t xml:space="preserve">and indeed </w:t>
      </w:r>
      <w:r w:rsidR="00D2102E">
        <w:rPr>
          <w:rFonts w:ascii="Arial" w:hAnsi="Arial"/>
          <w:sz w:val="24"/>
        </w:rPr>
        <w:t>consistent</w:t>
      </w:r>
      <w:r w:rsidR="00261076">
        <w:rPr>
          <w:rFonts w:ascii="Arial" w:hAnsi="Arial"/>
          <w:sz w:val="24"/>
        </w:rPr>
        <w:t xml:space="preserve"> with </w:t>
      </w:r>
      <w:proofErr w:type="gramStart"/>
      <w:r w:rsidR="00BB4B60">
        <w:rPr>
          <w:rFonts w:ascii="Arial" w:hAnsi="Arial"/>
          <w:sz w:val="24"/>
        </w:rPr>
        <w:t xml:space="preserve">the </w:t>
      </w:r>
      <w:r w:rsidR="00261076">
        <w:rPr>
          <w:rFonts w:ascii="Arial" w:hAnsi="Arial"/>
          <w:sz w:val="24"/>
        </w:rPr>
        <w:t xml:space="preserve"> current</w:t>
      </w:r>
      <w:proofErr w:type="gramEnd"/>
      <w:r w:rsidR="00261076">
        <w:rPr>
          <w:rFonts w:ascii="Arial" w:hAnsi="Arial"/>
          <w:sz w:val="24"/>
        </w:rPr>
        <w:t xml:space="preserve"> use </w:t>
      </w:r>
      <w:r w:rsidR="00BB4B60">
        <w:rPr>
          <w:rFonts w:ascii="Arial" w:hAnsi="Arial"/>
          <w:sz w:val="24"/>
        </w:rPr>
        <w:t xml:space="preserve">of the host dwelling </w:t>
      </w:r>
    </w:p>
    <w:p w14:paraId="7B57C793" w14:textId="77777777" w:rsidR="00CF3DFA" w:rsidRDefault="00CF3DFA" w:rsidP="00A77CB2">
      <w:pPr>
        <w:jc w:val="both"/>
        <w:rPr>
          <w:rFonts w:ascii="Arial" w:hAnsi="Arial"/>
          <w:sz w:val="24"/>
        </w:rPr>
      </w:pPr>
    </w:p>
    <w:p w14:paraId="61431FA0" w14:textId="2FAD7B65" w:rsidR="00B95FE2" w:rsidRDefault="00AE0242" w:rsidP="007F411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</w:t>
      </w:r>
      <w:r w:rsidR="00B95FE2" w:rsidRPr="00B95FE2">
        <w:rPr>
          <w:rFonts w:ascii="Arial" w:hAnsi="Arial"/>
          <w:sz w:val="24"/>
        </w:rPr>
        <w:t xml:space="preserve">Yours </w:t>
      </w:r>
      <w:r w:rsidR="00633083">
        <w:rPr>
          <w:rFonts w:ascii="Arial" w:hAnsi="Arial"/>
          <w:sz w:val="24"/>
        </w:rPr>
        <w:t>faithfully</w:t>
      </w:r>
    </w:p>
    <w:p w14:paraId="45F21655" w14:textId="734F989D" w:rsidR="00CF3DFA" w:rsidRDefault="00CF3DFA" w:rsidP="007F411A">
      <w:pPr>
        <w:jc w:val="both"/>
        <w:rPr>
          <w:rFonts w:ascii="Arial" w:hAnsi="Arial"/>
          <w:sz w:val="24"/>
        </w:rPr>
      </w:pPr>
    </w:p>
    <w:p w14:paraId="4F9EA1CA" w14:textId="13B1ABCF" w:rsidR="00CF3DFA" w:rsidRDefault="00CF3DFA" w:rsidP="007F411A">
      <w:pPr>
        <w:jc w:val="both"/>
        <w:rPr>
          <w:rFonts w:ascii="Arial" w:hAnsi="Arial"/>
          <w:sz w:val="24"/>
        </w:rPr>
      </w:pPr>
    </w:p>
    <w:p w14:paraId="5BF5BFC6" w14:textId="3517B8EC" w:rsidR="00B95FE2" w:rsidRPr="00B95FE2" w:rsidRDefault="00B95FE2" w:rsidP="007F411A">
      <w:pPr>
        <w:jc w:val="both"/>
        <w:rPr>
          <w:rFonts w:ascii="CommercialScript BT" w:hAnsi="CommercialScript BT"/>
          <w:b/>
          <w:bCs/>
          <w:sz w:val="40"/>
          <w:szCs w:val="40"/>
        </w:rPr>
      </w:pPr>
      <w:r w:rsidRPr="00B95FE2">
        <w:rPr>
          <w:rFonts w:ascii="CommercialScript BT" w:hAnsi="CommercialScript BT"/>
          <w:b/>
          <w:bCs/>
          <w:sz w:val="40"/>
          <w:szCs w:val="40"/>
        </w:rPr>
        <w:t>Greg Farrell</w:t>
      </w:r>
    </w:p>
    <w:p w14:paraId="21DFD9FD" w14:textId="446F885E" w:rsidR="009C7523" w:rsidRDefault="009C7523" w:rsidP="007F411A">
      <w:pPr>
        <w:jc w:val="both"/>
        <w:rPr>
          <w:rFonts w:ascii="Arial" w:hAnsi="Arial"/>
          <w:sz w:val="24"/>
        </w:rPr>
      </w:pPr>
    </w:p>
    <w:sectPr w:rsidR="009C7523" w:rsidSect="0058633A">
      <w:pgSz w:w="12240" w:h="15840"/>
      <w:pgMar w:top="0" w:right="1797" w:bottom="0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mercialScript BT">
    <w:panose1 w:val="03030803040807090C04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D56EF"/>
    <w:multiLevelType w:val="hybridMultilevel"/>
    <w:tmpl w:val="E49CE448"/>
    <w:lvl w:ilvl="0" w:tplc="F4EA54E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942D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E23E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BC47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E8D0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607D2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50C9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1092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C2263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592263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0201EB1"/>
    <w:multiLevelType w:val="hybridMultilevel"/>
    <w:tmpl w:val="4A5C194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D0414"/>
    <w:multiLevelType w:val="hybridMultilevel"/>
    <w:tmpl w:val="27322C2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566C5"/>
    <w:multiLevelType w:val="hybridMultilevel"/>
    <w:tmpl w:val="C6C4D40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5D20E4"/>
    <w:multiLevelType w:val="hybridMultilevel"/>
    <w:tmpl w:val="C0F4E8F2"/>
    <w:lvl w:ilvl="0" w:tplc="E048E586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5EDA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2E81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189C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CC6A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2293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D47B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00CE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4E4C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438783D"/>
    <w:multiLevelType w:val="singleLevel"/>
    <w:tmpl w:val="0F381A9C"/>
    <w:lvl w:ilvl="0">
      <w:start w:val="1"/>
      <w:numFmt w:val="upperLetter"/>
      <w:lvlText w:val="%1."/>
      <w:lvlJc w:val="left"/>
      <w:pPr>
        <w:tabs>
          <w:tab w:val="num" w:pos="615"/>
        </w:tabs>
        <w:ind w:left="615" w:hanging="615"/>
      </w:pPr>
      <w:rPr>
        <w:rFonts w:hint="default"/>
        <w:b/>
        <w:color w:val="auto"/>
      </w:rPr>
    </w:lvl>
  </w:abstractNum>
  <w:abstractNum w:abstractNumId="7" w15:restartNumberingAfterBreak="0">
    <w:nsid w:val="776B1AD3"/>
    <w:multiLevelType w:val="hybridMultilevel"/>
    <w:tmpl w:val="5D70F430"/>
    <w:lvl w:ilvl="0" w:tplc="7BD0676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9005813">
    <w:abstractNumId w:val="1"/>
  </w:num>
  <w:num w:numId="2" w16cid:durableId="1154759322">
    <w:abstractNumId w:val="0"/>
  </w:num>
  <w:num w:numId="3" w16cid:durableId="1996956854">
    <w:abstractNumId w:val="6"/>
  </w:num>
  <w:num w:numId="4" w16cid:durableId="1245068862">
    <w:abstractNumId w:val="5"/>
  </w:num>
  <w:num w:numId="5" w16cid:durableId="1481069618">
    <w:abstractNumId w:val="7"/>
  </w:num>
  <w:num w:numId="6" w16cid:durableId="1017124128">
    <w:abstractNumId w:val="2"/>
  </w:num>
  <w:num w:numId="7" w16cid:durableId="1257054939">
    <w:abstractNumId w:val="4"/>
  </w:num>
  <w:num w:numId="8" w16cid:durableId="597254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47B"/>
    <w:rsid w:val="00004A1A"/>
    <w:rsid w:val="000260C4"/>
    <w:rsid w:val="000327E3"/>
    <w:rsid w:val="00036BBF"/>
    <w:rsid w:val="0004557B"/>
    <w:rsid w:val="00046D31"/>
    <w:rsid w:val="00047A58"/>
    <w:rsid w:val="00060C97"/>
    <w:rsid w:val="00070097"/>
    <w:rsid w:val="00083C5D"/>
    <w:rsid w:val="00091722"/>
    <w:rsid w:val="00092CA8"/>
    <w:rsid w:val="00096E64"/>
    <w:rsid w:val="000A5C16"/>
    <w:rsid w:val="000B6350"/>
    <w:rsid w:val="000B63A4"/>
    <w:rsid w:val="000B6A19"/>
    <w:rsid w:val="000C7A66"/>
    <w:rsid w:val="000E0D84"/>
    <w:rsid w:val="000E2829"/>
    <w:rsid w:val="00103CF9"/>
    <w:rsid w:val="00112CC2"/>
    <w:rsid w:val="001151C0"/>
    <w:rsid w:val="00115B2B"/>
    <w:rsid w:val="00140AC3"/>
    <w:rsid w:val="0014333D"/>
    <w:rsid w:val="00161655"/>
    <w:rsid w:val="001661DD"/>
    <w:rsid w:val="001823F1"/>
    <w:rsid w:val="0018328E"/>
    <w:rsid w:val="00184630"/>
    <w:rsid w:val="00194147"/>
    <w:rsid w:val="001C0F19"/>
    <w:rsid w:val="001D4060"/>
    <w:rsid w:val="001E4A0E"/>
    <w:rsid w:val="00224D56"/>
    <w:rsid w:val="002270B6"/>
    <w:rsid w:val="00244A44"/>
    <w:rsid w:val="002601E6"/>
    <w:rsid w:val="00261076"/>
    <w:rsid w:val="00261DDB"/>
    <w:rsid w:val="00263B04"/>
    <w:rsid w:val="002767B1"/>
    <w:rsid w:val="002A1106"/>
    <w:rsid w:val="002B57AA"/>
    <w:rsid w:val="002C497D"/>
    <w:rsid w:val="002E33E8"/>
    <w:rsid w:val="002F5780"/>
    <w:rsid w:val="0030728F"/>
    <w:rsid w:val="00312109"/>
    <w:rsid w:val="003168AF"/>
    <w:rsid w:val="00316B45"/>
    <w:rsid w:val="003240DD"/>
    <w:rsid w:val="00325103"/>
    <w:rsid w:val="00325E01"/>
    <w:rsid w:val="0034051B"/>
    <w:rsid w:val="00347278"/>
    <w:rsid w:val="00353942"/>
    <w:rsid w:val="00361D6A"/>
    <w:rsid w:val="00362D44"/>
    <w:rsid w:val="00365997"/>
    <w:rsid w:val="00366E8A"/>
    <w:rsid w:val="00367A8D"/>
    <w:rsid w:val="00373795"/>
    <w:rsid w:val="0039738E"/>
    <w:rsid w:val="003A15FA"/>
    <w:rsid w:val="003A640A"/>
    <w:rsid w:val="003A6A16"/>
    <w:rsid w:val="003B068E"/>
    <w:rsid w:val="003B6903"/>
    <w:rsid w:val="003B6B1D"/>
    <w:rsid w:val="003B7749"/>
    <w:rsid w:val="003D5265"/>
    <w:rsid w:val="003D5AA7"/>
    <w:rsid w:val="003E0CA1"/>
    <w:rsid w:val="003E16C9"/>
    <w:rsid w:val="003E717D"/>
    <w:rsid w:val="003F2D27"/>
    <w:rsid w:val="004254B9"/>
    <w:rsid w:val="00427A5D"/>
    <w:rsid w:val="00430700"/>
    <w:rsid w:val="00432C61"/>
    <w:rsid w:val="00437A5E"/>
    <w:rsid w:val="004503D2"/>
    <w:rsid w:val="00450ED2"/>
    <w:rsid w:val="00456096"/>
    <w:rsid w:val="004572A5"/>
    <w:rsid w:val="00461133"/>
    <w:rsid w:val="004755DB"/>
    <w:rsid w:val="00476428"/>
    <w:rsid w:val="0047773A"/>
    <w:rsid w:val="0048122A"/>
    <w:rsid w:val="00481F1F"/>
    <w:rsid w:val="00493341"/>
    <w:rsid w:val="004964CB"/>
    <w:rsid w:val="004A35DC"/>
    <w:rsid w:val="004A5EC5"/>
    <w:rsid w:val="004D086D"/>
    <w:rsid w:val="004D2B02"/>
    <w:rsid w:val="004E0714"/>
    <w:rsid w:val="004E0823"/>
    <w:rsid w:val="004E5516"/>
    <w:rsid w:val="004F61D4"/>
    <w:rsid w:val="00511F6B"/>
    <w:rsid w:val="005122E3"/>
    <w:rsid w:val="0054492E"/>
    <w:rsid w:val="00544CE1"/>
    <w:rsid w:val="005505B5"/>
    <w:rsid w:val="00554544"/>
    <w:rsid w:val="00557079"/>
    <w:rsid w:val="005644D4"/>
    <w:rsid w:val="0058633A"/>
    <w:rsid w:val="00597CE3"/>
    <w:rsid w:val="005A0868"/>
    <w:rsid w:val="005A166C"/>
    <w:rsid w:val="005B39B9"/>
    <w:rsid w:val="005C2793"/>
    <w:rsid w:val="005C2F37"/>
    <w:rsid w:val="005C370C"/>
    <w:rsid w:val="005D363D"/>
    <w:rsid w:val="005D6A84"/>
    <w:rsid w:val="005D7F58"/>
    <w:rsid w:val="005F29C3"/>
    <w:rsid w:val="005F5410"/>
    <w:rsid w:val="00605352"/>
    <w:rsid w:val="0062023E"/>
    <w:rsid w:val="00633083"/>
    <w:rsid w:val="0063352D"/>
    <w:rsid w:val="00640E03"/>
    <w:rsid w:val="00643891"/>
    <w:rsid w:val="0066272A"/>
    <w:rsid w:val="00662DA0"/>
    <w:rsid w:val="006663C9"/>
    <w:rsid w:val="00671ADA"/>
    <w:rsid w:val="006730A6"/>
    <w:rsid w:val="006847E0"/>
    <w:rsid w:val="00687999"/>
    <w:rsid w:val="006953A8"/>
    <w:rsid w:val="006977D0"/>
    <w:rsid w:val="006A0B10"/>
    <w:rsid w:val="006A7596"/>
    <w:rsid w:val="006B5B13"/>
    <w:rsid w:val="006B7872"/>
    <w:rsid w:val="006C113F"/>
    <w:rsid w:val="006C3B6E"/>
    <w:rsid w:val="006C79B5"/>
    <w:rsid w:val="006D42B1"/>
    <w:rsid w:val="006E7655"/>
    <w:rsid w:val="006F7DAE"/>
    <w:rsid w:val="007041E1"/>
    <w:rsid w:val="00704E46"/>
    <w:rsid w:val="0070613F"/>
    <w:rsid w:val="00744597"/>
    <w:rsid w:val="0078062D"/>
    <w:rsid w:val="007932D8"/>
    <w:rsid w:val="007955F4"/>
    <w:rsid w:val="0079661D"/>
    <w:rsid w:val="00797529"/>
    <w:rsid w:val="00797B10"/>
    <w:rsid w:val="007C3A85"/>
    <w:rsid w:val="007D56FE"/>
    <w:rsid w:val="007D5D97"/>
    <w:rsid w:val="007E32F7"/>
    <w:rsid w:val="007F2734"/>
    <w:rsid w:val="007F411A"/>
    <w:rsid w:val="007F5F5B"/>
    <w:rsid w:val="008204B7"/>
    <w:rsid w:val="008214E8"/>
    <w:rsid w:val="0082200C"/>
    <w:rsid w:val="00822F0F"/>
    <w:rsid w:val="0083055F"/>
    <w:rsid w:val="008460DB"/>
    <w:rsid w:val="00847277"/>
    <w:rsid w:val="00850C14"/>
    <w:rsid w:val="00854152"/>
    <w:rsid w:val="00862064"/>
    <w:rsid w:val="00862568"/>
    <w:rsid w:val="00866637"/>
    <w:rsid w:val="00872A30"/>
    <w:rsid w:val="008A00CC"/>
    <w:rsid w:val="008B7F61"/>
    <w:rsid w:val="008C13FC"/>
    <w:rsid w:val="008C69D1"/>
    <w:rsid w:val="008C7D0A"/>
    <w:rsid w:val="008D15CC"/>
    <w:rsid w:val="008E2D6E"/>
    <w:rsid w:val="008F1984"/>
    <w:rsid w:val="008F2850"/>
    <w:rsid w:val="0091639E"/>
    <w:rsid w:val="0092031E"/>
    <w:rsid w:val="0092498F"/>
    <w:rsid w:val="0093059C"/>
    <w:rsid w:val="00930FFF"/>
    <w:rsid w:val="00932571"/>
    <w:rsid w:val="009340C3"/>
    <w:rsid w:val="0093760E"/>
    <w:rsid w:val="00955058"/>
    <w:rsid w:val="00963086"/>
    <w:rsid w:val="009653FC"/>
    <w:rsid w:val="00971F57"/>
    <w:rsid w:val="00977D74"/>
    <w:rsid w:val="00982B91"/>
    <w:rsid w:val="00983673"/>
    <w:rsid w:val="009870A2"/>
    <w:rsid w:val="009966B9"/>
    <w:rsid w:val="009B6177"/>
    <w:rsid w:val="009C7523"/>
    <w:rsid w:val="009D3704"/>
    <w:rsid w:val="009E0CED"/>
    <w:rsid w:val="009F39AF"/>
    <w:rsid w:val="00A07C37"/>
    <w:rsid w:val="00A27E2F"/>
    <w:rsid w:val="00A304FF"/>
    <w:rsid w:val="00A30CF2"/>
    <w:rsid w:val="00A330C6"/>
    <w:rsid w:val="00A44FBF"/>
    <w:rsid w:val="00A47738"/>
    <w:rsid w:val="00A5227B"/>
    <w:rsid w:val="00A74D97"/>
    <w:rsid w:val="00A7613C"/>
    <w:rsid w:val="00A77842"/>
    <w:rsid w:val="00A77CB2"/>
    <w:rsid w:val="00A8347B"/>
    <w:rsid w:val="00A84F83"/>
    <w:rsid w:val="00AB295F"/>
    <w:rsid w:val="00AB606D"/>
    <w:rsid w:val="00AC38D7"/>
    <w:rsid w:val="00AD12DA"/>
    <w:rsid w:val="00AD1F01"/>
    <w:rsid w:val="00AD6A0A"/>
    <w:rsid w:val="00AE013A"/>
    <w:rsid w:val="00AE0242"/>
    <w:rsid w:val="00AF301D"/>
    <w:rsid w:val="00B078BE"/>
    <w:rsid w:val="00B333C7"/>
    <w:rsid w:val="00B53ED5"/>
    <w:rsid w:val="00B67C25"/>
    <w:rsid w:val="00B71685"/>
    <w:rsid w:val="00B740B6"/>
    <w:rsid w:val="00B74F05"/>
    <w:rsid w:val="00B76224"/>
    <w:rsid w:val="00B81595"/>
    <w:rsid w:val="00B90CE0"/>
    <w:rsid w:val="00B92031"/>
    <w:rsid w:val="00B9475D"/>
    <w:rsid w:val="00B95FE2"/>
    <w:rsid w:val="00BB4316"/>
    <w:rsid w:val="00BB4B60"/>
    <w:rsid w:val="00BC4DA4"/>
    <w:rsid w:val="00BD26F6"/>
    <w:rsid w:val="00BD2D7B"/>
    <w:rsid w:val="00BE56C7"/>
    <w:rsid w:val="00BF2D7E"/>
    <w:rsid w:val="00C03BC1"/>
    <w:rsid w:val="00C1047A"/>
    <w:rsid w:val="00C163FE"/>
    <w:rsid w:val="00C230C0"/>
    <w:rsid w:val="00C30BD3"/>
    <w:rsid w:val="00C42236"/>
    <w:rsid w:val="00C51481"/>
    <w:rsid w:val="00C52AC7"/>
    <w:rsid w:val="00C56453"/>
    <w:rsid w:val="00C6279E"/>
    <w:rsid w:val="00C75A15"/>
    <w:rsid w:val="00C8429B"/>
    <w:rsid w:val="00CA1878"/>
    <w:rsid w:val="00CA60DC"/>
    <w:rsid w:val="00CD0BEE"/>
    <w:rsid w:val="00CD106D"/>
    <w:rsid w:val="00CD166D"/>
    <w:rsid w:val="00CD4EC3"/>
    <w:rsid w:val="00CE103C"/>
    <w:rsid w:val="00CF3DFA"/>
    <w:rsid w:val="00CF6755"/>
    <w:rsid w:val="00CF78BD"/>
    <w:rsid w:val="00D1057E"/>
    <w:rsid w:val="00D14DF7"/>
    <w:rsid w:val="00D2102E"/>
    <w:rsid w:val="00D320AD"/>
    <w:rsid w:val="00D644FE"/>
    <w:rsid w:val="00D64833"/>
    <w:rsid w:val="00D65468"/>
    <w:rsid w:val="00D72791"/>
    <w:rsid w:val="00D7651F"/>
    <w:rsid w:val="00D92829"/>
    <w:rsid w:val="00DA0671"/>
    <w:rsid w:val="00DA177A"/>
    <w:rsid w:val="00DB03E6"/>
    <w:rsid w:val="00DB3B0B"/>
    <w:rsid w:val="00DB4172"/>
    <w:rsid w:val="00DC0E0F"/>
    <w:rsid w:val="00DC3807"/>
    <w:rsid w:val="00DC3A18"/>
    <w:rsid w:val="00DD365D"/>
    <w:rsid w:val="00DD4B9C"/>
    <w:rsid w:val="00DE0DC6"/>
    <w:rsid w:val="00DE7A00"/>
    <w:rsid w:val="00E0029C"/>
    <w:rsid w:val="00E03AB1"/>
    <w:rsid w:val="00E03FBA"/>
    <w:rsid w:val="00E07788"/>
    <w:rsid w:val="00E3337C"/>
    <w:rsid w:val="00E33D3E"/>
    <w:rsid w:val="00E42015"/>
    <w:rsid w:val="00E51877"/>
    <w:rsid w:val="00E5547B"/>
    <w:rsid w:val="00E674C9"/>
    <w:rsid w:val="00E95617"/>
    <w:rsid w:val="00EA0C7C"/>
    <w:rsid w:val="00EC47EB"/>
    <w:rsid w:val="00ED11C8"/>
    <w:rsid w:val="00ED2621"/>
    <w:rsid w:val="00ED295C"/>
    <w:rsid w:val="00ED36C9"/>
    <w:rsid w:val="00ED7A30"/>
    <w:rsid w:val="00EE0035"/>
    <w:rsid w:val="00EF6239"/>
    <w:rsid w:val="00F00680"/>
    <w:rsid w:val="00F07519"/>
    <w:rsid w:val="00F07EB3"/>
    <w:rsid w:val="00F16B47"/>
    <w:rsid w:val="00F203E8"/>
    <w:rsid w:val="00F207FA"/>
    <w:rsid w:val="00F20FA0"/>
    <w:rsid w:val="00F41BB2"/>
    <w:rsid w:val="00F42DC5"/>
    <w:rsid w:val="00F4401F"/>
    <w:rsid w:val="00F5092A"/>
    <w:rsid w:val="00F51F84"/>
    <w:rsid w:val="00F53CEF"/>
    <w:rsid w:val="00F82A07"/>
    <w:rsid w:val="00F848E9"/>
    <w:rsid w:val="00F93FDB"/>
    <w:rsid w:val="00F94E6D"/>
    <w:rsid w:val="00F95451"/>
    <w:rsid w:val="00FB4DB5"/>
    <w:rsid w:val="00FD3B1B"/>
    <w:rsid w:val="00FD6C6B"/>
    <w:rsid w:val="00FF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A55B68"/>
  <w15:chartTrackingRefBased/>
  <w15:docId w15:val="{FCFDDE88-BE90-4409-8981-CE8042ACF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Indent">
    <w:name w:val="Body Text Indent"/>
    <w:basedOn w:val="Normal"/>
    <w:link w:val="BodyTextIndentChar"/>
    <w:pPr>
      <w:ind w:left="567" w:hanging="567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pPr>
      <w:jc w:val="both"/>
    </w:pPr>
    <w:rPr>
      <w:rFonts w:ascii="Arial" w:hAnsi="Arial"/>
      <w:b/>
      <w:bCs/>
      <w:sz w:val="24"/>
    </w:rPr>
  </w:style>
  <w:style w:type="paragraph" w:styleId="BalloonText">
    <w:name w:val="Balloon Text"/>
    <w:basedOn w:val="Normal"/>
    <w:semiHidden/>
    <w:rsid w:val="00D727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5265"/>
    <w:pPr>
      <w:ind w:left="720"/>
    </w:pPr>
  </w:style>
  <w:style w:type="character" w:customStyle="1" w:styleId="BodyTextIndentChar">
    <w:name w:val="Body Text Indent Char"/>
    <w:link w:val="BodyTextIndent"/>
    <w:rsid w:val="0070613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7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541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Mr &amp; Mrs Gibson</vt:lpstr>
    </vt:vector>
  </TitlesOfParts>
  <Company>Dell Computer Corporation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 &amp; Mrs Gibson</dc:title>
  <dc:subject/>
  <dc:creator>Greg Farrell</dc:creator>
  <cp:keywords/>
  <cp:lastModifiedBy>Greg Farrell</cp:lastModifiedBy>
  <cp:revision>105</cp:revision>
  <cp:lastPrinted>2018-01-18T14:46:00Z</cp:lastPrinted>
  <dcterms:created xsi:type="dcterms:W3CDTF">2022-04-24T18:19:00Z</dcterms:created>
  <dcterms:modified xsi:type="dcterms:W3CDTF">2022-04-26T08:59:00Z</dcterms:modified>
</cp:coreProperties>
</file>