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E1938" w14:textId="3E908940" w:rsidR="00A87A2A" w:rsidRPr="00D10AFA" w:rsidRDefault="00D10AFA">
      <w:pPr>
        <w:rPr>
          <w:b/>
          <w:bCs/>
        </w:rPr>
      </w:pPr>
      <w:r w:rsidRPr="00D10AFA">
        <w:rPr>
          <w:b/>
          <w:bCs/>
        </w:rPr>
        <w:t>Del report 220498 44 Pottery Rd</w:t>
      </w:r>
    </w:p>
    <w:p w14:paraId="49EE424D" w14:textId="3C73FDDF" w:rsidR="00D10AFA" w:rsidRPr="00D10AFA" w:rsidRDefault="00D10AFA">
      <w:pPr>
        <w:rPr>
          <w:b/>
          <w:bCs/>
        </w:rPr>
      </w:pPr>
      <w:r w:rsidRPr="00D10AFA">
        <w:rPr>
          <w:b/>
          <w:bCs/>
        </w:rPr>
        <w:t>Single storey front porch extension and changes to fenestration.</w:t>
      </w:r>
    </w:p>
    <w:p w14:paraId="57DA269F" w14:textId="3F34732B" w:rsidR="00D10AFA" w:rsidRDefault="00D10AFA">
      <w:r>
        <w:t>Policy: DM9, CS7, design guide to house extensions</w:t>
      </w:r>
    </w:p>
    <w:p w14:paraId="5A32FF47" w14:textId="4A06CB99" w:rsidR="00D10AFA" w:rsidRDefault="00D10AFA">
      <w:proofErr w:type="spellStart"/>
      <w:r>
        <w:t>Consutations</w:t>
      </w:r>
      <w:proofErr w:type="spellEnd"/>
      <w:r>
        <w:t>: neighbour letters</w:t>
      </w:r>
      <w:r w:rsidR="003D688D">
        <w:t xml:space="preserve"> sent to </w:t>
      </w:r>
      <w:r w:rsidR="00FE2F80">
        <w:t xml:space="preserve">Nos. </w:t>
      </w:r>
      <w:r w:rsidR="003D688D">
        <w:t xml:space="preserve">42 and 46 and 21 </w:t>
      </w:r>
      <w:proofErr w:type="spellStart"/>
      <w:r w:rsidR="003D688D">
        <w:t>Denby</w:t>
      </w:r>
      <w:proofErr w:type="spellEnd"/>
      <w:r w:rsidR="003D688D">
        <w:t xml:space="preserve"> </w:t>
      </w:r>
      <w:proofErr w:type="gramStart"/>
      <w:r w:rsidR="003D688D">
        <w:t>Way,</w:t>
      </w:r>
      <w:proofErr w:type="gramEnd"/>
      <w:r w:rsidR="003D688D">
        <w:t xml:space="preserve"> no objections received.  </w:t>
      </w:r>
    </w:p>
    <w:p w14:paraId="3451A183" w14:textId="6CCA4CCF" w:rsidR="00D10AFA" w:rsidRDefault="00D10AFA">
      <w:r>
        <w:t>Site notice issued</w:t>
      </w:r>
      <w:r w:rsidR="00FE2F80">
        <w:t xml:space="preserve"> to be displayed, assumer displayed for relevant period although no confirmed.  Neighbour letters considered suitable in any event.</w:t>
      </w:r>
    </w:p>
    <w:p w14:paraId="2EA0142C" w14:textId="3910C45B" w:rsidR="003D688D" w:rsidRDefault="003D688D">
      <w:r>
        <w:t>Relevant Planning History: no relevant/recent site history.</w:t>
      </w:r>
    </w:p>
    <w:p w14:paraId="650909F9" w14:textId="0EC12A76" w:rsidR="00D10AFA" w:rsidRDefault="00D10AFA">
      <w:r>
        <w:t>ASSESSMENT:</w:t>
      </w:r>
    </w:p>
    <w:p w14:paraId="2386AD30" w14:textId="418C680D" w:rsidR="00D10AFA" w:rsidRDefault="00D10AFA">
      <w:r>
        <w:rPr>
          <w:noProof/>
        </w:rPr>
        <w:drawing>
          <wp:anchor distT="0" distB="0" distL="114300" distR="114300" simplePos="0" relativeHeight="251658240" behindDoc="0" locked="0" layoutInCell="1" allowOverlap="1" wp14:anchorId="7F1B8D8A" wp14:editId="1FBEB896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3898900" cy="1802130"/>
            <wp:effectExtent l="0" t="0" r="635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98" r="54464" b="12170"/>
                    <a:stretch/>
                  </pic:blipFill>
                  <pic:spPr bwMode="auto">
                    <a:xfrm>
                      <a:off x="0" y="0"/>
                      <a:ext cx="3898900" cy="180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Modern end-of terrace property, set back and up from the road, the right-hand on</w:t>
      </w:r>
      <w:r w:rsidR="003D688D">
        <w:t>e</w:t>
      </w:r>
      <w:r>
        <w:t xml:space="preserve"> below:</w:t>
      </w:r>
    </w:p>
    <w:p w14:paraId="15F916CF" w14:textId="77777777" w:rsidR="00FE2F80" w:rsidRDefault="00D10AFA">
      <w:r>
        <w:br w:type="textWrapping" w:clear="all"/>
      </w:r>
    </w:p>
    <w:p w14:paraId="3D549CE0" w14:textId="439AB289" w:rsidR="00D10AFA" w:rsidRDefault="00D10AFA">
      <w:r>
        <w:t>Proposal is a front extension, essentially extending across from the existing (original) porch across towards the neighbouring property boundary</w:t>
      </w:r>
      <w:r w:rsidR="003D688D">
        <w:t>, an additional 1.7m</w:t>
      </w:r>
      <w:r>
        <w:t>.</w:t>
      </w:r>
      <w:r w:rsidR="003D688D">
        <w:t xml:space="preserve">  Gf window to lounge would be nudged further left, same current projection as porch (1.5m).</w:t>
      </w:r>
      <w:r w:rsidR="00FE2F80">
        <w:t xml:space="preserve">  Light to this room would be reduced, now being sited between its own porch and the neighbouring one, but open-plan living area has patio doors to rear (south).  </w:t>
      </w:r>
      <w:r>
        <w:t>Very minor proposal.</w:t>
      </w:r>
      <w:r w:rsidR="003D688D">
        <w:t xml:space="preserve">  No additional impact on neighbour amenity, very limited </w:t>
      </w:r>
      <w:proofErr w:type="spellStart"/>
      <w:r w:rsidR="003D688D">
        <w:t>streetscene</w:t>
      </w:r>
      <w:proofErr w:type="spellEnd"/>
      <w:r w:rsidR="003D688D">
        <w:t xml:space="preserve"> impact, may even be permitted development, but this application has been assessed on its merits.  Materials are proposed to match existing.  Complies with above policies.</w:t>
      </w:r>
    </w:p>
    <w:p w14:paraId="714745A9" w14:textId="63DAC141" w:rsidR="00D10AFA" w:rsidRDefault="00D10AFA">
      <w:r>
        <w:t>Equalities Act – no conflicts with the defined characteristics.</w:t>
      </w:r>
    </w:p>
    <w:p w14:paraId="5A34C622" w14:textId="67291FA8" w:rsidR="003D688D" w:rsidRPr="003D688D" w:rsidRDefault="003D688D">
      <w:r w:rsidRPr="003D688D">
        <w:rPr>
          <w:b/>
          <w:bCs/>
        </w:rPr>
        <w:t>Recommendation: GRANT planning permission</w:t>
      </w:r>
      <w:r>
        <w:rPr>
          <w:b/>
          <w:bCs/>
        </w:rPr>
        <w:t xml:space="preserve"> </w:t>
      </w:r>
      <w:r>
        <w:t>subject to</w:t>
      </w:r>
      <w:r w:rsidR="00FE2F80">
        <w:t xml:space="preserve"> below</w:t>
      </w:r>
      <w:r>
        <w:t xml:space="preserve"> conditions and </w:t>
      </w:r>
      <w:proofErr w:type="spellStart"/>
      <w:r>
        <w:t>informatives</w:t>
      </w:r>
      <w:proofErr w:type="spellEnd"/>
      <w:r>
        <w:t>:</w:t>
      </w:r>
    </w:p>
    <w:p w14:paraId="059DD9DF" w14:textId="331A03B7" w:rsidR="00D10AFA" w:rsidRDefault="00D10AFA">
      <w:r>
        <w:t xml:space="preserve">Tl1 3 </w:t>
      </w:r>
      <w:proofErr w:type="spellStart"/>
      <w:r>
        <w:t>yrs</w:t>
      </w:r>
      <w:proofErr w:type="spellEnd"/>
    </w:p>
    <w:p w14:paraId="1FD7076D" w14:textId="080D4FE9" w:rsidR="00D10AFA" w:rsidRDefault="00D10AFA">
      <w:r>
        <w:t>Ap1 plans</w:t>
      </w:r>
    </w:p>
    <w:p w14:paraId="01BF5B9D" w14:textId="180CFE62" w:rsidR="00D10AFA" w:rsidRDefault="00D10AFA">
      <w:r>
        <w:t>22.44PR.SITE Location and Block Plan</w:t>
      </w:r>
    </w:p>
    <w:p w14:paraId="4587AA80" w14:textId="71B358F9" w:rsidR="003D688D" w:rsidRDefault="003D688D">
      <w:r>
        <w:t>22.44PR.P02 Proposed ground floor plan and elevations</w:t>
      </w:r>
    </w:p>
    <w:p w14:paraId="26F090F4" w14:textId="010DF4AC" w:rsidR="00D10AFA" w:rsidRDefault="00FE2F80">
      <w:r>
        <w:t xml:space="preserve">M1 </w:t>
      </w:r>
      <w:r w:rsidR="00D10AFA">
        <w:t>Mat</w:t>
      </w:r>
      <w:r>
        <w:t>erials to match</w:t>
      </w:r>
    </w:p>
    <w:p w14:paraId="751939C4" w14:textId="086FF496" w:rsidR="00D10AFA" w:rsidRDefault="00D10AFA">
      <w:r>
        <w:t xml:space="preserve">Std </w:t>
      </w:r>
      <w:proofErr w:type="spellStart"/>
      <w:r>
        <w:t>informatives</w:t>
      </w:r>
      <w:proofErr w:type="spellEnd"/>
    </w:p>
    <w:sectPr w:rsidR="00D10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FA"/>
    <w:rsid w:val="003D688D"/>
    <w:rsid w:val="00A87A2A"/>
    <w:rsid w:val="00D10AFA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7B4F2"/>
  <w15:chartTrackingRefBased/>
  <w15:docId w15:val="{C0587A65-1F41-492E-A4DC-64CD982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Eatough, Richard</dc:creator>
  <cp:keywords/>
  <dc:description/>
  <cp:lastModifiedBy>Eatough, Richard</cp:lastModifiedBy>
  <cp:revision>1</cp:revision>
  <dcterms:created xsi:type="dcterms:W3CDTF">2022-05-09T14:07:00Z</dcterms:created>
  <dcterms:modified xsi:type="dcterms:W3CDTF">2022-05-09T14:34:00Z</dcterms:modified>
</cp:coreProperties>
</file>