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596" w:type="dxa"/>
        <w:tblLook w:val="04A0" w:firstRow="1" w:lastRow="0" w:firstColumn="1" w:lastColumn="0" w:noHBand="0" w:noVBand="1"/>
      </w:tblPr>
      <w:tblGrid>
        <w:gridCol w:w="7650"/>
        <w:gridCol w:w="6946"/>
      </w:tblGrid>
      <w:tr w:rsidR="00A0563B" w14:paraId="62E4F61E" w14:textId="77777777" w:rsidTr="00A0563B">
        <w:tc>
          <w:tcPr>
            <w:tcW w:w="7650" w:type="dxa"/>
            <w:shd w:val="clear" w:color="auto" w:fill="BFBFBF" w:themeFill="background1" w:themeFillShade="BF"/>
          </w:tcPr>
          <w:p w14:paraId="55BD280A" w14:textId="5B6D301A" w:rsidR="00A0563B" w:rsidRPr="00A0563B" w:rsidRDefault="00A0563B">
            <w:pPr>
              <w:rPr>
                <w:b/>
                <w:bCs/>
              </w:rPr>
            </w:pPr>
            <w:r w:rsidRPr="00A0563B">
              <w:rPr>
                <w:b/>
                <w:bCs/>
              </w:rPr>
              <w:t>160199 – conditions as approved</w:t>
            </w:r>
          </w:p>
        </w:tc>
        <w:tc>
          <w:tcPr>
            <w:tcW w:w="6946" w:type="dxa"/>
            <w:shd w:val="clear" w:color="auto" w:fill="BFBFBF" w:themeFill="background1" w:themeFillShade="BF"/>
          </w:tcPr>
          <w:p w14:paraId="54B5F0D5" w14:textId="41C4400D" w:rsidR="00A0563B" w:rsidRPr="00A0563B" w:rsidRDefault="00A0563B">
            <w:pPr>
              <w:rPr>
                <w:b/>
                <w:bCs/>
              </w:rPr>
            </w:pPr>
            <w:r w:rsidRPr="00A0563B">
              <w:rPr>
                <w:b/>
                <w:bCs/>
              </w:rPr>
              <w:t>230080/NMA – proposed amendments</w:t>
            </w:r>
          </w:p>
        </w:tc>
      </w:tr>
      <w:tr w:rsidR="00A0563B" w14:paraId="08F58821" w14:textId="77777777" w:rsidTr="00A0563B">
        <w:tc>
          <w:tcPr>
            <w:tcW w:w="7650" w:type="dxa"/>
          </w:tcPr>
          <w:p w14:paraId="346FF4D4" w14:textId="591A325C" w:rsidR="00A0563B" w:rsidRDefault="00A0563B" w:rsidP="007B0794">
            <w:pPr>
              <w:autoSpaceDE w:val="0"/>
              <w:autoSpaceDN w:val="0"/>
              <w:adjustRightInd w:val="0"/>
              <w:jc w:val="both"/>
              <w:rPr>
                <w:rFonts w:ascii="Trebuchet MS,BoldItalic" w:hAnsi="Trebuchet MS,BoldItalic" w:cs="Trebuchet MS,BoldItalic"/>
                <w:b/>
                <w:bCs/>
                <w:i/>
                <w:iCs/>
              </w:rPr>
            </w:pPr>
            <w:r>
              <w:rPr>
                <w:rFonts w:ascii="Trebuchet MS,BoldItalic" w:hAnsi="Trebuchet MS,BoldItalic" w:cs="Trebuchet MS,BoldItalic"/>
                <w:b/>
                <w:bCs/>
                <w:i/>
                <w:iCs/>
              </w:rPr>
              <w:t>Contamination and Land Gas</w:t>
            </w:r>
          </w:p>
          <w:p w14:paraId="46103B49" w14:textId="77777777" w:rsidR="00A0563B" w:rsidRDefault="00A0563B" w:rsidP="007B0794">
            <w:pPr>
              <w:autoSpaceDE w:val="0"/>
              <w:autoSpaceDN w:val="0"/>
              <w:adjustRightInd w:val="0"/>
              <w:jc w:val="both"/>
              <w:rPr>
                <w:rFonts w:cs="Trebuchet MS"/>
              </w:rPr>
            </w:pPr>
            <w:r>
              <w:rPr>
                <w:rFonts w:cs="Trebuchet MS"/>
              </w:rPr>
              <w:t>3. Site Characterisation</w:t>
            </w:r>
          </w:p>
          <w:p w14:paraId="6C0D5C1D" w14:textId="30B72CC5" w:rsidR="00A0563B" w:rsidRDefault="00A0563B" w:rsidP="007B0794">
            <w:pPr>
              <w:autoSpaceDE w:val="0"/>
              <w:autoSpaceDN w:val="0"/>
              <w:adjustRightInd w:val="0"/>
              <w:jc w:val="both"/>
              <w:rPr>
                <w:rFonts w:cs="Trebuchet MS"/>
              </w:rPr>
            </w:pPr>
            <w:r>
              <w:rPr>
                <w:rFonts w:ascii="Trebuchet MS,Bold" w:hAnsi="Trebuchet MS,Bold" w:cs="Trebuchet MS,Bold"/>
                <w:b/>
                <w:bCs/>
              </w:rPr>
              <w:t xml:space="preserve">No development </w:t>
            </w:r>
            <w:r>
              <w:rPr>
                <w:rFonts w:cs="Trebuchet MS"/>
              </w:rPr>
              <w:t>shall take place until an assessment of the nature and extent of</w:t>
            </w:r>
            <w:r>
              <w:rPr>
                <w:rFonts w:cs="Trebuchet MS"/>
              </w:rPr>
              <w:t xml:space="preserve"> </w:t>
            </w:r>
            <w:r>
              <w:rPr>
                <w:rFonts w:cs="Trebuchet MS"/>
              </w:rPr>
              <w:t>contamination (including ground gas) has been submitted to and approved in writing by</w:t>
            </w:r>
            <w:r>
              <w:rPr>
                <w:rFonts w:cs="Trebuchet MS"/>
              </w:rPr>
              <w:t xml:space="preserve"> </w:t>
            </w:r>
            <w:r>
              <w:rPr>
                <w:rFonts w:cs="Trebuchet MS"/>
              </w:rPr>
              <w:t>the Local Planning Authority. This assessment must be undertaken by a competent</w:t>
            </w:r>
            <w:r w:rsidR="00652C83">
              <w:rPr>
                <w:rFonts w:cs="Trebuchet MS"/>
              </w:rPr>
              <w:t xml:space="preserve"> </w:t>
            </w:r>
            <w:r>
              <w:rPr>
                <w:rFonts w:cs="Trebuchet MS"/>
              </w:rPr>
              <w:t>person, in accordance with relevant guidance and British Standards and shall assess any</w:t>
            </w:r>
            <w:r>
              <w:rPr>
                <w:rFonts w:cs="Trebuchet MS"/>
              </w:rPr>
              <w:t xml:space="preserve"> </w:t>
            </w:r>
            <w:r>
              <w:rPr>
                <w:rFonts w:cs="Trebuchet MS"/>
              </w:rPr>
              <w:t xml:space="preserve">contamination on the site, </w:t>
            </w:r>
            <w:proofErr w:type="gramStart"/>
            <w:r>
              <w:rPr>
                <w:rFonts w:cs="Trebuchet MS"/>
              </w:rPr>
              <w:t>whether or not</w:t>
            </w:r>
            <w:proofErr w:type="gramEnd"/>
            <w:r>
              <w:rPr>
                <w:rFonts w:cs="Trebuchet MS"/>
              </w:rPr>
              <w:t xml:space="preserve"> it originates on the site. Moreover, it must</w:t>
            </w:r>
            <w:r>
              <w:rPr>
                <w:rFonts w:cs="Trebuchet MS"/>
              </w:rPr>
              <w:t xml:space="preserve"> </w:t>
            </w:r>
            <w:r>
              <w:rPr>
                <w:rFonts w:cs="Trebuchet MS"/>
              </w:rPr>
              <w:t>include:</w:t>
            </w:r>
          </w:p>
          <w:p w14:paraId="5793B84C" w14:textId="77777777" w:rsidR="00A0563B" w:rsidRDefault="00A0563B" w:rsidP="007B0794">
            <w:pPr>
              <w:autoSpaceDE w:val="0"/>
              <w:autoSpaceDN w:val="0"/>
              <w:adjustRightInd w:val="0"/>
              <w:jc w:val="both"/>
              <w:rPr>
                <w:rFonts w:cs="Trebuchet MS"/>
              </w:rPr>
            </w:pPr>
            <w:r>
              <w:rPr>
                <w:rFonts w:cs="Trebuchet MS"/>
              </w:rPr>
              <w:t>(</w:t>
            </w:r>
            <w:proofErr w:type="spellStart"/>
            <w:r>
              <w:rPr>
                <w:rFonts w:cs="Trebuchet MS"/>
              </w:rPr>
              <w:t>i</w:t>
            </w:r>
            <w:proofErr w:type="spellEnd"/>
            <w:r>
              <w:rPr>
                <w:rFonts w:cs="Trebuchet MS"/>
              </w:rPr>
              <w:t xml:space="preserve">) a survey of the extent, scale and nature of </w:t>
            </w:r>
            <w:proofErr w:type="gramStart"/>
            <w:r>
              <w:rPr>
                <w:rFonts w:cs="Trebuchet MS"/>
              </w:rPr>
              <w:t>contamination;</w:t>
            </w:r>
            <w:proofErr w:type="gramEnd"/>
          </w:p>
          <w:p w14:paraId="59122DE0" w14:textId="77777777" w:rsidR="00A0563B" w:rsidRDefault="00A0563B" w:rsidP="007B0794">
            <w:pPr>
              <w:autoSpaceDE w:val="0"/>
              <w:autoSpaceDN w:val="0"/>
              <w:adjustRightInd w:val="0"/>
              <w:jc w:val="both"/>
              <w:rPr>
                <w:rFonts w:cs="Trebuchet MS"/>
              </w:rPr>
            </w:pPr>
            <w:r>
              <w:rPr>
                <w:rFonts w:cs="Trebuchet MS"/>
              </w:rPr>
              <w:t>(ii) an assessment of the potential risks to:</w:t>
            </w:r>
          </w:p>
          <w:p w14:paraId="2976C44A" w14:textId="77777777" w:rsidR="00A0563B" w:rsidRDefault="00A0563B" w:rsidP="007B0794">
            <w:pPr>
              <w:autoSpaceDE w:val="0"/>
              <w:autoSpaceDN w:val="0"/>
              <w:adjustRightInd w:val="0"/>
              <w:jc w:val="both"/>
              <w:rPr>
                <w:rFonts w:cs="Trebuchet MS"/>
              </w:rPr>
            </w:pPr>
            <w:r>
              <w:rPr>
                <w:rFonts w:cs="Trebuchet MS"/>
              </w:rPr>
              <w:t>• human health,</w:t>
            </w:r>
          </w:p>
          <w:p w14:paraId="7940A0F2" w14:textId="4A02B45E" w:rsidR="00A0563B" w:rsidRDefault="00A0563B" w:rsidP="007B0794">
            <w:pPr>
              <w:autoSpaceDE w:val="0"/>
              <w:autoSpaceDN w:val="0"/>
              <w:adjustRightInd w:val="0"/>
              <w:jc w:val="both"/>
              <w:rPr>
                <w:rFonts w:cs="Trebuchet MS"/>
              </w:rPr>
            </w:pPr>
            <w:r>
              <w:rPr>
                <w:rFonts w:cs="Trebuchet MS"/>
              </w:rPr>
              <w:t>• property (existing or proposed) including buildings, crops, livestock, pets, woodland</w:t>
            </w:r>
            <w:r>
              <w:rPr>
                <w:rFonts w:cs="Trebuchet MS"/>
              </w:rPr>
              <w:t xml:space="preserve"> </w:t>
            </w:r>
            <w:r>
              <w:rPr>
                <w:rFonts w:cs="Trebuchet MS"/>
              </w:rPr>
              <w:t>and service lines and pipes,</w:t>
            </w:r>
          </w:p>
          <w:p w14:paraId="3F6B58E1" w14:textId="77777777" w:rsidR="00A0563B" w:rsidRDefault="00A0563B" w:rsidP="007B0794">
            <w:pPr>
              <w:autoSpaceDE w:val="0"/>
              <w:autoSpaceDN w:val="0"/>
              <w:adjustRightInd w:val="0"/>
              <w:jc w:val="both"/>
              <w:rPr>
                <w:rFonts w:cs="Trebuchet MS"/>
              </w:rPr>
            </w:pPr>
            <w:r>
              <w:rPr>
                <w:rFonts w:cs="Trebuchet MS"/>
              </w:rPr>
              <w:t>• adjoining land,</w:t>
            </w:r>
          </w:p>
          <w:p w14:paraId="143D780C" w14:textId="77777777" w:rsidR="00A0563B" w:rsidRDefault="00A0563B" w:rsidP="007B0794">
            <w:pPr>
              <w:autoSpaceDE w:val="0"/>
              <w:autoSpaceDN w:val="0"/>
              <w:adjustRightInd w:val="0"/>
              <w:jc w:val="both"/>
              <w:rPr>
                <w:rFonts w:cs="Trebuchet MS"/>
              </w:rPr>
            </w:pPr>
            <w:r>
              <w:rPr>
                <w:rFonts w:cs="Trebuchet MS"/>
              </w:rPr>
              <w:t>• surface waters,</w:t>
            </w:r>
          </w:p>
          <w:p w14:paraId="153322B4" w14:textId="77777777" w:rsidR="00A0563B" w:rsidRDefault="00A0563B" w:rsidP="007B0794">
            <w:pPr>
              <w:autoSpaceDE w:val="0"/>
              <w:autoSpaceDN w:val="0"/>
              <w:adjustRightInd w:val="0"/>
              <w:jc w:val="both"/>
              <w:rPr>
                <w:rFonts w:cs="Trebuchet MS"/>
              </w:rPr>
            </w:pPr>
            <w:r>
              <w:rPr>
                <w:rFonts w:cs="Trebuchet MS"/>
              </w:rPr>
              <w:t>• ecological systems,</w:t>
            </w:r>
          </w:p>
          <w:p w14:paraId="65C70BA9" w14:textId="77777777" w:rsidR="00A0563B" w:rsidRDefault="00A0563B" w:rsidP="007B0794">
            <w:pPr>
              <w:autoSpaceDE w:val="0"/>
              <w:autoSpaceDN w:val="0"/>
              <w:adjustRightInd w:val="0"/>
              <w:jc w:val="both"/>
              <w:rPr>
                <w:rFonts w:cs="Trebuchet MS"/>
              </w:rPr>
            </w:pPr>
            <w:r>
              <w:rPr>
                <w:rFonts w:cs="Trebuchet MS"/>
              </w:rPr>
              <w:t xml:space="preserve">• archaeological sites and ancient </w:t>
            </w:r>
            <w:proofErr w:type="gramStart"/>
            <w:r>
              <w:rPr>
                <w:rFonts w:cs="Trebuchet MS"/>
              </w:rPr>
              <w:t>monuments;</w:t>
            </w:r>
            <w:proofErr w:type="gramEnd"/>
          </w:p>
          <w:p w14:paraId="04523E86" w14:textId="5258FFC3" w:rsidR="00A0563B" w:rsidRDefault="00A0563B" w:rsidP="007B0794">
            <w:pPr>
              <w:autoSpaceDE w:val="0"/>
              <w:autoSpaceDN w:val="0"/>
              <w:adjustRightInd w:val="0"/>
              <w:jc w:val="both"/>
              <w:rPr>
                <w:rFonts w:cs="Trebuchet MS"/>
              </w:rPr>
            </w:pPr>
            <w:r w:rsidRPr="007B0794">
              <w:rPr>
                <w:rFonts w:cs="Trebuchet MS"/>
                <w:u w:val="single"/>
              </w:rPr>
              <w:t>Reason</w:t>
            </w:r>
            <w:r>
              <w:rPr>
                <w:rFonts w:cs="Trebuchet MS"/>
              </w:rPr>
              <w:t>: to ensure the development is suitable for its end use and the wider</w:t>
            </w:r>
            <w:r>
              <w:rPr>
                <w:rFonts w:cs="Trebuchet MS"/>
              </w:rPr>
              <w:t xml:space="preserve"> </w:t>
            </w:r>
            <w:r>
              <w:rPr>
                <w:rFonts w:cs="Trebuchet MS"/>
              </w:rPr>
              <w:t>environment and does not create undue risks to occupiers of the site or surrounding</w:t>
            </w:r>
            <w:r>
              <w:rPr>
                <w:rFonts w:cs="Trebuchet MS"/>
              </w:rPr>
              <w:t xml:space="preserve"> </w:t>
            </w:r>
            <w:r>
              <w:rPr>
                <w:rFonts w:cs="Trebuchet MS"/>
              </w:rPr>
              <w:t>areas in accordance with Policy CS34.</w:t>
            </w:r>
          </w:p>
          <w:p w14:paraId="04C2B578" w14:textId="5762CCA8" w:rsidR="00A0563B" w:rsidRDefault="00A0563B" w:rsidP="007B0794">
            <w:pPr>
              <w:autoSpaceDE w:val="0"/>
              <w:autoSpaceDN w:val="0"/>
              <w:adjustRightInd w:val="0"/>
              <w:jc w:val="both"/>
            </w:pPr>
          </w:p>
        </w:tc>
        <w:tc>
          <w:tcPr>
            <w:tcW w:w="6946" w:type="dxa"/>
          </w:tcPr>
          <w:p w14:paraId="0E446335" w14:textId="77777777" w:rsidR="00735946" w:rsidRPr="00735946" w:rsidRDefault="00735946" w:rsidP="00735946">
            <w:pPr>
              <w:pStyle w:val="Default"/>
              <w:jc w:val="both"/>
              <w:rPr>
                <w:rFonts w:ascii="Trebuchet MS" w:hAnsi="Trebuchet MS"/>
              </w:rPr>
            </w:pPr>
          </w:p>
          <w:p w14:paraId="7F10E307" w14:textId="77777777" w:rsidR="00735946" w:rsidRDefault="00735946" w:rsidP="00735946">
            <w:pPr>
              <w:pStyle w:val="Default"/>
              <w:jc w:val="both"/>
              <w:rPr>
                <w:rFonts w:ascii="Trebuchet MS" w:hAnsi="Trebuchet MS"/>
                <w:b/>
                <w:bCs/>
              </w:rPr>
            </w:pPr>
          </w:p>
          <w:p w14:paraId="145CEA4B" w14:textId="186BEA86" w:rsidR="00735946" w:rsidRPr="00735946" w:rsidRDefault="00735946" w:rsidP="00735946">
            <w:pPr>
              <w:pStyle w:val="Default"/>
              <w:jc w:val="both"/>
              <w:rPr>
                <w:rFonts w:ascii="Trebuchet MS" w:hAnsi="Trebuchet MS"/>
              </w:rPr>
            </w:pPr>
            <w:r w:rsidRPr="00735946">
              <w:rPr>
                <w:rFonts w:ascii="Trebuchet MS" w:hAnsi="Trebuchet MS"/>
                <w:b/>
                <w:bCs/>
              </w:rPr>
              <w:t xml:space="preserve">No development </w:t>
            </w:r>
            <w:r w:rsidRPr="00735946">
              <w:rPr>
                <w:rFonts w:ascii="Trebuchet MS" w:hAnsi="Trebuchet MS"/>
                <w:color w:val="FF0000"/>
              </w:rPr>
              <w:t xml:space="preserve">of any phase or part of phase </w:t>
            </w:r>
            <w:r w:rsidRPr="00735946">
              <w:rPr>
                <w:rFonts w:ascii="Trebuchet MS" w:hAnsi="Trebuchet MS"/>
              </w:rPr>
              <w:t xml:space="preserve">shall take place until an assessment of the nature and extent of </w:t>
            </w:r>
            <w:r w:rsidRPr="00652C83">
              <w:rPr>
                <w:rFonts w:ascii="Trebuchet MS" w:hAnsi="Trebuchet MS"/>
              </w:rPr>
              <w:t>contamination (including ground gas)</w:t>
            </w:r>
            <w:r w:rsidRPr="00735946">
              <w:rPr>
                <w:rFonts w:ascii="Trebuchet MS" w:hAnsi="Trebuchet MS"/>
                <w:b/>
                <w:bCs/>
              </w:rPr>
              <w:t xml:space="preserve"> </w:t>
            </w:r>
            <w:r w:rsidRPr="00735946">
              <w:rPr>
                <w:rFonts w:ascii="Trebuchet MS" w:hAnsi="Trebuchet MS"/>
              </w:rPr>
              <w:t xml:space="preserve">has been submitted to and approved in writing by the Local Planning Authority. This assessment must be undertaken by a competent person, in accordance with relevant guidance and British Standards and shall assess any contamination on the site, </w:t>
            </w:r>
            <w:proofErr w:type="gramStart"/>
            <w:r w:rsidRPr="00735946">
              <w:rPr>
                <w:rFonts w:ascii="Trebuchet MS" w:hAnsi="Trebuchet MS"/>
              </w:rPr>
              <w:t>whether or not</w:t>
            </w:r>
            <w:proofErr w:type="gramEnd"/>
            <w:r w:rsidRPr="00735946">
              <w:rPr>
                <w:rFonts w:ascii="Trebuchet MS" w:hAnsi="Trebuchet MS"/>
              </w:rPr>
              <w:t xml:space="preserve"> it originates on the site. Moreover, it must include: </w:t>
            </w:r>
          </w:p>
          <w:p w14:paraId="4B94F412" w14:textId="77777777" w:rsidR="00735946" w:rsidRPr="00735946" w:rsidRDefault="00735946" w:rsidP="00735946">
            <w:pPr>
              <w:pStyle w:val="Default"/>
              <w:jc w:val="both"/>
              <w:rPr>
                <w:rFonts w:ascii="Trebuchet MS" w:hAnsi="Trebuchet MS"/>
              </w:rPr>
            </w:pPr>
            <w:r w:rsidRPr="00735946">
              <w:rPr>
                <w:rFonts w:ascii="Trebuchet MS" w:hAnsi="Trebuchet MS"/>
              </w:rPr>
              <w:t>(</w:t>
            </w:r>
            <w:proofErr w:type="spellStart"/>
            <w:r w:rsidRPr="00735946">
              <w:rPr>
                <w:rFonts w:ascii="Trebuchet MS" w:hAnsi="Trebuchet MS"/>
              </w:rPr>
              <w:t>i</w:t>
            </w:r>
            <w:proofErr w:type="spellEnd"/>
            <w:r w:rsidRPr="00735946">
              <w:rPr>
                <w:rFonts w:ascii="Trebuchet MS" w:hAnsi="Trebuchet MS"/>
              </w:rPr>
              <w:t xml:space="preserve">) a survey of the extent, scale and nature of </w:t>
            </w:r>
            <w:proofErr w:type="gramStart"/>
            <w:r w:rsidRPr="00735946">
              <w:rPr>
                <w:rFonts w:ascii="Trebuchet MS" w:hAnsi="Trebuchet MS"/>
              </w:rPr>
              <w:t>contamination;</w:t>
            </w:r>
            <w:proofErr w:type="gramEnd"/>
            <w:r w:rsidRPr="00735946">
              <w:rPr>
                <w:rFonts w:ascii="Trebuchet MS" w:hAnsi="Trebuchet MS"/>
              </w:rPr>
              <w:t xml:space="preserve"> </w:t>
            </w:r>
          </w:p>
          <w:p w14:paraId="2C64328D"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(ii) an assessment of the potential risks to: </w:t>
            </w:r>
          </w:p>
          <w:p w14:paraId="1AF4272A"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 human health, </w:t>
            </w:r>
          </w:p>
          <w:p w14:paraId="238F24DE"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 property (existing or proposed) including buildings, crops, livestock, pets, woodland </w:t>
            </w:r>
          </w:p>
          <w:p w14:paraId="45860B60"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and service lines and pipes, </w:t>
            </w:r>
          </w:p>
          <w:p w14:paraId="426F3A97"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 adjoining land, </w:t>
            </w:r>
          </w:p>
          <w:p w14:paraId="40278F18"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 surface waters, </w:t>
            </w:r>
          </w:p>
          <w:p w14:paraId="48A95633" w14:textId="77777777" w:rsidR="00735946" w:rsidRPr="00735946" w:rsidRDefault="00735946" w:rsidP="00735946">
            <w:pPr>
              <w:pStyle w:val="Default"/>
              <w:jc w:val="both"/>
              <w:rPr>
                <w:rFonts w:ascii="Trebuchet MS" w:hAnsi="Trebuchet MS"/>
              </w:rPr>
            </w:pPr>
            <w:r w:rsidRPr="00735946">
              <w:rPr>
                <w:rFonts w:ascii="Trebuchet MS" w:hAnsi="Trebuchet MS"/>
              </w:rPr>
              <w:t xml:space="preserve">• ecological systems, </w:t>
            </w:r>
          </w:p>
          <w:p w14:paraId="0DE2DB03" w14:textId="77777777" w:rsidR="00A0563B" w:rsidRDefault="00735946" w:rsidP="00735946">
            <w:pPr>
              <w:jc w:val="both"/>
            </w:pPr>
            <w:r w:rsidRPr="00735946">
              <w:t xml:space="preserve">• archaeological sites and ancient </w:t>
            </w:r>
            <w:proofErr w:type="gramStart"/>
            <w:r w:rsidRPr="00735946">
              <w:t>monuments;</w:t>
            </w:r>
            <w:proofErr w:type="gramEnd"/>
          </w:p>
          <w:p w14:paraId="52F8AED2" w14:textId="77777777" w:rsidR="00645F2B" w:rsidRDefault="00645F2B" w:rsidP="00645F2B">
            <w:pPr>
              <w:autoSpaceDE w:val="0"/>
              <w:autoSpaceDN w:val="0"/>
              <w:adjustRightInd w:val="0"/>
              <w:jc w:val="both"/>
              <w:rPr>
                <w:rFonts w:cs="Trebuchet MS"/>
              </w:rPr>
            </w:pPr>
            <w:r w:rsidRPr="007B0794">
              <w:rPr>
                <w:rFonts w:cs="Trebuchet MS"/>
                <w:u w:val="single"/>
              </w:rPr>
              <w:t>Reason</w:t>
            </w:r>
            <w:r>
              <w:rPr>
                <w:rFonts w:cs="Trebuchet MS"/>
              </w:rPr>
              <w:t>: to ensure the development is suitable for its end use and the wider environment and does not create undue risks to occupiers of the site or surrounding areas in accordance with Policy CS34.</w:t>
            </w:r>
          </w:p>
          <w:p w14:paraId="3CB86488" w14:textId="39B91EE4" w:rsidR="00645F2B" w:rsidRDefault="00645F2B" w:rsidP="00735946">
            <w:pPr>
              <w:jc w:val="both"/>
            </w:pPr>
          </w:p>
        </w:tc>
      </w:tr>
      <w:tr w:rsidR="00A0563B" w14:paraId="267D7C92" w14:textId="77777777" w:rsidTr="00A0563B">
        <w:tc>
          <w:tcPr>
            <w:tcW w:w="7650" w:type="dxa"/>
          </w:tcPr>
          <w:p w14:paraId="5A3E8291" w14:textId="1B818C90" w:rsidR="00A0563B" w:rsidRDefault="00A0563B" w:rsidP="007B0794">
            <w:pPr>
              <w:autoSpaceDE w:val="0"/>
              <w:autoSpaceDN w:val="0"/>
              <w:adjustRightInd w:val="0"/>
              <w:jc w:val="both"/>
              <w:rPr>
                <w:rFonts w:cs="Trebuchet MS"/>
              </w:rPr>
            </w:pPr>
            <w:r>
              <w:rPr>
                <w:rFonts w:cs="Trebuchet MS"/>
              </w:rPr>
              <w:t>7. Long Term Management, Monitoring and Maintenance</w:t>
            </w:r>
          </w:p>
          <w:p w14:paraId="2B23D93B" w14:textId="77777777" w:rsidR="00A0563B" w:rsidRDefault="00A0563B" w:rsidP="007B0794">
            <w:pPr>
              <w:autoSpaceDE w:val="0"/>
              <w:autoSpaceDN w:val="0"/>
              <w:adjustRightInd w:val="0"/>
              <w:jc w:val="both"/>
              <w:rPr>
                <w:rFonts w:ascii="Trebuchet MS,Italic" w:hAnsi="Trebuchet MS,Italic" w:cs="Trebuchet MS,Italic"/>
                <w:i/>
                <w:iCs/>
              </w:rPr>
            </w:pPr>
            <w:r>
              <w:rPr>
                <w:rFonts w:cs="Trebuchet MS"/>
              </w:rPr>
              <w:t xml:space="preserve">a) </w:t>
            </w:r>
            <w:r>
              <w:rPr>
                <w:rFonts w:ascii="Trebuchet MS,Italic" w:hAnsi="Trebuchet MS,Italic" w:cs="Trebuchet MS,Italic"/>
                <w:i/>
                <w:iCs/>
              </w:rPr>
              <w:t>Ground Gas</w:t>
            </w:r>
          </w:p>
          <w:p w14:paraId="663A4CE1" w14:textId="3D899613" w:rsidR="00A0563B" w:rsidRDefault="00A0563B" w:rsidP="007B0794">
            <w:pPr>
              <w:autoSpaceDE w:val="0"/>
              <w:autoSpaceDN w:val="0"/>
              <w:adjustRightInd w:val="0"/>
              <w:jc w:val="both"/>
              <w:rPr>
                <w:rFonts w:cs="Trebuchet MS"/>
              </w:rPr>
            </w:pPr>
            <w:r>
              <w:rPr>
                <w:rFonts w:ascii="Trebuchet MS,Bold" w:hAnsi="Trebuchet MS,Bold" w:cs="Trebuchet MS,Bold"/>
                <w:b/>
                <w:bCs/>
              </w:rPr>
              <w:t xml:space="preserve">Prior to implementation </w:t>
            </w:r>
            <w:r>
              <w:rPr>
                <w:rFonts w:cs="Trebuchet MS"/>
              </w:rPr>
              <w:t>of the development a management plan shall be submitted to</w:t>
            </w:r>
            <w:r>
              <w:rPr>
                <w:rFonts w:cs="Trebuchet MS"/>
              </w:rPr>
              <w:t xml:space="preserve"> </w:t>
            </w:r>
            <w:r>
              <w:rPr>
                <w:rFonts w:cs="Trebuchet MS"/>
              </w:rPr>
              <w:t>and approved in writing by the Local Planning Authority setting out the:</w:t>
            </w:r>
          </w:p>
          <w:p w14:paraId="66FF523A" w14:textId="110851FA" w:rsidR="00A0563B" w:rsidRDefault="00A0563B" w:rsidP="007B0794">
            <w:pPr>
              <w:autoSpaceDE w:val="0"/>
              <w:autoSpaceDN w:val="0"/>
              <w:adjustRightInd w:val="0"/>
              <w:jc w:val="both"/>
              <w:rPr>
                <w:rFonts w:cs="Trebuchet MS"/>
              </w:rPr>
            </w:pPr>
            <w:r>
              <w:rPr>
                <w:rFonts w:cs="Trebuchet MS"/>
              </w:rPr>
              <w:lastRenderedPageBreak/>
              <w:t>• Frequency and type of monitoring of ground gases to be undertaken to include on and</w:t>
            </w:r>
            <w:r>
              <w:rPr>
                <w:rFonts w:cs="Trebuchet MS"/>
              </w:rPr>
              <w:t xml:space="preserve"> </w:t>
            </w:r>
            <w:proofErr w:type="gramStart"/>
            <w:r>
              <w:rPr>
                <w:rFonts w:cs="Trebuchet MS"/>
              </w:rPr>
              <w:t>off site</w:t>
            </w:r>
            <w:proofErr w:type="gramEnd"/>
            <w:r>
              <w:rPr>
                <w:rFonts w:cs="Trebuchet MS"/>
              </w:rPr>
              <w:t xml:space="preserve"> gas migration;</w:t>
            </w:r>
          </w:p>
          <w:p w14:paraId="6C0274D4" w14:textId="77777777" w:rsidR="00A0563B" w:rsidRDefault="00A0563B" w:rsidP="007B0794">
            <w:pPr>
              <w:autoSpaceDE w:val="0"/>
              <w:autoSpaceDN w:val="0"/>
              <w:adjustRightInd w:val="0"/>
              <w:jc w:val="both"/>
              <w:rPr>
                <w:rFonts w:cs="Trebuchet MS"/>
              </w:rPr>
            </w:pPr>
            <w:r>
              <w:rPr>
                <w:rFonts w:cs="Trebuchet MS"/>
              </w:rPr>
              <w:t xml:space="preserve">• Frequency and method of reporting the </w:t>
            </w:r>
            <w:proofErr w:type="gramStart"/>
            <w:r>
              <w:rPr>
                <w:rFonts w:cs="Trebuchet MS"/>
              </w:rPr>
              <w:t>results;</w:t>
            </w:r>
            <w:proofErr w:type="gramEnd"/>
          </w:p>
          <w:p w14:paraId="445C723D" w14:textId="62BF3AD0" w:rsidR="00A0563B" w:rsidRDefault="00A0563B" w:rsidP="007B0794">
            <w:pPr>
              <w:autoSpaceDE w:val="0"/>
              <w:autoSpaceDN w:val="0"/>
              <w:adjustRightInd w:val="0"/>
              <w:jc w:val="both"/>
              <w:rPr>
                <w:rFonts w:cs="Trebuchet MS"/>
              </w:rPr>
            </w:pPr>
            <w:r>
              <w:rPr>
                <w:rFonts w:cs="Trebuchet MS"/>
              </w:rPr>
              <w:t>• What remedial actions will be taken in the event of results or readings showing a</w:t>
            </w:r>
            <w:r>
              <w:rPr>
                <w:rFonts w:cs="Trebuchet MS"/>
              </w:rPr>
              <w:t xml:space="preserve"> </w:t>
            </w:r>
            <w:r>
              <w:rPr>
                <w:rFonts w:cs="Trebuchet MS"/>
              </w:rPr>
              <w:t>worsening of earlier readings.</w:t>
            </w:r>
          </w:p>
          <w:p w14:paraId="369F64CD" w14:textId="601E95C4" w:rsidR="00A0563B" w:rsidRDefault="00A0563B" w:rsidP="007B0794">
            <w:pPr>
              <w:autoSpaceDE w:val="0"/>
              <w:autoSpaceDN w:val="0"/>
              <w:adjustRightInd w:val="0"/>
              <w:jc w:val="both"/>
              <w:rPr>
                <w:rFonts w:cs="Trebuchet MS"/>
              </w:rPr>
            </w:pPr>
            <w:r>
              <w:rPr>
                <w:rFonts w:cs="Trebuchet MS"/>
              </w:rPr>
              <w:t>The monitoring, reporting and consequent management of ground gas shall be</w:t>
            </w:r>
            <w:r>
              <w:rPr>
                <w:rFonts w:cs="Trebuchet MS"/>
              </w:rPr>
              <w:t xml:space="preserve"> </w:t>
            </w:r>
            <w:r>
              <w:rPr>
                <w:rFonts w:cs="Trebuchet MS"/>
              </w:rPr>
              <w:t>undertaken in accordance with the approved plan, prior to, during and post</w:t>
            </w:r>
            <w:r>
              <w:rPr>
                <w:rFonts w:cs="Trebuchet MS"/>
              </w:rPr>
              <w:t xml:space="preserve"> </w:t>
            </w:r>
            <w:r>
              <w:rPr>
                <w:rFonts w:cs="Trebuchet MS"/>
              </w:rPr>
              <w:t xml:space="preserve">construction and until the waste is unlikely to present a hazard to human health, </w:t>
            </w:r>
            <w:proofErr w:type="gramStart"/>
            <w:r>
              <w:rPr>
                <w:rFonts w:cs="Trebuchet MS"/>
              </w:rPr>
              <w:t>i.e.</w:t>
            </w:r>
            <w:proofErr w:type="gramEnd"/>
            <w:r>
              <w:rPr>
                <w:rFonts w:cs="Trebuchet MS"/>
              </w:rPr>
              <w:t xml:space="preserve"> </w:t>
            </w:r>
            <w:r>
              <w:rPr>
                <w:rFonts w:cs="Trebuchet MS"/>
              </w:rPr>
              <w:t>when monitoring demonstrates that the site Characterisation CS2 has been reached</w:t>
            </w:r>
          </w:p>
          <w:p w14:paraId="19C108B5" w14:textId="7571C312" w:rsidR="00A0563B" w:rsidRDefault="00A0563B" w:rsidP="007B0794">
            <w:pPr>
              <w:autoSpaceDE w:val="0"/>
              <w:autoSpaceDN w:val="0"/>
              <w:adjustRightInd w:val="0"/>
              <w:jc w:val="both"/>
              <w:rPr>
                <w:rFonts w:cs="Trebuchet MS"/>
              </w:rPr>
            </w:pPr>
            <w:r>
              <w:rPr>
                <w:rFonts w:cs="Trebuchet MS"/>
              </w:rPr>
              <w:t>(</w:t>
            </w:r>
            <w:proofErr w:type="gramStart"/>
            <w:r>
              <w:rPr>
                <w:rFonts w:cs="Trebuchet MS"/>
              </w:rPr>
              <w:t>demonstrated</w:t>
            </w:r>
            <w:proofErr w:type="gramEnd"/>
            <w:r>
              <w:rPr>
                <w:rFonts w:cs="Trebuchet MS"/>
              </w:rPr>
              <w:t xml:space="preserve"> by the results of a minimum of 24 datasets over two consecutive years</w:t>
            </w:r>
            <w:r>
              <w:rPr>
                <w:rFonts w:cs="Trebuchet MS"/>
              </w:rPr>
              <w:t xml:space="preserve"> </w:t>
            </w:r>
            <w:r>
              <w:rPr>
                <w:rFonts w:cs="Trebuchet MS"/>
              </w:rPr>
              <w:t>at this level).</w:t>
            </w:r>
          </w:p>
          <w:p w14:paraId="6E070140" w14:textId="77777777" w:rsidR="00661D87" w:rsidRDefault="00661D87" w:rsidP="007B0794">
            <w:pPr>
              <w:autoSpaceDE w:val="0"/>
              <w:autoSpaceDN w:val="0"/>
              <w:adjustRightInd w:val="0"/>
              <w:jc w:val="both"/>
              <w:rPr>
                <w:rFonts w:cs="Trebuchet MS"/>
              </w:rPr>
            </w:pPr>
          </w:p>
          <w:p w14:paraId="1898734F" w14:textId="77777777" w:rsidR="00661D87" w:rsidRDefault="00661D87" w:rsidP="007B0794">
            <w:pPr>
              <w:autoSpaceDE w:val="0"/>
              <w:autoSpaceDN w:val="0"/>
              <w:adjustRightInd w:val="0"/>
              <w:jc w:val="both"/>
              <w:rPr>
                <w:rFonts w:cs="Trebuchet MS"/>
              </w:rPr>
            </w:pPr>
          </w:p>
          <w:p w14:paraId="698510E0" w14:textId="1DC7E492" w:rsidR="00A0563B" w:rsidRDefault="00A0563B" w:rsidP="007B0794">
            <w:pPr>
              <w:autoSpaceDE w:val="0"/>
              <w:autoSpaceDN w:val="0"/>
              <w:adjustRightInd w:val="0"/>
              <w:jc w:val="both"/>
              <w:rPr>
                <w:rFonts w:ascii="Trebuchet MS,Italic" w:hAnsi="Trebuchet MS,Italic" w:cs="Trebuchet MS,Italic"/>
                <w:i/>
                <w:iCs/>
              </w:rPr>
            </w:pPr>
            <w:r>
              <w:rPr>
                <w:rFonts w:cs="Trebuchet MS"/>
              </w:rPr>
              <w:t xml:space="preserve">b) </w:t>
            </w:r>
            <w:r>
              <w:rPr>
                <w:rFonts w:ascii="Trebuchet MS,Italic" w:hAnsi="Trebuchet MS,Italic" w:cs="Trebuchet MS,Italic"/>
                <w:i/>
                <w:iCs/>
              </w:rPr>
              <w:t>Gas Mitigation Measures</w:t>
            </w:r>
          </w:p>
          <w:p w14:paraId="6876181C" w14:textId="71C09027" w:rsidR="00A0563B" w:rsidRDefault="00A0563B" w:rsidP="007B0794">
            <w:pPr>
              <w:autoSpaceDE w:val="0"/>
              <w:autoSpaceDN w:val="0"/>
              <w:adjustRightInd w:val="0"/>
              <w:jc w:val="both"/>
              <w:rPr>
                <w:rFonts w:cs="Trebuchet MS"/>
              </w:rPr>
            </w:pPr>
            <w:r>
              <w:rPr>
                <w:rFonts w:ascii="Trebuchet MS,Bold" w:hAnsi="Trebuchet MS,Bold" w:cs="Trebuchet MS,Bold"/>
                <w:b/>
                <w:bCs/>
              </w:rPr>
              <w:t xml:space="preserve">Prior to construction </w:t>
            </w:r>
            <w:r>
              <w:rPr>
                <w:rFonts w:cs="Trebuchet MS"/>
              </w:rPr>
              <w:t>a management plan shall be submitted to and approved in</w:t>
            </w:r>
            <w:r>
              <w:rPr>
                <w:rFonts w:cs="Trebuchet MS"/>
              </w:rPr>
              <w:t xml:space="preserve"> </w:t>
            </w:r>
            <w:r>
              <w:rPr>
                <w:rFonts w:cs="Trebuchet MS"/>
              </w:rPr>
              <w:t>writing by the Local Planning Authority. This will set out the:</w:t>
            </w:r>
          </w:p>
          <w:p w14:paraId="1587E97A" w14:textId="77777777" w:rsidR="00A0563B" w:rsidRDefault="00A0563B" w:rsidP="007B0794">
            <w:pPr>
              <w:autoSpaceDE w:val="0"/>
              <w:autoSpaceDN w:val="0"/>
              <w:adjustRightInd w:val="0"/>
              <w:jc w:val="both"/>
              <w:rPr>
                <w:rFonts w:cs="Trebuchet MS"/>
              </w:rPr>
            </w:pPr>
            <w:r>
              <w:rPr>
                <w:rFonts w:cs="Trebuchet MS"/>
              </w:rPr>
              <w:t xml:space="preserve">• Proposed gas mitigation measures for the </w:t>
            </w:r>
            <w:proofErr w:type="gramStart"/>
            <w:r>
              <w:rPr>
                <w:rFonts w:cs="Trebuchet MS"/>
              </w:rPr>
              <w:t>buildings;</w:t>
            </w:r>
            <w:proofErr w:type="gramEnd"/>
          </w:p>
          <w:p w14:paraId="1A14B81A" w14:textId="77777777" w:rsidR="00A0563B" w:rsidRDefault="00A0563B" w:rsidP="007B0794">
            <w:pPr>
              <w:autoSpaceDE w:val="0"/>
              <w:autoSpaceDN w:val="0"/>
              <w:adjustRightInd w:val="0"/>
              <w:jc w:val="both"/>
              <w:rPr>
                <w:rFonts w:cs="Trebuchet MS"/>
              </w:rPr>
            </w:pPr>
            <w:r>
              <w:rPr>
                <w:rFonts w:cs="Trebuchet MS"/>
              </w:rPr>
              <w:t xml:space="preserve">• Type and frequency of monitoring and recording of gas levels within </w:t>
            </w:r>
            <w:proofErr w:type="gramStart"/>
            <w:r>
              <w:rPr>
                <w:rFonts w:cs="Trebuchet MS"/>
              </w:rPr>
              <w:t>buildings;</w:t>
            </w:r>
            <w:proofErr w:type="gramEnd"/>
          </w:p>
          <w:p w14:paraId="64C34D13" w14:textId="50593F08" w:rsidR="00A0563B" w:rsidRDefault="00A0563B" w:rsidP="007B0794">
            <w:pPr>
              <w:autoSpaceDE w:val="0"/>
              <w:autoSpaceDN w:val="0"/>
              <w:adjustRightInd w:val="0"/>
              <w:jc w:val="both"/>
              <w:rPr>
                <w:rFonts w:cs="Trebuchet MS"/>
              </w:rPr>
            </w:pPr>
            <w:r>
              <w:rPr>
                <w:rFonts w:cs="Trebuchet MS"/>
              </w:rPr>
              <w:t>• Operations and maintenance procedures, including the method of reporting</w:t>
            </w:r>
            <w:r>
              <w:rPr>
                <w:rFonts w:cs="Trebuchet MS"/>
              </w:rPr>
              <w:t xml:space="preserve"> </w:t>
            </w:r>
            <w:r>
              <w:rPr>
                <w:rFonts w:cs="Trebuchet MS"/>
              </w:rPr>
              <w:t>(including incidents), replacement of mitigation measures, detection systems and the</w:t>
            </w:r>
            <w:r>
              <w:rPr>
                <w:rFonts w:cs="Trebuchet MS"/>
              </w:rPr>
              <w:t xml:space="preserve"> </w:t>
            </w:r>
            <w:r>
              <w:rPr>
                <w:rFonts w:cs="Trebuchet MS"/>
              </w:rPr>
              <w:t>corrective actions which would be implemented in the case of the failure of the</w:t>
            </w:r>
            <w:r>
              <w:rPr>
                <w:rFonts w:cs="Trebuchet MS"/>
              </w:rPr>
              <w:t xml:space="preserve"> </w:t>
            </w:r>
            <w:r>
              <w:rPr>
                <w:rFonts w:cs="Trebuchet MS"/>
              </w:rPr>
              <w:t>identified mitigation measures.</w:t>
            </w:r>
          </w:p>
          <w:p w14:paraId="0567502A" w14:textId="77777777" w:rsidR="00A0563B" w:rsidRDefault="00A0563B" w:rsidP="007B0794">
            <w:pPr>
              <w:autoSpaceDE w:val="0"/>
              <w:autoSpaceDN w:val="0"/>
              <w:adjustRightInd w:val="0"/>
              <w:jc w:val="both"/>
              <w:rPr>
                <w:rFonts w:cs="Trebuchet MS"/>
              </w:rPr>
            </w:pPr>
          </w:p>
          <w:p w14:paraId="08F45619" w14:textId="6C1BE684" w:rsidR="00A0563B" w:rsidRDefault="00A0563B" w:rsidP="007B0794">
            <w:pPr>
              <w:autoSpaceDE w:val="0"/>
              <w:autoSpaceDN w:val="0"/>
              <w:adjustRightInd w:val="0"/>
              <w:jc w:val="both"/>
              <w:rPr>
                <w:rFonts w:cs="Trebuchet MS"/>
              </w:rPr>
            </w:pPr>
            <w:r>
              <w:rPr>
                <w:rFonts w:cs="Trebuchet MS"/>
              </w:rPr>
              <w:t>The monitoring, reporting and management shall be undertaken in accordance with the</w:t>
            </w:r>
            <w:r>
              <w:rPr>
                <w:rFonts w:cs="Trebuchet MS"/>
              </w:rPr>
              <w:t xml:space="preserve"> </w:t>
            </w:r>
            <w:r>
              <w:rPr>
                <w:rFonts w:cs="Trebuchet MS"/>
              </w:rPr>
              <w:t>approved plan.</w:t>
            </w:r>
          </w:p>
          <w:p w14:paraId="786C82E5" w14:textId="77777777" w:rsidR="00A0563B" w:rsidRDefault="00A0563B" w:rsidP="007B0794">
            <w:pPr>
              <w:autoSpaceDE w:val="0"/>
              <w:autoSpaceDN w:val="0"/>
              <w:adjustRightInd w:val="0"/>
              <w:jc w:val="both"/>
              <w:rPr>
                <w:rFonts w:cs="Trebuchet MS"/>
              </w:rPr>
            </w:pPr>
          </w:p>
          <w:p w14:paraId="6FD9A30B" w14:textId="677B189F" w:rsidR="00A0563B" w:rsidRDefault="00A0563B" w:rsidP="007B0794">
            <w:pPr>
              <w:autoSpaceDE w:val="0"/>
              <w:autoSpaceDN w:val="0"/>
              <w:adjustRightInd w:val="0"/>
              <w:jc w:val="both"/>
              <w:rPr>
                <w:rFonts w:cs="Trebuchet MS"/>
              </w:rPr>
            </w:pPr>
            <w:r>
              <w:rPr>
                <w:rFonts w:cs="Trebuchet MS"/>
              </w:rPr>
              <w:t>Should detailed design of each phase of the development require changes to the</w:t>
            </w:r>
            <w:r>
              <w:rPr>
                <w:rFonts w:cs="Trebuchet MS"/>
              </w:rPr>
              <w:t xml:space="preserve"> </w:t>
            </w:r>
            <w:r>
              <w:rPr>
                <w:rFonts w:cs="Trebuchet MS"/>
              </w:rPr>
              <w:t xml:space="preserve">approved management plan then an amended plan </w:t>
            </w:r>
            <w:r>
              <w:rPr>
                <w:rFonts w:cs="Trebuchet MS"/>
              </w:rPr>
              <w:lastRenderedPageBreak/>
              <w:t>shall be submitted to and approved</w:t>
            </w:r>
            <w:r>
              <w:rPr>
                <w:rFonts w:cs="Trebuchet MS"/>
              </w:rPr>
              <w:t xml:space="preserve"> </w:t>
            </w:r>
            <w:r>
              <w:rPr>
                <w:rFonts w:cs="Trebuchet MS"/>
              </w:rPr>
              <w:t>in writing by the Local Planning Authority, prior to the occupation of a phase.</w:t>
            </w:r>
          </w:p>
          <w:p w14:paraId="7C9D0D07" w14:textId="77777777" w:rsidR="00A0563B" w:rsidRDefault="00A0563B" w:rsidP="007B0794">
            <w:pPr>
              <w:autoSpaceDE w:val="0"/>
              <w:autoSpaceDN w:val="0"/>
              <w:adjustRightInd w:val="0"/>
              <w:jc w:val="both"/>
              <w:rPr>
                <w:rFonts w:cs="Trebuchet MS"/>
              </w:rPr>
            </w:pPr>
          </w:p>
          <w:p w14:paraId="19528D77" w14:textId="77777777" w:rsidR="00777231" w:rsidRDefault="00777231" w:rsidP="007B0794">
            <w:pPr>
              <w:autoSpaceDE w:val="0"/>
              <w:autoSpaceDN w:val="0"/>
              <w:adjustRightInd w:val="0"/>
              <w:jc w:val="both"/>
              <w:rPr>
                <w:rFonts w:cs="Trebuchet MS"/>
              </w:rPr>
            </w:pPr>
          </w:p>
          <w:p w14:paraId="0B50C3BA" w14:textId="72927D4C" w:rsidR="00A0563B" w:rsidRDefault="00A0563B" w:rsidP="007B0794">
            <w:pPr>
              <w:autoSpaceDE w:val="0"/>
              <w:autoSpaceDN w:val="0"/>
              <w:adjustRightInd w:val="0"/>
              <w:jc w:val="both"/>
              <w:rPr>
                <w:rFonts w:ascii="Trebuchet MS,Italic" w:hAnsi="Trebuchet MS,Italic" w:cs="Trebuchet MS,Italic"/>
                <w:i/>
                <w:iCs/>
              </w:rPr>
            </w:pPr>
            <w:r>
              <w:rPr>
                <w:rFonts w:cs="Trebuchet MS"/>
              </w:rPr>
              <w:t xml:space="preserve">c) </w:t>
            </w:r>
            <w:r>
              <w:rPr>
                <w:rFonts w:ascii="Trebuchet MS,Italic" w:hAnsi="Trebuchet MS,Italic" w:cs="Trebuchet MS,Italic"/>
                <w:i/>
                <w:iCs/>
              </w:rPr>
              <w:t>Management Company</w:t>
            </w:r>
          </w:p>
          <w:p w14:paraId="7D864A8B" w14:textId="1468D279" w:rsidR="00A0563B" w:rsidRDefault="00A0563B" w:rsidP="007B0794">
            <w:pPr>
              <w:autoSpaceDE w:val="0"/>
              <w:autoSpaceDN w:val="0"/>
              <w:adjustRightInd w:val="0"/>
              <w:jc w:val="both"/>
              <w:rPr>
                <w:rFonts w:cs="Trebuchet MS"/>
              </w:rPr>
            </w:pPr>
            <w:r>
              <w:rPr>
                <w:rFonts w:cs="Trebuchet MS"/>
              </w:rPr>
              <w:t>(</w:t>
            </w:r>
            <w:proofErr w:type="spellStart"/>
            <w:r>
              <w:rPr>
                <w:rFonts w:cs="Trebuchet MS"/>
              </w:rPr>
              <w:t>i</w:t>
            </w:r>
            <w:proofErr w:type="spellEnd"/>
            <w:r>
              <w:rPr>
                <w:rFonts w:cs="Trebuchet MS"/>
              </w:rPr>
              <w:t xml:space="preserve">) </w:t>
            </w:r>
            <w:r>
              <w:rPr>
                <w:rFonts w:ascii="Trebuchet MS,Bold" w:hAnsi="Trebuchet MS,Bold" w:cs="Trebuchet MS,Bold"/>
                <w:b/>
                <w:bCs/>
              </w:rPr>
              <w:t xml:space="preserve">Prior to construction </w:t>
            </w:r>
            <w:r>
              <w:rPr>
                <w:rFonts w:cs="Trebuchet MS"/>
              </w:rPr>
              <w:t>details of the company, including their level and type of</w:t>
            </w:r>
            <w:r>
              <w:rPr>
                <w:rFonts w:cs="Trebuchet MS"/>
              </w:rPr>
              <w:t xml:space="preserve"> </w:t>
            </w:r>
            <w:r>
              <w:rPr>
                <w:rFonts w:cs="Trebuchet MS"/>
              </w:rPr>
              <w:t>experience, who will be employed to undertake the monitoring, reporting,</w:t>
            </w:r>
            <w:r>
              <w:rPr>
                <w:rFonts w:cs="Trebuchet MS"/>
              </w:rPr>
              <w:t xml:space="preserve"> </w:t>
            </w:r>
            <w:proofErr w:type="gramStart"/>
            <w:r>
              <w:rPr>
                <w:rFonts w:cs="Trebuchet MS"/>
              </w:rPr>
              <w:t>management</w:t>
            </w:r>
            <w:proofErr w:type="gramEnd"/>
            <w:r>
              <w:rPr>
                <w:rFonts w:cs="Trebuchet MS"/>
              </w:rPr>
              <w:t xml:space="preserve"> and maintenance requirements in accordance with the plan approved</w:t>
            </w:r>
          </w:p>
          <w:p w14:paraId="64270C58" w14:textId="20A1B2DC" w:rsidR="00A0563B" w:rsidRDefault="00A0563B" w:rsidP="007B0794">
            <w:pPr>
              <w:autoSpaceDE w:val="0"/>
              <w:autoSpaceDN w:val="0"/>
              <w:adjustRightInd w:val="0"/>
              <w:jc w:val="both"/>
              <w:rPr>
                <w:rFonts w:cs="Trebuchet MS"/>
              </w:rPr>
            </w:pPr>
            <w:r>
              <w:rPr>
                <w:rFonts w:cs="Trebuchet MS"/>
              </w:rPr>
              <w:t>under 7a, shall be submitted to and approved in writing by the Local Planning</w:t>
            </w:r>
            <w:r>
              <w:rPr>
                <w:rFonts w:cs="Trebuchet MS"/>
              </w:rPr>
              <w:t xml:space="preserve"> </w:t>
            </w:r>
            <w:r>
              <w:rPr>
                <w:rFonts w:cs="Trebuchet MS"/>
              </w:rPr>
              <w:t>Authority.</w:t>
            </w:r>
          </w:p>
          <w:p w14:paraId="53FC3546" w14:textId="3C48B278" w:rsidR="00A0563B" w:rsidRDefault="00A0563B" w:rsidP="007B0794">
            <w:pPr>
              <w:autoSpaceDE w:val="0"/>
              <w:autoSpaceDN w:val="0"/>
              <w:adjustRightInd w:val="0"/>
              <w:jc w:val="both"/>
              <w:rPr>
                <w:rFonts w:cs="Trebuchet MS"/>
              </w:rPr>
            </w:pPr>
            <w:r>
              <w:rPr>
                <w:rFonts w:cs="Trebuchet MS"/>
              </w:rPr>
              <w:t>(ii) Prior to the occupation of the first phase, details of the site wide management</w:t>
            </w:r>
            <w:r>
              <w:rPr>
                <w:rFonts w:cs="Trebuchet MS"/>
              </w:rPr>
              <w:t xml:space="preserve"> </w:t>
            </w:r>
            <w:r>
              <w:rPr>
                <w:rFonts w:cs="Trebuchet MS"/>
              </w:rPr>
              <w:t>company, including their level and type of experience, who will have overarching</w:t>
            </w:r>
            <w:r>
              <w:rPr>
                <w:rFonts w:cs="Trebuchet MS"/>
              </w:rPr>
              <w:t xml:space="preserve"> </w:t>
            </w:r>
            <w:r>
              <w:rPr>
                <w:rFonts w:cs="Trebuchet MS"/>
              </w:rPr>
              <w:t>responsibility for the management of the site, including management of the company</w:t>
            </w:r>
            <w:r w:rsidR="00777231">
              <w:rPr>
                <w:rFonts w:cs="Trebuchet MS"/>
              </w:rPr>
              <w:t xml:space="preserve"> </w:t>
            </w:r>
            <w:r>
              <w:rPr>
                <w:rFonts w:cs="Trebuchet MS"/>
              </w:rPr>
              <w:t>employed prior to construction as under 7c) (</w:t>
            </w:r>
            <w:proofErr w:type="spellStart"/>
            <w:r>
              <w:rPr>
                <w:rFonts w:cs="Trebuchet MS"/>
              </w:rPr>
              <w:t>i</w:t>
            </w:r>
            <w:proofErr w:type="spellEnd"/>
            <w:r>
              <w:rPr>
                <w:rFonts w:cs="Trebuchet MS"/>
              </w:rPr>
              <w:t>) above, and who will undertake the</w:t>
            </w:r>
            <w:r>
              <w:rPr>
                <w:rFonts w:cs="Trebuchet MS"/>
              </w:rPr>
              <w:t xml:space="preserve"> </w:t>
            </w:r>
            <w:r>
              <w:rPr>
                <w:rFonts w:cs="Trebuchet MS"/>
              </w:rPr>
              <w:t>ongoing monitoring, reporting, management and maintenance requirements in</w:t>
            </w:r>
            <w:r>
              <w:rPr>
                <w:rFonts w:cs="Trebuchet MS"/>
              </w:rPr>
              <w:t xml:space="preserve"> </w:t>
            </w:r>
            <w:r>
              <w:rPr>
                <w:rFonts w:cs="Trebuchet MS"/>
              </w:rPr>
              <w:t>accordance with the plans approved under 7a and 7b above, shall be submitted to and</w:t>
            </w:r>
            <w:r>
              <w:rPr>
                <w:rFonts w:cs="Trebuchet MS"/>
              </w:rPr>
              <w:t xml:space="preserve"> </w:t>
            </w:r>
            <w:r>
              <w:rPr>
                <w:rFonts w:cs="Trebuchet MS"/>
              </w:rPr>
              <w:t>approved in writing by the Local Planning Authority.</w:t>
            </w:r>
            <w:r>
              <w:rPr>
                <w:rFonts w:cs="Trebuchet MS"/>
              </w:rPr>
              <w:t xml:space="preserve">  </w:t>
            </w:r>
            <w:r>
              <w:rPr>
                <w:rFonts w:cs="Trebuchet MS"/>
              </w:rPr>
              <w:t>Any subsequent changes of the Management Company shall be submitted to and</w:t>
            </w:r>
            <w:r>
              <w:rPr>
                <w:rFonts w:cs="Trebuchet MS"/>
              </w:rPr>
              <w:t xml:space="preserve"> </w:t>
            </w:r>
            <w:r>
              <w:rPr>
                <w:rFonts w:cs="Trebuchet MS"/>
              </w:rPr>
              <w:t>approved in writing by the Local Planning Authority, one month prior to the change.</w:t>
            </w:r>
          </w:p>
          <w:p w14:paraId="30F0329F" w14:textId="77777777" w:rsidR="00A0563B" w:rsidRDefault="00A0563B" w:rsidP="007B0794">
            <w:pPr>
              <w:autoSpaceDE w:val="0"/>
              <w:autoSpaceDN w:val="0"/>
              <w:adjustRightInd w:val="0"/>
              <w:jc w:val="both"/>
              <w:rPr>
                <w:rFonts w:cs="Trebuchet MS"/>
              </w:rPr>
            </w:pPr>
            <w:r w:rsidRPr="007B0794">
              <w:rPr>
                <w:rFonts w:cs="Trebuchet MS"/>
                <w:u w:val="single"/>
              </w:rPr>
              <w:t>Reason:</w:t>
            </w:r>
            <w:r>
              <w:rPr>
                <w:rFonts w:cs="Trebuchet MS"/>
              </w:rPr>
              <w:t xml:space="preserve"> to ensure the development is suitable for its end use and the wider</w:t>
            </w:r>
            <w:r>
              <w:rPr>
                <w:rFonts w:cs="Trebuchet MS"/>
              </w:rPr>
              <w:t xml:space="preserve"> </w:t>
            </w:r>
            <w:r>
              <w:rPr>
                <w:rFonts w:cs="Trebuchet MS"/>
              </w:rPr>
              <w:t>environment and does not create undue risks to occupiers of the site or surrounding</w:t>
            </w:r>
            <w:r>
              <w:rPr>
                <w:rFonts w:cs="Trebuchet MS"/>
              </w:rPr>
              <w:t xml:space="preserve"> </w:t>
            </w:r>
            <w:r>
              <w:rPr>
                <w:rFonts w:cs="Trebuchet MS"/>
              </w:rPr>
              <w:t>areas in accordance with Policy CS34.</w:t>
            </w:r>
          </w:p>
          <w:p w14:paraId="228F55A7" w14:textId="77777777" w:rsidR="00A0563B" w:rsidRDefault="00A0563B" w:rsidP="007B0794">
            <w:pPr>
              <w:autoSpaceDE w:val="0"/>
              <w:autoSpaceDN w:val="0"/>
              <w:adjustRightInd w:val="0"/>
              <w:jc w:val="both"/>
            </w:pPr>
          </w:p>
          <w:p w14:paraId="74486299" w14:textId="77777777" w:rsidR="001B5C69" w:rsidRDefault="001B5C69" w:rsidP="007B0794">
            <w:pPr>
              <w:autoSpaceDE w:val="0"/>
              <w:autoSpaceDN w:val="0"/>
              <w:adjustRightInd w:val="0"/>
              <w:jc w:val="both"/>
            </w:pPr>
          </w:p>
          <w:p w14:paraId="24C09C5C" w14:textId="77777777" w:rsidR="001B5C69" w:rsidRDefault="001B5C69" w:rsidP="007B0794">
            <w:pPr>
              <w:autoSpaceDE w:val="0"/>
              <w:autoSpaceDN w:val="0"/>
              <w:adjustRightInd w:val="0"/>
              <w:jc w:val="both"/>
            </w:pPr>
          </w:p>
          <w:p w14:paraId="55FE6152" w14:textId="77777777" w:rsidR="001B5C69" w:rsidRDefault="001B5C69" w:rsidP="007B0794">
            <w:pPr>
              <w:autoSpaceDE w:val="0"/>
              <w:autoSpaceDN w:val="0"/>
              <w:adjustRightInd w:val="0"/>
              <w:jc w:val="both"/>
            </w:pPr>
          </w:p>
          <w:p w14:paraId="5E854108" w14:textId="77777777" w:rsidR="001B5C69" w:rsidRDefault="001B5C69" w:rsidP="007B0794">
            <w:pPr>
              <w:autoSpaceDE w:val="0"/>
              <w:autoSpaceDN w:val="0"/>
              <w:adjustRightInd w:val="0"/>
              <w:jc w:val="both"/>
            </w:pPr>
          </w:p>
          <w:p w14:paraId="1D9FDF6E" w14:textId="77777777" w:rsidR="001B5C69" w:rsidRDefault="001B5C69" w:rsidP="007B0794">
            <w:pPr>
              <w:autoSpaceDE w:val="0"/>
              <w:autoSpaceDN w:val="0"/>
              <w:adjustRightInd w:val="0"/>
              <w:jc w:val="both"/>
            </w:pPr>
          </w:p>
          <w:p w14:paraId="4E7421D8" w14:textId="391CB6DC" w:rsidR="001B5C69" w:rsidRDefault="001B5C69" w:rsidP="007B0794">
            <w:pPr>
              <w:autoSpaceDE w:val="0"/>
              <w:autoSpaceDN w:val="0"/>
              <w:adjustRightInd w:val="0"/>
              <w:jc w:val="both"/>
            </w:pPr>
          </w:p>
        </w:tc>
        <w:tc>
          <w:tcPr>
            <w:tcW w:w="6946" w:type="dxa"/>
          </w:tcPr>
          <w:p w14:paraId="065C063A" w14:textId="77777777" w:rsidR="00A0563B" w:rsidRDefault="00A0563B"/>
          <w:p w14:paraId="644820AF" w14:textId="77777777" w:rsidR="0081188C" w:rsidRPr="0081188C" w:rsidRDefault="0081188C" w:rsidP="0081188C">
            <w:pPr>
              <w:pStyle w:val="Default"/>
              <w:jc w:val="both"/>
              <w:rPr>
                <w:rFonts w:ascii="Trebuchet MS" w:hAnsi="Trebuchet MS"/>
              </w:rPr>
            </w:pPr>
            <w:r>
              <w:rPr>
                <w:sz w:val="20"/>
                <w:szCs w:val="20"/>
              </w:rPr>
              <w:t>a</w:t>
            </w:r>
            <w:r w:rsidRPr="0081188C">
              <w:rPr>
                <w:rFonts w:ascii="Trebuchet MS" w:hAnsi="Trebuchet MS"/>
              </w:rPr>
              <w:t xml:space="preserve">) Ground Gas </w:t>
            </w:r>
          </w:p>
          <w:p w14:paraId="3E1AD249" w14:textId="77777777" w:rsidR="0081188C" w:rsidRPr="0081188C" w:rsidRDefault="0081188C" w:rsidP="0081188C">
            <w:pPr>
              <w:pStyle w:val="Default"/>
              <w:jc w:val="both"/>
              <w:rPr>
                <w:rFonts w:ascii="Trebuchet MS" w:hAnsi="Trebuchet MS"/>
              </w:rPr>
            </w:pPr>
            <w:r w:rsidRPr="0081188C">
              <w:rPr>
                <w:rFonts w:ascii="Trebuchet MS" w:hAnsi="Trebuchet MS"/>
                <w:b/>
                <w:bCs/>
              </w:rPr>
              <w:t xml:space="preserve">Prior to implementation </w:t>
            </w:r>
            <w:r w:rsidRPr="0081188C">
              <w:rPr>
                <w:rFonts w:ascii="Trebuchet MS" w:hAnsi="Trebuchet MS"/>
              </w:rPr>
              <w:t xml:space="preserve">of </w:t>
            </w:r>
            <w:r w:rsidRPr="0081188C">
              <w:rPr>
                <w:rFonts w:ascii="Trebuchet MS" w:hAnsi="Trebuchet MS"/>
                <w:color w:val="FF0000"/>
              </w:rPr>
              <w:t xml:space="preserve">any phase or part of phase </w:t>
            </w:r>
            <w:r w:rsidRPr="0081188C">
              <w:rPr>
                <w:rFonts w:ascii="Trebuchet MS" w:hAnsi="Trebuchet MS"/>
              </w:rPr>
              <w:t xml:space="preserve">of the development a management plan shall be submitted to and approved in writing by the Local Planning Authority setting out the: </w:t>
            </w:r>
          </w:p>
          <w:p w14:paraId="260205E6" w14:textId="77777777" w:rsidR="0081188C" w:rsidRPr="0081188C" w:rsidRDefault="0081188C" w:rsidP="0081188C">
            <w:pPr>
              <w:pStyle w:val="Default"/>
              <w:jc w:val="both"/>
              <w:rPr>
                <w:rFonts w:ascii="Trebuchet MS" w:hAnsi="Trebuchet MS"/>
              </w:rPr>
            </w:pPr>
            <w:r w:rsidRPr="0081188C">
              <w:rPr>
                <w:rFonts w:ascii="Trebuchet MS" w:hAnsi="Trebuchet MS"/>
              </w:rPr>
              <w:lastRenderedPageBreak/>
              <w:t xml:space="preserve">• Frequency and type of monitoring of ground gases to be undertaken to include on and </w:t>
            </w:r>
            <w:proofErr w:type="gramStart"/>
            <w:r w:rsidRPr="0081188C">
              <w:rPr>
                <w:rFonts w:ascii="Trebuchet MS" w:hAnsi="Trebuchet MS"/>
              </w:rPr>
              <w:t>off site</w:t>
            </w:r>
            <w:proofErr w:type="gramEnd"/>
            <w:r w:rsidRPr="0081188C">
              <w:rPr>
                <w:rFonts w:ascii="Trebuchet MS" w:hAnsi="Trebuchet MS"/>
              </w:rPr>
              <w:t xml:space="preserve"> gas migration; </w:t>
            </w:r>
          </w:p>
          <w:p w14:paraId="36A9180E" w14:textId="77777777" w:rsidR="0081188C" w:rsidRPr="0081188C" w:rsidRDefault="0081188C" w:rsidP="0081188C">
            <w:pPr>
              <w:pStyle w:val="Default"/>
              <w:jc w:val="both"/>
              <w:rPr>
                <w:rFonts w:ascii="Trebuchet MS" w:hAnsi="Trebuchet MS"/>
              </w:rPr>
            </w:pPr>
            <w:r w:rsidRPr="0081188C">
              <w:rPr>
                <w:rFonts w:ascii="Trebuchet MS" w:hAnsi="Trebuchet MS"/>
              </w:rPr>
              <w:t xml:space="preserve">• Frequency and method of reporting the </w:t>
            </w:r>
            <w:proofErr w:type="gramStart"/>
            <w:r w:rsidRPr="0081188C">
              <w:rPr>
                <w:rFonts w:ascii="Trebuchet MS" w:hAnsi="Trebuchet MS"/>
              </w:rPr>
              <w:t>results;</w:t>
            </w:r>
            <w:proofErr w:type="gramEnd"/>
            <w:r w:rsidRPr="0081188C">
              <w:rPr>
                <w:rFonts w:ascii="Trebuchet MS" w:hAnsi="Trebuchet MS"/>
              </w:rPr>
              <w:t xml:space="preserve"> </w:t>
            </w:r>
          </w:p>
          <w:p w14:paraId="100CA037" w14:textId="77777777" w:rsidR="0081188C" w:rsidRPr="0081188C" w:rsidRDefault="0081188C" w:rsidP="0081188C">
            <w:pPr>
              <w:pStyle w:val="Default"/>
              <w:jc w:val="both"/>
              <w:rPr>
                <w:rFonts w:ascii="Trebuchet MS" w:hAnsi="Trebuchet MS"/>
              </w:rPr>
            </w:pPr>
            <w:r w:rsidRPr="0081188C">
              <w:rPr>
                <w:rFonts w:ascii="Trebuchet MS" w:hAnsi="Trebuchet MS"/>
              </w:rPr>
              <w:t xml:space="preserve">• What remedial actions will be taken in the event of results or readings showing a worsening of earlier readings. </w:t>
            </w:r>
          </w:p>
          <w:p w14:paraId="29616EFA" w14:textId="77777777" w:rsidR="0081188C" w:rsidRDefault="0081188C" w:rsidP="0081188C">
            <w:pPr>
              <w:jc w:val="both"/>
            </w:pPr>
            <w:r w:rsidRPr="0081188C">
              <w:t xml:space="preserve">The monitoring, reporting and consequent management of ground gas shall be undertaken in accordance with the approved plan, prior to, during and post construction and until the waste is unlikely to present a hazard to human health, </w:t>
            </w:r>
            <w:proofErr w:type="gramStart"/>
            <w:r w:rsidRPr="0081188C">
              <w:t>i.e.</w:t>
            </w:r>
            <w:proofErr w:type="gramEnd"/>
            <w:r w:rsidRPr="0081188C">
              <w:t xml:space="preserve"> when monitoring demonstrates that the site Characterisation CS2 has been reached (demonstrated by the results of a minimum of 24 datasets over two consecutive years at this level).</w:t>
            </w:r>
          </w:p>
          <w:p w14:paraId="628BAF51" w14:textId="77777777" w:rsidR="00645F46" w:rsidRDefault="00645F46" w:rsidP="00645F46">
            <w:pPr>
              <w:pStyle w:val="Default"/>
              <w:jc w:val="both"/>
              <w:rPr>
                <w:sz w:val="20"/>
                <w:szCs w:val="20"/>
              </w:rPr>
            </w:pPr>
          </w:p>
          <w:p w14:paraId="4C255CCF" w14:textId="77777777" w:rsidR="00367B6F" w:rsidRPr="00661D87" w:rsidRDefault="00367B6F" w:rsidP="00661D87">
            <w:pPr>
              <w:pStyle w:val="Default"/>
              <w:jc w:val="both"/>
              <w:rPr>
                <w:rFonts w:ascii="Trebuchet MS" w:hAnsi="Trebuchet MS"/>
              </w:rPr>
            </w:pPr>
            <w:r w:rsidRPr="00661D87">
              <w:rPr>
                <w:rFonts w:ascii="Trebuchet MS" w:hAnsi="Trebuchet MS"/>
              </w:rPr>
              <w:t>b</w:t>
            </w:r>
            <w:r w:rsidRPr="00661D87">
              <w:rPr>
                <w:rFonts w:ascii="Trebuchet MS" w:hAnsi="Trebuchet MS"/>
                <w:i/>
                <w:iCs/>
              </w:rPr>
              <w:t>) Gas Mitigation Measures</w:t>
            </w:r>
            <w:r w:rsidRPr="00661D87">
              <w:rPr>
                <w:rFonts w:ascii="Trebuchet MS" w:hAnsi="Trebuchet MS"/>
              </w:rPr>
              <w:t xml:space="preserve"> </w:t>
            </w:r>
          </w:p>
          <w:p w14:paraId="50663E99" w14:textId="77777777" w:rsidR="00367B6F" w:rsidRPr="00661D87" w:rsidRDefault="00367B6F" w:rsidP="00661D87">
            <w:pPr>
              <w:pStyle w:val="Default"/>
              <w:jc w:val="both"/>
              <w:rPr>
                <w:rFonts w:ascii="Trebuchet MS" w:hAnsi="Trebuchet MS"/>
              </w:rPr>
            </w:pPr>
            <w:r w:rsidRPr="00661D87">
              <w:rPr>
                <w:rFonts w:ascii="Trebuchet MS" w:hAnsi="Trebuchet MS"/>
                <w:b/>
                <w:bCs/>
              </w:rPr>
              <w:t xml:space="preserve">Prior to construction </w:t>
            </w:r>
            <w:r w:rsidRPr="008773C6">
              <w:rPr>
                <w:rFonts w:ascii="Trebuchet MS" w:hAnsi="Trebuchet MS"/>
                <w:color w:val="FF0000"/>
              </w:rPr>
              <w:t xml:space="preserve">of any phase or part of phase </w:t>
            </w:r>
            <w:r w:rsidRPr="00661D87">
              <w:rPr>
                <w:rFonts w:ascii="Trebuchet MS" w:hAnsi="Trebuchet MS"/>
              </w:rPr>
              <w:t xml:space="preserve">a management plan shall be submitted to and approved in writing by the Local Planning Authority. This will set out the: </w:t>
            </w:r>
          </w:p>
          <w:p w14:paraId="7D7C65C5" w14:textId="77777777" w:rsidR="00367B6F" w:rsidRPr="00661D87" w:rsidRDefault="00367B6F" w:rsidP="00661D87">
            <w:pPr>
              <w:pStyle w:val="Default"/>
              <w:jc w:val="both"/>
              <w:rPr>
                <w:rFonts w:ascii="Trebuchet MS" w:hAnsi="Trebuchet MS"/>
              </w:rPr>
            </w:pPr>
            <w:r w:rsidRPr="00661D87">
              <w:rPr>
                <w:rFonts w:ascii="Trebuchet MS" w:hAnsi="Trebuchet MS"/>
              </w:rPr>
              <w:t xml:space="preserve">• Proposed gas mitigation measures for the </w:t>
            </w:r>
            <w:proofErr w:type="gramStart"/>
            <w:r w:rsidRPr="00661D87">
              <w:rPr>
                <w:rFonts w:ascii="Trebuchet MS" w:hAnsi="Trebuchet MS"/>
              </w:rPr>
              <w:t>buildings;</w:t>
            </w:r>
            <w:proofErr w:type="gramEnd"/>
            <w:r w:rsidRPr="00661D87">
              <w:rPr>
                <w:rFonts w:ascii="Trebuchet MS" w:hAnsi="Trebuchet MS"/>
              </w:rPr>
              <w:t xml:space="preserve"> </w:t>
            </w:r>
          </w:p>
          <w:p w14:paraId="28592FE1" w14:textId="77777777" w:rsidR="00367B6F" w:rsidRPr="00661D87" w:rsidRDefault="00367B6F" w:rsidP="00661D87">
            <w:pPr>
              <w:pStyle w:val="Default"/>
              <w:jc w:val="both"/>
              <w:rPr>
                <w:rFonts w:ascii="Trebuchet MS" w:hAnsi="Trebuchet MS"/>
              </w:rPr>
            </w:pPr>
            <w:r w:rsidRPr="00661D87">
              <w:rPr>
                <w:rFonts w:ascii="Trebuchet MS" w:hAnsi="Trebuchet MS"/>
              </w:rPr>
              <w:t xml:space="preserve">• Type and frequency of monitoring and recording of gas levels within </w:t>
            </w:r>
            <w:proofErr w:type="gramStart"/>
            <w:r w:rsidRPr="00661D87">
              <w:rPr>
                <w:rFonts w:ascii="Trebuchet MS" w:hAnsi="Trebuchet MS"/>
              </w:rPr>
              <w:t>buildings;</w:t>
            </w:r>
            <w:proofErr w:type="gramEnd"/>
            <w:r w:rsidRPr="00661D87">
              <w:rPr>
                <w:rFonts w:ascii="Trebuchet MS" w:hAnsi="Trebuchet MS"/>
              </w:rPr>
              <w:t xml:space="preserve"> </w:t>
            </w:r>
          </w:p>
          <w:p w14:paraId="62C96945" w14:textId="77777777" w:rsidR="00645F46" w:rsidRDefault="00367B6F" w:rsidP="008773C6">
            <w:pPr>
              <w:pStyle w:val="Default"/>
              <w:jc w:val="both"/>
              <w:rPr>
                <w:rFonts w:ascii="Trebuchet MS" w:hAnsi="Trebuchet MS"/>
              </w:rPr>
            </w:pPr>
            <w:r w:rsidRPr="00661D87">
              <w:rPr>
                <w:rFonts w:ascii="Trebuchet MS" w:hAnsi="Trebuchet MS"/>
              </w:rPr>
              <w:t xml:space="preserve">• Operations and maintenance procedures, including the method of </w:t>
            </w:r>
            <w:proofErr w:type="gramStart"/>
            <w:r w:rsidRPr="00661D87">
              <w:rPr>
                <w:rFonts w:ascii="Trebuchet MS" w:hAnsi="Trebuchet MS"/>
              </w:rPr>
              <w:t xml:space="preserve">reporting </w:t>
            </w:r>
            <w:r w:rsidR="008773C6">
              <w:rPr>
                <w:rFonts w:ascii="Trebuchet MS" w:hAnsi="Trebuchet MS"/>
              </w:rPr>
              <w:t xml:space="preserve"> </w:t>
            </w:r>
            <w:r w:rsidRPr="00661D87">
              <w:rPr>
                <w:rFonts w:ascii="Trebuchet MS" w:hAnsi="Trebuchet MS"/>
              </w:rPr>
              <w:t>(</w:t>
            </w:r>
            <w:proofErr w:type="gramEnd"/>
            <w:r w:rsidRPr="00661D87">
              <w:rPr>
                <w:rFonts w:ascii="Trebuchet MS" w:hAnsi="Trebuchet MS"/>
              </w:rPr>
              <w:t>including incidents), replacement of mitigation measures, detection systems and the corrective actions which would be implemented in the case of the failure of the identified mitigation measures.</w:t>
            </w:r>
          </w:p>
          <w:p w14:paraId="009D71D7" w14:textId="77777777" w:rsidR="00485C0C" w:rsidRPr="00485C0C" w:rsidRDefault="00485C0C" w:rsidP="00485C0C">
            <w:pPr>
              <w:pStyle w:val="Default"/>
              <w:rPr>
                <w:rFonts w:ascii="Trebuchet MS" w:hAnsi="Trebuchet MS"/>
              </w:rPr>
            </w:pPr>
          </w:p>
          <w:p w14:paraId="235D101F" w14:textId="77777777" w:rsidR="00485C0C" w:rsidRDefault="00485C0C" w:rsidP="00485C0C">
            <w:pPr>
              <w:pStyle w:val="Default"/>
              <w:rPr>
                <w:rFonts w:ascii="Trebuchet MS" w:hAnsi="Trebuchet MS"/>
              </w:rPr>
            </w:pPr>
            <w:r w:rsidRPr="00485C0C">
              <w:rPr>
                <w:rFonts w:ascii="Trebuchet MS" w:hAnsi="Trebuchet MS"/>
              </w:rPr>
              <w:t xml:space="preserve">The monitoring, reporting and management shall be undertaken in accordance with the approved plan. </w:t>
            </w:r>
          </w:p>
          <w:p w14:paraId="4DBA0205" w14:textId="77777777" w:rsidR="00485C0C" w:rsidRPr="00485C0C" w:rsidRDefault="00485C0C" w:rsidP="00485C0C">
            <w:pPr>
              <w:pStyle w:val="Default"/>
              <w:rPr>
                <w:rFonts w:ascii="Trebuchet MS" w:hAnsi="Trebuchet MS"/>
              </w:rPr>
            </w:pPr>
          </w:p>
          <w:p w14:paraId="47A1205C" w14:textId="77777777" w:rsidR="00485C0C" w:rsidRDefault="00485C0C" w:rsidP="00485C0C">
            <w:pPr>
              <w:pStyle w:val="Default"/>
              <w:rPr>
                <w:sz w:val="20"/>
                <w:szCs w:val="20"/>
              </w:rPr>
            </w:pPr>
            <w:r w:rsidRPr="00485C0C">
              <w:rPr>
                <w:rFonts w:ascii="Trebuchet MS" w:hAnsi="Trebuchet MS"/>
              </w:rPr>
              <w:t xml:space="preserve">Should detailed design of each phase of the development require changes to the approved management plan then an </w:t>
            </w:r>
            <w:r w:rsidRPr="00485C0C">
              <w:rPr>
                <w:rFonts w:ascii="Trebuchet MS" w:hAnsi="Trebuchet MS"/>
              </w:rPr>
              <w:lastRenderedPageBreak/>
              <w:t>amended plan shall be submitted to and approved in writing by the Local Planning Authority, prior to the occupation of a phase.</w:t>
            </w:r>
            <w:r>
              <w:rPr>
                <w:sz w:val="20"/>
                <w:szCs w:val="20"/>
              </w:rPr>
              <w:t xml:space="preserve"> </w:t>
            </w:r>
          </w:p>
          <w:p w14:paraId="780A2AAD" w14:textId="77777777" w:rsidR="00777231" w:rsidRDefault="00777231" w:rsidP="00485C0C">
            <w:pPr>
              <w:pStyle w:val="Default"/>
              <w:rPr>
                <w:sz w:val="20"/>
                <w:szCs w:val="20"/>
              </w:rPr>
            </w:pPr>
          </w:p>
          <w:p w14:paraId="64745B13" w14:textId="77777777" w:rsidR="00777231" w:rsidRPr="00777231" w:rsidRDefault="00777231" w:rsidP="00777231">
            <w:pPr>
              <w:pStyle w:val="Default"/>
              <w:jc w:val="both"/>
              <w:rPr>
                <w:rFonts w:ascii="Trebuchet MS" w:hAnsi="Trebuchet MS"/>
              </w:rPr>
            </w:pPr>
            <w:r w:rsidRPr="00777231">
              <w:rPr>
                <w:rFonts w:ascii="Trebuchet MS" w:hAnsi="Trebuchet MS"/>
              </w:rPr>
              <w:t xml:space="preserve">c) Management Company </w:t>
            </w:r>
          </w:p>
          <w:p w14:paraId="7154965D" w14:textId="18587EC1" w:rsidR="00777231" w:rsidRPr="00777231" w:rsidRDefault="00777231" w:rsidP="00777231">
            <w:pPr>
              <w:pStyle w:val="Default"/>
              <w:jc w:val="both"/>
              <w:rPr>
                <w:rFonts w:ascii="Trebuchet MS" w:hAnsi="Trebuchet MS"/>
              </w:rPr>
            </w:pPr>
            <w:r w:rsidRPr="00777231">
              <w:rPr>
                <w:rFonts w:ascii="Trebuchet MS" w:hAnsi="Trebuchet MS"/>
              </w:rPr>
              <w:t>(</w:t>
            </w:r>
            <w:proofErr w:type="spellStart"/>
            <w:r w:rsidRPr="00777231">
              <w:rPr>
                <w:rFonts w:ascii="Trebuchet MS" w:hAnsi="Trebuchet MS"/>
              </w:rPr>
              <w:t>i</w:t>
            </w:r>
            <w:proofErr w:type="spellEnd"/>
            <w:r w:rsidRPr="00777231">
              <w:rPr>
                <w:rFonts w:ascii="Trebuchet MS" w:hAnsi="Trebuchet MS"/>
              </w:rPr>
              <w:t xml:space="preserve">) </w:t>
            </w:r>
            <w:r w:rsidRPr="00777231">
              <w:rPr>
                <w:rFonts w:ascii="Trebuchet MS" w:hAnsi="Trebuchet MS"/>
                <w:b/>
                <w:bCs/>
              </w:rPr>
              <w:t xml:space="preserve">Prior to construction </w:t>
            </w:r>
            <w:r w:rsidRPr="001B5C69">
              <w:rPr>
                <w:rFonts w:ascii="Trebuchet MS" w:hAnsi="Trebuchet MS"/>
                <w:color w:val="FF0000"/>
              </w:rPr>
              <w:t xml:space="preserve">of any phase or part of phase </w:t>
            </w:r>
            <w:r w:rsidRPr="00777231">
              <w:rPr>
                <w:rFonts w:ascii="Trebuchet MS" w:hAnsi="Trebuchet MS"/>
              </w:rPr>
              <w:t xml:space="preserve">details of the company, including their level and type of experience, who will be employed to undertake the monitoring, reporting, </w:t>
            </w:r>
            <w:proofErr w:type="gramStart"/>
            <w:r w:rsidRPr="00777231">
              <w:rPr>
                <w:rFonts w:ascii="Trebuchet MS" w:hAnsi="Trebuchet MS"/>
              </w:rPr>
              <w:t>management</w:t>
            </w:r>
            <w:proofErr w:type="gramEnd"/>
            <w:r w:rsidRPr="00777231">
              <w:rPr>
                <w:rFonts w:ascii="Trebuchet MS" w:hAnsi="Trebuchet MS"/>
              </w:rPr>
              <w:t xml:space="preserve"> and maintenance requirements in accordance with the plan approved under 7a, shall be submitted to and approved in writing by the Local Planning Authority. </w:t>
            </w:r>
          </w:p>
          <w:p w14:paraId="5C63470A" w14:textId="77777777" w:rsidR="00777231" w:rsidRDefault="00777231" w:rsidP="00777231">
            <w:pPr>
              <w:pStyle w:val="Default"/>
              <w:jc w:val="both"/>
              <w:rPr>
                <w:b/>
                <w:bCs/>
                <w:sz w:val="20"/>
                <w:szCs w:val="20"/>
              </w:rPr>
            </w:pPr>
            <w:r w:rsidRPr="00777231">
              <w:rPr>
                <w:rFonts w:ascii="Trebuchet MS" w:hAnsi="Trebuchet MS"/>
              </w:rPr>
              <w:t>(ii) Prior to the occupation of the first phase, details of the site wide management company, including their level and type of experience, who will have overarching responsibility for the management of the site, including management of the company employed prior to construction as under 7c) (</w:t>
            </w:r>
            <w:proofErr w:type="spellStart"/>
            <w:r w:rsidRPr="00777231">
              <w:rPr>
                <w:rFonts w:ascii="Trebuchet MS" w:hAnsi="Trebuchet MS"/>
              </w:rPr>
              <w:t>i</w:t>
            </w:r>
            <w:proofErr w:type="spellEnd"/>
            <w:r w:rsidRPr="00777231">
              <w:rPr>
                <w:rFonts w:ascii="Trebuchet MS" w:hAnsi="Trebuchet MS"/>
              </w:rPr>
              <w:t>) above, and who will undertake the ongoing monitoring, reporting, management and maintenance requirements in accordance with the plans approved under 7a and 7b above, shall be submitted to and approved in writing by the Local Planning Authority.</w:t>
            </w:r>
            <w:r w:rsidRPr="00777231">
              <w:rPr>
                <w:rFonts w:ascii="Trebuchet MS" w:hAnsi="Trebuchet MS"/>
              </w:rPr>
              <w:t xml:space="preserve"> </w:t>
            </w:r>
            <w:r w:rsidRPr="00777231">
              <w:rPr>
                <w:rFonts w:ascii="Trebuchet MS" w:hAnsi="Trebuchet MS"/>
              </w:rPr>
              <w:t>Any subsequent changes of the Management Company shall be submitted to and approved in writing by the Local Planning Authority, one month prior to the change.</w:t>
            </w:r>
            <w:r>
              <w:rPr>
                <w:b/>
                <w:bCs/>
                <w:sz w:val="20"/>
                <w:szCs w:val="20"/>
              </w:rPr>
              <w:t xml:space="preserve"> </w:t>
            </w:r>
          </w:p>
          <w:p w14:paraId="5768CCEC" w14:textId="77777777" w:rsidR="00777231" w:rsidRDefault="00777231" w:rsidP="00777231">
            <w:pPr>
              <w:autoSpaceDE w:val="0"/>
              <w:autoSpaceDN w:val="0"/>
              <w:adjustRightInd w:val="0"/>
              <w:jc w:val="both"/>
              <w:rPr>
                <w:rFonts w:cs="Trebuchet MS"/>
              </w:rPr>
            </w:pPr>
            <w:r w:rsidRPr="007B0794">
              <w:rPr>
                <w:rFonts w:cs="Trebuchet MS"/>
                <w:u w:val="single"/>
              </w:rPr>
              <w:t>Reason:</w:t>
            </w:r>
            <w:r>
              <w:rPr>
                <w:rFonts w:cs="Trebuchet MS"/>
              </w:rPr>
              <w:t xml:space="preserve"> to ensure the development is suitable for its end use and the wider environment and does not create undue risks to occupiers of the site or surrounding areas in accordance with Policy CS34.</w:t>
            </w:r>
          </w:p>
          <w:p w14:paraId="3F8EA56A" w14:textId="77777777" w:rsidR="00777231" w:rsidRDefault="00777231" w:rsidP="00777231">
            <w:pPr>
              <w:pStyle w:val="Default"/>
              <w:jc w:val="both"/>
            </w:pPr>
          </w:p>
          <w:p w14:paraId="092F0D6C" w14:textId="77777777" w:rsidR="00777231" w:rsidRDefault="00777231" w:rsidP="00777231">
            <w:pPr>
              <w:pStyle w:val="Default"/>
              <w:jc w:val="both"/>
            </w:pPr>
          </w:p>
          <w:p w14:paraId="58433CB9" w14:textId="5E6CA627" w:rsidR="00777231" w:rsidRDefault="00777231" w:rsidP="00777231">
            <w:pPr>
              <w:pStyle w:val="Default"/>
              <w:jc w:val="both"/>
            </w:pPr>
          </w:p>
        </w:tc>
      </w:tr>
      <w:tr w:rsidR="00A0563B" w14:paraId="0338E6BB" w14:textId="77777777" w:rsidTr="00A0563B">
        <w:tc>
          <w:tcPr>
            <w:tcW w:w="7650" w:type="dxa"/>
          </w:tcPr>
          <w:p w14:paraId="2849766B" w14:textId="2C4DA9FB" w:rsidR="00A0563B" w:rsidRDefault="00A0563B" w:rsidP="007B0794">
            <w:pPr>
              <w:autoSpaceDE w:val="0"/>
              <w:autoSpaceDN w:val="0"/>
              <w:adjustRightInd w:val="0"/>
              <w:jc w:val="both"/>
              <w:rPr>
                <w:rFonts w:ascii="Trebuchet MS,BoldItalic" w:hAnsi="Trebuchet MS,BoldItalic" w:cs="Trebuchet MS,BoldItalic"/>
                <w:b/>
                <w:bCs/>
                <w:i/>
                <w:iCs/>
              </w:rPr>
            </w:pPr>
            <w:r>
              <w:rPr>
                <w:rFonts w:ascii="Trebuchet MS,BoldItalic" w:hAnsi="Trebuchet MS,BoldItalic" w:cs="Trebuchet MS,BoldItalic"/>
                <w:b/>
                <w:bCs/>
                <w:i/>
                <w:iCs/>
              </w:rPr>
              <w:lastRenderedPageBreak/>
              <w:t>Groundwater Contamination</w:t>
            </w:r>
          </w:p>
          <w:p w14:paraId="02E9F9D1" w14:textId="39B550C5" w:rsidR="00A0563B" w:rsidRDefault="00A0563B" w:rsidP="007B0794">
            <w:pPr>
              <w:autoSpaceDE w:val="0"/>
              <w:autoSpaceDN w:val="0"/>
              <w:adjustRightInd w:val="0"/>
              <w:jc w:val="both"/>
              <w:rPr>
                <w:rFonts w:cs="Trebuchet MS"/>
              </w:rPr>
            </w:pPr>
            <w:r>
              <w:rPr>
                <w:rFonts w:cs="Trebuchet MS"/>
              </w:rPr>
              <w:t xml:space="preserve">70. </w:t>
            </w:r>
            <w:r>
              <w:rPr>
                <w:rFonts w:ascii="Trebuchet MS,Bold" w:hAnsi="Trebuchet MS,Bold" w:cs="Trebuchet MS,Bold"/>
                <w:b/>
                <w:bCs/>
              </w:rPr>
              <w:t xml:space="preserve">No development </w:t>
            </w:r>
            <w:r>
              <w:rPr>
                <w:rFonts w:cs="Trebuchet MS"/>
              </w:rPr>
              <w:t>of any phase or part of a phase shall take place until a monitoring</w:t>
            </w:r>
            <w:r>
              <w:rPr>
                <w:rFonts w:cs="Trebuchet MS"/>
              </w:rPr>
              <w:t xml:space="preserve"> </w:t>
            </w:r>
            <w:r>
              <w:rPr>
                <w:rFonts w:cs="Trebuchet MS"/>
              </w:rPr>
              <w:t>plan to protect groundwater quality in the two aquifers below the site has been</w:t>
            </w:r>
            <w:r>
              <w:rPr>
                <w:rFonts w:cs="Trebuchet MS"/>
              </w:rPr>
              <w:t xml:space="preserve"> </w:t>
            </w:r>
            <w:r>
              <w:rPr>
                <w:rFonts w:cs="Trebuchet MS"/>
              </w:rPr>
              <w:t>submitted to and approved in writing by the Local Planning Authority.</w:t>
            </w:r>
          </w:p>
          <w:p w14:paraId="50E00D67" w14:textId="1C381AC9" w:rsidR="00A0563B" w:rsidRDefault="00A0563B" w:rsidP="007B0794">
            <w:pPr>
              <w:autoSpaceDE w:val="0"/>
              <w:autoSpaceDN w:val="0"/>
              <w:adjustRightInd w:val="0"/>
              <w:jc w:val="both"/>
              <w:rPr>
                <w:rFonts w:cs="Trebuchet MS"/>
              </w:rPr>
            </w:pPr>
            <w:r>
              <w:rPr>
                <w:rFonts w:cs="Trebuchet MS"/>
              </w:rPr>
              <w:t>a) In order to protect the aquifers under this site, during all phases of the</w:t>
            </w:r>
            <w:r>
              <w:rPr>
                <w:rFonts w:cs="Trebuchet MS"/>
              </w:rPr>
              <w:t xml:space="preserve"> </w:t>
            </w:r>
            <w:r>
              <w:rPr>
                <w:rFonts w:cs="Trebuchet MS"/>
              </w:rPr>
              <w:t xml:space="preserve">development, groundwater monitoring should be carried out as detailed </w:t>
            </w:r>
            <w:proofErr w:type="gramStart"/>
            <w:r>
              <w:rPr>
                <w:rFonts w:cs="Trebuchet MS"/>
              </w:rPr>
              <w:t>below:-</w:t>
            </w:r>
            <w:proofErr w:type="gramEnd"/>
          </w:p>
          <w:p w14:paraId="335EAE75" w14:textId="322E21AD" w:rsidR="00A0563B" w:rsidRDefault="00A0563B" w:rsidP="007B0794">
            <w:pPr>
              <w:autoSpaceDE w:val="0"/>
              <w:autoSpaceDN w:val="0"/>
              <w:adjustRightInd w:val="0"/>
              <w:jc w:val="both"/>
              <w:rPr>
                <w:rFonts w:cs="Trebuchet MS"/>
              </w:rPr>
            </w:pPr>
            <w:r>
              <w:rPr>
                <w:rFonts w:cs="Trebuchet MS"/>
              </w:rPr>
              <w:t>(</w:t>
            </w:r>
            <w:proofErr w:type="spellStart"/>
            <w:r>
              <w:rPr>
                <w:rFonts w:cs="Trebuchet MS"/>
              </w:rPr>
              <w:t>i</w:t>
            </w:r>
            <w:proofErr w:type="spellEnd"/>
            <w:r>
              <w:rPr>
                <w:rFonts w:cs="Trebuchet MS"/>
              </w:rPr>
              <w:t xml:space="preserve">) </w:t>
            </w:r>
            <w:r>
              <w:rPr>
                <w:rFonts w:ascii="Trebuchet MS,Bold" w:hAnsi="Trebuchet MS,Bold" w:cs="Trebuchet MS,Bold"/>
                <w:b/>
                <w:bCs/>
              </w:rPr>
              <w:t xml:space="preserve">Prior to Construction </w:t>
            </w:r>
            <w:r>
              <w:rPr>
                <w:rFonts w:cs="Trebuchet MS"/>
              </w:rPr>
              <w:t>- Carry-out 3 sets of groundwater monitoring of the River</w:t>
            </w:r>
            <w:r>
              <w:rPr>
                <w:rFonts w:cs="Trebuchet MS"/>
              </w:rPr>
              <w:t xml:space="preserve"> </w:t>
            </w:r>
            <w:r>
              <w:rPr>
                <w:rFonts w:cs="Trebuchet MS"/>
              </w:rPr>
              <w:t>Terrace Gravels and plus 2 No. Chalk boreholes at monthly intervals, the last set being</w:t>
            </w:r>
            <w:r>
              <w:rPr>
                <w:rFonts w:cs="Trebuchet MS"/>
              </w:rPr>
              <w:t xml:space="preserve"> </w:t>
            </w:r>
            <w:r>
              <w:rPr>
                <w:rFonts w:cs="Trebuchet MS"/>
              </w:rPr>
              <w:t>at least two months prior to any excavation.</w:t>
            </w:r>
          </w:p>
          <w:p w14:paraId="6648F5BF" w14:textId="2B94CB9B" w:rsidR="00A0563B" w:rsidRDefault="00A0563B" w:rsidP="007B0794">
            <w:pPr>
              <w:autoSpaceDE w:val="0"/>
              <w:autoSpaceDN w:val="0"/>
              <w:adjustRightInd w:val="0"/>
              <w:jc w:val="both"/>
              <w:rPr>
                <w:rFonts w:cs="Trebuchet MS"/>
              </w:rPr>
            </w:pPr>
            <w:r>
              <w:rPr>
                <w:rFonts w:cs="Trebuchet MS"/>
              </w:rPr>
              <w:t>(ii) During Construction - Carry out monthly groundwater monitoring of 4 River Terrace</w:t>
            </w:r>
            <w:r>
              <w:rPr>
                <w:rFonts w:cs="Trebuchet MS"/>
              </w:rPr>
              <w:t xml:space="preserve"> </w:t>
            </w:r>
            <w:r>
              <w:rPr>
                <w:rFonts w:cs="Trebuchet MS"/>
              </w:rPr>
              <w:t>Gravels boreholes close to each phase of construction from the start of excavation and</w:t>
            </w:r>
            <w:r>
              <w:rPr>
                <w:rFonts w:cs="Trebuchet MS"/>
              </w:rPr>
              <w:t xml:space="preserve"> </w:t>
            </w:r>
            <w:r>
              <w:rPr>
                <w:rFonts w:cs="Trebuchet MS"/>
              </w:rPr>
              <w:t>continue until the site surface is resealed by reinstatement of gas resistant membrane</w:t>
            </w:r>
          </w:p>
          <w:p w14:paraId="1C64C548" w14:textId="57514791" w:rsidR="00A0563B" w:rsidRDefault="00A0563B" w:rsidP="007B0794">
            <w:pPr>
              <w:autoSpaceDE w:val="0"/>
              <w:autoSpaceDN w:val="0"/>
              <w:adjustRightInd w:val="0"/>
              <w:jc w:val="both"/>
              <w:rPr>
                <w:rFonts w:cs="Trebuchet MS"/>
              </w:rPr>
            </w:pPr>
            <w:r>
              <w:rPr>
                <w:rFonts w:cs="Trebuchet MS"/>
              </w:rPr>
              <w:t>and capping layer and placement of the ground floor slab (defined as the end of the</w:t>
            </w:r>
            <w:r>
              <w:rPr>
                <w:rFonts w:cs="Trebuchet MS"/>
              </w:rPr>
              <w:t xml:space="preserve"> </w:t>
            </w:r>
            <w:r>
              <w:rPr>
                <w:rFonts w:cs="Trebuchet MS"/>
              </w:rPr>
              <w:t>construction phase); plus 2 No. Chalk boreholes.</w:t>
            </w:r>
          </w:p>
          <w:p w14:paraId="7D422E78" w14:textId="2C1B23FF" w:rsidR="00A0563B" w:rsidRDefault="00A0563B" w:rsidP="007B0794">
            <w:pPr>
              <w:autoSpaceDE w:val="0"/>
              <w:autoSpaceDN w:val="0"/>
              <w:adjustRightInd w:val="0"/>
              <w:jc w:val="both"/>
              <w:rPr>
                <w:rFonts w:cs="Trebuchet MS"/>
              </w:rPr>
            </w:pPr>
            <w:r>
              <w:rPr>
                <w:rFonts w:cs="Trebuchet MS"/>
              </w:rPr>
              <w:t>(iii) Post construction – Monthly monitoring from 4 River Terrace Gravel boreholes for 6</w:t>
            </w:r>
            <w:r>
              <w:rPr>
                <w:rFonts w:cs="Trebuchet MS"/>
              </w:rPr>
              <w:t xml:space="preserve"> </w:t>
            </w:r>
            <w:r>
              <w:rPr>
                <w:rFonts w:cs="Trebuchet MS"/>
              </w:rPr>
              <w:t>months (these 4 boreholes will change depending on the phasing of the development)</w:t>
            </w:r>
            <w:r>
              <w:rPr>
                <w:rFonts w:cs="Trebuchet MS"/>
              </w:rPr>
              <w:t xml:space="preserve"> </w:t>
            </w:r>
            <w:r>
              <w:rPr>
                <w:rFonts w:cs="Trebuchet MS"/>
              </w:rPr>
              <w:t>and monthly monitoring from 2 No Chalk boreholes for a period of 12 months post</w:t>
            </w:r>
          </w:p>
          <w:p w14:paraId="6EFD9F5C" w14:textId="77777777" w:rsidR="00A0563B" w:rsidRDefault="00A0563B" w:rsidP="007B0794">
            <w:pPr>
              <w:autoSpaceDE w:val="0"/>
              <w:autoSpaceDN w:val="0"/>
              <w:adjustRightInd w:val="0"/>
              <w:jc w:val="both"/>
              <w:rPr>
                <w:rFonts w:cs="Trebuchet MS"/>
              </w:rPr>
            </w:pPr>
            <w:r>
              <w:rPr>
                <w:rFonts w:cs="Trebuchet MS"/>
              </w:rPr>
              <w:t>completion of the ground slabs.</w:t>
            </w:r>
          </w:p>
          <w:p w14:paraId="73088F1D" w14:textId="33C97B91" w:rsidR="00A0563B" w:rsidRDefault="00A0563B" w:rsidP="007B0794">
            <w:pPr>
              <w:autoSpaceDE w:val="0"/>
              <w:autoSpaceDN w:val="0"/>
              <w:adjustRightInd w:val="0"/>
              <w:jc w:val="both"/>
              <w:rPr>
                <w:rFonts w:cs="Trebuchet MS"/>
              </w:rPr>
            </w:pPr>
            <w:r>
              <w:rPr>
                <w:rFonts w:cs="Trebuchet MS"/>
              </w:rPr>
              <w:t>b) If results of monitoring of the site show a deterioration in groundwater quality above</w:t>
            </w:r>
            <w:r>
              <w:rPr>
                <w:rFonts w:cs="Trebuchet MS"/>
              </w:rPr>
              <w:t xml:space="preserve"> </w:t>
            </w:r>
            <w:r>
              <w:rPr>
                <w:rFonts w:cs="Trebuchet MS"/>
              </w:rPr>
              <w:t>pre-agreed trigger levels (agreed with the Environment Agency) during construction</w:t>
            </w:r>
            <w:r>
              <w:rPr>
                <w:rFonts w:cs="Trebuchet MS"/>
              </w:rPr>
              <w:t xml:space="preserve"> </w:t>
            </w:r>
            <w:r>
              <w:rPr>
                <w:rFonts w:cs="Trebuchet MS"/>
              </w:rPr>
              <w:t>(piling) or post construction (for each of the six phases of the development) this should</w:t>
            </w:r>
            <w:r>
              <w:rPr>
                <w:rFonts w:cs="Trebuchet MS"/>
              </w:rPr>
              <w:t xml:space="preserve"> </w:t>
            </w:r>
            <w:r>
              <w:rPr>
                <w:rFonts w:cs="Trebuchet MS"/>
              </w:rPr>
              <w:t>then trigger the Action Plan in Table 7 - item 11.2.5 of the Environmental Strategy</w:t>
            </w:r>
            <w:r>
              <w:rPr>
                <w:rFonts w:cs="Trebuchet MS"/>
              </w:rPr>
              <w:t xml:space="preserve"> </w:t>
            </w:r>
            <w:r>
              <w:rPr>
                <w:rFonts w:cs="Trebuchet MS"/>
              </w:rPr>
              <w:t xml:space="preserve">Revision </w:t>
            </w:r>
            <w:proofErr w:type="gramStart"/>
            <w:r>
              <w:rPr>
                <w:rFonts w:cs="Trebuchet MS"/>
              </w:rPr>
              <w:t>C ,</w:t>
            </w:r>
            <w:proofErr w:type="gramEnd"/>
            <w:r>
              <w:rPr>
                <w:rFonts w:cs="Trebuchet MS"/>
              </w:rPr>
              <w:t xml:space="preserve"> dated 7th December 2017. </w:t>
            </w:r>
            <w:proofErr w:type="gramStart"/>
            <w:r>
              <w:rPr>
                <w:rFonts w:cs="Trebuchet MS"/>
              </w:rPr>
              <w:t>In the event that</w:t>
            </w:r>
            <w:proofErr w:type="gramEnd"/>
            <w:r>
              <w:rPr>
                <w:rFonts w:cs="Trebuchet MS"/>
              </w:rPr>
              <w:t xml:space="preserve"> a significant offsite pollution</w:t>
            </w:r>
            <w:r>
              <w:rPr>
                <w:rFonts w:cs="Trebuchet MS"/>
              </w:rPr>
              <w:t xml:space="preserve"> </w:t>
            </w:r>
            <w:r>
              <w:rPr>
                <w:rFonts w:cs="Trebuchet MS"/>
              </w:rPr>
              <w:t>plume is identified, then hydraulic containment will be required for the impacted</w:t>
            </w:r>
            <w:r w:rsidR="005278A1">
              <w:rPr>
                <w:rFonts w:cs="Trebuchet MS"/>
              </w:rPr>
              <w:t xml:space="preserve"> </w:t>
            </w:r>
            <w:r>
              <w:rPr>
                <w:rFonts w:cs="Trebuchet MS"/>
              </w:rPr>
              <w:t>aquifer and the monitoring plan should be extended.</w:t>
            </w:r>
          </w:p>
          <w:p w14:paraId="403A4A7F" w14:textId="3A1D1E01" w:rsidR="00A0563B" w:rsidRDefault="00A0563B" w:rsidP="007B0794">
            <w:pPr>
              <w:autoSpaceDE w:val="0"/>
              <w:autoSpaceDN w:val="0"/>
              <w:adjustRightInd w:val="0"/>
              <w:jc w:val="both"/>
              <w:rPr>
                <w:rFonts w:cs="Trebuchet MS"/>
              </w:rPr>
            </w:pPr>
            <w:r w:rsidRPr="007B0794">
              <w:rPr>
                <w:rFonts w:cs="Trebuchet MS"/>
                <w:u w:val="single"/>
              </w:rPr>
              <w:lastRenderedPageBreak/>
              <w:t>Reason</w:t>
            </w:r>
            <w:r>
              <w:rPr>
                <w:rFonts w:cs="Trebuchet MS"/>
              </w:rPr>
              <w:t>: a) This proposed development will be constructed over a landfill site. The</w:t>
            </w:r>
            <w:r>
              <w:rPr>
                <w:rFonts w:cs="Trebuchet MS"/>
              </w:rPr>
              <w:t xml:space="preserve"> </w:t>
            </w:r>
            <w:r>
              <w:rPr>
                <w:rFonts w:cs="Trebuchet MS"/>
              </w:rPr>
              <w:t>geology under the site is complex with aquifers within drift and solid geology. At</w:t>
            </w:r>
            <w:r>
              <w:rPr>
                <w:rFonts w:cs="Trebuchet MS"/>
              </w:rPr>
              <w:t xml:space="preserve"> </w:t>
            </w:r>
            <w:r>
              <w:rPr>
                <w:rFonts w:cs="Trebuchet MS"/>
              </w:rPr>
              <w:t>depth under the whole site is The Chalk (Principal Aquifer). Piling is to be used for this</w:t>
            </w:r>
            <w:r>
              <w:rPr>
                <w:rFonts w:cs="Trebuchet MS"/>
              </w:rPr>
              <w:t xml:space="preserve"> </w:t>
            </w:r>
            <w:r>
              <w:rPr>
                <w:rFonts w:cs="Trebuchet MS"/>
              </w:rPr>
              <w:t>development (approximately 5,100 piles) and we therefore need to protect all aquifers</w:t>
            </w:r>
            <w:r>
              <w:rPr>
                <w:rFonts w:cs="Trebuchet MS"/>
              </w:rPr>
              <w:t xml:space="preserve"> </w:t>
            </w:r>
            <w:r>
              <w:rPr>
                <w:rFonts w:cs="Trebuchet MS"/>
              </w:rPr>
              <w:t>below this site from potential vertical migration of contaminated groundwater and/or</w:t>
            </w:r>
            <w:r>
              <w:rPr>
                <w:rFonts w:cs="Trebuchet MS"/>
              </w:rPr>
              <w:t xml:space="preserve"> </w:t>
            </w:r>
            <w:r>
              <w:rPr>
                <w:rFonts w:cs="Trebuchet MS"/>
              </w:rPr>
              <w:t>leachate. Long term monitoring of this site is required following the details as set out</w:t>
            </w:r>
            <w:r>
              <w:rPr>
                <w:rFonts w:cs="Trebuchet MS"/>
              </w:rPr>
              <w:t xml:space="preserve"> </w:t>
            </w:r>
            <w:r>
              <w:rPr>
                <w:rFonts w:cs="Trebuchet MS"/>
              </w:rPr>
              <w:t>in Chapter 11 of the Environmental Strategy Revision C for the Proposed</w:t>
            </w:r>
          </w:p>
          <w:p w14:paraId="23EE3870" w14:textId="3009BFAD" w:rsidR="00A0563B" w:rsidRDefault="00A0563B" w:rsidP="007B0794">
            <w:pPr>
              <w:jc w:val="both"/>
              <w:rPr>
                <w:rFonts w:cs="Trebuchet MS"/>
              </w:rPr>
            </w:pPr>
            <w:proofErr w:type="gramStart"/>
            <w:r>
              <w:rPr>
                <w:rFonts w:cs="Trebuchet MS"/>
              </w:rPr>
              <w:t>Redevelopment at Madejski Stadium,</w:t>
            </w:r>
            <w:proofErr w:type="gramEnd"/>
            <w:r>
              <w:rPr>
                <w:rFonts w:cs="Trebuchet MS"/>
              </w:rPr>
              <w:t xml:space="preserve"> dated 7th December 2017.</w:t>
            </w:r>
          </w:p>
          <w:p w14:paraId="60BE920B" w14:textId="4F587B2E" w:rsidR="00A0563B" w:rsidRDefault="00A0563B" w:rsidP="007B0794">
            <w:pPr>
              <w:autoSpaceDE w:val="0"/>
              <w:autoSpaceDN w:val="0"/>
              <w:adjustRightInd w:val="0"/>
              <w:jc w:val="both"/>
              <w:rPr>
                <w:rFonts w:cs="Trebuchet MS"/>
              </w:rPr>
            </w:pPr>
            <w:r>
              <w:rPr>
                <w:rFonts w:cs="Trebuchet MS"/>
              </w:rPr>
              <w:t>b) Results of this groundwater monitoring during construction and post construction</w:t>
            </w:r>
            <w:r>
              <w:rPr>
                <w:rFonts w:cs="Trebuchet MS"/>
              </w:rPr>
              <w:t xml:space="preserve"> </w:t>
            </w:r>
            <w:r>
              <w:rPr>
                <w:rFonts w:cs="Trebuchet MS"/>
              </w:rPr>
              <w:t>will trigger implementation of the Action Plan. Hydraulic containment of the aquifer</w:t>
            </w:r>
            <w:r>
              <w:rPr>
                <w:rFonts w:cs="Trebuchet MS"/>
              </w:rPr>
              <w:t xml:space="preserve"> </w:t>
            </w:r>
            <w:r>
              <w:rPr>
                <w:rFonts w:cs="Trebuchet MS"/>
              </w:rPr>
              <w:t>(that could include the pumping of groundwater wells around the site) might be</w:t>
            </w:r>
            <w:r w:rsidR="007B0794">
              <w:rPr>
                <w:rFonts w:cs="Trebuchet MS"/>
              </w:rPr>
              <w:t xml:space="preserve"> </w:t>
            </w:r>
            <w:r>
              <w:rPr>
                <w:rFonts w:cs="Trebuchet MS"/>
              </w:rPr>
              <w:t>required if significant pollution migrates off-site. Longer term monitoring (longer than</w:t>
            </w:r>
            <w:r>
              <w:rPr>
                <w:rFonts w:cs="Trebuchet MS"/>
              </w:rPr>
              <w:t xml:space="preserve"> </w:t>
            </w:r>
            <w:r>
              <w:rPr>
                <w:rFonts w:cs="Trebuchet MS"/>
              </w:rPr>
              <w:t>a year) will be required should the quality of groundwater deteriorate due to a</w:t>
            </w:r>
            <w:r>
              <w:rPr>
                <w:rFonts w:cs="Trebuchet MS"/>
              </w:rPr>
              <w:t xml:space="preserve"> </w:t>
            </w:r>
            <w:r>
              <w:rPr>
                <w:rFonts w:cs="Trebuchet MS"/>
              </w:rPr>
              <w:t>significant pollution plume.</w:t>
            </w:r>
            <w:r w:rsidR="007B0794">
              <w:rPr>
                <w:rFonts w:cs="Trebuchet MS"/>
              </w:rPr>
              <w:t xml:space="preserve"> </w:t>
            </w:r>
            <w:r>
              <w:rPr>
                <w:rFonts w:cs="Trebuchet MS"/>
              </w:rPr>
              <w:t>To protect the groundwater aquifer from pollution in accordance with policy CS34.</w:t>
            </w:r>
          </w:p>
          <w:p w14:paraId="3720AE14" w14:textId="2AECFD4F" w:rsidR="00A0563B" w:rsidRDefault="00A0563B" w:rsidP="007B0794">
            <w:pPr>
              <w:jc w:val="both"/>
            </w:pPr>
          </w:p>
        </w:tc>
        <w:tc>
          <w:tcPr>
            <w:tcW w:w="6946" w:type="dxa"/>
          </w:tcPr>
          <w:p w14:paraId="29E06F81" w14:textId="77777777" w:rsidR="007E56BF" w:rsidRDefault="007E56BF" w:rsidP="007E56BF">
            <w:pPr>
              <w:pStyle w:val="Default"/>
              <w:rPr>
                <w:b/>
                <w:bCs/>
                <w:sz w:val="20"/>
                <w:szCs w:val="20"/>
              </w:rPr>
            </w:pPr>
          </w:p>
          <w:p w14:paraId="7E68286D" w14:textId="4D50A540" w:rsidR="007E56BF" w:rsidRPr="005278A1" w:rsidRDefault="007E56BF" w:rsidP="005278A1">
            <w:pPr>
              <w:pStyle w:val="Default"/>
              <w:jc w:val="both"/>
              <w:rPr>
                <w:rFonts w:ascii="Trebuchet MS" w:hAnsi="Trebuchet MS"/>
              </w:rPr>
            </w:pPr>
            <w:r w:rsidRPr="005278A1">
              <w:rPr>
                <w:rFonts w:ascii="Trebuchet MS" w:hAnsi="Trebuchet MS"/>
                <w:b/>
                <w:bCs/>
              </w:rPr>
              <w:t xml:space="preserve">No development </w:t>
            </w:r>
            <w:r w:rsidRPr="005278A1">
              <w:rPr>
                <w:rFonts w:ascii="Trebuchet MS" w:hAnsi="Trebuchet MS"/>
              </w:rPr>
              <w:t xml:space="preserve">of any phase or part of a phase shall take place until a monitoring plan to protect groundwater quality in the two aquifers below the site has been submitted to and approved in writing by the Local Planning Authority. </w:t>
            </w:r>
          </w:p>
          <w:p w14:paraId="7CE3D8B4" w14:textId="77777777" w:rsidR="007E56BF" w:rsidRPr="005278A1" w:rsidRDefault="007E56BF" w:rsidP="005278A1">
            <w:pPr>
              <w:pStyle w:val="Default"/>
              <w:jc w:val="both"/>
              <w:rPr>
                <w:rFonts w:ascii="Trebuchet MS" w:hAnsi="Trebuchet MS"/>
              </w:rPr>
            </w:pPr>
            <w:r w:rsidRPr="005278A1">
              <w:rPr>
                <w:rFonts w:ascii="Trebuchet MS" w:hAnsi="Trebuchet MS"/>
              </w:rPr>
              <w:t xml:space="preserve">a) In order to protect the aquifers under this site, during all phases of the development, groundwater monitoring should be carried out as detailed </w:t>
            </w:r>
            <w:proofErr w:type="gramStart"/>
            <w:r w:rsidRPr="005278A1">
              <w:rPr>
                <w:rFonts w:ascii="Trebuchet MS" w:hAnsi="Trebuchet MS"/>
              </w:rPr>
              <w:t>below:-</w:t>
            </w:r>
            <w:proofErr w:type="gramEnd"/>
            <w:r w:rsidRPr="005278A1">
              <w:rPr>
                <w:rFonts w:ascii="Trebuchet MS" w:hAnsi="Trebuchet MS"/>
              </w:rPr>
              <w:t xml:space="preserve"> </w:t>
            </w:r>
          </w:p>
          <w:p w14:paraId="4BFD5C03" w14:textId="77777777" w:rsidR="007E56BF" w:rsidRPr="005278A1" w:rsidRDefault="007E56BF" w:rsidP="005278A1">
            <w:pPr>
              <w:pStyle w:val="Default"/>
              <w:jc w:val="both"/>
              <w:rPr>
                <w:rFonts w:ascii="Trebuchet MS" w:hAnsi="Trebuchet MS"/>
              </w:rPr>
            </w:pPr>
            <w:r w:rsidRPr="005278A1">
              <w:rPr>
                <w:rFonts w:ascii="Trebuchet MS" w:hAnsi="Trebuchet MS"/>
              </w:rPr>
              <w:t>(</w:t>
            </w:r>
            <w:proofErr w:type="spellStart"/>
            <w:r w:rsidRPr="005278A1">
              <w:rPr>
                <w:rFonts w:ascii="Trebuchet MS" w:hAnsi="Trebuchet MS"/>
              </w:rPr>
              <w:t>i</w:t>
            </w:r>
            <w:proofErr w:type="spellEnd"/>
            <w:r w:rsidRPr="005278A1">
              <w:rPr>
                <w:rFonts w:ascii="Trebuchet MS" w:hAnsi="Trebuchet MS"/>
              </w:rPr>
              <w:t xml:space="preserve">) </w:t>
            </w:r>
            <w:r w:rsidRPr="005278A1">
              <w:rPr>
                <w:rFonts w:ascii="Trebuchet MS" w:hAnsi="Trebuchet MS"/>
                <w:b/>
                <w:bCs/>
              </w:rPr>
              <w:t xml:space="preserve">Prior to Construction </w:t>
            </w:r>
            <w:r w:rsidRPr="005278A1">
              <w:rPr>
                <w:rFonts w:ascii="Trebuchet MS" w:hAnsi="Trebuchet MS"/>
              </w:rPr>
              <w:t xml:space="preserve">- Carry-out 3 sets of groundwater monitoring of the River Terrace Gravels and plus 2 No. Chalk boreholes at monthly intervals, the last set being at least two months prior to any excavation. </w:t>
            </w:r>
          </w:p>
          <w:p w14:paraId="45E3B494" w14:textId="6B9846E9" w:rsidR="007E56BF" w:rsidRPr="005278A1" w:rsidRDefault="007E56BF" w:rsidP="005278A1">
            <w:pPr>
              <w:pStyle w:val="Default"/>
              <w:jc w:val="both"/>
              <w:rPr>
                <w:rFonts w:ascii="Trebuchet MS" w:hAnsi="Trebuchet MS"/>
              </w:rPr>
            </w:pPr>
            <w:r w:rsidRPr="005278A1">
              <w:rPr>
                <w:rFonts w:ascii="Trebuchet MS" w:hAnsi="Trebuchet MS"/>
              </w:rPr>
              <w:t>(ii) During</w:t>
            </w:r>
            <w:r w:rsidRPr="005278A1">
              <w:rPr>
                <w:rFonts w:ascii="Trebuchet MS" w:hAnsi="Trebuchet MS"/>
                <w:b/>
                <w:bCs/>
              </w:rPr>
              <w:t xml:space="preserve"> </w:t>
            </w:r>
            <w:r w:rsidRPr="005278A1">
              <w:rPr>
                <w:rFonts w:ascii="Trebuchet MS" w:hAnsi="Trebuchet MS"/>
                <w:color w:val="FF0000"/>
              </w:rPr>
              <w:t xml:space="preserve">Ongoing </w:t>
            </w:r>
            <w:r w:rsidRPr="005278A1">
              <w:rPr>
                <w:rFonts w:ascii="Trebuchet MS" w:hAnsi="Trebuchet MS"/>
              </w:rPr>
              <w:t>Construction</w:t>
            </w:r>
            <w:r w:rsidRPr="005278A1">
              <w:rPr>
                <w:rFonts w:ascii="Trebuchet MS" w:hAnsi="Trebuchet MS"/>
                <w:b/>
                <w:bCs/>
              </w:rPr>
              <w:t xml:space="preserve"> </w:t>
            </w:r>
            <w:r w:rsidRPr="005278A1">
              <w:rPr>
                <w:rFonts w:ascii="Trebuchet MS" w:hAnsi="Trebuchet MS"/>
                <w:color w:val="FF0000"/>
              </w:rPr>
              <w:t xml:space="preserve">of any phase or part of phase </w:t>
            </w:r>
            <w:r w:rsidRPr="005278A1">
              <w:rPr>
                <w:rFonts w:ascii="Trebuchet MS" w:hAnsi="Trebuchet MS"/>
              </w:rPr>
              <w:t xml:space="preserve">- Carry out monthly groundwater monitoring of 4 River Terrace Gravels boreholes close to each phase of construction from the start of excavation and continue until the site surface is resealed by reinstatement of gas resistant membrane and capping layer and placement of the ground floor slab (defined as the end of the construction phase); plus 2 No. Chalk boreholes. </w:t>
            </w:r>
          </w:p>
          <w:p w14:paraId="704C39B9" w14:textId="463C14D6" w:rsidR="007E56BF" w:rsidRPr="005278A1" w:rsidRDefault="007E56BF" w:rsidP="005278A1">
            <w:pPr>
              <w:pStyle w:val="Default"/>
              <w:jc w:val="both"/>
              <w:rPr>
                <w:rFonts w:ascii="Trebuchet MS" w:hAnsi="Trebuchet MS"/>
              </w:rPr>
            </w:pPr>
            <w:r w:rsidRPr="005278A1">
              <w:rPr>
                <w:rFonts w:ascii="Trebuchet MS" w:hAnsi="Trebuchet MS"/>
              </w:rPr>
              <w:t>(iii) Post construction</w:t>
            </w:r>
            <w:r w:rsidRPr="005278A1">
              <w:rPr>
                <w:rFonts w:ascii="Trebuchet MS" w:hAnsi="Trebuchet MS"/>
                <w:b/>
                <w:bCs/>
              </w:rPr>
              <w:t xml:space="preserve"> </w:t>
            </w:r>
            <w:r w:rsidRPr="005278A1">
              <w:rPr>
                <w:rFonts w:ascii="Trebuchet MS" w:hAnsi="Trebuchet MS"/>
              </w:rPr>
              <w:t xml:space="preserve">– Monthly monitoring from 4 River Terrace Gravel boreholes for 6 months (these 4 boreholes will change depending on the phasing of the development) and monthly monitoring from 2 No Chalk boreholes for a period of 12 months post completion of the ground slabs. </w:t>
            </w:r>
          </w:p>
          <w:p w14:paraId="14FD333B" w14:textId="77777777" w:rsidR="00A0563B" w:rsidRDefault="007E56BF" w:rsidP="005278A1">
            <w:pPr>
              <w:jc w:val="both"/>
              <w:rPr>
                <w:sz w:val="20"/>
                <w:szCs w:val="20"/>
              </w:rPr>
            </w:pPr>
            <w:r w:rsidRPr="005278A1">
              <w:t xml:space="preserve">b) If results of monitoring of the site show a deterioration in groundwater quality above pre-agreed trigger levels (agreed with the Environment Agency) during construction (piling) or post construction (for each of the six phases of the development) this should then trigger the Action Plan in Table 7 - item 11.2.5 of the Environmental Strategy Revision </w:t>
            </w:r>
            <w:proofErr w:type="gramStart"/>
            <w:r w:rsidRPr="005278A1">
              <w:t>C ,</w:t>
            </w:r>
            <w:proofErr w:type="gramEnd"/>
            <w:r w:rsidRPr="005278A1">
              <w:t xml:space="preserve"> dated 7th December 2017. </w:t>
            </w:r>
            <w:proofErr w:type="gramStart"/>
            <w:r w:rsidRPr="005278A1">
              <w:t>In the event that</w:t>
            </w:r>
            <w:proofErr w:type="gramEnd"/>
            <w:r w:rsidRPr="005278A1">
              <w:t xml:space="preserve"> a significant </w:t>
            </w:r>
            <w:r w:rsidRPr="005278A1">
              <w:lastRenderedPageBreak/>
              <w:t>offsite pollution plume is identified, then hydraulic containment will be required for the impacted aquifer and the monitoring plan should be extended.</w:t>
            </w:r>
            <w:r>
              <w:rPr>
                <w:sz w:val="20"/>
                <w:szCs w:val="20"/>
              </w:rPr>
              <w:t xml:space="preserve"> </w:t>
            </w:r>
          </w:p>
          <w:p w14:paraId="50A321B8" w14:textId="77777777" w:rsidR="002D174E" w:rsidRDefault="002D174E" w:rsidP="002D174E">
            <w:pPr>
              <w:autoSpaceDE w:val="0"/>
              <w:autoSpaceDN w:val="0"/>
              <w:adjustRightInd w:val="0"/>
              <w:jc w:val="both"/>
              <w:rPr>
                <w:rFonts w:cs="Trebuchet MS"/>
              </w:rPr>
            </w:pPr>
            <w:r w:rsidRPr="007B0794">
              <w:rPr>
                <w:rFonts w:cs="Trebuchet MS"/>
                <w:u w:val="single"/>
              </w:rPr>
              <w:t>Reason</w:t>
            </w:r>
            <w:r>
              <w:rPr>
                <w:rFonts w:cs="Trebuchet MS"/>
              </w:rPr>
              <w:t>: a) This proposed development will be constructed over a landfill site. The geology under the site is complex with aquifers within drift and solid geology. At depth under the whole site is The Chalk (Principal Aquifer). Piling is to be used for this development (approximately 5,100 piles) and we therefore need to protect all aquifers below this site from potential vertical migration of contaminated groundwater and/or leachate. Long term monitoring of this site is required following the details as set out in Chapter 11 of the Environmental Strategy Revision C for the Proposed</w:t>
            </w:r>
          </w:p>
          <w:p w14:paraId="1D516E08" w14:textId="77777777" w:rsidR="002D174E" w:rsidRDefault="002D174E" w:rsidP="002D174E">
            <w:pPr>
              <w:jc w:val="both"/>
              <w:rPr>
                <w:rFonts w:cs="Trebuchet MS"/>
              </w:rPr>
            </w:pPr>
            <w:proofErr w:type="gramStart"/>
            <w:r>
              <w:rPr>
                <w:rFonts w:cs="Trebuchet MS"/>
              </w:rPr>
              <w:t>Redevelopment at Madejski Stadium,</w:t>
            </w:r>
            <w:proofErr w:type="gramEnd"/>
            <w:r>
              <w:rPr>
                <w:rFonts w:cs="Trebuchet MS"/>
              </w:rPr>
              <w:t xml:space="preserve"> dated 7th December 2017.</w:t>
            </w:r>
          </w:p>
          <w:p w14:paraId="57F6E8BE" w14:textId="77777777" w:rsidR="002D174E" w:rsidRDefault="002D174E" w:rsidP="002D174E">
            <w:pPr>
              <w:autoSpaceDE w:val="0"/>
              <w:autoSpaceDN w:val="0"/>
              <w:adjustRightInd w:val="0"/>
              <w:jc w:val="both"/>
              <w:rPr>
                <w:rFonts w:cs="Trebuchet MS"/>
              </w:rPr>
            </w:pPr>
            <w:r>
              <w:rPr>
                <w:rFonts w:cs="Trebuchet MS"/>
              </w:rPr>
              <w:t>b) Results of this groundwater monitoring during construction and post construction will trigger implementation of the Action Plan. Hydraulic containment of the aquifer (that could include the pumping of groundwater wells around the site) might be required if significant pollution migrates off-site. Longer term monitoring (longer than a year) will be required should the quality of groundwater deteriorate due to a significant pollution plume. To protect the groundwater aquifer from pollution in accordance with policy CS34.</w:t>
            </w:r>
          </w:p>
          <w:p w14:paraId="7BC30237" w14:textId="4DA02D78" w:rsidR="002D174E" w:rsidRDefault="002D174E" w:rsidP="005278A1">
            <w:pPr>
              <w:jc w:val="both"/>
            </w:pPr>
          </w:p>
        </w:tc>
      </w:tr>
      <w:tr w:rsidR="00A0563B" w14:paraId="0703B810" w14:textId="77777777" w:rsidTr="00A0563B">
        <w:tc>
          <w:tcPr>
            <w:tcW w:w="7650" w:type="dxa"/>
          </w:tcPr>
          <w:p w14:paraId="26FFD2AF" w14:textId="170F7DA0" w:rsidR="007B0794" w:rsidRDefault="007B0794" w:rsidP="007B0794">
            <w:pPr>
              <w:autoSpaceDE w:val="0"/>
              <w:autoSpaceDN w:val="0"/>
              <w:adjustRightInd w:val="0"/>
              <w:jc w:val="both"/>
              <w:rPr>
                <w:rFonts w:cs="Trebuchet MS"/>
              </w:rPr>
            </w:pPr>
            <w:r>
              <w:rPr>
                <w:rFonts w:cs="Trebuchet MS"/>
              </w:rPr>
              <w:lastRenderedPageBreak/>
              <w:t xml:space="preserve">71. </w:t>
            </w:r>
            <w:r>
              <w:rPr>
                <w:rFonts w:ascii="Trebuchet MS,Bold" w:hAnsi="Trebuchet MS,Bold" w:cs="Trebuchet MS,Bold"/>
                <w:b/>
                <w:bCs/>
              </w:rPr>
              <w:t xml:space="preserve">No development </w:t>
            </w:r>
            <w:r>
              <w:rPr>
                <w:rFonts w:cs="Trebuchet MS"/>
              </w:rPr>
              <w:t>shall take place until details of proposed trigger values for</w:t>
            </w:r>
            <w:r>
              <w:rPr>
                <w:rFonts w:cs="Trebuchet MS"/>
              </w:rPr>
              <w:t xml:space="preserve"> </w:t>
            </w:r>
            <w:r>
              <w:rPr>
                <w:rFonts w:cs="Trebuchet MS"/>
              </w:rPr>
              <w:t>groundwater monitoring within the underlying aquifers are submitted to and approved</w:t>
            </w:r>
            <w:r>
              <w:rPr>
                <w:rFonts w:cs="Trebuchet MS"/>
              </w:rPr>
              <w:t xml:space="preserve"> </w:t>
            </w:r>
            <w:r>
              <w:rPr>
                <w:rFonts w:cs="Trebuchet MS"/>
              </w:rPr>
              <w:t>in writing by the Local Planning Authority. Each groundwater monitoring well will</w:t>
            </w:r>
            <w:r>
              <w:rPr>
                <w:rFonts w:cs="Trebuchet MS"/>
              </w:rPr>
              <w:t xml:space="preserve"> </w:t>
            </w:r>
            <w:r>
              <w:rPr>
                <w:rFonts w:cs="Trebuchet MS"/>
              </w:rPr>
              <w:t>require an individual trigger value for specific determinants to be agreed. The</w:t>
            </w:r>
            <w:r>
              <w:rPr>
                <w:rFonts w:cs="Trebuchet MS"/>
              </w:rPr>
              <w:t xml:space="preserve"> </w:t>
            </w:r>
            <w:r>
              <w:rPr>
                <w:rFonts w:cs="Trebuchet MS"/>
              </w:rPr>
              <w:t>methodology for calculating the trigger values is detailed in Appendix D of the</w:t>
            </w:r>
            <w:r>
              <w:rPr>
                <w:rFonts w:cs="Trebuchet MS"/>
              </w:rPr>
              <w:t xml:space="preserve"> </w:t>
            </w:r>
            <w:r>
              <w:rPr>
                <w:rFonts w:cs="Trebuchet MS"/>
              </w:rPr>
              <w:t xml:space="preserve">Environmental Strategy, Revision C dated 7th December 2017. The </w:t>
            </w:r>
            <w:r>
              <w:rPr>
                <w:rFonts w:cs="Trebuchet MS"/>
              </w:rPr>
              <w:lastRenderedPageBreak/>
              <w:t>time frame for</w:t>
            </w:r>
            <w:r>
              <w:rPr>
                <w:rFonts w:cs="Trebuchet MS"/>
              </w:rPr>
              <w:t xml:space="preserve"> </w:t>
            </w:r>
            <w:r>
              <w:rPr>
                <w:rFonts w:cs="Trebuchet MS"/>
              </w:rPr>
              <w:t>submission of these proposed trigger values should be three months prior to</w:t>
            </w:r>
            <w:r>
              <w:rPr>
                <w:rFonts w:cs="Trebuchet MS"/>
              </w:rPr>
              <w:t xml:space="preserve"> </w:t>
            </w:r>
            <w:r>
              <w:rPr>
                <w:rFonts w:cs="Trebuchet MS"/>
              </w:rPr>
              <w:t>commencement of construction.</w:t>
            </w:r>
          </w:p>
          <w:p w14:paraId="098148F8" w14:textId="77777777" w:rsidR="00A0563B" w:rsidRDefault="007B0794" w:rsidP="007B0794">
            <w:pPr>
              <w:autoSpaceDE w:val="0"/>
              <w:autoSpaceDN w:val="0"/>
              <w:adjustRightInd w:val="0"/>
              <w:jc w:val="both"/>
              <w:rPr>
                <w:rFonts w:cs="Trebuchet MS"/>
              </w:rPr>
            </w:pPr>
            <w:r w:rsidRPr="007B0794">
              <w:rPr>
                <w:rFonts w:cs="Trebuchet MS"/>
                <w:u w:val="single"/>
              </w:rPr>
              <w:t>Reason</w:t>
            </w:r>
            <w:r>
              <w:rPr>
                <w:rFonts w:cs="Trebuchet MS"/>
              </w:rPr>
              <w:t>: this proposed development will be constructed over a landfill site. The geology</w:t>
            </w:r>
            <w:r>
              <w:rPr>
                <w:rFonts w:cs="Trebuchet MS"/>
              </w:rPr>
              <w:t xml:space="preserve"> </w:t>
            </w:r>
            <w:r>
              <w:rPr>
                <w:rFonts w:cs="Trebuchet MS"/>
              </w:rPr>
              <w:t>under the site is complex and at depth under the whole site is The Chalk (Principal</w:t>
            </w:r>
            <w:r>
              <w:rPr>
                <w:rFonts w:cs="Trebuchet MS"/>
              </w:rPr>
              <w:t xml:space="preserve"> </w:t>
            </w:r>
            <w:r>
              <w:rPr>
                <w:rFonts w:cs="Trebuchet MS"/>
              </w:rPr>
              <w:t>Aquifer). In the region of 5,100 piles will be used for this development. We therefore</w:t>
            </w:r>
            <w:r>
              <w:rPr>
                <w:rFonts w:cs="Trebuchet MS"/>
              </w:rPr>
              <w:t xml:space="preserve"> </w:t>
            </w:r>
            <w:r>
              <w:rPr>
                <w:rFonts w:cs="Trebuchet MS"/>
              </w:rPr>
              <w:t>need to ensure that piles do not form preferential pathways for contaminated</w:t>
            </w:r>
            <w:r>
              <w:rPr>
                <w:rFonts w:cs="Trebuchet MS"/>
              </w:rPr>
              <w:t xml:space="preserve"> </w:t>
            </w:r>
            <w:r>
              <w:rPr>
                <w:rFonts w:cs="Trebuchet MS"/>
              </w:rPr>
              <w:t>groundwater and leachate (from the original landfill) to migrate vertically into the</w:t>
            </w:r>
            <w:r>
              <w:rPr>
                <w:rFonts w:cs="Trebuchet MS"/>
              </w:rPr>
              <w:t xml:space="preserve"> </w:t>
            </w:r>
            <w:r>
              <w:rPr>
                <w:rFonts w:cs="Trebuchet MS"/>
              </w:rPr>
              <w:t>underlying aquifers. Details set out in item 11.2.4 of the Environmental Strategy</w:t>
            </w:r>
            <w:r>
              <w:rPr>
                <w:rFonts w:cs="Trebuchet MS"/>
              </w:rPr>
              <w:t xml:space="preserve"> </w:t>
            </w:r>
            <w:r>
              <w:rPr>
                <w:rFonts w:cs="Trebuchet MS"/>
              </w:rPr>
              <w:t>Revision C, dated 7th December 2017 for the Proposed Redevelopment at Madejski</w:t>
            </w:r>
            <w:r>
              <w:rPr>
                <w:rFonts w:cs="Trebuchet MS"/>
              </w:rPr>
              <w:t xml:space="preserve"> </w:t>
            </w:r>
            <w:r>
              <w:rPr>
                <w:rFonts w:cs="Trebuchet MS"/>
              </w:rPr>
              <w:t>Stadium addresses the requirement for trigger values to be set as part of the</w:t>
            </w:r>
            <w:r>
              <w:rPr>
                <w:rFonts w:cs="Trebuchet MS"/>
              </w:rPr>
              <w:t xml:space="preserve"> </w:t>
            </w:r>
            <w:r>
              <w:rPr>
                <w:rFonts w:cs="Trebuchet MS"/>
              </w:rPr>
              <w:t>monitoring programme. Since groundwater is already impacted by landfill leachate</w:t>
            </w:r>
            <w:r>
              <w:rPr>
                <w:rFonts w:cs="Trebuchet MS"/>
              </w:rPr>
              <w:t xml:space="preserve"> </w:t>
            </w:r>
            <w:r>
              <w:rPr>
                <w:rFonts w:cs="Trebuchet MS"/>
              </w:rPr>
              <w:t>each groundwater monitoring well will require an individual trigger value. In</w:t>
            </w:r>
            <w:r>
              <w:rPr>
                <w:rFonts w:cs="Trebuchet MS"/>
              </w:rPr>
              <w:t xml:space="preserve"> </w:t>
            </w:r>
            <w:r>
              <w:rPr>
                <w:rFonts w:cs="Trebuchet MS"/>
              </w:rPr>
              <w:t>accordance with Policy CS34.</w:t>
            </w:r>
          </w:p>
          <w:p w14:paraId="38F83308" w14:textId="788E6338" w:rsidR="00D77EA2" w:rsidRDefault="00D77EA2" w:rsidP="007B0794">
            <w:pPr>
              <w:autoSpaceDE w:val="0"/>
              <w:autoSpaceDN w:val="0"/>
              <w:adjustRightInd w:val="0"/>
              <w:jc w:val="both"/>
            </w:pPr>
          </w:p>
        </w:tc>
        <w:tc>
          <w:tcPr>
            <w:tcW w:w="6946" w:type="dxa"/>
          </w:tcPr>
          <w:p w14:paraId="21CB6687" w14:textId="77777777" w:rsidR="00D77EA2" w:rsidRPr="00D77EA2" w:rsidRDefault="00D77EA2" w:rsidP="00D77EA2">
            <w:pPr>
              <w:pStyle w:val="Default"/>
              <w:jc w:val="both"/>
              <w:rPr>
                <w:rFonts w:ascii="Trebuchet MS" w:hAnsi="Trebuchet MS"/>
              </w:rPr>
            </w:pPr>
            <w:r w:rsidRPr="00D77EA2">
              <w:rPr>
                <w:rFonts w:ascii="Trebuchet MS" w:hAnsi="Trebuchet MS"/>
                <w:b/>
                <w:bCs/>
              </w:rPr>
              <w:lastRenderedPageBreak/>
              <w:t xml:space="preserve">No development </w:t>
            </w:r>
            <w:r w:rsidRPr="00D77EA2">
              <w:rPr>
                <w:rFonts w:ascii="Trebuchet MS" w:hAnsi="Trebuchet MS"/>
                <w:color w:val="FF0000"/>
              </w:rPr>
              <w:t xml:space="preserve">of any phase or part of phase </w:t>
            </w:r>
            <w:r w:rsidRPr="00D77EA2">
              <w:rPr>
                <w:rFonts w:ascii="Trebuchet MS" w:hAnsi="Trebuchet MS"/>
              </w:rPr>
              <w:t xml:space="preserve">shall take place until details of proposed trigger values for groundwater monitoring within the underlying aquifers are submitted to and approved in writing by the Local Planning Authority. Each groundwater monitoring well will require an individual trigger value for specific determinants to be agreed. The methodology for calculating the trigger values is detailed in Appendix D of </w:t>
            </w:r>
            <w:r w:rsidRPr="00D77EA2">
              <w:rPr>
                <w:rFonts w:ascii="Trebuchet MS" w:hAnsi="Trebuchet MS"/>
              </w:rPr>
              <w:lastRenderedPageBreak/>
              <w:t xml:space="preserve">the Environmental Strategy, Revision C dated 7th December 2017. The time frame for submission of these proposed trigger values should be three months prior to commencement of construction. </w:t>
            </w:r>
          </w:p>
          <w:p w14:paraId="24CA7BFF" w14:textId="77777777" w:rsidR="00A0563B" w:rsidRPr="00D77EA2" w:rsidRDefault="00A0563B" w:rsidP="00D77EA2">
            <w:pPr>
              <w:jc w:val="both"/>
            </w:pPr>
          </w:p>
        </w:tc>
      </w:tr>
      <w:tr w:rsidR="00A0563B" w14:paraId="29E244E9" w14:textId="77777777" w:rsidTr="00A0563B">
        <w:tc>
          <w:tcPr>
            <w:tcW w:w="7650" w:type="dxa"/>
          </w:tcPr>
          <w:p w14:paraId="678B4EF4" w14:textId="03012040" w:rsidR="007B0794" w:rsidRDefault="007B0794" w:rsidP="007B0794">
            <w:pPr>
              <w:autoSpaceDE w:val="0"/>
              <w:autoSpaceDN w:val="0"/>
              <w:adjustRightInd w:val="0"/>
              <w:jc w:val="both"/>
              <w:rPr>
                <w:rFonts w:cs="Trebuchet MS"/>
              </w:rPr>
            </w:pPr>
            <w:r>
              <w:rPr>
                <w:rFonts w:cs="Trebuchet MS"/>
              </w:rPr>
              <w:lastRenderedPageBreak/>
              <w:t xml:space="preserve">72. </w:t>
            </w:r>
            <w:r>
              <w:rPr>
                <w:rFonts w:ascii="Trebuchet MS,Bold" w:hAnsi="Trebuchet MS,Bold" w:cs="Trebuchet MS,Bold"/>
                <w:b/>
                <w:bCs/>
              </w:rPr>
              <w:t xml:space="preserve">No development </w:t>
            </w:r>
            <w:r>
              <w:rPr>
                <w:rFonts w:cs="Trebuchet MS"/>
              </w:rPr>
              <w:t>shall take place until the Action Plan (item 11.2.5 of the</w:t>
            </w:r>
            <w:r>
              <w:rPr>
                <w:rFonts w:cs="Trebuchet MS"/>
              </w:rPr>
              <w:t xml:space="preserve"> </w:t>
            </w:r>
            <w:r>
              <w:rPr>
                <w:rFonts w:cs="Trebuchet MS"/>
              </w:rPr>
              <w:t>Environmental Strategy Revision C, dated 7th December 2017) is submitted to and</w:t>
            </w:r>
            <w:r>
              <w:rPr>
                <w:rFonts w:cs="Trebuchet MS"/>
              </w:rPr>
              <w:t xml:space="preserve"> </w:t>
            </w:r>
            <w:r>
              <w:rPr>
                <w:rFonts w:cs="Trebuchet MS"/>
              </w:rPr>
              <w:t>approved in writing by the Local Planning Authority that details the protocol to be used</w:t>
            </w:r>
            <w:r w:rsidR="00F55DC0">
              <w:rPr>
                <w:rFonts w:cs="Trebuchet MS"/>
              </w:rPr>
              <w:t xml:space="preserve"> </w:t>
            </w:r>
            <w:r>
              <w:rPr>
                <w:rFonts w:cs="Trebuchet MS"/>
              </w:rPr>
              <w:t>in the event of deterioration in the quality of the groundwater in the aquifers above</w:t>
            </w:r>
            <w:r>
              <w:rPr>
                <w:rFonts w:cs="Trebuchet MS"/>
              </w:rPr>
              <w:t xml:space="preserve"> </w:t>
            </w:r>
            <w:r>
              <w:rPr>
                <w:rFonts w:cs="Trebuchet MS"/>
              </w:rPr>
              <w:t>trigger levels. The Action Plan shall be implemented in accordance with the approved</w:t>
            </w:r>
            <w:r>
              <w:rPr>
                <w:rFonts w:cs="Trebuchet MS"/>
              </w:rPr>
              <w:t xml:space="preserve"> </w:t>
            </w:r>
            <w:r>
              <w:rPr>
                <w:rFonts w:cs="Trebuchet MS"/>
              </w:rPr>
              <w:t>details.</w:t>
            </w:r>
          </w:p>
          <w:p w14:paraId="34B8E9CC" w14:textId="59DC55FF" w:rsidR="00937CE5" w:rsidRDefault="007B0794" w:rsidP="00350E2D">
            <w:pPr>
              <w:autoSpaceDE w:val="0"/>
              <w:autoSpaceDN w:val="0"/>
              <w:adjustRightInd w:val="0"/>
              <w:jc w:val="both"/>
            </w:pPr>
            <w:r w:rsidRPr="007B0794">
              <w:rPr>
                <w:rFonts w:cs="Trebuchet MS"/>
                <w:u w:val="single"/>
              </w:rPr>
              <w:t>Reason</w:t>
            </w:r>
            <w:r>
              <w:rPr>
                <w:rFonts w:cs="Trebuchet MS"/>
              </w:rPr>
              <w:t>: Although 5,100 piles will be used for this development over a landfill site,</w:t>
            </w:r>
            <w:r>
              <w:rPr>
                <w:rFonts w:cs="Trebuchet MS"/>
              </w:rPr>
              <w:t xml:space="preserve"> </w:t>
            </w:r>
            <w:r>
              <w:rPr>
                <w:rFonts w:cs="Trebuchet MS"/>
              </w:rPr>
              <w:t xml:space="preserve">there should be no </w:t>
            </w:r>
            <w:proofErr w:type="gramStart"/>
            <w:r>
              <w:rPr>
                <w:rFonts w:cs="Trebuchet MS"/>
              </w:rPr>
              <w:t>long term</w:t>
            </w:r>
            <w:proofErr w:type="gramEnd"/>
            <w:r>
              <w:rPr>
                <w:rFonts w:cs="Trebuchet MS"/>
              </w:rPr>
              <w:t xml:space="preserve"> deterioration in groundwater quality in the aquifers</w:t>
            </w:r>
            <w:r>
              <w:rPr>
                <w:rFonts w:cs="Trebuchet MS"/>
              </w:rPr>
              <w:t xml:space="preserve"> </w:t>
            </w:r>
            <w:r>
              <w:rPr>
                <w:rFonts w:cs="Trebuchet MS"/>
              </w:rPr>
              <w:t>under the site. Trigger values set on down hydraulic gradient boreholes will activate</w:t>
            </w:r>
            <w:r>
              <w:rPr>
                <w:rFonts w:cs="Trebuchet MS"/>
              </w:rPr>
              <w:t xml:space="preserve"> </w:t>
            </w:r>
            <w:r>
              <w:rPr>
                <w:rFonts w:cs="Trebuchet MS"/>
              </w:rPr>
              <w:t>the Action Plan that will be used to deal with any contamination migrating off site. To</w:t>
            </w:r>
            <w:r>
              <w:rPr>
                <w:rFonts w:cs="Trebuchet MS"/>
              </w:rPr>
              <w:t xml:space="preserve"> </w:t>
            </w:r>
            <w:r>
              <w:rPr>
                <w:rFonts w:cs="Trebuchet MS"/>
              </w:rPr>
              <w:t>protect the groundwater aquifers from pollution in accordance with policy CS34.</w:t>
            </w:r>
          </w:p>
        </w:tc>
        <w:tc>
          <w:tcPr>
            <w:tcW w:w="6946" w:type="dxa"/>
          </w:tcPr>
          <w:p w14:paraId="2C0DE0F1" w14:textId="77777777" w:rsidR="00F55DC0" w:rsidRDefault="00F55DC0" w:rsidP="00F55DC0">
            <w:pPr>
              <w:pStyle w:val="Default"/>
              <w:jc w:val="both"/>
              <w:rPr>
                <w:rFonts w:ascii="Trebuchet MS" w:hAnsi="Trebuchet MS"/>
              </w:rPr>
            </w:pPr>
            <w:r w:rsidRPr="00F55DC0">
              <w:rPr>
                <w:rFonts w:ascii="Trebuchet MS" w:hAnsi="Trebuchet MS"/>
                <w:b/>
                <w:bCs/>
              </w:rPr>
              <w:t xml:space="preserve">No development </w:t>
            </w:r>
            <w:r w:rsidRPr="00F55DC0">
              <w:rPr>
                <w:rFonts w:ascii="Trebuchet MS" w:hAnsi="Trebuchet MS"/>
                <w:color w:val="FF0000"/>
              </w:rPr>
              <w:t xml:space="preserve">of any phase or part of phase </w:t>
            </w:r>
            <w:r w:rsidRPr="00F55DC0">
              <w:rPr>
                <w:rFonts w:ascii="Trebuchet MS" w:hAnsi="Trebuchet MS"/>
              </w:rPr>
              <w:t xml:space="preserve">shall take place until the Action Plan (item 11.2.5 of the Environmental Strategy Revision C, dated 7th December 2017) is submitted to and approved in writing by the Local Planning Authority that details the protocol to be used in the event of deterioration in the quality of the groundwater in the aquifers above trigger levels. The Action Plan shall be implemented in accordance with the approved details. </w:t>
            </w:r>
          </w:p>
          <w:p w14:paraId="52244EB8" w14:textId="46AC8DC2" w:rsidR="00F55DC0" w:rsidRPr="00F55DC0" w:rsidRDefault="00F55DC0" w:rsidP="00350E2D">
            <w:pPr>
              <w:autoSpaceDE w:val="0"/>
              <w:autoSpaceDN w:val="0"/>
              <w:adjustRightInd w:val="0"/>
              <w:jc w:val="both"/>
            </w:pPr>
            <w:r w:rsidRPr="007B0794">
              <w:rPr>
                <w:rFonts w:cs="Trebuchet MS"/>
                <w:u w:val="single"/>
              </w:rPr>
              <w:t>Reason</w:t>
            </w:r>
            <w:r>
              <w:rPr>
                <w:rFonts w:cs="Trebuchet MS"/>
              </w:rPr>
              <w:t xml:space="preserve">: Although 5,100 piles will be used for this development over a landfill site, there should be no </w:t>
            </w:r>
            <w:proofErr w:type="gramStart"/>
            <w:r>
              <w:rPr>
                <w:rFonts w:cs="Trebuchet MS"/>
              </w:rPr>
              <w:t>long term</w:t>
            </w:r>
            <w:proofErr w:type="gramEnd"/>
            <w:r>
              <w:rPr>
                <w:rFonts w:cs="Trebuchet MS"/>
              </w:rPr>
              <w:t xml:space="preserve"> deterioration in groundwater quality in the aquifers under the site. Trigger values set on down hydraulic gradient boreholes will activate the Action Plan that will be used to deal with any contamination migrating off site. To protect the groundwater aquifers from pollution in accordance with policy CS34.</w:t>
            </w:r>
          </w:p>
          <w:p w14:paraId="34EE027D" w14:textId="77777777" w:rsidR="00A0563B" w:rsidRDefault="00A0563B"/>
        </w:tc>
      </w:tr>
      <w:tr w:rsidR="00A0563B" w14:paraId="001F8BDF" w14:textId="77777777" w:rsidTr="00A0563B">
        <w:tc>
          <w:tcPr>
            <w:tcW w:w="7650" w:type="dxa"/>
          </w:tcPr>
          <w:p w14:paraId="264BDBA9" w14:textId="5B1322DE" w:rsidR="00937CE5" w:rsidRDefault="00937CE5" w:rsidP="00C70C09">
            <w:pPr>
              <w:autoSpaceDE w:val="0"/>
              <w:autoSpaceDN w:val="0"/>
              <w:adjustRightInd w:val="0"/>
              <w:jc w:val="both"/>
              <w:rPr>
                <w:rFonts w:cs="Trebuchet MS"/>
              </w:rPr>
            </w:pPr>
            <w:r>
              <w:rPr>
                <w:rFonts w:cs="Trebuchet MS"/>
              </w:rPr>
              <w:lastRenderedPageBreak/>
              <w:t xml:space="preserve">73. </w:t>
            </w:r>
            <w:r>
              <w:rPr>
                <w:rFonts w:ascii="Trebuchet MS,Bold" w:hAnsi="Trebuchet MS,Bold" w:cs="Trebuchet MS,Bold"/>
                <w:b/>
                <w:bCs/>
              </w:rPr>
              <w:t xml:space="preserve">Prior to development </w:t>
            </w:r>
            <w:r>
              <w:rPr>
                <w:rFonts w:cs="Trebuchet MS"/>
              </w:rPr>
              <w:t>taking place the Environment Agency need to be satisfied</w:t>
            </w:r>
            <w:r>
              <w:rPr>
                <w:rFonts w:cs="Trebuchet MS"/>
              </w:rPr>
              <w:t xml:space="preserve"> </w:t>
            </w:r>
            <w:r>
              <w:rPr>
                <w:rFonts w:cs="Trebuchet MS"/>
              </w:rPr>
              <w:t>that the groundwater dewatering system installed on this site is operational and fit for</w:t>
            </w:r>
            <w:r>
              <w:rPr>
                <w:rFonts w:cs="Trebuchet MS"/>
              </w:rPr>
              <w:t xml:space="preserve"> </w:t>
            </w:r>
            <w:r>
              <w:rPr>
                <w:rFonts w:cs="Trebuchet MS"/>
              </w:rPr>
              <w:t>purpose. The Environment Agency will need to visually inspect the groundwater</w:t>
            </w:r>
            <w:r w:rsidR="0097323F">
              <w:rPr>
                <w:rFonts w:cs="Trebuchet MS"/>
              </w:rPr>
              <w:t xml:space="preserve"> </w:t>
            </w:r>
            <w:r>
              <w:rPr>
                <w:rFonts w:cs="Trebuchet MS"/>
              </w:rPr>
              <w:t>dewatering system prior to any development taking place on this site. The onsite</w:t>
            </w:r>
            <w:r>
              <w:rPr>
                <w:rFonts w:cs="Trebuchet MS"/>
              </w:rPr>
              <w:t xml:space="preserve"> </w:t>
            </w:r>
            <w:r>
              <w:rPr>
                <w:rFonts w:cs="Trebuchet MS"/>
              </w:rPr>
              <w:t>inspection of the groundwater dewatering system shall be approved in writing by the</w:t>
            </w:r>
            <w:r>
              <w:rPr>
                <w:rFonts w:cs="Trebuchet MS"/>
              </w:rPr>
              <w:t xml:space="preserve"> </w:t>
            </w:r>
            <w:r>
              <w:rPr>
                <w:rFonts w:cs="Trebuchet MS"/>
              </w:rPr>
              <w:t>Local Planning Authority.</w:t>
            </w:r>
          </w:p>
          <w:p w14:paraId="5C0AEB13" w14:textId="14556AE6" w:rsidR="00937CE5" w:rsidRDefault="00937CE5" w:rsidP="00C70C09">
            <w:pPr>
              <w:autoSpaceDE w:val="0"/>
              <w:autoSpaceDN w:val="0"/>
              <w:adjustRightInd w:val="0"/>
              <w:jc w:val="both"/>
              <w:rPr>
                <w:rFonts w:cs="Trebuchet MS"/>
              </w:rPr>
            </w:pPr>
            <w:r w:rsidRPr="00937CE5">
              <w:rPr>
                <w:rFonts w:cs="Trebuchet MS"/>
                <w:u w:val="single"/>
              </w:rPr>
              <w:t>Reason:</w:t>
            </w:r>
            <w:r>
              <w:rPr>
                <w:rFonts w:cs="Trebuchet MS"/>
              </w:rPr>
              <w:t xml:space="preserve"> </w:t>
            </w:r>
            <w:proofErr w:type="gramStart"/>
            <w:r>
              <w:rPr>
                <w:rFonts w:cs="Trebuchet MS"/>
              </w:rPr>
              <w:t>In order to</w:t>
            </w:r>
            <w:proofErr w:type="gramEnd"/>
            <w:r>
              <w:rPr>
                <w:rFonts w:cs="Trebuchet MS"/>
              </w:rPr>
              <w:t xml:space="preserve"> prevent the pollution of groundwater from this development over a</w:t>
            </w:r>
            <w:r>
              <w:rPr>
                <w:rFonts w:cs="Trebuchet MS"/>
              </w:rPr>
              <w:t xml:space="preserve"> </w:t>
            </w:r>
            <w:r>
              <w:rPr>
                <w:rFonts w:cs="Trebuchet MS"/>
              </w:rPr>
              <w:t>landfill where installation of piles could potentially create pathways for leachate and</w:t>
            </w:r>
            <w:r>
              <w:rPr>
                <w:rFonts w:cs="Trebuchet MS"/>
              </w:rPr>
              <w:t xml:space="preserve"> </w:t>
            </w:r>
            <w:r>
              <w:rPr>
                <w:rFonts w:cs="Trebuchet MS"/>
              </w:rPr>
              <w:t>contaminated groundwater to enter aquifers below the site. To protect the</w:t>
            </w:r>
          </w:p>
          <w:p w14:paraId="74D759A0" w14:textId="2C34AAA8" w:rsidR="00937CE5" w:rsidRDefault="00937CE5" w:rsidP="0097323F">
            <w:pPr>
              <w:jc w:val="both"/>
              <w:rPr>
                <w:rFonts w:cs="Trebuchet MS"/>
              </w:rPr>
            </w:pPr>
            <w:r>
              <w:rPr>
                <w:rFonts w:cs="Trebuchet MS"/>
              </w:rPr>
              <w:t>groundwater aquifers from pollution in accordance with policy CS34.</w:t>
            </w:r>
          </w:p>
          <w:p w14:paraId="687A6DC4" w14:textId="02438F26" w:rsidR="00937CE5" w:rsidRDefault="00937CE5" w:rsidP="00937CE5"/>
        </w:tc>
        <w:tc>
          <w:tcPr>
            <w:tcW w:w="6946" w:type="dxa"/>
          </w:tcPr>
          <w:p w14:paraId="2584722C" w14:textId="77777777" w:rsidR="00CD5D21" w:rsidRPr="00CD5D21" w:rsidRDefault="00CD5D21" w:rsidP="00CD5D21">
            <w:pPr>
              <w:pStyle w:val="Default"/>
              <w:jc w:val="both"/>
              <w:rPr>
                <w:rFonts w:ascii="Trebuchet MS" w:hAnsi="Trebuchet MS"/>
              </w:rPr>
            </w:pPr>
            <w:r w:rsidRPr="00CD5D21">
              <w:rPr>
                <w:rFonts w:ascii="Trebuchet MS" w:hAnsi="Trebuchet MS"/>
                <w:b/>
                <w:bCs/>
              </w:rPr>
              <w:t xml:space="preserve">Prior to development </w:t>
            </w:r>
            <w:r w:rsidRPr="00CD5D21">
              <w:rPr>
                <w:rFonts w:ascii="Trebuchet MS" w:hAnsi="Trebuchet MS"/>
                <w:color w:val="FF0000"/>
              </w:rPr>
              <w:t xml:space="preserve">of any phase or part of phase </w:t>
            </w:r>
            <w:r w:rsidRPr="00CD5D21">
              <w:rPr>
                <w:rFonts w:ascii="Trebuchet MS" w:hAnsi="Trebuchet MS"/>
              </w:rPr>
              <w:t xml:space="preserve">taking place the Environment Agency need to be satisfied that the groundwater dewatering system installed on this site is operational and fit for purpose. The Environment Agency will need to visually inspect the groundwater dewatering system prior to any development taking place on this site. The onsite inspection of the groundwater dewatering system shall be approved in writing by the Local Planning Authority. </w:t>
            </w:r>
          </w:p>
          <w:p w14:paraId="67AA5994" w14:textId="6776B6F8" w:rsidR="0097323F" w:rsidRDefault="0097323F" w:rsidP="0097323F">
            <w:pPr>
              <w:autoSpaceDE w:val="0"/>
              <w:autoSpaceDN w:val="0"/>
              <w:adjustRightInd w:val="0"/>
              <w:jc w:val="both"/>
              <w:rPr>
                <w:rFonts w:cs="Trebuchet MS"/>
              </w:rPr>
            </w:pPr>
            <w:r w:rsidRPr="00937CE5">
              <w:rPr>
                <w:rFonts w:cs="Trebuchet MS"/>
                <w:u w:val="single"/>
              </w:rPr>
              <w:t>Reason:</w:t>
            </w:r>
            <w:r>
              <w:rPr>
                <w:rFonts w:cs="Trebuchet MS"/>
              </w:rPr>
              <w:t xml:space="preserve"> </w:t>
            </w:r>
            <w:proofErr w:type="gramStart"/>
            <w:r>
              <w:rPr>
                <w:rFonts w:cs="Trebuchet MS"/>
              </w:rPr>
              <w:t>In order to</w:t>
            </w:r>
            <w:proofErr w:type="gramEnd"/>
            <w:r>
              <w:rPr>
                <w:rFonts w:cs="Trebuchet MS"/>
              </w:rPr>
              <w:t xml:space="preserve"> prevent the pollution of groundwater from this development over a landfill where installation of piles could potentially create pathways for leachate and contaminated groundwater to enter aquifers below the site. To protect the</w:t>
            </w:r>
            <w:r>
              <w:rPr>
                <w:rFonts w:cs="Trebuchet MS"/>
              </w:rPr>
              <w:t xml:space="preserve"> </w:t>
            </w:r>
            <w:r>
              <w:rPr>
                <w:rFonts w:cs="Trebuchet MS"/>
              </w:rPr>
              <w:t>groundwater aquifers from pollution in accordance with policy CS34.</w:t>
            </w:r>
          </w:p>
          <w:p w14:paraId="3BD1F137" w14:textId="77777777" w:rsidR="00A0563B" w:rsidRDefault="00A0563B"/>
        </w:tc>
      </w:tr>
      <w:tr w:rsidR="00A0563B" w14:paraId="50EC9FC2" w14:textId="77777777" w:rsidTr="00A0563B">
        <w:tc>
          <w:tcPr>
            <w:tcW w:w="7650" w:type="dxa"/>
          </w:tcPr>
          <w:p w14:paraId="33E2E6F8" w14:textId="43DFFFF6" w:rsidR="00937CE5" w:rsidRDefault="00937CE5" w:rsidP="00C70C09">
            <w:pPr>
              <w:autoSpaceDE w:val="0"/>
              <w:autoSpaceDN w:val="0"/>
              <w:adjustRightInd w:val="0"/>
              <w:jc w:val="both"/>
              <w:rPr>
                <w:rFonts w:cs="Trebuchet MS"/>
              </w:rPr>
            </w:pPr>
            <w:r>
              <w:rPr>
                <w:rFonts w:cs="Trebuchet MS"/>
              </w:rPr>
              <w:t xml:space="preserve">80. </w:t>
            </w:r>
            <w:r>
              <w:rPr>
                <w:rFonts w:ascii="Trebuchet MS,Bold" w:hAnsi="Trebuchet MS,Bold" w:cs="Trebuchet MS,Bold"/>
                <w:b/>
                <w:bCs/>
              </w:rPr>
              <w:t xml:space="preserve">Prior to the commencement </w:t>
            </w:r>
            <w:r>
              <w:rPr>
                <w:rFonts w:cs="Trebuchet MS"/>
              </w:rPr>
              <w:t>of development of any phase or part of a phase,</w:t>
            </w:r>
            <w:r>
              <w:rPr>
                <w:rFonts w:cs="Trebuchet MS"/>
              </w:rPr>
              <w:t xml:space="preserve"> </w:t>
            </w:r>
            <w:r>
              <w:rPr>
                <w:rFonts w:cs="Trebuchet MS"/>
              </w:rPr>
              <w:t>detailed surface water drainage proposals, which align with the general strategic</w:t>
            </w:r>
            <w:r>
              <w:rPr>
                <w:rFonts w:cs="Trebuchet MS"/>
              </w:rPr>
              <w:t xml:space="preserve"> </w:t>
            </w:r>
            <w:r>
              <w:rPr>
                <w:rFonts w:cs="Trebuchet MS"/>
              </w:rPr>
              <w:t>approach identified in Condition 79 above, shall be submitted to and approved in</w:t>
            </w:r>
            <w:r>
              <w:rPr>
                <w:rFonts w:cs="Trebuchet MS"/>
              </w:rPr>
              <w:t xml:space="preserve"> </w:t>
            </w:r>
            <w:r>
              <w:rPr>
                <w:rFonts w:cs="Trebuchet MS"/>
              </w:rPr>
              <w:t>writing by the Local Planning Authority. The scheme shall subsequently be</w:t>
            </w:r>
            <w:r>
              <w:rPr>
                <w:rFonts w:cs="Trebuchet MS"/>
              </w:rPr>
              <w:t xml:space="preserve"> </w:t>
            </w:r>
            <w:r>
              <w:rPr>
                <w:rFonts w:cs="Trebuchet MS"/>
              </w:rPr>
              <w:t xml:space="preserve">implemented in accordance with the approved details. The detailed surface </w:t>
            </w:r>
            <w:proofErr w:type="gramStart"/>
            <w:r>
              <w:rPr>
                <w:rFonts w:cs="Trebuchet MS"/>
              </w:rPr>
              <w:t>water</w:t>
            </w:r>
            <w:proofErr w:type="gramEnd"/>
          </w:p>
          <w:p w14:paraId="22C39322" w14:textId="77777777" w:rsidR="00937CE5" w:rsidRDefault="00937CE5" w:rsidP="00C70C09">
            <w:pPr>
              <w:autoSpaceDE w:val="0"/>
              <w:autoSpaceDN w:val="0"/>
              <w:adjustRightInd w:val="0"/>
              <w:jc w:val="both"/>
              <w:rPr>
                <w:rFonts w:cs="Trebuchet MS"/>
              </w:rPr>
            </w:pPr>
            <w:r>
              <w:rPr>
                <w:rFonts w:cs="Trebuchet MS"/>
              </w:rPr>
              <w:t>drainage proposals shall cover:</w:t>
            </w:r>
          </w:p>
          <w:p w14:paraId="74D732C6" w14:textId="4A284123" w:rsidR="00937CE5" w:rsidRDefault="00937CE5" w:rsidP="00C70C09">
            <w:pPr>
              <w:autoSpaceDE w:val="0"/>
              <w:autoSpaceDN w:val="0"/>
              <w:adjustRightInd w:val="0"/>
              <w:jc w:val="both"/>
              <w:rPr>
                <w:rFonts w:cs="Trebuchet MS"/>
              </w:rPr>
            </w:pPr>
            <w:r>
              <w:rPr>
                <w:rFonts w:cs="Trebuchet MS"/>
              </w:rPr>
              <w:t>1. A comparison of existing and proposed impervious areas for the entire development</w:t>
            </w:r>
            <w:r>
              <w:rPr>
                <w:rFonts w:cs="Trebuchet MS"/>
              </w:rPr>
              <w:t xml:space="preserve"> </w:t>
            </w:r>
            <w:proofErr w:type="gramStart"/>
            <w:r>
              <w:rPr>
                <w:rFonts w:cs="Trebuchet MS"/>
              </w:rPr>
              <w:t>site;</w:t>
            </w:r>
            <w:proofErr w:type="gramEnd"/>
          </w:p>
          <w:p w14:paraId="392311B9" w14:textId="140A55A9" w:rsidR="00937CE5" w:rsidRDefault="00937CE5" w:rsidP="00C70C09">
            <w:pPr>
              <w:autoSpaceDE w:val="0"/>
              <w:autoSpaceDN w:val="0"/>
              <w:adjustRightInd w:val="0"/>
              <w:jc w:val="both"/>
              <w:rPr>
                <w:rFonts w:cs="Trebuchet MS"/>
              </w:rPr>
            </w:pPr>
            <w:r>
              <w:rPr>
                <w:rFonts w:cs="Trebuchet MS"/>
              </w:rPr>
              <w:t>2. A comparison of existing, greenfield and proposed runoff rates and volumes for the 1</w:t>
            </w:r>
            <w:r>
              <w:rPr>
                <w:rFonts w:cs="Trebuchet MS"/>
              </w:rPr>
              <w:t xml:space="preserve"> </w:t>
            </w:r>
            <w:r>
              <w:rPr>
                <w:rFonts w:cs="Trebuchet MS"/>
              </w:rPr>
              <w:t xml:space="preserve">year, 30 year and 100 </w:t>
            </w:r>
            <w:proofErr w:type="gramStart"/>
            <w:r>
              <w:rPr>
                <w:rFonts w:cs="Trebuchet MS"/>
              </w:rPr>
              <w:t>year</w:t>
            </w:r>
            <w:proofErr w:type="gramEnd"/>
            <w:r>
              <w:rPr>
                <w:rFonts w:cs="Trebuchet MS"/>
              </w:rPr>
              <w:t xml:space="preserve"> plus climate change storms;</w:t>
            </w:r>
          </w:p>
          <w:p w14:paraId="6DF85AED" w14:textId="682160C1" w:rsidR="00937CE5" w:rsidRDefault="00937CE5" w:rsidP="00C70C09">
            <w:pPr>
              <w:autoSpaceDE w:val="0"/>
              <w:autoSpaceDN w:val="0"/>
              <w:adjustRightInd w:val="0"/>
              <w:jc w:val="both"/>
              <w:rPr>
                <w:rFonts w:cs="Trebuchet MS"/>
              </w:rPr>
            </w:pPr>
            <w:r>
              <w:rPr>
                <w:rFonts w:cs="Trebuchet MS"/>
              </w:rPr>
              <w:t>3. Demonstration of the use of green roofs or a substantiated justification of why they</w:t>
            </w:r>
            <w:r>
              <w:rPr>
                <w:rFonts w:cs="Trebuchet MS"/>
              </w:rPr>
              <w:t xml:space="preserve"> </w:t>
            </w:r>
            <w:r>
              <w:rPr>
                <w:rFonts w:cs="Trebuchet MS"/>
              </w:rPr>
              <w:t xml:space="preserve">have not been </w:t>
            </w:r>
            <w:proofErr w:type="gramStart"/>
            <w:r>
              <w:rPr>
                <w:rFonts w:cs="Trebuchet MS"/>
              </w:rPr>
              <w:t>adopted;</w:t>
            </w:r>
            <w:proofErr w:type="gramEnd"/>
          </w:p>
          <w:p w14:paraId="045CE0C8" w14:textId="367627DC" w:rsidR="00937CE5" w:rsidRDefault="00937CE5" w:rsidP="00C70C09">
            <w:pPr>
              <w:autoSpaceDE w:val="0"/>
              <w:autoSpaceDN w:val="0"/>
              <w:adjustRightInd w:val="0"/>
              <w:jc w:val="both"/>
              <w:rPr>
                <w:rFonts w:cs="Trebuchet MS"/>
              </w:rPr>
            </w:pPr>
            <w:r>
              <w:rPr>
                <w:rFonts w:cs="Trebuchet MS"/>
              </w:rPr>
              <w:t>4. Demonstration of the use of (vegetated) rills and urban bio- retention features or a</w:t>
            </w:r>
            <w:r>
              <w:rPr>
                <w:rFonts w:cs="Trebuchet MS"/>
              </w:rPr>
              <w:t xml:space="preserve"> </w:t>
            </w:r>
            <w:r>
              <w:rPr>
                <w:rFonts w:cs="Trebuchet MS"/>
              </w:rPr>
              <w:t>justification of why they have not been adopted; and</w:t>
            </w:r>
          </w:p>
          <w:p w14:paraId="7A27FD4B" w14:textId="77777777" w:rsidR="00937CE5" w:rsidRDefault="00937CE5" w:rsidP="00C70C09">
            <w:pPr>
              <w:autoSpaceDE w:val="0"/>
              <w:autoSpaceDN w:val="0"/>
              <w:adjustRightInd w:val="0"/>
              <w:jc w:val="both"/>
              <w:rPr>
                <w:rFonts w:cs="Trebuchet MS"/>
              </w:rPr>
            </w:pPr>
            <w:r>
              <w:rPr>
                <w:rFonts w:cs="Trebuchet MS"/>
              </w:rPr>
              <w:lastRenderedPageBreak/>
              <w:t>5. Full construction drawings of the proposed surface water drainage systems.</w:t>
            </w:r>
          </w:p>
          <w:p w14:paraId="1D928110" w14:textId="11040C96" w:rsidR="00A0563B" w:rsidRDefault="00937CE5" w:rsidP="00C70C09">
            <w:pPr>
              <w:autoSpaceDE w:val="0"/>
              <w:autoSpaceDN w:val="0"/>
              <w:adjustRightInd w:val="0"/>
              <w:jc w:val="both"/>
            </w:pPr>
            <w:r w:rsidRPr="00937CE5">
              <w:rPr>
                <w:rFonts w:cs="Trebuchet MS"/>
                <w:u w:val="single"/>
              </w:rPr>
              <w:t>Reason:</w:t>
            </w:r>
            <w:r>
              <w:rPr>
                <w:rFonts w:cs="Trebuchet MS"/>
              </w:rPr>
              <w:t xml:space="preserve"> This development is located over a landfill with a potential maximum</w:t>
            </w:r>
            <w:r>
              <w:rPr>
                <w:rFonts w:cs="Trebuchet MS"/>
              </w:rPr>
              <w:t xml:space="preserve"> </w:t>
            </w:r>
            <w:r>
              <w:rPr>
                <w:rFonts w:cs="Trebuchet MS"/>
              </w:rPr>
              <w:t>thickness of 13 m of waste. No infiltration drainage that discharges water into the</w:t>
            </w:r>
            <w:r>
              <w:rPr>
                <w:rFonts w:cs="Trebuchet MS"/>
              </w:rPr>
              <w:t xml:space="preserve"> </w:t>
            </w:r>
            <w:r>
              <w:rPr>
                <w:rFonts w:cs="Trebuchet MS"/>
              </w:rPr>
              <w:t>landfill should be used for any Phase of this development and to ensure that there is a</w:t>
            </w:r>
            <w:r>
              <w:rPr>
                <w:rFonts w:cs="Trebuchet MS"/>
              </w:rPr>
              <w:t xml:space="preserve"> </w:t>
            </w:r>
            <w:r>
              <w:rPr>
                <w:rFonts w:cs="Trebuchet MS"/>
              </w:rPr>
              <w:t>sustainable solution to managing flood risk in accordance with Policies CS34 and CS35.</w:t>
            </w:r>
          </w:p>
        </w:tc>
        <w:tc>
          <w:tcPr>
            <w:tcW w:w="6946" w:type="dxa"/>
          </w:tcPr>
          <w:p w14:paraId="2B155EB1" w14:textId="77777777" w:rsidR="000A1435" w:rsidRPr="000A1435" w:rsidRDefault="000A1435" w:rsidP="000A1435">
            <w:pPr>
              <w:pStyle w:val="Default"/>
              <w:rPr>
                <w:rFonts w:ascii="Trebuchet MS" w:hAnsi="Trebuchet MS"/>
              </w:rPr>
            </w:pPr>
            <w:r w:rsidRPr="000A1435">
              <w:rPr>
                <w:rFonts w:ascii="Trebuchet MS" w:hAnsi="Trebuchet MS"/>
                <w:b/>
                <w:bCs/>
              </w:rPr>
              <w:lastRenderedPageBreak/>
              <w:t xml:space="preserve">Prior to the commencement </w:t>
            </w:r>
            <w:r w:rsidRPr="000A1435">
              <w:rPr>
                <w:rFonts w:ascii="Trebuchet MS" w:hAnsi="Trebuchet MS"/>
              </w:rPr>
              <w:t xml:space="preserve">of development of any phase or part of a phase </w:t>
            </w:r>
            <w:r w:rsidRPr="00DC4D47">
              <w:rPr>
                <w:rFonts w:ascii="Trebuchet MS" w:hAnsi="Trebuchet MS"/>
                <w:color w:val="FF0000"/>
              </w:rPr>
              <w:t>excluding first pile foundation of phase 1</w:t>
            </w:r>
            <w:r w:rsidRPr="000A1435">
              <w:rPr>
                <w:rFonts w:ascii="Trebuchet MS" w:hAnsi="Trebuchet MS"/>
              </w:rPr>
              <w:t xml:space="preserve">, detailed surface water drainage proposals, which align with the general strategic approach identified in Condition 79 above, shall be submitted to and approved in </w:t>
            </w:r>
          </w:p>
          <w:p w14:paraId="6DDE659F" w14:textId="77777777" w:rsidR="000A1435" w:rsidRPr="000A1435" w:rsidRDefault="000A1435" w:rsidP="000A1435">
            <w:pPr>
              <w:pStyle w:val="Default"/>
              <w:rPr>
                <w:rFonts w:ascii="Trebuchet MS" w:hAnsi="Trebuchet MS"/>
              </w:rPr>
            </w:pPr>
            <w:r w:rsidRPr="000A1435">
              <w:rPr>
                <w:rFonts w:ascii="Trebuchet MS" w:hAnsi="Trebuchet MS"/>
              </w:rPr>
              <w:t xml:space="preserve">writing by the Local Planning Authority. The scheme shall subsequently be implemented in accordance with the approved details. The detailed surface water drainage proposals shall cover: </w:t>
            </w:r>
          </w:p>
          <w:p w14:paraId="07ED6B44" w14:textId="77777777" w:rsidR="000A1435" w:rsidRPr="000A1435" w:rsidRDefault="000A1435" w:rsidP="000A1435">
            <w:pPr>
              <w:pStyle w:val="Default"/>
              <w:rPr>
                <w:rFonts w:ascii="Trebuchet MS" w:hAnsi="Trebuchet MS"/>
              </w:rPr>
            </w:pPr>
            <w:r w:rsidRPr="000A1435">
              <w:rPr>
                <w:rFonts w:ascii="Trebuchet MS" w:hAnsi="Trebuchet MS"/>
              </w:rPr>
              <w:t xml:space="preserve">1. A comparison of existing and proposed impervious areas for the entire development </w:t>
            </w:r>
            <w:proofErr w:type="gramStart"/>
            <w:r w:rsidRPr="000A1435">
              <w:rPr>
                <w:rFonts w:ascii="Trebuchet MS" w:hAnsi="Trebuchet MS"/>
              </w:rPr>
              <w:t>site;</w:t>
            </w:r>
            <w:proofErr w:type="gramEnd"/>
            <w:r w:rsidRPr="000A1435">
              <w:rPr>
                <w:rFonts w:ascii="Trebuchet MS" w:hAnsi="Trebuchet MS"/>
              </w:rPr>
              <w:t xml:space="preserve"> </w:t>
            </w:r>
          </w:p>
          <w:p w14:paraId="3A38D5C3" w14:textId="77777777" w:rsidR="000A1435" w:rsidRPr="000A1435" w:rsidRDefault="000A1435" w:rsidP="000A1435">
            <w:pPr>
              <w:pStyle w:val="Default"/>
              <w:rPr>
                <w:rFonts w:ascii="Trebuchet MS" w:hAnsi="Trebuchet MS"/>
              </w:rPr>
            </w:pPr>
            <w:r w:rsidRPr="000A1435">
              <w:rPr>
                <w:rFonts w:ascii="Trebuchet MS" w:hAnsi="Trebuchet MS"/>
              </w:rPr>
              <w:t xml:space="preserve">2. A comparison of existing, greenfield and proposed runoff rates and volumes for the 1 year, 30 year and 100 </w:t>
            </w:r>
            <w:proofErr w:type="gramStart"/>
            <w:r w:rsidRPr="000A1435">
              <w:rPr>
                <w:rFonts w:ascii="Trebuchet MS" w:hAnsi="Trebuchet MS"/>
              </w:rPr>
              <w:t>year</w:t>
            </w:r>
            <w:proofErr w:type="gramEnd"/>
            <w:r w:rsidRPr="000A1435">
              <w:rPr>
                <w:rFonts w:ascii="Trebuchet MS" w:hAnsi="Trebuchet MS"/>
              </w:rPr>
              <w:t xml:space="preserve"> plus climate change storms; </w:t>
            </w:r>
          </w:p>
          <w:p w14:paraId="316D6D50" w14:textId="77777777" w:rsidR="000A1435" w:rsidRPr="000A1435" w:rsidRDefault="000A1435" w:rsidP="000A1435">
            <w:pPr>
              <w:pStyle w:val="Default"/>
              <w:rPr>
                <w:rFonts w:ascii="Trebuchet MS" w:hAnsi="Trebuchet MS"/>
              </w:rPr>
            </w:pPr>
            <w:r w:rsidRPr="000A1435">
              <w:rPr>
                <w:rFonts w:ascii="Trebuchet MS" w:hAnsi="Trebuchet MS"/>
              </w:rPr>
              <w:t xml:space="preserve">3. Demonstration of the use of green roofs or a substantiated justification of why they have not been </w:t>
            </w:r>
            <w:proofErr w:type="gramStart"/>
            <w:r w:rsidRPr="000A1435">
              <w:rPr>
                <w:rFonts w:ascii="Trebuchet MS" w:hAnsi="Trebuchet MS"/>
              </w:rPr>
              <w:t>adopted;</w:t>
            </w:r>
            <w:proofErr w:type="gramEnd"/>
            <w:r w:rsidRPr="000A1435">
              <w:rPr>
                <w:rFonts w:ascii="Trebuchet MS" w:hAnsi="Trebuchet MS"/>
              </w:rPr>
              <w:t xml:space="preserve"> </w:t>
            </w:r>
          </w:p>
          <w:p w14:paraId="4E0756E0" w14:textId="77777777" w:rsidR="000A1435" w:rsidRPr="000A1435" w:rsidRDefault="000A1435" w:rsidP="000A1435">
            <w:pPr>
              <w:pStyle w:val="Default"/>
              <w:rPr>
                <w:rFonts w:ascii="Trebuchet MS" w:hAnsi="Trebuchet MS"/>
              </w:rPr>
            </w:pPr>
            <w:r w:rsidRPr="000A1435">
              <w:rPr>
                <w:rFonts w:ascii="Trebuchet MS" w:hAnsi="Trebuchet MS"/>
              </w:rPr>
              <w:lastRenderedPageBreak/>
              <w:t xml:space="preserve">4. Demonstration of the use of (vegetated) rills and urban bio- retention features or a justification of why they have not been adopted; and </w:t>
            </w:r>
          </w:p>
          <w:p w14:paraId="0DAD18F9" w14:textId="77777777" w:rsidR="00A0563B" w:rsidRDefault="000A1435" w:rsidP="000A1435">
            <w:r w:rsidRPr="000A1435">
              <w:t xml:space="preserve">5. Full construction drawings of the proposed surface water drainage systems. </w:t>
            </w:r>
          </w:p>
          <w:p w14:paraId="186E0CC5" w14:textId="44A3B078" w:rsidR="00DD0B4C" w:rsidRPr="000A1435" w:rsidRDefault="00DD0B4C" w:rsidP="000A1435">
            <w:r w:rsidRPr="00937CE5">
              <w:rPr>
                <w:rFonts w:cs="Trebuchet MS"/>
                <w:u w:val="single"/>
              </w:rPr>
              <w:t>Reason:</w:t>
            </w:r>
            <w:r>
              <w:rPr>
                <w:rFonts w:cs="Trebuchet MS"/>
              </w:rPr>
              <w:t xml:space="preserve"> This development is located over a landfill with a potential maximum thickness of 13 m of waste. No infiltration drainage that discharges water into the landfill should be used for any Phase of this development and to ensure that there is a sustainable solution to managing flood risk in accordance with Policies CS34 and CS35.</w:t>
            </w:r>
          </w:p>
        </w:tc>
      </w:tr>
    </w:tbl>
    <w:p w14:paraId="38D5C275" w14:textId="77777777" w:rsidR="003628BC" w:rsidRDefault="003628BC"/>
    <w:sectPr w:rsidR="003628BC" w:rsidSect="00A0563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Trebuchet MS,Bold">
    <w:altName w:val="Trebuchet MS"/>
    <w:panose1 w:val="00000000000000000000"/>
    <w:charset w:val="00"/>
    <w:family w:val="swiss"/>
    <w:notTrueType/>
    <w:pitch w:val="default"/>
    <w:sig w:usb0="00000003" w:usb1="00000000" w:usb2="00000000" w:usb3="00000000" w:csb0="00000001" w:csb1="00000000"/>
  </w:font>
  <w:font w:name="Trebuchet MS,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3B"/>
    <w:rsid w:val="000A1435"/>
    <w:rsid w:val="001B5C69"/>
    <w:rsid w:val="002D174E"/>
    <w:rsid w:val="00350E2D"/>
    <w:rsid w:val="003628BC"/>
    <w:rsid w:val="00367B6F"/>
    <w:rsid w:val="00485C0C"/>
    <w:rsid w:val="005278A1"/>
    <w:rsid w:val="00645F2B"/>
    <w:rsid w:val="00645F46"/>
    <w:rsid w:val="00652C83"/>
    <w:rsid w:val="00661D87"/>
    <w:rsid w:val="006C3C1A"/>
    <w:rsid w:val="00735946"/>
    <w:rsid w:val="00777231"/>
    <w:rsid w:val="007B0794"/>
    <w:rsid w:val="007E56BF"/>
    <w:rsid w:val="0081188C"/>
    <w:rsid w:val="008773C6"/>
    <w:rsid w:val="008A6C18"/>
    <w:rsid w:val="00937CE5"/>
    <w:rsid w:val="0097323F"/>
    <w:rsid w:val="00A0563B"/>
    <w:rsid w:val="00C70C09"/>
    <w:rsid w:val="00CD5D21"/>
    <w:rsid w:val="00D77EA2"/>
    <w:rsid w:val="00DC4D47"/>
    <w:rsid w:val="00DD0B4C"/>
    <w:rsid w:val="00F22556"/>
    <w:rsid w:val="00F55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9376"/>
  <w15:chartTrackingRefBased/>
  <w15:docId w15:val="{4206A283-5960-43BD-A6E3-9E352705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5946"/>
    <w:pPr>
      <w:autoSpaceDE w:val="0"/>
      <w:autoSpaceDN w:val="0"/>
      <w:adjustRightInd w:val="0"/>
    </w:pPr>
    <w:rPr>
      <w:rFonts w:ascii="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3358</Words>
  <Characters>19143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Amoah, Alison</dc:creator>
  <cp:keywords/>
  <dc:description/>
  <cp:lastModifiedBy>Amoah, Alison</cp:lastModifiedBy>
  <cp:revision>2</cp:revision>
  <dcterms:created xsi:type="dcterms:W3CDTF">2023-03-01T12:19:00Z</dcterms:created>
  <dcterms:modified xsi:type="dcterms:W3CDTF">2023-03-01T12:19:00Z</dcterms:modified>
</cp:coreProperties>
</file>