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27A9B" w14:textId="77777777" w:rsidR="00510BF2" w:rsidRPr="00611CA4" w:rsidRDefault="00F116C1" w:rsidP="00D20394">
      <w:pPr>
        <w:pStyle w:val="PlainText"/>
        <w:jc w:val="both"/>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t>DELEGATED APPLICAT</w:t>
      </w:r>
      <w:r w:rsidR="00223DE9" w:rsidRPr="00611CA4">
        <w:rPr>
          <w:rFonts w:ascii="Trebuchet MS" w:hAnsi="Trebuchet MS" w:cs="Trebuchet MS"/>
          <w:b/>
          <w:bCs/>
          <w:color w:val="000000" w:themeColor="text1"/>
          <w:sz w:val="24"/>
          <w:szCs w:val="24"/>
        </w:rPr>
        <w:t xml:space="preserve">ION </w:t>
      </w:r>
      <w:r w:rsidR="00774872" w:rsidRPr="00611CA4">
        <w:rPr>
          <w:rFonts w:ascii="Trebuchet MS" w:hAnsi="Trebuchet MS" w:cs="Trebuchet MS"/>
          <w:b/>
          <w:bCs/>
          <w:color w:val="000000" w:themeColor="text1"/>
          <w:sz w:val="24"/>
          <w:szCs w:val="24"/>
        </w:rPr>
        <w:t xml:space="preserve">REPORT </w:t>
      </w:r>
      <w:r w:rsidR="00510BF2" w:rsidRPr="00611CA4">
        <w:rPr>
          <w:rFonts w:ascii="Trebuchet MS" w:hAnsi="Trebuchet MS" w:cs="Trebuchet MS"/>
          <w:b/>
          <w:bCs/>
          <w:color w:val="000000" w:themeColor="text1"/>
          <w:sz w:val="24"/>
          <w:szCs w:val="24"/>
        </w:rPr>
        <w:tab/>
      </w:r>
      <w:r w:rsidR="00510BF2" w:rsidRPr="00611CA4">
        <w:rPr>
          <w:rFonts w:ascii="Trebuchet MS" w:hAnsi="Trebuchet MS" w:cs="Trebuchet MS"/>
          <w:b/>
          <w:bCs/>
          <w:color w:val="000000" w:themeColor="text1"/>
          <w:sz w:val="24"/>
          <w:szCs w:val="24"/>
        </w:rPr>
        <w:tab/>
      </w:r>
      <w:r w:rsidR="00510BF2" w:rsidRPr="00611CA4">
        <w:rPr>
          <w:rFonts w:ascii="Trebuchet MS" w:hAnsi="Trebuchet MS" w:cs="Trebuchet MS"/>
          <w:b/>
          <w:bCs/>
          <w:color w:val="000000" w:themeColor="text1"/>
          <w:sz w:val="24"/>
          <w:szCs w:val="24"/>
        </w:rPr>
        <w:tab/>
      </w:r>
      <w:r w:rsidR="00510BF2" w:rsidRPr="00611CA4">
        <w:rPr>
          <w:rFonts w:ascii="Trebuchet MS" w:hAnsi="Trebuchet MS" w:cs="Trebuchet MS"/>
          <w:b/>
          <w:bCs/>
          <w:color w:val="000000" w:themeColor="text1"/>
          <w:sz w:val="24"/>
          <w:szCs w:val="24"/>
        </w:rPr>
        <w:tab/>
      </w:r>
    </w:p>
    <w:p w14:paraId="043684B9" w14:textId="77777777" w:rsidR="00510BF2" w:rsidRPr="00611CA4" w:rsidRDefault="00510BF2" w:rsidP="00D20394">
      <w:pPr>
        <w:pStyle w:val="PlainText"/>
        <w:jc w:val="both"/>
        <w:rPr>
          <w:rFonts w:ascii="Trebuchet MS" w:hAnsi="Trebuchet MS" w:cs="Trebuchet MS"/>
          <w:b/>
          <w:bCs/>
          <w:color w:val="000000" w:themeColor="text1"/>
          <w:sz w:val="24"/>
          <w:szCs w:val="24"/>
        </w:rPr>
      </w:pPr>
    </w:p>
    <w:p w14:paraId="3A8E5CCA" w14:textId="56DA9554" w:rsidR="00DC5E61" w:rsidRPr="00611CA4" w:rsidRDefault="00DC5E61" w:rsidP="006B763D">
      <w:pPr>
        <w:pStyle w:val="PlainText"/>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t xml:space="preserve">Target Date: </w:t>
      </w:r>
      <w:r w:rsidR="00510BF2" w:rsidRPr="00611CA4">
        <w:rPr>
          <w:rFonts w:ascii="Trebuchet MS" w:hAnsi="Trebuchet MS" w:cs="Trebuchet MS"/>
          <w:bCs/>
          <w:color w:val="000000" w:themeColor="text1"/>
          <w:sz w:val="24"/>
          <w:szCs w:val="24"/>
        </w:rPr>
        <w:t>23</w:t>
      </w:r>
      <w:r w:rsidRPr="00611CA4">
        <w:rPr>
          <w:rFonts w:ascii="Trebuchet MS" w:hAnsi="Trebuchet MS" w:cs="Trebuchet MS"/>
          <w:bCs/>
          <w:color w:val="000000" w:themeColor="text1"/>
          <w:sz w:val="24"/>
          <w:szCs w:val="24"/>
        </w:rPr>
        <w:t>/0</w:t>
      </w:r>
      <w:r w:rsidR="00510BF2" w:rsidRPr="00611CA4">
        <w:rPr>
          <w:rFonts w:ascii="Trebuchet MS" w:hAnsi="Trebuchet MS" w:cs="Trebuchet MS"/>
          <w:bCs/>
          <w:color w:val="000000" w:themeColor="text1"/>
          <w:sz w:val="24"/>
          <w:szCs w:val="24"/>
        </w:rPr>
        <w:t>2</w:t>
      </w:r>
      <w:r w:rsidRPr="00611CA4">
        <w:rPr>
          <w:rFonts w:ascii="Trebuchet MS" w:hAnsi="Trebuchet MS" w:cs="Trebuchet MS"/>
          <w:bCs/>
          <w:color w:val="000000" w:themeColor="text1"/>
          <w:sz w:val="24"/>
          <w:szCs w:val="24"/>
        </w:rPr>
        <w:t>/2021</w:t>
      </w:r>
      <w:r w:rsidR="00013BC7" w:rsidRPr="00611CA4">
        <w:rPr>
          <w:rFonts w:ascii="Trebuchet MS" w:hAnsi="Trebuchet MS" w:cs="Trebuchet MS"/>
          <w:b/>
          <w:bCs/>
          <w:color w:val="000000" w:themeColor="text1"/>
          <w:sz w:val="24"/>
          <w:szCs w:val="24"/>
        </w:rPr>
        <w:tab/>
      </w:r>
      <w:r w:rsidR="00107B3A">
        <w:rPr>
          <w:rFonts w:ascii="Trebuchet MS" w:hAnsi="Trebuchet MS" w:cs="Trebuchet MS"/>
          <w:b/>
          <w:bCs/>
          <w:color w:val="000000" w:themeColor="text1"/>
          <w:sz w:val="24"/>
          <w:szCs w:val="24"/>
        </w:rPr>
        <w:tab/>
      </w:r>
      <w:r w:rsidR="00107B3A">
        <w:rPr>
          <w:rFonts w:ascii="Trebuchet MS" w:hAnsi="Trebuchet MS" w:cs="Trebuchet MS"/>
          <w:b/>
          <w:bCs/>
          <w:color w:val="000000" w:themeColor="text1"/>
          <w:sz w:val="24"/>
          <w:szCs w:val="24"/>
        </w:rPr>
        <w:tab/>
      </w:r>
      <w:r w:rsidR="00107B3A">
        <w:rPr>
          <w:rFonts w:ascii="Trebuchet MS" w:hAnsi="Trebuchet MS" w:cs="Trebuchet MS"/>
          <w:b/>
          <w:bCs/>
          <w:color w:val="000000" w:themeColor="text1"/>
          <w:sz w:val="24"/>
          <w:szCs w:val="24"/>
        </w:rPr>
        <w:tab/>
      </w:r>
      <w:r w:rsidR="00107B3A">
        <w:rPr>
          <w:rFonts w:ascii="Trebuchet MS" w:hAnsi="Trebuchet MS" w:cs="Trebuchet MS"/>
          <w:b/>
          <w:bCs/>
          <w:color w:val="000000" w:themeColor="text1"/>
          <w:sz w:val="24"/>
          <w:szCs w:val="24"/>
        </w:rPr>
        <w:tab/>
      </w:r>
      <w:r w:rsidR="00013BC7" w:rsidRPr="00611CA4">
        <w:rPr>
          <w:rFonts w:ascii="Trebuchet MS" w:hAnsi="Trebuchet MS" w:cs="Trebuchet MS"/>
          <w:b/>
          <w:bCs/>
          <w:color w:val="000000" w:themeColor="text1"/>
          <w:sz w:val="24"/>
          <w:szCs w:val="24"/>
        </w:rPr>
        <w:tab/>
      </w:r>
    </w:p>
    <w:p w14:paraId="028A71FA" w14:textId="77777777" w:rsidR="00510BF2" w:rsidRPr="00611CA4" w:rsidRDefault="00510BF2" w:rsidP="00D20394">
      <w:pPr>
        <w:pStyle w:val="PlainText"/>
        <w:jc w:val="both"/>
        <w:rPr>
          <w:rFonts w:ascii="Trebuchet MS" w:hAnsi="Trebuchet MS" w:cs="Trebuchet MS"/>
          <w:b/>
          <w:bCs/>
          <w:color w:val="000000" w:themeColor="text1"/>
          <w:sz w:val="24"/>
          <w:szCs w:val="24"/>
        </w:rPr>
      </w:pPr>
    </w:p>
    <w:p w14:paraId="144326F7" w14:textId="77777777" w:rsidR="00F116C1" w:rsidRPr="00611CA4" w:rsidRDefault="00774872" w:rsidP="00D20394">
      <w:pPr>
        <w:pStyle w:val="PlainText"/>
        <w:jc w:val="both"/>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t xml:space="preserve">Application No: </w:t>
      </w:r>
      <w:r w:rsidR="00E922EE" w:rsidRPr="00611CA4">
        <w:rPr>
          <w:rFonts w:ascii="Trebuchet MS" w:hAnsi="Trebuchet MS" w:cs="Trebuchet MS"/>
          <w:bCs/>
          <w:color w:val="000000" w:themeColor="text1"/>
          <w:sz w:val="24"/>
          <w:szCs w:val="24"/>
        </w:rPr>
        <w:t>201</w:t>
      </w:r>
      <w:r w:rsidR="00510BF2" w:rsidRPr="00611CA4">
        <w:rPr>
          <w:rFonts w:ascii="Trebuchet MS" w:hAnsi="Trebuchet MS" w:cs="Trebuchet MS"/>
          <w:bCs/>
          <w:color w:val="000000" w:themeColor="text1"/>
          <w:sz w:val="24"/>
          <w:szCs w:val="24"/>
        </w:rPr>
        <w:t>880</w:t>
      </w:r>
      <w:r w:rsidR="00DC5E61" w:rsidRPr="00611CA4">
        <w:rPr>
          <w:rFonts w:ascii="Trebuchet MS" w:hAnsi="Trebuchet MS" w:cs="Trebuchet MS"/>
          <w:bCs/>
          <w:color w:val="000000" w:themeColor="text1"/>
          <w:sz w:val="24"/>
          <w:szCs w:val="24"/>
        </w:rPr>
        <w:t>/FUL</w:t>
      </w:r>
      <w:r w:rsidR="003E751F" w:rsidRPr="00611CA4">
        <w:rPr>
          <w:rFonts w:ascii="Trebuchet MS" w:hAnsi="Trebuchet MS" w:cs="Trebuchet MS"/>
          <w:b/>
          <w:bCs/>
          <w:color w:val="000000" w:themeColor="text1"/>
          <w:sz w:val="24"/>
          <w:szCs w:val="24"/>
        </w:rPr>
        <w:t xml:space="preserve"> </w:t>
      </w:r>
    </w:p>
    <w:p w14:paraId="6F3A8C79" w14:textId="77777777" w:rsidR="00F116C1" w:rsidRPr="00611CA4" w:rsidRDefault="008720DE" w:rsidP="00D20394">
      <w:pPr>
        <w:pStyle w:val="PlainText"/>
        <w:jc w:val="both"/>
        <w:rPr>
          <w:rFonts w:ascii="Trebuchet MS" w:hAnsi="Trebuchet MS" w:cs="Trebuchet MS"/>
          <w:bCs/>
          <w:color w:val="000000" w:themeColor="text1"/>
          <w:sz w:val="24"/>
          <w:szCs w:val="24"/>
        </w:rPr>
      </w:pPr>
      <w:r w:rsidRPr="00611CA4">
        <w:rPr>
          <w:rFonts w:ascii="Trebuchet MS" w:hAnsi="Trebuchet MS" w:cs="Trebuchet MS"/>
          <w:b/>
          <w:bCs/>
          <w:color w:val="000000" w:themeColor="text1"/>
          <w:sz w:val="24"/>
          <w:szCs w:val="24"/>
        </w:rPr>
        <w:t xml:space="preserve">Address: </w:t>
      </w:r>
      <w:r w:rsidR="00510BF2" w:rsidRPr="00611CA4">
        <w:rPr>
          <w:rFonts w:ascii="Trebuchet MS" w:hAnsi="Trebuchet MS" w:cs="Trebuchet MS"/>
          <w:bCs/>
          <w:color w:val="000000" w:themeColor="text1"/>
          <w:sz w:val="24"/>
          <w:szCs w:val="24"/>
        </w:rPr>
        <w:t>40-48 Mount Pleasant, Reading</w:t>
      </w:r>
    </w:p>
    <w:p w14:paraId="342BFE63" w14:textId="77777777" w:rsidR="00DC5E61" w:rsidRPr="00611CA4" w:rsidRDefault="00F116C1" w:rsidP="00D20394">
      <w:pPr>
        <w:pStyle w:val="PlainText"/>
        <w:jc w:val="both"/>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t xml:space="preserve">Proposal: </w:t>
      </w:r>
      <w:r w:rsidR="00510BF2" w:rsidRPr="00611CA4">
        <w:rPr>
          <w:rFonts w:ascii="Trebuchet MS" w:hAnsi="Trebuchet MS" w:cs="Trebuchet MS"/>
          <w:bCs/>
          <w:color w:val="000000" w:themeColor="text1"/>
          <w:sz w:val="24"/>
          <w:szCs w:val="24"/>
        </w:rPr>
        <w:t>Demolition of existing car repair garages and erection of 6 family dwellings and associated landscaping, waste and bicycle storage</w:t>
      </w:r>
    </w:p>
    <w:p w14:paraId="16CADC55" w14:textId="77777777" w:rsidR="00F116C1" w:rsidRPr="00611CA4" w:rsidRDefault="00F116C1" w:rsidP="00D20394">
      <w:pPr>
        <w:pStyle w:val="PlainText"/>
        <w:jc w:val="both"/>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t xml:space="preserve">Case officer: </w:t>
      </w:r>
      <w:r w:rsidR="00DC5E61" w:rsidRPr="00611CA4">
        <w:rPr>
          <w:rFonts w:ascii="Trebuchet MS" w:hAnsi="Trebuchet MS" w:cs="Trebuchet MS"/>
          <w:bCs/>
          <w:color w:val="000000" w:themeColor="text1"/>
          <w:sz w:val="24"/>
          <w:szCs w:val="24"/>
        </w:rPr>
        <w:t>Claire Ringwood</w:t>
      </w:r>
    </w:p>
    <w:p w14:paraId="7F735D7A" w14:textId="77777777" w:rsidR="00DC5E61" w:rsidRPr="00611CA4" w:rsidRDefault="00DC5E61" w:rsidP="00D20394">
      <w:pPr>
        <w:pStyle w:val="PlainText"/>
        <w:pBdr>
          <w:bottom w:val="single" w:sz="12" w:space="1" w:color="auto"/>
        </w:pBdr>
        <w:jc w:val="both"/>
        <w:rPr>
          <w:rFonts w:ascii="Trebuchet MS" w:hAnsi="Trebuchet MS" w:cs="Trebuchet MS"/>
          <w:b/>
          <w:bCs/>
          <w:color w:val="000000" w:themeColor="text1"/>
          <w:sz w:val="24"/>
          <w:szCs w:val="24"/>
        </w:rPr>
      </w:pPr>
    </w:p>
    <w:p w14:paraId="07D5FECB" w14:textId="77777777" w:rsidR="00F116C1" w:rsidRPr="00611CA4" w:rsidRDefault="00DC5E61" w:rsidP="00D20394">
      <w:pPr>
        <w:pStyle w:val="PlainText"/>
        <w:jc w:val="both"/>
        <w:rPr>
          <w:rFonts w:ascii="Trebuchet MS" w:hAnsi="Trebuchet MS" w:cs="Trebuchet MS"/>
          <w:color w:val="000000" w:themeColor="text1"/>
          <w:sz w:val="24"/>
          <w:szCs w:val="24"/>
        </w:rPr>
      </w:pP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r w:rsidRPr="00611CA4">
        <w:rPr>
          <w:rFonts w:ascii="Trebuchet MS" w:hAnsi="Trebuchet MS" w:cs="Trebuchet MS"/>
          <w:b/>
          <w:bCs/>
          <w:color w:val="000000" w:themeColor="text1"/>
          <w:sz w:val="24"/>
          <w:szCs w:val="24"/>
        </w:rPr>
        <w:softHyphen/>
      </w:r>
    </w:p>
    <w:p w14:paraId="379C73C2" w14:textId="77777777" w:rsidR="00624FC5" w:rsidRPr="00611CA4" w:rsidRDefault="00397CE0" w:rsidP="00D20394">
      <w:pPr>
        <w:pStyle w:val="PlainText"/>
        <w:jc w:val="both"/>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t>SITE DESCCRIPTION, SURROUNDING AREA AND BACKGROUND</w:t>
      </w:r>
    </w:p>
    <w:p w14:paraId="0811B44B" w14:textId="77777777" w:rsidR="002F454C" w:rsidRPr="00611CA4" w:rsidRDefault="002F454C" w:rsidP="00D20394">
      <w:pPr>
        <w:pStyle w:val="BodyText"/>
        <w:jc w:val="both"/>
        <w:rPr>
          <w:rFonts w:ascii="Trebuchet MS" w:hAnsi="Trebuchet MS"/>
          <w:b w:val="0"/>
          <w:color w:val="000000" w:themeColor="text1"/>
        </w:rPr>
      </w:pPr>
    </w:p>
    <w:p w14:paraId="2A3E5A6B" w14:textId="77777777" w:rsidR="00025B1A" w:rsidRPr="00611CA4" w:rsidRDefault="00F86620"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The </w:t>
      </w:r>
      <w:r w:rsidR="006E7259" w:rsidRPr="00611CA4">
        <w:rPr>
          <w:rFonts w:ascii="Trebuchet MS" w:hAnsi="Trebuchet MS"/>
          <w:b w:val="0"/>
          <w:color w:val="000000" w:themeColor="text1"/>
        </w:rPr>
        <w:t xml:space="preserve">application site is </w:t>
      </w:r>
      <w:r w:rsidR="00217C0E" w:rsidRPr="00611CA4">
        <w:rPr>
          <w:rFonts w:ascii="Trebuchet MS" w:hAnsi="Trebuchet MS"/>
          <w:b w:val="0"/>
          <w:color w:val="000000" w:themeColor="text1"/>
        </w:rPr>
        <w:t xml:space="preserve">an area of hardstanding used for car parking with a group of single storey vehicle repair garages located at the rear.  </w:t>
      </w:r>
      <w:r w:rsidR="002F454C" w:rsidRPr="00611CA4">
        <w:rPr>
          <w:rFonts w:ascii="Trebuchet MS" w:hAnsi="Trebuchet MS"/>
          <w:b w:val="0"/>
          <w:color w:val="000000" w:themeColor="text1"/>
        </w:rPr>
        <w:t xml:space="preserve">There are levels at the </w:t>
      </w:r>
      <w:proofErr w:type="gramStart"/>
      <w:r w:rsidR="002F454C" w:rsidRPr="00611CA4">
        <w:rPr>
          <w:rFonts w:ascii="Trebuchet MS" w:hAnsi="Trebuchet MS"/>
          <w:b w:val="0"/>
          <w:color w:val="000000" w:themeColor="text1"/>
        </w:rPr>
        <w:t>site</w:t>
      </w:r>
      <w:proofErr w:type="gramEnd"/>
      <w:r w:rsidR="002F454C" w:rsidRPr="00611CA4">
        <w:rPr>
          <w:rFonts w:ascii="Trebuchet MS" w:hAnsi="Trebuchet MS"/>
          <w:b w:val="0"/>
          <w:color w:val="000000" w:themeColor="text1"/>
        </w:rPr>
        <w:t xml:space="preserve"> and it </w:t>
      </w:r>
      <w:r w:rsidR="00217C0E" w:rsidRPr="00611CA4">
        <w:rPr>
          <w:rFonts w:ascii="Trebuchet MS" w:hAnsi="Trebuchet MS"/>
          <w:b w:val="0"/>
          <w:color w:val="000000" w:themeColor="text1"/>
        </w:rPr>
        <w:t>is located on the west side of Mount Pleasant</w:t>
      </w:r>
      <w:r w:rsidR="002F454C" w:rsidRPr="00611CA4">
        <w:rPr>
          <w:rFonts w:ascii="Trebuchet MS" w:hAnsi="Trebuchet MS"/>
          <w:b w:val="0"/>
          <w:color w:val="000000" w:themeColor="text1"/>
        </w:rPr>
        <w:t xml:space="preserve">, </w:t>
      </w:r>
      <w:r w:rsidR="00C23A60" w:rsidRPr="00611CA4">
        <w:rPr>
          <w:rFonts w:ascii="Trebuchet MS" w:hAnsi="Trebuchet MS"/>
          <w:b w:val="0"/>
          <w:color w:val="000000" w:themeColor="text1"/>
        </w:rPr>
        <w:t xml:space="preserve">south of the </w:t>
      </w:r>
      <w:r w:rsidR="00217C0E" w:rsidRPr="00611CA4">
        <w:rPr>
          <w:rFonts w:ascii="Trebuchet MS" w:hAnsi="Trebuchet MS"/>
          <w:b w:val="0"/>
          <w:color w:val="000000" w:themeColor="text1"/>
        </w:rPr>
        <w:t xml:space="preserve">MAP Community </w:t>
      </w:r>
      <w:r w:rsidR="002B29E2" w:rsidRPr="00611CA4">
        <w:rPr>
          <w:rFonts w:ascii="Trebuchet MS" w:hAnsi="Trebuchet MS"/>
          <w:b w:val="0"/>
          <w:color w:val="000000" w:themeColor="text1"/>
        </w:rPr>
        <w:t>Centre</w:t>
      </w:r>
      <w:r w:rsidR="00217C0E" w:rsidRPr="00611CA4">
        <w:rPr>
          <w:rFonts w:ascii="Trebuchet MS" w:hAnsi="Trebuchet MS"/>
          <w:b w:val="0"/>
          <w:color w:val="000000" w:themeColor="text1"/>
        </w:rPr>
        <w:t xml:space="preserve"> </w:t>
      </w:r>
      <w:r w:rsidR="00C23A60" w:rsidRPr="00611CA4">
        <w:rPr>
          <w:rFonts w:ascii="Trebuchet MS" w:hAnsi="Trebuchet MS"/>
          <w:b w:val="0"/>
          <w:color w:val="000000" w:themeColor="text1"/>
        </w:rPr>
        <w:t xml:space="preserve">and </w:t>
      </w:r>
      <w:r w:rsidR="00217C0E" w:rsidRPr="00611CA4">
        <w:rPr>
          <w:rFonts w:ascii="Trebuchet MS" w:hAnsi="Trebuchet MS"/>
          <w:b w:val="0"/>
          <w:color w:val="000000" w:themeColor="text1"/>
        </w:rPr>
        <w:t xml:space="preserve">north </w:t>
      </w:r>
      <w:r w:rsidR="00C23A60" w:rsidRPr="00611CA4">
        <w:rPr>
          <w:rFonts w:ascii="Trebuchet MS" w:hAnsi="Trebuchet MS"/>
          <w:b w:val="0"/>
          <w:color w:val="000000" w:themeColor="text1"/>
        </w:rPr>
        <w:t xml:space="preserve">of </w:t>
      </w:r>
      <w:r w:rsidR="00217C0E" w:rsidRPr="00611CA4">
        <w:rPr>
          <w:rFonts w:ascii="Trebuchet MS" w:hAnsi="Trebuchet MS"/>
          <w:b w:val="0"/>
          <w:color w:val="000000" w:themeColor="text1"/>
        </w:rPr>
        <w:t>50 Mount Pleasant</w:t>
      </w:r>
      <w:r w:rsidR="00C23A60" w:rsidRPr="00611CA4">
        <w:rPr>
          <w:rFonts w:ascii="Trebuchet MS" w:hAnsi="Trebuchet MS"/>
          <w:b w:val="0"/>
          <w:color w:val="000000" w:themeColor="text1"/>
        </w:rPr>
        <w:t xml:space="preserve"> which</w:t>
      </w:r>
      <w:r w:rsidR="00C06604" w:rsidRPr="00611CA4">
        <w:rPr>
          <w:rFonts w:ascii="Trebuchet MS" w:hAnsi="Trebuchet MS"/>
          <w:b w:val="0"/>
          <w:color w:val="000000" w:themeColor="text1"/>
        </w:rPr>
        <w:t xml:space="preserve"> is a two and a half storey Grade II </w:t>
      </w:r>
      <w:r w:rsidR="00C23A60" w:rsidRPr="00611CA4">
        <w:rPr>
          <w:rFonts w:ascii="Trebuchet MS" w:hAnsi="Trebuchet MS"/>
          <w:b w:val="0"/>
          <w:color w:val="000000" w:themeColor="text1"/>
        </w:rPr>
        <w:t>l</w:t>
      </w:r>
      <w:r w:rsidR="00C06604" w:rsidRPr="00611CA4">
        <w:rPr>
          <w:rFonts w:ascii="Trebuchet MS" w:hAnsi="Trebuchet MS"/>
          <w:b w:val="0"/>
          <w:color w:val="000000" w:themeColor="text1"/>
        </w:rPr>
        <w:t>isted building</w:t>
      </w:r>
      <w:r w:rsidR="00C23A60" w:rsidRPr="00611CA4">
        <w:rPr>
          <w:rFonts w:ascii="Trebuchet MS" w:hAnsi="Trebuchet MS"/>
          <w:b w:val="0"/>
          <w:color w:val="000000" w:themeColor="text1"/>
        </w:rPr>
        <w:t xml:space="preserve"> (along with </w:t>
      </w:r>
      <w:r w:rsidR="005A2D78" w:rsidRPr="00611CA4">
        <w:rPr>
          <w:rFonts w:ascii="Trebuchet MS" w:hAnsi="Trebuchet MS"/>
          <w:b w:val="0"/>
          <w:color w:val="000000" w:themeColor="text1"/>
        </w:rPr>
        <w:t>52 and 54</w:t>
      </w:r>
      <w:r w:rsidR="00C23A60" w:rsidRPr="00611CA4">
        <w:rPr>
          <w:rFonts w:ascii="Trebuchet MS" w:hAnsi="Trebuchet MS"/>
          <w:b w:val="0"/>
          <w:color w:val="000000" w:themeColor="text1"/>
        </w:rPr>
        <w:t xml:space="preserve"> Mount Pleasant)</w:t>
      </w:r>
      <w:r w:rsidR="005A2D78" w:rsidRPr="00611CA4">
        <w:rPr>
          <w:rFonts w:ascii="Trebuchet MS" w:hAnsi="Trebuchet MS"/>
          <w:b w:val="0"/>
          <w:color w:val="000000" w:themeColor="text1"/>
        </w:rPr>
        <w:t xml:space="preserve">.  </w:t>
      </w:r>
      <w:r w:rsidR="002B29E2" w:rsidRPr="00611CA4">
        <w:rPr>
          <w:rFonts w:ascii="Trebuchet MS" w:hAnsi="Trebuchet MS"/>
          <w:b w:val="0"/>
          <w:color w:val="000000" w:themeColor="text1"/>
        </w:rPr>
        <w:t>The MAP Community Centre i</w:t>
      </w:r>
      <w:r w:rsidR="00C23A60" w:rsidRPr="00611CA4">
        <w:rPr>
          <w:rFonts w:ascii="Trebuchet MS" w:hAnsi="Trebuchet MS"/>
          <w:b w:val="0"/>
          <w:color w:val="000000" w:themeColor="text1"/>
        </w:rPr>
        <w:t>s</w:t>
      </w:r>
      <w:r w:rsidR="002B29E2" w:rsidRPr="00611CA4">
        <w:rPr>
          <w:rFonts w:ascii="Trebuchet MS" w:hAnsi="Trebuchet MS"/>
          <w:b w:val="0"/>
          <w:color w:val="000000" w:themeColor="text1"/>
        </w:rPr>
        <w:t xml:space="preserve"> a large two storey building with high chain-link fencing</w:t>
      </w:r>
      <w:r w:rsidR="00C23A60" w:rsidRPr="00611CA4">
        <w:rPr>
          <w:rFonts w:ascii="Trebuchet MS" w:hAnsi="Trebuchet MS"/>
          <w:b w:val="0"/>
          <w:color w:val="000000" w:themeColor="text1"/>
        </w:rPr>
        <w:t xml:space="preserve"> and t</w:t>
      </w:r>
      <w:r w:rsidR="00217C0E" w:rsidRPr="00611CA4">
        <w:rPr>
          <w:rFonts w:ascii="Trebuchet MS" w:hAnsi="Trebuchet MS"/>
          <w:b w:val="0"/>
          <w:color w:val="000000" w:themeColor="text1"/>
        </w:rPr>
        <w:t xml:space="preserve">here are </w:t>
      </w:r>
      <w:r w:rsidR="002B29E2" w:rsidRPr="00611CA4">
        <w:rPr>
          <w:rFonts w:ascii="Trebuchet MS" w:hAnsi="Trebuchet MS"/>
          <w:b w:val="0"/>
          <w:color w:val="000000" w:themeColor="text1"/>
        </w:rPr>
        <w:t xml:space="preserve">two storey </w:t>
      </w:r>
      <w:r w:rsidR="00217C0E" w:rsidRPr="00611CA4">
        <w:rPr>
          <w:rFonts w:ascii="Trebuchet MS" w:hAnsi="Trebuchet MS"/>
          <w:b w:val="0"/>
          <w:color w:val="000000" w:themeColor="text1"/>
        </w:rPr>
        <w:t xml:space="preserve">residential </w:t>
      </w:r>
      <w:r w:rsidR="002B29E2" w:rsidRPr="00611CA4">
        <w:rPr>
          <w:rFonts w:ascii="Trebuchet MS" w:hAnsi="Trebuchet MS"/>
          <w:b w:val="0"/>
          <w:color w:val="000000" w:themeColor="text1"/>
        </w:rPr>
        <w:t xml:space="preserve">terrace </w:t>
      </w:r>
      <w:r w:rsidR="00217C0E" w:rsidRPr="00611CA4">
        <w:rPr>
          <w:rFonts w:ascii="Trebuchet MS" w:hAnsi="Trebuchet MS"/>
          <w:b w:val="0"/>
          <w:color w:val="000000" w:themeColor="text1"/>
        </w:rPr>
        <w:t>properties to the east and west.</w:t>
      </w:r>
      <w:r w:rsidR="00C06604" w:rsidRPr="00611CA4">
        <w:rPr>
          <w:rFonts w:ascii="Trebuchet MS" w:hAnsi="Trebuchet MS"/>
          <w:b w:val="0"/>
          <w:color w:val="000000" w:themeColor="text1"/>
        </w:rPr>
        <w:t xml:space="preserve">  </w:t>
      </w:r>
      <w:r w:rsidR="006E7259" w:rsidRPr="00611CA4">
        <w:rPr>
          <w:rFonts w:ascii="Trebuchet MS" w:hAnsi="Trebuchet MS"/>
          <w:b w:val="0"/>
          <w:color w:val="000000" w:themeColor="text1"/>
        </w:rPr>
        <w:t xml:space="preserve">The surrounding area is predominantly residential with a mixture of types, styles and design.  </w:t>
      </w:r>
    </w:p>
    <w:p w14:paraId="351F850D" w14:textId="77777777" w:rsidR="006E7259" w:rsidRPr="00611CA4" w:rsidRDefault="006E7259" w:rsidP="00D20394">
      <w:pPr>
        <w:pStyle w:val="BodyText"/>
        <w:jc w:val="both"/>
        <w:rPr>
          <w:rFonts w:ascii="Trebuchet MS" w:hAnsi="Trebuchet MS"/>
          <w:b w:val="0"/>
          <w:color w:val="000000" w:themeColor="text1"/>
        </w:rPr>
      </w:pPr>
    </w:p>
    <w:p w14:paraId="74ADD8C6" w14:textId="77777777" w:rsidR="004B5B29" w:rsidRPr="00611CA4" w:rsidRDefault="00397CE0" w:rsidP="00D20394">
      <w:pPr>
        <w:jc w:val="both"/>
        <w:rPr>
          <w:rFonts w:ascii="Trebuchet MS" w:hAnsi="Trebuchet MS"/>
          <w:b/>
          <w:color w:val="000000" w:themeColor="text1"/>
          <w:sz w:val="24"/>
          <w:szCs w:val="24"/>
        </w:rPr>
      </w:pPr>
      <w:r w:rsidRPr="00611CA4">
        <w:rPr>
          <w:rFonts w:ascii="Trebuchet MS" w:hAnsi="Trebuchet MS"/>
          <w:b/>
          <w:color w:val="000000" w:themeColor="text1"/>
          <w:sz w:val="24"/>
          <w:szCs w:val="24"/>
        </w:rPr>
        <w:t>PROPOSAL</w:t>
      </w:r>
    </w:p>
    <w:p w14:paraId="4C621D2A" w14:textId="77777777" w:rsidR="002F454C" w:rsidRPr="00611CA4" w:rsidRDefault="002F454C" w:rsidP="00D20394">
      <w:pPr>
        <w:jc w:val="both"/>
        <w:rPr>
          <w:rFonts w:ascii="Trebuchet MS" w:hAnsi="Trebuchet MS"/>
          <w:color w:val="000000" w:themeColor="text1"/>
          <w:sz w:val="24"/>
          <w:szCs w:val="24"/>
        </w:rPr>
      </w:pPr>
    </w:p>
    <w:p w14:paraId="6B05AA33" w14:textId="77777777" w:rsidR="00220788" w:rsidRPr="00611CA4" w:rsidRDefault="00437A2A"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The proposal is for the </w:t>
      </w:r>
      <w:r w:rsidR="00220788" w:rsidRPr="00611CA4">
        <w:rPr>
          <w:rFonts w:ascii="Trebuchet MS" w:hAnsi="Trebuchet MS"/>
          <w:b w:val="0"/>
          <w:color w:val="000000" w:themeColor="text1"/>
        </w:rPr>
        <w:t>demolition of the single storey buildings and the construction of 6 terraced houses with ancillary landscaping, bin and cycle stores.  The proposed development will provide shared amenity space to the front, private amenity space at the rear and roof terrace</w:t>
      </w:r>
      <w:r w:rsidR="002F454C" w:rsidRPr="00611CA4">
        <w:rPr>
          <w:rFonts w:ascii="Trebuchet MS" w:hAnsi="Trebuchet MS"/>
          <w:b w:val="0"/>
          <w:color w:val="000000" w:themeColor="text1"/>
        </w:rPr>
        <w:t>s</w:t>
      </w:r>
      <w:r w:rsidR="00220788" w:rsidRPr="00611CA4">
        <w:rPr>
          <w:rFonts w:ascii="Trebuchet MS" w:hAnsi="Trebuchet MS"/>
          <w:b w:val="0"/>
          <w:color w:val="000000" w:themeColor="text1"/>
        </w:rPr>
        <w:t>.</w:t>
      </w:r>
    </w:p>
    <w:p w14:paraId="535F4D7A" w14:textId="77777777" w:rsidR="00220788" w:rsidRPr="00611CA4" w:rsidRDefault="00220788" w:rsidP="00D20394">
      <w:pPr>
        <w:pStyle w:val="BodyText"/>
        <w:jc w:val="both"/>
        <w:rPr>
          <w:rFonts w:ascii="Trebuchet MS" w:hAnsi="Trebuchet MS"/>
          <w:b w:val="0"/>
          <w:color w:val="000000" w:themeColor="text1"/>
        </w:rPr>
      </w:pPr>
    </w:p>
    <w:p w14:paraId="0A2C3157" w14:textId="0FC37916" w:rsidR="00220788" w:rsidRPr="00611CA4" w:rsidRDefault="00220788"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The development will be car free but would provide a disabled and visitor space at the front of the site.  Pedestrian access to the </w:t>
      </w:r>
      <w:r w:rsidR="002F454C" w:rsidRPr="00611CA4">
        <w:rPr>
          <w:rFonts w:ascii="Trebuchet MS" w:hAnsi="Trebuchet MS"/>
          <w:b w:val="0"/>
          <w:color w:val="000000" w:themeColor="text1"/>
        </w:rPr>
        <w:t xml:space="preserve">side </w:t>
      </w:r>
      <w:r w:rsidRPr="00611CA4">
        <w:rPr>
          <w:rFonts w:ascii="Trebuchet MS" w:hAnsi="Trebuchet MS"/>
          <w:b w:val="0"/>
          <w:color w:val="000000" w:themeColor="text1"/>
        </w:rPr>
        <w:t xml:space="preserve">of the listed building </w:t>
      </w:r>
      <w:r w:rsidR="008B0EAF">
        <w:rPr>
          <w:rFonts w:ascii="Trebuchet MS" w:hAnsi="Trebuchet MS"/>
          <w:b w:val="0"/>
          <w:color w:val="000000" w:themeColor="text1"/>
        </w:rPr>
        <w:t>for</w:t>
      </w:r>
      <w:r w:rsidRPr="00611CA4">
        <w:rPr>
          <w:rFonts w:ascii="Trebuchet MS" w:hAnsi="Trebuchet MS"/>
          <w:b w:val="0"/>
          <w:color w:val="000000" w:themeColor="text1"/>
        </w:rPr>
        <w:t xml:space="preserve"> 50 Mount Pleasant will be retained </w:t>
      </w:r>
      <w:r w:rsidR="00787ED2">
        <w:rPr>
          <w:rFonts w:ascii="Trebuchet MS" w:hAnsi="Trebuchet MS"/>
          <w:b w:val="0"/>
          <w:color w:val="000000" w:themeColor="text1"/>
        </w:rPr>
        <w:t xml:space="preserve">and a </w:t>
      </w:r>
      <w:r w:rsidR="004C0941">
        <w:rPr>
          <w:rFonts w:ascii="Trebuchet MS" w:hAnsi="Trebuchet MS"/>
          <w:b w:val="0"/>
          <w:color w:val="000000" w:themeColor="text1"/>
        </w:rPr>
        <w:t xml:space="preserve">new </w:t>
      </w:r>
      <w:r w:rsidR="00787ED2">
        <w:rPr>
          <w:rFonts w:ascii="Trebuchet MS" w:hAnsi="Trebuchet MS"/>
          <w:b w:val="0"/>
          <w:color w:val="000000" w:themeColor="text1"/>
        </w:rPr>
        <w:t>shared amenity space</w:t>
      </w:r>
      <w:r w:rsidR="008B0EAF">
        <w:rPr>
          <w:rFonts w:ascii="Trebuchet MS" w:hAnsi="Trebuchet MS"/>
          <w:b w:val="0"/>
          <w:color w:val="000000" w:themeColor="text1"/>
        </w:rPr>
        <w:t xml:space="preserve"> is proposed to the front of the proposed dwellings</w:t>
      </w:r>
      <w:r w:rsidRPr="00611CA4">
        <w:rPr>
          <w:rFonts w:ascii="Trebuchet MS" w:hAnsi="Trebuchet MS"/>
          <w:b w:val="0"/>
          <w:color w:val="000000" w:themeColor="text1"/>
        </w:rPr>
        <w:t>.</w:t>
      </w:r>
    </w:p>
    <w:p w14:paraId="5C6D9F49" w14:textId="77777777" w:rsidR="00220788" w:rsidRPr="00611CA4" w:rsidRDefault="00220788" w:rsidP="00D20394">
      <w:pPr>
        <w:pStyle w:val="BodyText"/>
        <w:jc w:val="both"/>
        <w:rPr>
          <w:rFonts w:ascii="Trebuchet MS" w:hAnsi="Trebuchet MS"/>
          <w:b w:val="0"/>
          <w:color w:val="000000" w:themeColor="text1"/>
        </w:rPr>
      </w:pPr>
    </w:p>
    <w:p w14:paraId="748494B3" w14:textId="77777777" w:rsidR="004B5B29" w:rsidRPr="00611CA4" w:rsidRDefault="00437A2A"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The materials will consist of red brick </w:t>
      </w:r>
      <w:r w:rsidR="00EA3200" w:rsidRPr="00611CA4">
        <w:rPr>
          <w:rFonts w:ascii="Trebuchet MS" w:hAnsi="Trebuchet MS"/>
          <w:b w:val="0"/>
          <w:color w:val="000000" w:themeColor="text1"/>
        </w:rPr>
        <w:t>to the main part of the building</w:t>
      </w:r>
      <w:r w:rsidR="002F454C" w:rsidRPr="00611CA4">
        <w:rPr>
          <w:rFonts w:ascii="Trebuchet MS" w:hAnsi="Trebuchet MS"/>
          <w:b w:val="0"/>
          <w:color w:val="000000" w:themeColor="text1"/>
        </w:rPr>
        <w:t xml:space="preserve"> (including decorative brickwork to the roof terraces)</w:t>
      </w:r>
      <w:r w:rsidR="00EA3200" w:rsidRPr="00611CA4">
        <w:rPr>
          <w:rFonts w:ascii="Trebuchet MS" w:hAnsi="Trebuchet MS"/>
          <w:b w:val="0"/>
          <w:color w:val="000000" w:themeColor="text1"/>
        </w:rPr>
        <w:t xml:space="preserve"> to match the existing colour of brick on the listed building with slate hanging where required and slate roofs. </w:t>
      </w:r>
      <w:r w:rsidR="00EE4C90">
        <w:rPr>
          <w:rFonts w:ascii="Trebuchet MS" w:hAnsi="Trebuchet MS"/>
          <w:b w:val="0"/>
          <w:color w:val="000000" w:themeColor="text1"/>
        </w:rPr>
        <w:t xml:space="preserve"> </w:t>
      </w:r>
      <w:r w:rsidR="00EA3200" w:rsidRPr="00611CA4">
        <w:rPr>
          <w:rFonts w:ascii="Trebuchet MS" w:hAnsi="Trebuchet MS"/>
          <w:b w:val="0"/>
          <w:color w:val="000000" w:themeColor="text1"/>
        </w:rPr>
        <w:t>Dark gre</w:t>
      </w:r>
      <w:r w:rsidR="009A11B7" w:rsidRPr="00611CA4">
        <w:rPr>
          <w:rFonts w:ascii="Trebuchet MS" w:hAnsi="Trebuchet MS"/>
          <w:b w:val="0"/>
          <w:color w:val="000000" w:themeColor="text1"/>
        </w:rPr>
        <w:t>y</w:t>
      </w:r>
      <w:r w:rsidR="00EA3200" w:rsidRPr="00611CA4">
        <w:rPr>
          <w:rFonts w:ascii="Trebuchet MS" w:hAnsi="Trebuchet MS"/>
          <w:b w:val="0"/>
          <w:color w:val="000000" w:themeColor="text1"/>
        </w:rPr>
        <w:t xml:space="preserve"> window and door frames would match the roof in colour </w:t>
      </w:r>
      <w:r w:rsidR="009A11B7" w:rsidRPr="00611CA4">
        <w:rPr>
          <w:rFonts w:ascii="Trebuchet MS" w:hAnsi="Trebuchet MS"/>
          <w:b w:val="0"/>
          <w:color w:val="000000" w:themeColor="text1"/>
        </w:rPr>
        <w:t xml:space="preserve">and </w:t>
      </w:r>
      <w:r w:rsidR="00EE4C90">
        <w:rPr>
          <w:rFonts w:ascii="Trebuchet MS" w:hAnsi="Trebuchet MS"/>
          <w:b w:val="0"/>
          <w:color w:val="000000" w:themeColor="text1"/>
        </w:rPr>
        <w:t>would be</w:t>
      </w:r>
      <w:r w:rsidR="004C0941">
        <w:rPr>
          <w:rFonts w:ascii="Trebuchet MS" w:hAnsi="Trebuchet MS"/>
          <w:b w:val="0"/>
          <w:color w:val="000000" w:themeColor="text1"/>
        </w:rPr>
        <w:t xml:space="preserve"> </w:t>
      </w:r>
      <w:proofErr w:type="gramStart"/>
      <w:r w:rsidR="009A11B7" w:rsidRPr="00611CA4">
        <w:rPr>
          <w:rFonts w:ascii="Trebuchet MS" w:hAnsi="Trebuchet MS"/>
          <w:b w:val="0"/>
          <w:color w:val="000000" w:themeColor="text1"/>
        </w:rPr>
        <w:t>similar to</w:t>
      </w:r>
      <w:proofErr w:type="gramEnd"/>
      <w:r w:rsidR="009A11B7" w:rsidRPr="00611CA4">
        <w:rPr>
          <w:rFonts w:ascii="Trebuchet MS" w:hAnsi="Trebuchet MS"/>
          <w:b w:val="0"/>
          <w:color w:val="000000" w:themeColor="text1"/>
        </w:rPr>
        <w:t xml:space="preserve"> the listed building at 52 Mount Pleasant.</w:t>
      </w:r>
      <w:r w:rsidR="00764729">
        <w:rPr>
          <w:rFonts w:ascii="Trebuchet MS" w:hAnsi="Trebuchet MS"/>
          <w:b w:val="0"/>
          <w:color w:val="000000" w:themeColor="text1"/>
        </w:rPr>
        <w:t xml:space="preserve">  PV solar panels are proposed to the main roofs and green roofs to the bin and cycle stores.</w:t>
      </w:r>
    </w:p>
    <w:p w14:paraId="1D49876C" w14:textId="77777777" w:rsidR="002F454C" w:rsidRPr="00611CA4" w:rsidRDefault="002F454C" w:rsidP="00D20394">
      <w:pPr>
        <w:pStyle w:val="BodyText"/>
        <w:jc w:val="both"/>
        <w:rPr>
          <w:rFonts w:ascii="Trebuchet MS" w:hAnsi="Trebuchet MS"/>
          <w:b w:val="0"/>
          <w:color w:val="000000" w:themeColor="text1"/>
        </w:rPr>
      </w:pPr>
    </w:p>
    <w:p w14:paraId="28DCFF65" w14:textId="77777777" w:rsidR="003620BD" w:rsidRPr="00611CA4" w:rsidRDefault="003620B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There were billboards at the front of the site and the agent </w:t>
      </w:r>
      <w:r w:rsidR="002F454C" w:rsidRPr="00611CA4">
        <w:rPr>
          <w:rFonts w:ascii="Trebuchet MS" w:hAnsi="Trebuchet MS"/>
          <w:b w:val="0"/>
          <w:color w:val="000000" w:themeColor="text1"/>
        </w:rPr>
        <w:t xml:space="preserve">has </w:t>
      </w:r>
      <w:r w:rsidRPr="00611CA4">
        <w:rPr>
          <w:rFonts w:ascii="Trebuchet MS" w:hAnsi="Trebuchet MS"/>
          <w:b w:val="0"/>
          <w:color w:val="000000" w:themeColor="text1"/>
        </w:rPr>
        <w:t xml:space="preserve">confirmed </w:t>
      </w:r>
      <w:r w:rsidR="002F454C" w:rsidRPr="00611CA4">
        <w:rPr>
          <w:rFonts w:ascii="Trebuchet MS" w:hAnsi="Trebuchet MS"/>
          <w:b w:val="0"/>
          <w:color w:val="000000" w:themeColor="text1"/>
        </w:rPr>
        <w:t xml:space="preserve">that </w:t>
      </w:r>
      <w:r w:rsidRPr="00611CA4">
        <w:rPr>
          <w:rFonts w:ascii="Trebuchet MS" w:hAnsi="Trebuchet MS"/>
          <w:b w:val="0"/>
          <w:color w:val="000000" w:themeColor="text1"/>
        </w:rPr>
        <w:t>these had been removed and would not be re-installed.</w:t>
      </w:r>
    </w:p>
    <w:p w14:paraId="413E9245" w14:textId="77777777" w:rsidR="002F454C" w:rsidRPr="00611CA4" w:rsidRDefault="004B5B29" w:rsidP="00D20394">
      <w:pPr>
        <w:pStyle w:val="BodyText"/>
        <w:jc w:val="both"/>
        <w:rPr>
          <w:rFonts w:ascii="Trebuchet MS" w:hAnsi="Trebuchet MS"/>
          <w:color w:val="000000" w:themeColor="text1"/>
        </w:rPr>
      </w:pPr>
      <w:r w:rsidRPr="00611CA4">
        <w:rPr>
          <w:rFonts w:ascii="Trebuchet MS" w:hAnsi="Trebuchet MS"/>
          <w:b w:val="0"/>
          <w:color w:val="000000" w:themeColor="text1"/>
        </w:rPr>
        <w:t xml:space="preserve"> </w:t>
      </w:r>
    </w:p>
    <w:p w14:paraId="187E2CF9" w14:textId="77777777" w:rsidR="00624FC5" w:rsidRPr="00611CA4" w:rsidRDefault="00397CE0" w:rsidP="00D20394">
      <w:pPr>
        <w:pStyle w:val="BodyText"/>
        <w:jc w:val="both"/>
        <w:rPr>
          <w:rFonts w:ascii="Trebuchet MS" w:hAnsi="Trebuchet MS"/>
          <w:color w:val="000000" w:themeColor="text1"/>
        </w:rPr>
      </w:pPr>
      <w:r w:rsidRPr="00611CA4">
        <w:rPr>
          <w:rFonts w:ascii="Trebuchet MS" w:hAnsi="Trebuchet MS"/>
          <w:color w:val="000000" w:themeColor="text1"/>
        </w:rPr>
        <w:t>PLANS CONSIDERED</w:t>
      </w:r>
    </w:p>
    <w:p w14:paraId="3B900002" w14:textId="77777777" w:rsidR="002F454C" w:rsidRPr="00611CA4" w:rsidRDefault="002F454C" w:rsidP="00D20394">
      <w:pPr>
        <w:pStyle w:val="BodyText"/>
        <w:jc w:val="both"/>
        <w:rPr>
          <w:rFonts w:ascii="Trebuchet MS" w:hAnsi="Trebuchet MS"/>
          <w:color w:val="000000" w:themeColor="text1"/>
        </w:rPr>
      </w:pPr>
    </w:p>
    <w:p w14:paraId="1E5D255E" w14:textId="77777777" w:rsidR="00397CE0" w:rsidRPr="00611CA4" w:rsidRDefault="00437A2A"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The agent submitted the following plans and information, received on </w:t>
      </w:r>
      <w:r w:rsidR="00B54993" w:rsidRPr="00611CA4">
        <w:rPr>
          <w:rFonts w:ascii="Trebuchet MS" w:hAnsi="Trebuchet MS"/>
          <w:b w:val="0"/>
          <w:bCs w:val="0"/>
          <w:color w:val="000000" w:themeColor="text1"/>
        </w:rPr>
        <w:t>5</w:t>
      </w:r>
      <w:r w:rsidR="00B54993" w:rsidRPr="00611CA4">
        <w:rPr>
          <w:rFonts w:ascii="Trebuchet MS" w:hAnsi="Trebuchet MS"/>
          <w:b w:val="0"/>
          <w:bCs w:val="0"/>
          <w:color w:val="000000" w:themeColor="text1"/>
          <w:vertAlign w:val="superscript"/>
        </w:rPr>
        <w:t>th</w:t>
      </w:r>
      <w:r w:rsidR="00B54993" w:rsidRPr="00611CA4">
        <w:rPr>
          <w:rFonts w:ascii="Trebuchet MS" w:hAnsi="Trebuchet MS"/>
          <w:b w:val="0"/>
          <w:bCs w:val="0"/>
          <w:color w:val="000000" w:themeColor="text1"/>
        </w:rPr>
        <w:t xml:space="preserve"> January </w:t>
      </w:r>
      <w:r w:rsidRPr="00611CA4">
        <w:rPr>
          <w:rFonts w:ascii="Trebuchet MS" w:hAnsi="Trebuchet MS"/>
          <w:b w:val="0"/>
          <w:bCs w:val="0"/>
          <w:color w:val="000000" w:themeColor="text1"/>
        </w:rPr>
        <w:t>202</w:t>
      </w:r>
      <w:r w:rsidR="00B54993" w:rsidRPr="00611CA4">
        <w:rPr>
          <w:rFonts w:ascii="Trebuchet MS" w:hAnsi="Trebuchet MS"/>
          <w:b w:val="0"/>
          <w:bCs w:val="0"/>
          <w:color w:val="000000" w:themeColor="text1"/>
        </w:rPr>
        <w:t>1</w:t>
      </w:r>
      <w:r w:rsidRPr="00611CA4">
        <w:rPr>
          <w:rFonts w:ascii="Trebuchet MS" w:hAnsi="Trebuchet MS"/>
          <w:b w:val="0"/>
          <w:bCs w:val="0"/>
          <w:color w:val="000000" w:themeColor="text1"/>
        </w:rPr>
        <w:t>:</w:t>
      </w:r>
    </w:p>
    <w:p w14:paraId="766F5C6A" w14:textId="77777777" w:rsidR="00437A2A" w:rsidRPr="00611CA4" w:rsidRDefault="00437A2A" w:rsidP="00D20394">
      <w:pPr>
        <w:pStyle w:val="BodyText"/>
        <w:jc w:val="both"/>
        <w:rPr>
          <w:rFonts w:ascii="Trebuchet MS" w:hAnsi="Trebuchet MS"/>
          <w:b w:val="0"/>
          <w:bCs w:val="0"/>
          <w:color w:val="000000" w:themeColor="text1"/>
        </w:rPr>
      </w:pPr>
    </w:p>
    <w:p w14:paraId="29394379" w14:textId="77777777" w:rsidR="00437A2A" w:rsidRPr="00611CA4" w:rsidRDefault="00437A2A"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Design and Access </w:t>
      </w:r>
      <w:r w:rsidR="00B54993" w:rsidRPr="00611CA4">
        <w:rPr>
          <w:rFonts w:ascii="Trebuchet MS" w:hAnsi="Trebuchet MS"/>
          <w:b w:val="0"/>
          <w:bCs w:val="0"/>
          <w:color w:val="000000" w:themeColor="text1"/>
        </w:rPr>
        <w:t xml:space="preserve">and Planning </w:t>
      </w:r>
      <w:r w:rsidRPr="00611CA4">
        <w:rPr>
          <w:rFonts w:ascii="Trebuchet MS" w:hAnsi="Trebuchet MS"/>
          <w:b w:val="0"/>
          <w:bCs w:val="0"/>
          <w:color w:val="000000" w:themeColor="text1"/>
        </w:rPr>
        <w:t>Statement</w:t>
      </w:r>
    </w:p>
    <w:p w14:paraId="14DE4144" w14:textId="77777777" w:rsidR="00B54993" w:rsidRPr="00611CA4" w:rsidRDefault="00B54993" w:rsidP="00D20394">
      <w:pPr>
        <w:pStyle w:val="BodyText"/>
        <w:jc w:val="both"/>
        <w:rPr>
          <w:rFonts w:ascii="Trebuchet MS" w:hAnsi="Trebuchet MS"/>
          <w:b w:val="0"/>
          <w:bCs w:val="0"/>
          <w:color w:val="000000" w:themeColor="text1"/>
        </w:rPr>
      </w:pPr>
      <w:bookmarkStart w:id="0" w:name="_Hlk87877708"/>
      <w:r w:rsidRPr="00611CA4">
        <w:rPr>
          <w:rFonts w:ascii="Trebuchet MS" w:hAnsi="Trebuchet MS"/>
          <w:b w:val="0"/>
          <w:bCs w:val="0"/>
          <w:color w:val="000000" w:themeColor="text1"/>
        </w:rPr>
        <w:lastRenderedPageBreak/>
        <w:t xml:space="preserve">Drawing No: 01 P1 – Site Location Plan </w:t>
      </w:r>
    </w:p>
    <w:bookmarkEnd w:id="0"/>
    <w:p w14:paraId="2D7A8C0C" w14:textId="77777777" w:rsidR="00437A2A" w:rsidRPr="00611CA4" w:rsidRDefault="00437A2A"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Drawing No:</w:t>
      </w:r>
      <w:r w:rsidR="00B54993" w:rsidRPr="00611CA4">
        <w:rPr>
          <w:rFonts w:ascii="Trebuchet MS" w:hAnsi="Trebuchet MS"/>
          <w:b w:val="0"/>
          <w:bCs w:val="0"/>
          <w:color w:val="000000" w:themeColor="text1"/>
        </w:rPr>
        <w:t xml:space="preserve"> 002 P1 – Block Plan, Urban Grain, 3D Views</w:t>
      </w:r>
      <w:r w:rsidRPr="00611CA4">
        <w:rPr>
          <w:rFonts w:ascii="Trebuchet MS" w:hAnsi="Trebuchet MS"/>
          <w:b w:val="0"/>
          <w:bCs w:val="0"/>
          <w:color w:val="000000" w:themeColor="text1"/>
        </w:rPr>
        <w:t xml:space="preserve"> </w:t>
      </w:r>
    </w:p>
    <w:p w14:paraId="515B60A1" w14:textId="77777777" w:rsidR="00437A2A" w:rsidRPr="00611CA4" w:rsidRDefault="00437A2A"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Drawing No: </w:t>
      </w:r>
      <w:r w:rsidR="00B54993" w:rsidRPr="00611CA4">
        <w:rPr>
          <w:rFonts w:ascii="Trebuchet MS" w:hAnsi="Trebuchet MS"/>
          <w:b w:val="0"/>
          <w:color w:val="000000" w:themeColor="text1"/>
        </w:rPr>
        <w:t>010 P1 – Combined Floor Plans</w:t>
      </w:r>
      <w:r w:rsidRPr="00611CA4">
        <w:rPr>
          <w:rFonts w:ascii="Trebuchet MS" w:hAnsi="Trebuchet MS"/>
          <w:b w:val="0"/>
          <w:color w:val="000000" w:themeColor="text1"/>
        </w:rPr>
        <w:t xml:space="preserve"> </w:t>
      </w:r>
    </w:p>
    <w:p w14:paraId="3996EA23" w14:textId="77777777" w:rsidR="00437A2A" w:rsidRPr="00611CA4" w:rsidRDefault="008434A7"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Drawing No:</w:t>
      </w:r>
      <w:r w:rsidR="00B54993" w:rsidRPr="00611CA4">
        <w:rPr>
          <w:rFonts w:ascii="Trebuchet MS" w:hAnsi="Trebuchet MS"/>
          <w:b w:val="0"/>
          <w:bCs w:val="0"/>
          <w:color w:val="000000" w:themeColor="text1"/>
        </w:rPr>
        <w:t xml:space="preserve"> 011 P1 – Combined Roof Plan</w:t>
      </w:r>
      <w:r w:rsidRPr="00611CA4">
        <w:rPr>
          <w:rFonts w:ascii="Trebuchet MS" w:hAnsi="Trebuchet MS"/>
          <w:b w:val="0"/>
          <w:bCs w:val="0"/>
          <w:color w:val="000000" w:themeColor="text1"/>
        </w:rPr>
        <w:t xml:space="preserve"> </w:t>
      </w:r>
    </w:p>
    <w:p w14:paraId="6DA11EE6" w14:textId="77777777" w:rsidR="00B54993" w:rsidRPr="00611CA4" w:rsidRDefault="00B54993"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Drawing No: 013 P1 – Existing Plans </w:t>
      </w:r>
    </w:p>
    <w:p w14:paraId="592B43C1" w14:textId="77777777" w:rsidR="008434A7" w:rsidRPr="00611CA4" w:rsidRDefault="008434A7"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Drawing No:</w:t>
      </w:r>
      <w:r w:rsidR="00B54993" w:rsidRPr="00611CA4">
        <w:rPr>
          <w:rFonts w:ascii="Trebuchet MS" w:hAnsi="Trebuchet MS"/>
          <w:b w:val="0"/>
          <w:bCs w:val="0"/>
          <w:color w:val="000000" w:themeColor="text1"/>
        </w:rPr>
        <w:t xml:space="preserve"> 014 P1 – Existing and Proposed Elevations </w:t>
      </w:r>
      <w:r w:rsidRPr="00611CA4">
        <w:rPr>
          <w:rFonts w:ascii="Trebuchet MS" w:hAnsi="Trebuchet MS"/>
          <w:b w:val="0"/>
          <w:bCs w:val="0"/>
          <w:color w:val="000000" w:themeColor="text1"/>
        </w:rPr>
        <w:t xml:space="preserve"> </w:t>
      </w:r>
    </w:p>
    <w:p w14:paraId="6BD33A06" w14:textId="77777777" w:rsidR="00437A2A" w:rsidRPr="00611CA4" w:rsidRDefault="00437A2A"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Drawing No: </w:t>
      </w:r>
      <w:r w:rsidR="00B54993" w:rsidRPr="00611CA4">
        <w:rPr>
          <w:rFonts w:ascii="Trebuchet MS" w:hAnsi="Trebuchet MS"/>
          <w:b w:val="0"/>
          <w:bCs w:val="0"/>
          <w:color w:val="000000" w:themeColor="text1"/>
        </w:rPr>
        <w:t>015</w:t>
      </w:r>
      <w:r w:rsidRPr="00611CA4">
        <w:rPr>
          <w:rFonts w:ascii="Trebuchet MS" w:hAnsi="Trebuchet MS"/>
          <w:b w:val="0"/>
          <w:bCs w:val="0"/>
          <w:color w:val="000000" w:themeColor="text1"/>
        </w:rPr>
        <w:t xml:space="preserve"> </w:t>
      </w:r>
      <w:r w:rsidR="00B54993" w:rsidRPr="00611CA4">
        <w:rPr>
          <w:rFonts w:ascii="Trebuchet MS" w:hAnsi="Trebuchet MS"/>
          <w:b w:val="0"/>
          <w:bCs w:val="0"/>
          <w:color w:val="000000" w:themeColor="text1"/>
        </w:rPr>
        <w:t xml:space="preserve">P1 </w:t>
      </w:r>
      <w:r w:rsidRPr="00611CA4">
        <w:rPr>
          <w:rFonts w:ascii="Trebuchet MS" w:hAnsi="Trebuchet MS"/>
          <w:b w:val="0"/>
          <w:bCs w:val="0"/>
          <w:color w:val="000000" w:themeColor="text1"/>
        </w:rPr>
        <w:t xml:space="preserve">– </w:t>
      </w:r>
      <w:r w:rsidR="00B54993" w:rsidRPr="00611CA4">
        <w:rPr>
          <w:rFonts w:ascii="Trebuchet MS" w:hAnsi="Trebuchet MS"/>
          <w:b w:val="0"/>
          <w:bCs w:val="0"/>
          <w:color w:val="000000" w:themeColor="text1"/>
        </w:rPr>
        <w:t>Proposed Elevations in Context</w:t>
      </w:r>
    </w:p>
    <w:p w14:paraId="2165DC23" w14:textId="77777777" w:rsidR="00B54993" w:rsidRPr="00611CA4" w:rsidRDefault="00437A2A"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Drawing No:</w:t>
      </w:r>
      <w:r w:rsidR="00B54993" w:rsidRPr="00611CA4">
        <w:rPr>
          <w:rFonts w:ascii="Trebuchet MS" w:hAnsi="Trebuchet MS"/>
          <w:b w:val="0"/>
          <w:bCs w:val="0"/>
          <w:color w:val="000000" w:themeColor="text1"/>
        </w:rPr>
        <w:t xml:space="preserve"> 111 P1 – House 1 Detailed Plan </w:t>
      </w:r>
    </w:p>
    <w:p w14:paraId="5BBAEA2E" w14:textId="77777777" w:rsidR="00B54993" w:rsidRPr="00611CA4" w:rsidRDefault="00B54993"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Drawing No: 112 P1 – House 2, 3, 4, 5 Detailed Plans </w:t>
      </w:r>
    </w:p>
    <w:p w14:paraId="2CB6BAC8" w14:textId="77777777" w:rsidR="00B54993" w:rsidRPr="00611CA4" w:rsidRDefault="00B54993"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Drawing No: 113 P1 – House 6 Detailed Plan </w:t>
      </w:r>
    </w:p>
    <w:p w14:paraId="79285CD9" w14:textId="77777777" w:rsidR="00C9179C" w:rsidRPr="00611CA4"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Flood Map for Planning </w:t>
      </w:r>
    </w:p>
    <w:p w14:paraId="1C7EFB01" w14:textId="77777777" w:rsidR="008434A7" w:rsidRPr="00611CA4" w:rsidRDefault="00C9179C" w:rsidP="00D20394">
      <w:pPr>
        <w:pStyle w:val="BodyText"/>
        <w:jc w:val="both"/>
        <w:rPr>
          <w:rFonts w:ascii="Trebuchet MS" w:hAnsi="Trebuchet MS"/>
          <w:b w:val="0"/>
          <w:bCs w:val="0"/>
          <w:color w:val="000000" w:themeColor="text1"/>
        </w:rPr>
      </w:pPr>
      <w:proofErr w:type="spellStart"/>
      <w:r w:rsidRPr="00611CA4">
        <w:rPr>
          <w:rFonts w:ascii="Trebuchet MS" w:hAnsi="Trebuchet MS"/>
          <w:b w:val="0"/>
          <w:bCs w:val="0"/>
          <w:color w:val="000000" w:themeColor="text1"/>
        </w:rPr>
        <w:t>Passivhaus</w:t>
      </w:r>
      <w:proofErr w:type="spellEnd"/>
      <w:r w:rsidRPr="00611CA4">
        <w:rPr>
          <w:rFonts w:ascii="Trebuchet MS" w:hAnsi="Trebuchet MS"/>
          <w:b w:val="0"/>
          <w:bCs w:val="0"/>
          <w:color w:val="000000" w:themeColor="text1"/>
        </w:rPr>
        <w:t xml:space="preserve"> Low Energy Design Report</w:t>
      </w:r>
    </w:p>
    <w:p w14:paraId="4E7006BE" w14:textId="77777777" w:rsidR="00C9179C" w:rsidRPr="00611CA4" w:rsidRDefault="00C9179C" w:rsidP="00D20394">
      <w:pPr>
        <w:pStyle w:val="BodyText"/>
        <w:jc w:val="both"/>
        <w:rPr>
          <w:rFonts w:ascii="Trebuchet MS" w:hAnsi="Trebuchet MS"/>
          <w:b w:val="0"/>
          <w:bCs w:val="0"/>
          <w:color w:val="000000" w:themeColor="text1"/>
        </w:rPr>
      </w:pPr>
    </w:p>
    <w:p w14:paraId="3ABF7566" w14:textId="77777777" w:rsidR="008434A7" w:rsidRPr="00611CA4" w:rsidRDefault="008434A7"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The agent submitted </w:t>
      </w:r>
      <w:r w:rsidR="00B54993" w:rsidRPr="00611CA4">
        <w:rPr>
          <w:rFonts w:ascii="Trebuchet MS" w:hAnsi="Trebuchet MS"/>
          <w:b w:val="0"/>
          <w:bCs w:val="0"/>
          <w:color w:val="000000" w:themeColor="text1"/>
        </w:rPr>
        <w:t xml:space="preserve">the following </w:t>
      </w:r>
      <w:r w:rsidRPr="00611CA4">
        <w:rPr>
          <w:rFonts w:ascii="Trebuchet MS" w:hAnsi="Trebuchet MS"/>
          <w:b w:val="0"/>
          <w:bCs w:val="0"/>
          <w:color w:val="000000" w:themeColor="text1"/>
        </w:rPr>
        <w:t>plan</w:t>
      </w:r>
      <w:r w:rsidR="00B54993" w:rsidRPr="00611CA4">
        <w:rPr>
          <w:rFonts w:ascii="Trebuchet MS" w:hAnsi="Trebuchet MS"/>
          <w:b w:val="0"/>
          <w:bCs w:val="0"/>
          <w:color w:val="000000" w:themeColor="text1"/>
        </w:rPr>
        <w:t>s and information</w:t>
      </w:r>
      <w:r w:rsidRPr="00611CA4">
        <w:rPr>
          <w:rFonts w:ascii="Trebuchet MS" w:hAnsi="Trebuchet MS"/>
          <w:b w:val="0"/>
          <w:bCs w:val="0"/>
          <w:color w:val="000000" w:themeColor="text1"/>
        </w:rPr>
        <w:t>, received on 1</w:t>
      </w:r>
      <w:r w:rsidR="00B54993" w:rsidRPr="00611CA4">
        <w:rPr>
          <w:rFonts w:ascii="Trebuchet MS" w:hAnsi="Trebuchet MS"/>
          <w:b w:val="0"/>
          <w:bCs w:val="0"/>
          <w:color w:val="000000" w:themeColor="text1"/>
        </w:rPr>
        <w:t>8</w:t>
      </w:r>
      <w:r w:rsidR="00B54993" w:rsidRPr="00611CA4">
        <w:rPr>
          <w:rFonts w:ascii="Trebuchet MS" w:hAnsi="Trebuchet MS"/>
          <w:b w:val="0"/>
          <w:bCs w:val="0"/>
          <w:color w:val="000000" w:themeColor="text1"/>
          <w:vertAlign w:val="superscript"/>
        </w:rPr>
        <w:t>th</w:t>
      </w:r>
      <w:r w:rsidR="00B54993" w:rsidRPr="00611CA4">
        <w:rPr>
          <w:rFonts w:ascii="Trebuchet MS" w:hAnsi="Trebuchet MS"/>
          <w:b w:val="0"/>
          <w:bCs w:val="0"/>
          <w:color w:val="000000" w:themeColor="text1"/>
        </w:rPr>
        <w:t xml:space="preserve"> June</w:t>
      </w:r>
      <w:r w:rsidRPr="00611CA4">
        <w:rPr>
          <w:rFonts w:ascii="Trebuchet MS" w:hAnsi="Trebuchet MS"/>
          <w:b w:val="0"/>
          <w:bCs w:val="0"/>
          <w:color w:val="000000" w:themeColor="text1"/>
        </w:rPr>
        <w:t xml:space="preserve"> 2021:</w:t>
      </w:r>
    </w:p>
    <w:p w14:paraId="5E07A3BE" w14:textId="77777777" w:rsidR="00E17689" w:rsidRPr="00E17689" w:rsidRDefault="00E17689" w:rsidP="00E17689">
      <w:pPr>
        <w:pStyle w:val="BodyText"/>
        <w:rPr>
          <w:rFonts w:ascii="Trebuchet MS" w:hAnsi="Trebuchet MS"/>
          <w:b w:val="0"/>
          <w:color w:val="000000" w:themeColor="text1"/>
        </w:rPr>
      </w:pPr>
      <w:r w:rsidRPr="00E17689">
        <w:rPr>
          <w:rFonts w:ascii="Trebuchet MS" w:hAnsi="Trebuchet MS"/>
          <w:b w:val="0"/>
          <w:color w:val="000000" w:themeColor="text1"/>
        </w:rPr>
        <w:t xml:space="preserve">Drawing No: 010 P2 – Combined Floor Plans </w:t>
      </w:r>
    </w:p>
    <w:p w14:paraId="66219A1F" w14:textId="77777777" w:rsidR="00E17689" w:rsidRPr="00E17689" w:rsidRDefault="00E17689" w:rsidP="00E17689">
      <w:pPr>
        <w:pStyle w:val="BodyText"/>
        <w:rPr>
          <w:rFonts w:ascii="Trebuchet MS" w:hAnsi="Trebuchet MS"/>
          <w:b w:val="0"/>
          <w:color w:val="000000" w:themeColor="text1"/>
        </w:rPr>
      </w:pPr>
      <w:r w:rsidRPr="00E17689">
        <w:rPr>
          <w:rFonts w:ascii="Trebuchet MS" w:hAnsi="Trebuchet MS"/>
          <w:b w:val="0"/>
          <w:color w:val="000000" w:themeColor="text1"/>
        </w:rPr>
        <w:t xml:space="preserve">Drawing No: 011 P2 – Combined Roof Plan </w:t>
      </w:r>
    </w:p>
    <w:p w14:paraId="322278E5" w14:textId="77777777" w:rsidR="00E17689" w:rsidRPr="00E17689" w:rsidRDefault="00E17689" w:rsidP="00E17689">
      <w:pPr>
        <w:pStyle w:val="BodyText"/>
        <w:rPr>
          <w:rFonts w:ascii="Trebuchet MS" w:hAnsi="Trebuchet MS"/>
          <w:b w:val="0"/>
          <w:color w:val="000000" w:themeColor="text1"/>
        </w:rPr>
      </w:pPr>
      <w:r w:rsidRPr="00E17689">
        <w:rPr>
          <w:rFonts w:ascii="Trebuchet MS" w:hAnsi="Trebuchet MS"/>
          <w:b w:val="0"/>
          <w:color w:val="000000" w:themeColor="text1"/>
        </w:rPr>
        <w:t xml:space="preserve">Drawing No: 014 P2 – Existing and Proposed Elevations </w:t>
      </w:r>
    </w:p>
    <w:p w14:paraId="6F84B6AA" w14:textId="77777777" w:rsidR="00E17689" w:rsidRPr="00E17689" w:rsidRDefault="00E17689" w:rsidP="00E17689">
      <w:pPr>
        <w:pStyle w:val="BodyText"/>
        <w:rPr>
          <w:rFonts w:ascii="Trebuchet MS" w:hAnsi="Trebuchet MS"/>
          <w:b w:val="0"/>
          <w:color w:val="000000" w:themeColor="text1"/>
        </w:rPr>
      </w:pPr>
      <w:r w:rsidRPr="00E17689">
        <w:rPr>
          <w:rFonts w:ascii="Trebuchet MS" w:hAnsi="Trebuchet MS"/>
          <w:b w:val="0"/>
          <w:color w:val="000000" w:themeColor="text1"/>
        </w:rPr>
        <w:t>Drawing No: 015 P2 – Proposed Elevations and Section in Context</w:t>
      </w:r>
    </w:p>
    <w:p w14:paraId="516090EB" w14:textId="77777777" w:rsidR="00E17689" w:rsidRPr="00E17689" w:rsidRDefault="00E17689" w:rsidP="00E17689">
      <w:pPr>
        <w:pStyle w:val="BodyText"/>
        <w:rPr>
          <w:rFonts w:ascii="Trebuchet MS" w:hAnsi="Trebuchet MS"/>
          <w:b w:val="0"/>
          <w:color w:val="000000" w:themeColor="text1"/>
        </w:rPr>
      </w:pPr>
      <w:r w:rsidRPr="00E17689">
        <w:rPr>
          <w:rFonts w:ascii="Trebuchet MS" w:hAnsi="Trebuchet MS"/>
          <w:b w:val="0"/>
          <w:color w:val="000000" w:themeColor="text1"/>
        </w:rPr>
        <w:t>Drawing No: 111 P2 – House 1 Detailed Plan</w:t>
      </w:r>
      <w:r w:rsidRPr="00E17689">
        <w:rPr>
          <w:rFonts w:ascii="Trebuchet MS" w:hAnsi="Trebuchet MS"/>
          <w:b w:val="0"/>
          <w:color w:val="000000" w:themeColor="text1"/>
        </w:rPr>
        <w:tab/>
      </w:r>
    </w:p>
    <w:p w14:paraId="00A45646" w14:textId="77777777" w:rsidR="00E17689" w:rsidRPr="00E17689" w:rsidRDefault="00E17689" w:rsidP="00E17689">
      <w:pPr>
        <w:pStyle w:val="BodyText"/>
        <w:rPr>
          <w:rFonts w:ascii="Trebuchet MS" w:hAnsi="Trebuchet MS"/>
          <w:b w:val="0"/>
          <w:color w:val="000000" w:themeColor="text1"/>
        </w:rPr>
      </w:pPr>
      <w:r w:rsidRPr="00E17689">
        <w:rPr>
          <w:rFonts w:ascii="Trebuchet MS" w:hAnsi="Trebuchet MS"/>
          <w:b w:val="0"/>
          <w:color w:val="000000" w:themeColor="text1"/>
        </w:rPr>
        <w:t>Drawing No: 112 P2 – Houses 2, 3 Detailed Plan</w:t>
      </w:r>
    </w:p>
    <w:p w14:paraId="3B8E792C" w14:textId="77777777" w:rsidR="00E17689" w:rsidRPr="00E17689" w:rsidRDefault="00E17689" w:rsidP="00E17689">
      <w:pPr>
        <w:pStyle w:val="BodyText"/>
        <w:rPr>
          <w:rFonts w:ascii="Trebuchet MS" w:hAnsi="Trebuchet MS"/>
          <w:b w:val="0"/>
          <w:color w:val="000000" w:themeColor="text1"/>
        </w:rPr>
      </w:pPr>
      <w:r w:rsidRPr="00E17689">
        <w:rPr>
          <w:rFonts w:ascii="Trebuchet MS" w:hAnsi="Trebuchet MS"/>
          <w:b w:val="0"/>
          <w:color w:val="000000" w:themeColor="text1"/>
        </w:rPr>
        <w:t xml:space="preserve">Drawing No: 113 P2 – House 6 Detailed Plan </w:t>
      </w:r>
    </w:p>
    <w:p w14:paraId="63CB5A3C" w14:textId="77777777" w:rsidR="00E17689" w:rsidRPr="00E17689" w:rsidRDefault="00E17689" w:rsidP="00E17689">
      <w:pPr>
        <w:pStyle w:val="BodyText"/>
        <w:rPr>
          <w:rFonts w:ascii="Trebuchet MS" w:hAnsi="Trebuchet MS"/>
          <w:b w:val="0"/>
          <w:color w:val="000000" w:themeColor="text1"/>
        </w:rPr>
      </w:pPr>
      <w:r w:rsidRPr="00E17689">
        <w:rPr>
          <w:rFonts w:ascii="Trebuchet MS" w:hAnsi="Trebuchet MS"/>
          <w:b w:val="0"/>
          <w:color w:val="000000" w:themeColor="text1"/>
        </w:rPr>
        <w:t xml:space="preserve">Drawing No: 114 P2 – House 4, 5 Detailed Plan </w:t>
      </w:r>
    </w:p>
    <w:p w14:paraId="0B519F85" w14:textId="77777777" w:rsidR="008434A7" w:rsidRPr="00611CA4"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Daylight Sunlight response – north facing gardens</w:t>
      </w:r>
    </w:p>
    <w:p w14:paraId="55615E1F" w14:textId="77777777" w:rsidR="00C9179C" w:rsidRPr="00611CA4"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Daylight and sunlight assessment </w:t>
      </w:r>
    </w:p>
    <w:p w14:paraId="1364BCEE" w14:textId="77777777" w:rsidR="00C9179C" w:rsidRPr="00611CA4"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 xml:space="preserve">Technical Note – Site Assessment </w:t>
      </w:r>
    </w:p>
    <w:p w14:paraId="1AB0BEFE" w14:textId="77777777" w:rsidR="00C9179C" w:rsidRPr="00611CA4" w:rsidRDefault="00C9179C" w:rsidP="00D20394">
      <w:pPr>
        <w:pStyle w:val="BodyText"/>
        <w:jc w:val="both"/>
        <w:rPr>
          <w:rFonts w:ascii="Trebuchet MS" w:hAnsi="Trebuchet MS"/>
          <w:b w:val="0"/>
          <w:bCs w:val="0"/>
          <w:color w:val="000000" w:themeColor="text1"/>
        </w:rPr>
      </w:pPr>
    </w:p>
    <w:p w14:paraId="099BE986" w14:textId="77777777" w:rsidR="00C9179C" w:rsidRPr="00611CA4"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The agent submitted the following plan</w:t>
      </w:r>
      <w:r w:rsidR="002F454C" w:rsidRPr="00611CA4">
        <w:rPr>
          <w:rFonts w:ascii="Trebuchet MS" w:hAnsi="Trebuchet MS"/>
          <w:b w:val="0"/>
          <w:bCs w:val="0"/>
          <w:color w:val="000000" w:themeColor="text1"/>
        </w:rPr>
        <w:t>s</w:t>
      </w:r>
      <w:r w:rsidRPr="00611CA4">
        <w:rPr>
          <w:rFonts w:ascii="Trebuchet MS" w:hAnsi="Trebuchet MS"/>
          <w:b w:val="0"/>
          <w:bCs w:val="0"/>
          <w:color w:val="000000" w:themeColor="text1"/>
        </w:rPr>
        <w:t>, received on 5</w:t>
      </w:r>
      <w:r w:rsidRPr="00611CA4">
        <w:rPr>
          <w:rFonts w:ascii="Trebuchet MS" w:hAnsi="Trebuchet MS"/>
          <w:b w:val="0"/>
          <w:bCs w:val="0"/>
          <w:color w:val="000000" w:themeColor="text1"/>
          <w:vertAlign w:val="superscript"/>
        </w:rPr>
        <w:t>th</w:t>
      </w:r>
      <w:r w:rsidRPr="00611CA4">
        <w:rPr>
          <w:rFonts w:ascii="Trebuchet MS" w:hAnsi="Trebuchet MS"/>
          <w:b w:val="0"/>
          <w:bCs w:val="0"/>
          <w:color w:val="000000" w:themeColor="text1"/>
        </w:rPr>
        <w:t xml:space="preserve"> August 2021:</w:t>
      </w:r>
    </w:p>
    <w:p w14:paraId="3D5A6597" w14:textId="77777777" w:rsidR="00E3195A" w:rsidRPr="00611CA4" w:rsidRDefault="00E3195A"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Drawing No: 002 P5 – Block Plan, Urban Grain, 3D Views</w:t>
      </w:r>
    </w:p>
    <w:p w14:paraId="4FF81644" w14:textId="77777777" w:rsidR="00C9179C" w:rsidRPr="00611CA4"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Drawing No: J32-5843-001 – Masterplan Review</w:t>
      </w:r>
    </w:p>
    <w:p w14:paraId="7B7B0252" w14:textId="77777777" w:rsidR="00C9179C" w:rsidRPr="00611CA4" w:rsidRDefault="00C9179C" w:rsidP="00D20394">
      <w:pPr>
        <w:pStyle w:val="BodyText"/>
        <w:jc w:val="both"/>
        <w:rPr>
          <w:rFonts w:ascii="Trebuchet MS" w:hAnsi="Trebuchet MS"/>
          <w:b w:val="0"/>
          <w:bCs w:val="0"/>
          <w:color w:val="000000" w:themeColor="text1"/>
        </w:rPr>
      </w:pPr>
    </w:p>
    <w:p w14:paraId="3914F8E7" w14:textId="77777777" w:rsidR="00B54993" w:rsidRPr="00611CA4"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The agent submitted the following plans, received on 17</w:t>
      </w:r>
      <w:r w:rsidRPr="00611CA4">
        <w:rPr>
          <w:rFonts w:ascii="Trebuchet MS" w:hAnsi="Trebuchet MS"/>
          <w:b w:val="0"/>
          <w:bCs w:val="0"/>
          <w:color w:val="000000" w:themeColor="text1"/>
          <w:vertAlign w:val="superscript"/>
        </w:rPr>
        <w:t>th</w:t>
      </w:r>
      <w:r w:rsidRPr="00611CA4">
        <w:rPr>
          <w:rFonts w:ascii="Trebuchet MS" w:hAnsi="Trebuchet MS"/>
          <w:b w:val="0"/>
          <w:bCs w:val="0"/>
          <w:color w:val="000000" w:themeColor="text1"/>
        </w:rPr>
        <w:t xml:space="preserve"> August 2021:</w:t>
      </w:r>
    </w:p>
    <w:p w14:paraId="749D8C28" w14:textId="77777777" w:rsidR="00C9179C" w:rsidRPr="00611CA4"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Drawing No: 002 P6 – Block Plan, Urban Grain, 3D Views</w:t>
      </w:r>
    </w:p>
    <w:p w14:paraId="61722C26" w14:textId="23FFD4C3" w:rsidR="00B54993" w:rsidRDefault="00C9179C"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Drawing No: 016 P2 – Bin Store and Bike Store Details</w:t>
      </w:r>
    </w:p>
    <w:p w14:paraId="28920A18" w14:textId="0599F89D" w:rsidR="008B0EAF" w:rsidRDefault="008B0EAF" w:rsidP="00D20394">
      <w:pPr>
        <w:pStyle w:val="BodyText"/>
        <w:jc w:val="both"/>
        <w:rPr>
          <w:rFonts w:ascii="Trebuchet MS" w:hAnsi="Trebuchet MS"/>
          <w:b w:val="0"/>
          <w:bCs w:val="0"/>
          <w:color w:val="000000" w:themeColor="text1"/>
        </w:rPr>
      </w:pPr>
    </w:p>
    <w:p w14:paraId="7EE353DB" w14:textId="15ADDDAD" w:rsidR="008B0EAF" w:rsidRDefault="008B0EAF" w:rsidP="00D20394">
      <w:pPr>
        <w:pStyle w:val="BodyText"/>
        <w:jc w:val="both"/>
        <w:rPr>
          <w:rFonts w:ascii="Trebuchet MS" w:hAnsi="Trebuchet MS"/>
          <w:b w:val="0"/>
          <w:bCs w:val="0"/>
          <w:color w:val="000000" w:themeColor="text1"/>
        </w:rPr>
      </w:pPr>
      <w:r>
        <w:rPr>
          <w:rFonts w:ascii="Trebuchet MS" w:hAnsi="Trebuchet MS"/>
          <w:b w:val="0"/>
          <w:bCs w:val="0"/>
          <w:color w:val="000000" w:themeColor="text1"/>
        </w:rPr>
        <w:t xml:space="preserve">The agent submitted the following amended plans, received on </w:t>
      </w:r>
      <w:r w:rsidR="009F3427">
        <w:rPr>
          <w:rFonts w:ascii="Trebuchet MS" w:hAnsi="Trebuchet MS"/>
          <w:b w:val="0"/>
          <w:bCs w:val="0"/>
          <w:color w:val="000000" w:themeColor="text1"/>
        </w:rPr>
        <w:t>2</w:t>
      </w:r>
      <w:r w:rsidR="009F3427" w:rsidRPr="009F3427">
        <w:rPr>
          <w:rFonts w:ascii="Trebuchet MS" w:hAnsi="Trebuchet MS"/>
          <w:b w:val="0"/>
          <w:bCs w:val="0"/>
          <w:color w:val="000000" w:themeColor="text1"/>
          <w:vertAlign w:val="superscript"/>
        </w:rPr>
        <w:t>nd</w:t>
      </w:r>
      <w:r w:rsidR="009F3427">
        <w:rPr>
          <w:rFonts w:ascii="Trebuchet MS" w:hAnsi="Trebuchet MS"/>
          <w:b w:val="0"/>
          <w:bCs w:val="0"/>
          <w:color w:val="000000" w:themeColor="text1"/>
        </w:rPr>
        <w:t xml:space="preserve"> </w:t>
      </w:r>
      <w:r>
        <w:rPr>
          <w:rFonts w:ascii="Trebuchet MS" w:hAnsi="Trebuchet MS"/>
          <w:b w:val="0"/>
          <w:bCs w:val="0"/>
          <w:color w:val="000000" w:themeColor="text1"/>
        </w:rPr>
        <w:t>December 2021:</w:t>
      </w:r>
    </w:p>
    <w:p w14:paraId="03821ADE" w14:textId="5B67AB87" w:rsidR="008B0EAF" w:rsidRDefault="008B0EAF" w:rsidP="00D20394">
      <w:pPr>
        <w:pStyle w:val="BodyText"/>
        <w:jc w:val="both"/>
        <w:rPr>
          <w:rFonts w:ascii="Trebuchet MS" w:hAnsi="Trebuchet MS"/>
          <w:b w:val="0"/>
          <w:bCs w:val="0"/>
          <w:color w:val="000000" w:themeColor="text1"/>
        </w:rPr>
      </w:pPr>
      <w:r>
        <w:rPr>
          <w:rFonts w:ascii="Trebuchet MS" w:hAnsi="Trebuchet MS"/>
          <w:b w:val="0"/>
          <w:bCs w:val="0"/>
          <w:color w:val="000000" w:themeColor="text1"/>
        </w:rPr>
        <w:t xml:space="preserve">Drawing No: </w:t>
      </w:r>
      <w:r w:rsidR="009F3427" w:rsidRPr="009F3427">
        <w:rPr>
          <w:rFonts w:ascii="Trebuchet MS" w:hAnsi="Trebuchet MS"/>
          <w:b w:val="0"/>
          <w:bCs w:val="0"/>
          <w:color w:val="000000" w:themeColor="text1"/>
        </w:rPr>
        <w:t>002 Rev P7 - Block Plan, Urban Grain, 3D Views</w:t>
      </w:r>
    </w:p>
    <w:p w14:paraId="0651A159" w14:textId="5E06C18E" w:rsidR="008B0EAF" w:rsidRDefault="008B0EAF" w:rsidP="00D20394">
      <w:pPr>
        <w:pStyle w:val="BodyText"/>
        <w:jc w:val="both"/>
        <w:rPr>
          <w:rFonts w:ascii="Trebuchet MS" w:hAnsi="Trebuchet MS"/>
          <w:b w:val="0"/>
          <w:bCs w:val="0"/>
          <w:color w:val="000000" w:themeColor="text1"/>
        </w:rPr>
      </w:pPr>
      <w:r>
        <w:rPr>
          <w:rFonts w:ascii="Trebuchet MS" w:hAnsi="Trebuchet MS"/>
          <w:b w:val="0"/>
          <w:bCs w:val="0"/>
          <w:color w:val="000000" w:themeColor="text1"/>
        </w:rPr>
        <w:t xml:space="preserve">Drawing No: </w:t>
      </w:r>
      <w:r w:rsidR="009F3427" w:rsidRPr="009F3427">
        <w:rPr>
          <w:rFonts w:ascii="Trebuchet MS" w:hAnsi="Trebuchet MS"/>
          <w:b w:val="0"/>
          <w:bCs w:val="0"/>
          <w:color w:val="000000" w:themeColor="text1"/>
        </w:rPr>
        <w:t>011 Rev P3 - Combined Roof Plan</w:t>
      </w:r>
    </w:p>
    <w:p w14:paraId="443C5EF2" w14:textId="3AB1F08B" w:rsidR="009F3427" w:rsidRDefault="009F3427" w:rsidP="00D20394">
      <w:pPr>
        <w:pStyle w:val="BodyText"/>
        <w:jc w:val="both"/>
        <w:rPr>
          <w:rFonts w:ascii="Trebuchet MS" w:hAnsi="Trebuchet MS"/>
          <w:b w:val="0"/>
          <w:bCs w:val="0"/>
          <w:color w:val="000000" w:themeColor="text1"/>
        </w:rPr>
      </w:pPr>
      <w:r>
        <w:rPr>
          <w:rFonts w:ascii="Trebuchet MS" w:hAnsi="Trebuchet MS"/>
          <w:b w:val="0"/>
          <w:bCs w:val="0"/>
          <w:color w:val="000000" w:themeColor="text1"/>
        </w:rPr>
        <w:t xml:space="preserve">Drawing No: </w:t>
      </w:r>
      <w:r w:rsidRPr="009F3427">
        <w:rPr>
          <w:rFonts w:ascii="Trebuchet MS" w:hAnsi="Trebuchet MS"/>
          <w:b w:val="0"/>
          <w:bCs w:val="0"/>
          <w:color w:val="000000" w:themeColor="text1"/>
        </w:rPr>
        <w:t>113 Rev P3 - House 6 Detailed Plan</w:t>
      </w:r>
    </w:p>
    <w:p w14:paraId="67A658A9" w14:textId="77777777" w:rsidR="00806CB1" w:rsidRPr="00611CA4" w:rsidRDefault="00806CB1" w:rsidP="00D20394">
      <w:pPr>
        <w:pStyle w:val="BodyText"/>
        <w:jc w:val="both"/>
        <w:rPr>
          <w:rFonts w:ascii="Trebuchet MS" w:hAnsi="Trebuchet MS"/>
          <w:b w:val="0"/>
          <w:bCs w:val="0"/>
          <w:color w:val="000000" w:themeColor="text1"/>
        </w:rPr>
      </w:pPr>
    </w:p>
    <w:p w14:paraId="74149880" w14:textId="77777777" w:rsidR="00624FC5" w:rsidRPr="00611CA4" w:rsidRDefault="00397CE0" w:rsidP="00D20394">
      <w:pPr>
        <w:pStyle w:val="BodyText"/>
        <w:jc w:val="both"/>
        <w:rPr>
          <w:rFonts w:ascii="Trebuchet MS" w:hAnsi="Trebuchet MS"/>
          <w:color w:val="000000" w:themeColor="text1"/>
        </w:rPr>
      </w:pPr>
      <w:r w:rsidRPr="00611CA4">
        <w:rPr>
          <w:rFonts w:ascii="Trebuchet MS" w:hAnsi="Trebuchet MS"/>
          <w:color w:val="000000" w:themeColor="text1"/>
        </w:rPr>
        <w:t>R</w:t>
      </w:r>
      <w:r w:rsidR="00624FC5" w:rsidRPr="00611CA4">
        <w:rPr>
          <w:rFonts w:ascii="Trebuchet MS" w:hAnsi="Trebuchet MS"/>
          <w:color w:val="000000" w:themeColor="text1"/>
        </w:rPr>
        <w:t>ELEVANT PLANNING HISTORY</w:t>
      </w:r>
    </w:p>
    <w:p w14:paraId="552B5984" w14:textId="77777777" w:rsidR="000D302D" w:rsidRDefault="000D302D" w:rsidP="00D20394">
      <w:pPr>
        <w:pStyle w:val="BodyText"/>
        <w:jc w:val="both"/>
        <w:rPr>
          <w:rFonts w:ascii="Trebuchet MS" w:hAnsi="Trebuchet MS"/>
          <w:b w:val="0"/>
          <w:color w:val="000000" w:themeColor="text1"/>
        </w:rPr>
      </w:pPr>
    </w:p>
    <w:p w14:paraId="7B15EFE5" w14:textId="77777777" w:rsidR="00974AE6" w:rsidRPr="00611CA4" w:rsidRDefault="00954780" w:rsidP="00D20394">
      <w:pPr>
        <w:pStyle w:val="BodyText"/>
        <w:jc w:val="both"/>
        <w:rPr>
          <w:rFonts w:ascii="Trebuchet MS" w:hAnsi="Trebuchet MS" w:cs="Trebuchet MS"/>
          <w:b w:val="0"/>
          <w:color w:val="000000" w:themeColor="text1"/>
        </w:rPr>
      </w:pPr>
      <w:r w:rsidRPr="00611CA4">
        <w:rPr>
          <w:rFonts w:ascii="Trebuchet MS" w:hAnsi="Trebuchet MS"/>
          <w:b w:val="0"/>
          <w:color w:val="000000" w:themeColor="text1"/>
        </w:rPr>
        <w:t>200814/PREAPP - Demolition of sheds to rear of site. Redevelopment of site of 40-48 to provide 10 flats with associated parking and landscaping. Changes to vehicle access.  Observations sent 29/07/2020.</w:t>
      </w:r>
      <w:r w:rsidR="00220788" w:rsidRPr="00611CA4">
        <w:rPr>
          <w:rFonts w:ascii="Trebuchet MS" w:hAnsi="Trebuchet MS"/>
          <w:b w:val="0"/>
          <w:color w:val="000000" w:themeColor="text1"/>
        </w:rPr>
        <w:t xml:space="preserve">  </w:t>
      </w:r>
    </w:p>
    <w:p w14:paraId="706430B7" w14:textId="7B043061" w:rsidR="00D17608" w:rsidRDefault="00D17608" w:rsidP="00D17608">
      <w:pPr>
        <w:pStyle w:val="BodyText"/>
        <w:tabs>
          <w:tab w:val="left" w:pos="1500"/>
        </w:tabs>
        <w:jc w:val="both"/>
        <w:rPr>
          <w:rFonts w:ascii="Trebuchet MS" w:hAnsi="Trebuchet MS"/>
          <w:b w:val="0"/>
          <w:color w:val="000000" w:themeColor="text1"/>
        </w:rPr>
      </w:pPr>
    </w:p>
    <w:p w14:paraId="286E2379" w14:textId="77777777" w:rsidR="000D302D" w:rsidRDefault="00ED3E35" w:rsidP="00D20394">
      <w:pPr>
        <w:autoSpaceDE/>
        <w:autoSpaceDN/>
        <w:jc w:val="both"/>
        <w:rPr>
          <w:rFonts w:ascii="Trebuchet MS" w:hAnsi="Trebuchet MS" w:cs="Trebuchet MS"/>
          <w:color w:val="000000" w:themeColor="text1"/>
          <w:sz w:val="24"/>
          <w:szCs w:val="24"/>
        </w:rPr>
      </w:pPr>
      <w:r w:rsidRPr="00611CA4">
        <w:rPr>
          <w:rFonts w:ascii="Trebuchet MS" w:hAnsi="Trebuchet MS" w:cs="Trebuchet MS"/>
          <w:b/>
          <w:color w:val="000000" w:themeColor="text1"/>
          <w:sz w:val="24"/>
          <w:szCs w:val="24"/>
        </w:rPr>
        <w:t>C</w:t>
      </w:r>
      <w:r w:rsidR="00F957B9" w:rsidRPr="00611CA4">
        <w:rPr>
          <w:rFonts w:ascii="Trebuchet MS" w:hAnsi="Trebuchet MS" w:cs="Trebuchet MS"/>
          <w:b/>
          <w:color w:val="000000" w:themeColor="text1"/>
          <w:sz w:val="24"/>
          <w:szCs w:val="24"/>
        </w:rPr>
        <w:t>ONSULTATION RESPONSES</w:t>
      </w:r>
    </w:p>
    <w:p w14:paraId="245392A7" w14:textId="77777777" w:rsidR="000D302D" w:rsidRDefault="000D302D" w:rsidP="00D20394">
      <w:pPr>
        <w:autoSpaceDE/>
        <w:autoSpaceDN/>
        <w:jc w:val="both"/>
        <w:rPr>
          <w:rFonts w:ascii="Trebuchet MS" w:hAnsi="Trebuchet MS" w:cs="Trebuchet MS"/>
          <w:color w:val="000000" w:themeColor="text1"/>
          <w:sz w:val="24"/>
          <w:szCs w:val="24"/>
        </w:rPr>
      </w:pPr>
    </w:p>
    <w:p w14:paraId="352DE543" w14:textId="77777777" w:rsidR="00F40622" w:rsidRPr="00611CA4" w:rsidRDefault="00396ABE" w:rsidP="00D20394">
      <w:p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The following addresses were consulted</w:t>
      </w:r>
      <w:r w:rsidR="00685C37" w:rsidRPr="00611CA4">
        <w:rPr>
          <w:rFonts w:ascii="Trebuchet MS" w:hAnsi="Trebuchet MS" w:cs="Trebuchet MS"/>
          <w:color w:val="000000" w:themeColor="text1"/>
          <w:sz w:val="24"/>
          <w:szCs w:val="24"/>
        </w:rPr>
        <w:t xml:space="preserve">: </w:t>
      </w:r>
      <w:r w:rsidR="00940726" w:rsidRPr="00611CA4">
        <w:rPr>
          <w:rFonts w:ascii="Trebuchet MS" w:hAnsi="Trebuchet MS" w:cs="Calibri"/>
          <w:bCs/>
          <w:color w:val="000000" w:themeColor="text1"/>
          <w:sz w:val="24"/>
          <w:szCs w:val="24"/>
        </w:rPr>
        <w:t>Mount Pleasant: 22-24, 50, 52, 35-49 (o) and Southampton Street: 175, 177 and 179</w:t>
      </w:r>
      <w:r w:rsidR="00685C37" w:rsidRPr="00611CA4">
        <w:rPr>
          <w:rFonts w:ascii="Trebuchet MS" w:hAnsi="Trebuchet MS" w:cs="Trebuchet MS"/>
          <w:color w:val="000000" w:themeColor="text1"/>
          <w:sz w:val="24"/>
          <w:szCs w:val="24"/>
        </w:rPr>
        <w:t xml:space="preserve">.  </w:t>
      </w:r>
      <w:r w:rsidR="00940726" w:rsidRPr="00611CA4">
        <w:rPr>
          <w:rFonts w:ascii="Trebuchet MS" w:hAnsi="Trebuchet MS" w:cs="Trebuchet MS"/>
          <w:color w:val="000000" w:themeColor="text1"/>
          <w:sz w:val="24"/>
          <w:szCs w:val="24"/>
        </w:rPr>
        <w:t xml:space="preserve">Two letters of objection have been received </w:t>
      </w:r>
      <w:r w:rsidR="00131419">
        <w:rPr>
          <w:rFonts w:ascii="Trebuchet MS" w:hAnsi="Trebuchet MS" w:cs="Trebuchet MS"/>
          <w:color w:val="000000" w:themeColor="text1"/>
          <w:sz w:val="24"/>
          <w:szCs w:val="24"/>
        </w:rPr>
        <w:t xml:space="preserve">raising concerns </w:t>
      </w:r>
      <w:r w:rsidR="00940726" w:rsidRPr="00611CA4">
        <w:rPr>
          <w:rFonts w:ascii="Trebuchet MS" w:hAnsi="Trebuchet MS" w:cs="Trebuchet MS"/>
          <w:color w:val="000000" w:themeColor="text1"/>
          <w:sz w:val="24"/>
          <w:szCs w:val="24"/>
        </w:rPr>
        <w:t>with regards to:</w:t>
      </w:r>
    </w:p>
    <w:p w14:paraId="3CC117F4" w14:textId="77777777" w:rsidR="00940726" w:rsidRPr="00611CA4" w:rsidRDefault="00940726" w:rsidP="00D20394">
      <w:pPr>
        <w:autoSpaceDE/>
        <w:autoSpaceDN/>
        <w:jc w:val="both"/>
        <w:rPr>
          <w:rFonts w:ascii="Trebuchet MS" w:hAnsi="Trebuchet MS" w:cs="Trebuchet MS"/>
          <w:color w:val="000000" w:themeColor="text1"/>
          <w:sz w:val="24"/>
          <w:szCs w:val="24"/>
        </w:rPr>
      </w:pPr>
    </w:p>
    <w:p w14:paraId="56C0B299" w14:textId="77777777" w:rsidR="00940726" w:rsidRPr="00611CA4" w:rsidRDefault="00940726" w:rsidP="00D20394">
      <w:pPr>
        <w:pStyle w:val="ListParagraph"/>
        <w:numPr>
          <w:ilvl w:val="0"/>
          <w:numId w:val="5"/>
        </w:num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Overdevelopment </w:t>
      </w:r>
    </w:p>
    <w:p w14:paraId="399071F2" w14:textId="77777777" w:rsidR="00DE0B8D" w:rsidRPr="00611CA4" w:rsidRDefault="00940726" w:rsidP="00D20394">
      <w:pPr>
        <w:pStyle w:val="ListParagraph"/>
        <w:numPr>
          <w:ilvl w:val="0"/>
          <w:numId w:val="5"/>
        </w:num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Amenity for occupiers</w:t>
      </w:r>
      <w:r w:rsidR="00DE0B8D" w:rsidRPr="00611CA4">
        <w:rPr>
          <w:rFonts w:ascii="Trebuchet MS" w:hAnsi="Trebuchet MS" w:cs="Trebuchet MS"/>
          <w:color w:val="000000" w:themeColor="text1"/>
          <w:sz w:val="24"/>
          <w:szCs w:val="24"/>
        </w:rPr>
        <w:t xml:space="preserve"> in terms of internal space and proximity to 50 Mount Pleasant</w:t>
      </w:r>
    </w:p>
    <w:p w14:paraId="75702CFF" w14:textId="77777777" w:rsidR="00DE0B8D" w:rsidRPr="00611CA4" w:rsidRDefault="00DE0B8D" w:rsidP="00D20394">
      <w:pPr>
        <w:pStyle w:val="ListParagraph"/>
        <w:numPr>
          <w:ilvl w:val="0"/>
          <w:numId w:val="5"/>
        </w:num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Accessing bus stops</w:t>
      </w:r>
    </w:p>
    <w:p w14:paraId="6B7B3BE7" w14:textId="77777777" w:rsidR="00DE0B8D" w:rsidRPr="00611CA4" w:rsidRDefault="00DE0B8D" w:rsidP="00D20394">
      <w:pPr>
        <w:pStyle w:val="ListParagraph"/>
        <w:numPr>
          <w:ilvl w:val="0"/>
          <w:numId w:val="5"/>
        </w:num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Parking</w:t>
      </w:r>
    </w:p>
    <w:p w14:paraId="71B60420" w14:textId="77777777" w:rsidR="00DE0B8D" w:rsidRPr="00611CA4" w:rsidRDefault="00DE0B8D" w:rsidP="00D20394">
      <w:pPr>
        <w:pStyle w:val="ListParagraph"/>
        <w:numPr>
          <w:ilvl w:val="0"/>
          <w:numId w:val="5"/>
        </w:num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Archaeological potential </w:t>
      </w:r>
    </w:p>
    <w:p w14:paraId="6EC93F86" w14:textId="77777777" w:rsidR="00106C27" w:rsidRPr="00611CA4" w:rsidRDefault="00DE0B8D" w:rsidP="00D20394">
      <w:pPr>
        <w:pStyle w:val="ListParagraph"/>
        <w:numPr>
          <w:ilvl w:val="0"/>
          <w:numId w:val="5"/>
        </w:num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Continued impact on neighbouring properties from previous</w:t>
      </w:r>
      <w:r w:rsidR="00106C27" w:rsidRPr="00611CA4">
        <w:rPr>
          <w:rFonts w:ascii="Trebuchet MS" w:hAnsi="Trebuchet MS" w:cs="Trebuchet MS"/>
          <w:color w:val="000000" w:themeColor="text1"/>
          <w:sz w:val="24"/>
          <w:szCs w:val="24"/>
        </w:rPr>
        <w:t>, existing and proposed</w:t>
      </w:r>
      <w:r w:rsidRPr="00611CA4">
        <w:rPr>
          <w:rFonts w:ascii="Trebuchet MS" w:hAnsi="Trebuchet MS" w:cs="Trebuchet MS"/>
          <w:color w:val="000000" w:themeColor="text1"/>
          <w:sz w:val="24"/>
          <w:szCs w:val="24"/>
        </w:rPr>
        <w:t xml:space="preserve"> development</w:t>
      </w:r>
      <w:r w:rsidR="00106C27" w:rsidRPr="00611CA4">
        <w:rPr>
          <w:rFonts w:ascii="Trebuchet MS" w:hAnsi="Trebuchet MS" w:cs="Trebuchet MS"/>
          <w:color w:val="000000" w:themeColor="text1"/>
          <w:sz w:val="24"/>
          <w:szCs w:val="24"/>
        </w:rPr>
        <w:t>s in terms of noise, visual and traffic disruption and accessing property due to road blockages</w:t>
      </w:r>
    </w:p>
    <w:p w14:paraId="3996FA48" w14:textId="77777777" w:rsidR="00106C27" w:rsidRPr="00611CA4" w:rsidRDefault="00106C27" w:rsidP="00D20394">
      <w:pPr>
        <w:pStyle w:val="ListParagraph"/>
        <w:numPr>
          <w:ilvl w:val="0"/>
          <w:numId w:val="5"/>
        </w:num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Loss of light and overshadowing </w:t>
      </w:r>
    </w:p>
    <w:p w14:paraId="700C66B5" w14:textId="77777777" w:rsidR="00940726" w:rsidRPr="00611CA4" w:rsidRDefault="00106C27" w:rsidP="00D20394">
      <w:pPr>
        <w:pStyle w:val="ListParagraph"/>
        <w:numPr>
          <w:ilvl w:val="0"/>
          <w:numId w:val="5"/>
        </w:numPr>
        <w:autoSpaceDE/>
        <w:autoSpaceDN/>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Overlooking and loss of privacy</w:t>
      </w:r>
      <w:r w:rsidR="00DE0B8D" w:rsidRPr="00611CA4">
        <w:rPr>
          <w:rFonts w:ascii="Trebuchet MS" w:hAnsi="Trebuchet MS" w:cs="Trebuchet MS"/>
          <w:color w:val="000000" w:themeColor="text1"/>
          <w:sz w:val="24"/>
          <w:szCs w:val="24"/>
        </w:rPr>
        <w:t xml:space="preserve">                                                             </w:t>
      </w:r>
    </w:p>
    <w:p w14:paraId="26CD23B1" w14:textId="77777777" w:rsidR="003C6F58" w:rsidRPr="00611CA4" w:rsidRDefault="00303528" w:rsidP="00D20394">
      <w:pPr>
        <w:autoSpaceDE/>
        <w:autoSpaceDN/>
        <w:jc w:val="both"/>
        <w:rPr>
          <w:rFonts w:ascii="Trebuchet MS" w:hAnsi="Trebuchet MS"/>
          <w:color w:val="000000" w:themeColor="text1"/>
          <w:sz w:val="24"/>
          <w:szCs w:val="24"/>
          <w:lang w:eastAsia="en-US"/>
        </w:rPr>
      </w:pPr>
      <w:r w:rsidRPr="00611CA4">
        <w:rPr>
          <w:rFonts w:ascii="Trebuchet MS" w:hAnsi="Trebuchet MS"/>
          <w:color w:val="000000" w:themeColor="text1"/>
          <w:sz w:val="24"/>
          <w:szCs w:val="24"/>
          <w:lang w:eastAsia="en-US"/>
        </w:rPr>
        <w:t xml:space="preserve">          </w:t>
      </w:r>
    </w:p>
    <w:p w14:paraId="26DF138C" w14:textId="77777777" w:rsidR="00F40622" w:rsidRPr="00611CA4" w:rsidRDefault="00075127" w:rsidP="00D20394">
      <w:pPr>
        <w:autoSpaceDE/>
        <w:autoSpaceDN/>
        <w:jc w:val="both"/>
        <w:rPr>
          <w:rFonts w:ascii="Trebuchet MS" w:hAnsi="Trebuchet MS" w:cs="Trebuchet MS"/>
          <w:bCs/>
          <w:color w:val="000000" w:themeColor="text1"/>
          <w:sz w:val="24"/>
          <w:szCs w:val="24"/>
        </w:rPr>
      </w:pPr>
      <w:r>
        <w:rPr>
          <w:rFonts w:ascii="Trebuchet MS" w:hAnsi="Trebuchet MS" w:cs="Trebuchet MS"/>
          <w:bCs/>
          <w:color w:val="000000" w:themeColor="text1"/>
          <w:sz w:val="24"/>
          <w:szCs w:val="24"/>
          <w:u w:val="single"/>
        </w:rPr>
        <w:t xml:space="preserve">Development Control </w:t>
      </w:r>
      <w:r w:rsidR="00F40622" w:rsidRPr="00611CA4">
        <w:rPr>
          <w:rFonts w:ascii="Trebuchet MS" w:hAnsi="Trebuchet MS" w:cs="Trebuchet MS"/>
          <w:bCs/>
          <w:color w:val="000000" w:themeColor="text1"/>
          <w:sz w:val="24"/>
          <w:szCs w:val="24"/>
          <w:u w:val="single"/>
        </w:rPr>
        <w:t>Transport</w:t>
      </w:r>
      <w:r w:rsidR="00EE4C90">
        <w:rPr>
          <w:rFonts w:ascii="Trebuchet MS" w:hAnsi="Trebuchet MS" w:cs="Trebuchet MS"/>
          <w:bCs/>
          <w:color w:val="000000" w:themeColor="text1"/>
          <w:sz w:val="24"/>
          <w:szCs w:val="24"/>
          <w:u w:val="single"/>
        </w:rPr>
        <w:t xml:space="preserve"> (initial comments)</w:t>
      </w:r>
      <w:r w:rsidR="00F40622" w:rsidRPr="00611CA4">
        <w:rPr>
          <w:rFonts w:ascii="Trebuchet MS" w:hAnsi="Trebuchet MS" w:cs="Trebuchet MS"/>
          <w:bCs/>
          <w:color w:val="000000" w:themeColor="text1"/>
          <w:sz w:val="24"/>
          <w:szCs w:val="24"/>
        </w:rPr>
        <w:t xml:space="preserve">  </w:t>
      </w:r>
    </w:p>
    <w:p w14:paraId="56FD97F5" w14:textId="77777777" w:rsidR="00685C37" w:rsidRPr="00075127" w:rsidRDefault="00685C37" w:rsidP="00D20394">
      <w:pPr>
        <w:autoSpaceDE/>
        <w:autoSpaceDN/>
        <w:jc w:val="both"/>
        <w:rPr>
          <w:rFonts w:ascii="Trebuchet MS" w:hAnsi="Trebuchet MS" w:cs="Trebuchet MS"/>
          <w:color w:val="000000" w:themeColor="text1"/>
          <w:sz w:val="24"/>
          <w:szCs w:val="24"/>
        </w:rPr>
      </w:pPr>
    </w:p>
    <w:p w14:paraId="59BB7163"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rPr>
        <w:t xml:space="preserve">Mount Pleasant (A327) is a one-way street and is a main transport corridor.   The site is </w:t>
      </w:r>
      <w:r w:rsidRPr="00075127">
        <w:rPr>
          <w:rFonts w:ascii="Trebuchet MS" w:hAnsi="Trebuchet MS" w:cs="Trebuchet MS"/>
          <w:color w:val="000000" w:themeColor="text1"/>
          <w:sz w:val="24"/>
          <w:szCs w:val="24"/>
          <w:lang w:val="en-US"/>
        </w:rPr>
        <w:t>located within the Zone 2, the primary core area but on the periphery of the central core area which lies at the heart of Reading Borough, consisting primarily of retail and commercial office developments with good transport hubs.</w:t>
      </w:r>
    </w:p>
    <w:p w14:paraId="06F9C593" w14:textId="77777777" w:rsidR="00075127" w:rsidRPr="00075127" w:rsidRDefault="00075127" w:rsidP="00075127">
      <w:pPr>
        <w:autoSpaceDE/>
        <w:autoSpaceDN/>
        <w:jc w:val="both"/>
        <w:rPr>
          <w:rFonts w:ascii="Trebuchet MS" w:hAnsi="Trebuchet MS" w:cs="Trebuchet MS"/>
          <w:color w:val="000000" w:themeColor="text1"/>
          <w:sz w:val="24"/>
          <w:szCs w:val="24"/>
        </w:rPr>
      </w:pPr>
    </w:p>
    <w:p w14:paraId="371D4D61"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In accordance with the adopted Parking Standards and Design SPD, the development would be required to provide a parking provision of:</w:t>
      </w:r>
    </w:p>
    <w:p w14:paraId="7A2E45D2" w14:textId="77777777" w:rsidR="00075127" w:rsidRPr="00075127" w:rsidRDefault="00075127" w:rsidP="00075127">
      <w:pPr>
        <w:numPr>
          <w:ilvl w:val="0"/>
          <w:numId w:val="9"/>
        </w:num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 xml:space="preserve">1 space per </w:t>
      </w:r>
      <w:proofErr w:type="gramStart"/>
      <w:r w:rsidRPr="00075127">
        <w:rPr>
          <w:rFonts w:ascii="Trebuchet MS" w:hAnsi="Trebuchet MS" w:cs="Trebuchet MS"/>
          <w:color w:val="000000" w:themeColor="text1"/>
          <w:sz w:val="24"/>
          <w:szCs w:val="24"/>
          <w:lang w:val="en-US"/>
        </w:rPr>
        <w:t>1 and 2 bedroom</w:t>
      </w:r>
      <w:proofErr w:type="gramEnd"/>
      <w:r w:rsidRPr="00075127">
        <w:rPr>
          <w:rFonts w:ascii="Trebuchet MS" w:hAnsi="Trebuchet MS" w:cs="Trebuchet MS"/>
          <w:color w:val="000000" w:themeColor="text1"/>
          <w:sz w:val="24"/>
          <w:szCs w:val="24"/>
          <w:lang w:val="en-US"/>
        </w:rPr>
        <w:t xml:space="preserve"> dwelling </w:t>
      </w:r>
    </w:p>
    <w:p w14:paraId="5C398359" w14:textId="77777777" w:rsidR="00075127" w:rsidRPr="00075127" w:rsidRDefault="00075127" w:rsidP="00075127">
      <w:pPr>
        <w:numPr>
          <w:ilvl w:val="0"/>
          <w:numId w:val="9"/>
        </w:num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 xml:space="preserve">2 spaces for the </w:t>
      </w:r>
      <w:proofErr w:type="gramStart"/>
      <w:r w:rsidRPr="00075127">
        <w:rPr>
          <w:rFonts w:ascii="Trebuchet MS" w:hAnsi="Trebuchet MS" w:cs="Trebuchet MS"/>
          <w:color w:val="000000" w:themeColor="text1"/>
          <w:sz w:val="24"/>
          <w:szCs w:val="24"/>
          <w:lang w:val="en-US"/>
        </w:rPr>
        <w:t>3 bedroom</w:t>
      </w:r>
      <w:proofErr w:type="gramEnd"/>
      <w:r w:rsidRPr="00075127">
        <w:rPr>
          <w:rFonts w:ascii="Trebuchet MS" w:hAnsi="Trebuchet MS" w:cs="Trebuchet MS"/>
          <w:color w:val="000000" w:themeColor="text1"/>
          <w:sz w:val="24"/>
          <w:szCs w:val="24"/>
          <w:lang w:val="en-US"/>
        </w:rPr>
        <w:t xml:space="preserve"> dwelling.</w:t>
      </w:r>
    </w:p>
    <w:p w14:paraId="2570C320"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p>
    <w:p w14:paraId="71FA7BA3"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This therefore equates to a total off road parking provision of 7 parking spaces.  Unlike the previously submitted pre</w:t>
      </w:r>
      <w:r>
        <w:rPr>
          <w:rFonts w:ascii="Trebuchet MS" w:hAnsi="Trebuchet MS" w:cs="Trebuchet MS"/>
          <w:color w:val="000000" w:themeColor="text1"/>
          <w:sz w:val="24"/>
          <w:szCs w:val="24"/>
          <w:lang w:val="en-US"/>
        </w:rPr>
        <w:t>-</w:t>
      </w:r>
      <w:r w:rsidRPr="00075127">
        <w:rPr>
          <w:rFonts w:ascii="Trebuchet MS" w:hAnsi="Trebuchet MS" w:cs="Trebuchet MS"/>
          <w:color w:val="000000" w:themeColor="text1"/>
          <w:sz w:val="24"/>
          <w:szCs w:val="24"/>
          <w:lang w:val="en-US"/>
        </w:rPr>
        <w:t xml:space="preserve">application, this application proposes a car free development but would provide a disabled and visitor space at the front of the site.  In parking terms, the development falls below the Council’s Parking Standards as only 2 parking spaces are available on-site.  As stated in the Councils current Parking Standards, should a developer require fewer spaces than detailed in </w:t>
      </w:r>
      <w:r>
        <w:rPr>
          <w:rFonts w:ascii="Trebuchet MS" w:hAnsi="Trebuchet MS" w:cs="Trebuchet MS"/>
          <w:color w:val="000000" w:themeColor="text1"/>
          <w:sz w:val="24"/>
          <w:szCs w:val="24"/>
          <w:lang w:val="en-US"/>
        </w:rPr>
        <w:t xml:space="preserve">the </w:t>
      </w:r>
      <w:r w:rsidRPr="00075127">
        <w:rPr>
          <w:rFonts w:ascii="Trebuchet MS" w:hAnsi="Trebuchet MS" w:cs="Trebuchet MS"/>
          <w:color w:val="000000" w:themeColor="text1"/>
          <w:sz w:val="24"/>
          <w:szCs w:val="24"/>
          <w:lang w:val="en-US"/>
        </w:rPr>
        <w:t>standards document, then there would need to be demonstration, to the Highway Authority’s satisfaction, that there would be no detriment to highway safety as a result.   Rationale as to why a lower parking provision should be considered is therefore required.</w:t>
      </w:r>
    </w:p>
    <w:p w14:paraId="31661453" w14:textId="77777777" w:rsidR="00075127" w:rsidRPr="00075127" w:rsidRDefault="00075127" w:rsidP="00075127">
      <w:pPr>
        <w:autoSpaceDE/>
        <w:autoSpaceDN/>
        <w:jc w:val="both"/>
        <w:rPr>
          <w:rFonts w:ascii="Trebuchet MS" w:hAnsi="Trebuchet MS" w:cs="Trebuchet MS"/>
          <w:color w:val="000000" w:themeColor="text1"/>
          <w:sz w:val="24"/>
          <w:szCs w:val="24"/>
        </w:rPr>
      </w:pPr>
    </w:p>
    <w:p w14:paraId="34269496"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Submitted block plan 2787 002 P1 illustrates the proposed 2 parking space</w:t>
      </w:r>
      <w:r w:rsidR="00B95184">
        <w:rPr>
          <w:rFonts w:ascii="Trebuchet MS" w:hAnsi="Trebuchet MS" w:cs="Trebuchet MS"/>
          <w:color w:val="000000" w:themeColor="text1"/>
          <w:sz w:val="24"/>
          <w:szCs w:val="24"/>
          <w:lang w:val="en-US"/>
        </w:rPr>
        <w:t>s,</w:t>
      </w:r>
      <w:r w:rsidRPr="00075127">
        <w:rPr>
          <w:rFonts w:ascii="Trebuchet MS" w:hAnsi="Trebuchet MS" w:cs="Trebuchet MS"/>
          <w:color w:val="000000" w:themeColor="text1"/>
          <w:sz w:val="24"/>
          <w:szCs w:val="24"/>
          <w:lang w:val="en-US"/>
        </w:rPr>
        <w:t xml:space="preserve"> of which 1 will have an EV charging point. The dimensions of the parking spaces will need to be provided in accordance with the Councils current Parking Standards and Design SPD. Tracking diagrams will be required illustrating vehicles entering and exiting the proposed parking spaces as well as tracking for small delivery vehicles entering and exiting the site.  </w:t>
      </w:r>
    </w:p>
    <w:p w14:paraId="471F0F91"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p>
    <w:p w14:paraId="0DA4F5AF"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 xml:space="preserve">The Design and Access Statement states that the new street provides safe access to each of the houses whilst retaining access to the rear of the listed building, to </w:t>
      </w:r>
      <w:proofErr w:type="gramStart"/>
      <w:r w:rsidRPr="00075127">
        <w:rPr>
          <w:rFonts w:ascii="Trebuchet MS" w:hAnsi="Trebuchet MS" w:cs="Trebuchet MS"/>
          <w:color w:val="000000" w:themeColor="text1"/>
          <w:sz w:val="24"/>
          <w:szCs w:val="24"/>
          <w:lang w:val="en-US"/>
        </w:rPr>
        <w:t>a number of</w:t>
      </w:r>
      <w:proofErr w:type="gramEnd"/>
      <w:r w:rsidRPr="00075127">
        <w:rPr>
          <w:rFonts w:ascii="Trebuchet MS" w:hAnsi="Trebuchet MS" w:cs="Trebuchet MS"/>
          <w:color w:val="000000" w:themeColor="text1"/>
          <w:sz w:val="24"/>
          <w:szCs w:val="24"/>
          <w:lang w:val="en-US"/>
        </w:rPr>
        <w:t xml:space="preserve"> small workshops.  Further details are required as to the type of workshops and what the existing parking provision for these workshops is. </w:t>
      </w:r>
    </w:p>
    <w:p w14:paraId="0C720368"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p>
    <w:p w14:paraId="0CF9758A"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 xml:space="preserve">It is noted that there is an extensive area of hard standing, which could be utilized by future occupants of the proposed dwellings for unrestricted parking and could impact </w:t>
      </w:r>
      <w:r w:rsidRPr="00075127">
        <w:rPr>
          <w:rFonts w:ascii="Trebuchet MS" w:hAnsi="Trebuchet MS" w:cs="Trebuchet MS"/>
          <w:color w:val="000000" w:themeColor="text1"/>
          <w:sz w:val="24"/>
          <w:szCs w:val="24"/>
          <w:lang w:val="en-US"/>
        </w:rPr>
        <w:lastRenderedPageBreak/>
        <w:t>the Highway as this could cause vehicles to reverse out onto Mount Pleasant.  Information as to how this will be managed is required, this may require reviewing landscaping.</w:t>
      </w:r>
    </w:p>
    <w:p w14:paraId="591EF0EB"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p>
    <w:p w14:paraId="130D53A5"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 xml:space="preserve">The Design and Access Statement states that secure cycle storage is to </w:t>
      </w:r>
      <w:proofErr w:type="spellStart"/>
      <w:proofErr w:type="gramStart"/>
      <w:r w:rsidRPr="00075127">
        <w:rPr>
          <w:rFonts w:ascii="Trebuchet MS" w:hAnsi="Trebuchet MS" w:cs="Trebuchet MS"/>
          <w:color w:val="000000" w:themeColor="text1"/>
          <w:sz w:val="24"/>
          <w:szCs w:val="24"/>
          <w:lang w:val="en-US"/>
        </w:rPr>
        <w:t>provided</w:t>
      </w:r>
      <w:proofErr w:type="spellEnd"/>
      <w:proofErr w:type="gramEnd"/>
      <w:r w:rsidRPr="00075127">
        <w:rPr>
          <w:rFonts w:ascii="Trebuchet MS" w:hAnsi="Trebuchet MS" w:cs="Trebuchet MS"/>
          <w:color w:val="000000" w:themeColor="text1"/>
          <w:sz w:val="24"/>
          <w:szCs w:val="24"/>
          <w:lang w:val="en-US"/>
        </w:rPr>
        <w:t xml:space="preserve"> at the front of the site within a bike store with 6 individual secure cupboards for each household. Details of the proposed storage units is required. In a development of this nature storage within the private gardens of each dwelling in the form of a garden shed would be acceptable.</w:t>
      </w:r>
    </w:p>
    <w:p w14:paraId="014EA67B"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p>
    <w:p w14:paraId="41555F60"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r w:rsidRPr="00075127">
        <w:rPr>
          <w:rFonts w:ascii="Trebuchet MS" w:hAnsi="Trebuchet MS" w:cs="Trebuchet MS"/>
          <w:color w:val="000000" w:themeColor="text1"/>
          <w:sz w:val="24"/>
          <w:szCs w:val="24"/>
          <w:lang w:val="en-US"/>
        </w:rPr>
        <w:t xml:space="preserve">Plans indicate that a shared bins store is to be provided at the front of the site.  The Design and Access Statement states that the bin store will be fitted with a sliding door for access directly off the street.  Detailed plans of the bin storage are required.  </w:t>
      </w:r>
    </w:p>
    <w:p w14:paraId="0338C38A"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p>
    <w:p w14:paraId="33B24606" w14:textId="0A5F0213" w:rsidR="00075127" w:rsidRPr="00075127" w:rsidRDefault="00B95184" w:rsidP="00075127">
      <w:pPr>
        <w:autoSpaceDE/>
        <w:autoSpaceDN/>
        <w:jc w:val="both"/>
        <w:rPr>
          <w:rFonts w:ascii="Trebuchet MS" w:hAnsi="Trebuchet MS" w:cs="Trebuchet MS"/>
          <w:color w:val="000000" w:themeColor="text1"/>
          <w:sz w:val="24"/>
          <w:szCs w:val="24"/>
          <w:lang w:val="en-US"/>
        </w:rPr>
      </w:pPr>
      <w:r>
        <w:rPr>
          <w:rFonts w:ascii="Trebuchet MS" w:hAnsi="Trebuchet MS" w:cs="Trebuchet MS"/>
          <w:color w:val="000000" w:themeColor="text1"/>
          <w:sz w:val="24"/>
          <w:szCs w:val="24"/>
          <w:lang w:val="en-US"/>
        </w:rPr>
        <w:t xml:space="preserve">The </w:t>
      </w:r>
      <w:r w:rsidR="00075127" w:rsidRPr="00075127">
        <w:rPr>
          <w:rFonts w:ascii="Trebuchet MS" w:hAnsi="Trebuchet MS" w:cs="Trebuchet MS"/>
          <w:color w:val="000000" w:themeColor="text1"/>
          <w:sz w:val="24"/>
          <w:szCs w:val="24"/>
          <w:lang w:val="en-US"/>
        </w:rPr>
        <w:t xml:space="preserve">applicant </w:t>
      </w:r>
      <w:r>
        <w:rPr>
          <w:rFonts w:ascii="Trebuchet MS" w:hAnsi="Trebuchet MS" w:cs="Trebuchet MS"/>
          <w:color w:val="000000" w:themeColor="text1"/>
          <w:sz w:val="24"/>
          <w:szCs w:val="24"/>
          <w:lang w:val="en-US"/>
        </w:rPr>
        <w:t xml:space="preserve">provided information </w:t>
      </w:r>
      <w:r w:rsidR="00075127" w:rsidRPr="00075127">
        <w:rPr>
          <w:rFonts w:ascii="Trebuchet MS" w:hAnsi="Trebuchet MS" w:cs="Trebuchet MS"/>
          <w:color w:val="000000" w:themeColor="text1"/>
          <w:sz w:val="24"/>
          <w:szCs w:val="24"/>
          <w:lang w:val="en-US"/>
        </w:rPr>
        <w:t xml:space="preserve">to address the points raised above </w:t>
      </w:r>
      <w:r>
        <w:rPr>
          <w:rFonts w:ascii="Trebuchet MS" w:hAnsi="Trebuchet MS" w:cs="Trebuchet MS"/>
          <w:color w:val="000000" w:themeColor="text1"/>
          <w:sz w:val="24"/>
          <w:szCs w:val="24"/>
          <w:lang w:val="en-US"/>
        </w:rPr>
        <w:t xml:space="preserve">and these were confirmed to be acceptable subject to planning conditions being applied. No objections raised. </w:t>
      </w:r>
    </w:p>
    <w:p w14:paraId="59351332" w14:textId="77777777" w:rsidR="00075127" w:rsidRPr="00075127" w:rsidRDefault="00075127" w:rsidP="00075127">
      <w:pPr>
        <w:autoSpaceDE/>
        <w:autoSpaceDN/>
        <w:jc w:val="both"/>
        <w:rPr>
          <w:rFonts w:ascii="Trebuchet MS" w:hAnsi="Trebuchet MS" w:cs="Trebuchet MS"/>
          <w:color w:val="000000" w:themeColor="text1"/>
          <w:sz w:val="24"/>
          <w:szCs w:val="24"/>
          <w:lang w:val="en-US"/>
        </w:rPr>
      </w:pPr>
    </w:p>
    <w:p w14:paraId="642E4CCA" w14:textId="77777777" w:rsidR="00F40622" w:rsidRPr="00611CA4" w:rsidRDefault="007828A3" w:rsidP="00D20394">
      <w:pPr>
        <w:jc w:val="both"/>
        <w:rPr>
          <w:rFonts w:ascii="Trebuchet MS" w:hAnsi="Trebuchet MS" w:cs="Trebuchet MS"/>
          <w:bCs/>
          <w:color w:val="000000" w:themeColor="text1"/>
          <w:sz w:val="24"/>
          <w:szCs w:val="24"/>
          <w:u w:val="single"/>
        </w:rPr>
      </w:pPr>
      <w:r w:rsidRPr="00611CA4">
        <w:rPr>
          <w:rFonts w:ascii="Trebuchet MS" w:hAnsi="Trebuchet MS" w:cs="Trebuchet MS"/>
          <w:bCs/>
          <w:color w:val="000000" w:themeColor="text1"/>
          <w:sz w:val="24"/>
          <w:szCs w:val="24"/>
          <w:u w:val="single"/>
        </w:rPr>
        <w:t>Natural Environment</w:t>
      </w:r>
      <w:r w:rsidR="00974AE6" w:rsidRPr="00611CA4">
        <w:rPr>
          <w:rFonts w:ascii="Trebuchet MS" w:hAnsi="Trebuchet MS" w:cs="Trebuchet MS"/>
          <w:bCs/>
          <w:color w:val="000000" w:themeColor="text1"/>
          <w:sz w:val="24"/>
          <w:szCs w:val="24"/>
          <w:u w:val="single"/>
        </w:rPr>
        <w:t xml:space="preserve"> </w:t>
      </w:r>
      <w:r w:rsidR="00F40622" w:rsidRPr="00611CA4">
        <w:rPr>
          <w:rFonts w:ascii="Trebuchet MS" w:hAnsi="Trebuchet MS" w:cs="Trebuchet MS"/>
          <w:bCs/>
          <w:color w:val="000000" w:themeColor="text1"/>
          <w:sz w:val="24"/>
          <w:szCs w:val="24"/>
          <w:u w:val="single"/>
        </w:rPr>
        <w:t>T</w:t>
      </w:r>
      <w:r w:rsidR="00974AE6" w:rsidRPr="00611CA4">
        <w:rPr>
          <w:rFonts w:ascii="Trebuchet MS" w:hAnsi="Trebuchet MS" w:cs="Trebuchet MS"/>
          <w:bCs/>
          <w:color w:val="000000" w:themeColor="text1"/>
          <w:sz w:val="24"/>
          <w:szCs w:val="24"/>
          <w:u w:val="single"/>
        </w:rPr>
        <w:t>rees</w:t>
      </w:r>
    </w:p>
    <w:p w14:paraId="5F44C33D" w14:textId="77777777" w:rsidR="00E76A4C" w:rsidRPr="00611CA4" w:rsidRDefault="00E76A4C" w:rsidP="00D20394">
      <w:pPr>
        <w:jc w:val="both"/>
        <w:rPr>
          <w:rFonts w:ascii="Trebuchet MS" w:hAnsi="Trebuchet MS" w:cs="Trebuchet MS"/>
          <w:bCs/>
          <w:i/>
          <w:color w:val="000000" w:themeColor="text1"/>
          <w:sz w:val="24"/>
          <w:szCs w:val="24"/>
          <w:u w:val="single"/>
        </w:rPr>
      </w:pPr>
    </w:p>
    <w:p w14:paraId="6C02DD8A" w14:textId="77777777" w:rsidR="006B1401" w:rsidRPr="00611CA4" w:rsidRDefault="006B1401"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Previous natural environment comments stated the application demonstrates agreeable natural environment criteria in principle but fails to provide all the necessary details and requires small amendments to proposed plans. It questioned a proposed tree location (in relation to parking and EV charge port), the intent to remove existing northern boundary treatment and a lack of SUDs integration in the design.</w:t>
      </w:r>
    </w:p>
    <w:p w14:paraId="44F9E3EE" w14:textId="77777777" w:rsidR="006B1401" w:rsidRPr="00611CA4" w:rsidRDefault="006B1401" w:rsidP="00D20394">
      <w:pPr>
        <w:pStyle w:val="BodyText"/>
        <w:jc w:val="both"/>
        <w:rPr>
          <w:rFonts w:ascii="Trebuchet MS" w:hAnsi="Trebuchet MS"/>
          <w:b w:val="0"/>
          <w:bCs w:val="0"/>
          <w:color w:val="000000" w:themeColor="text1"/>
        </w:rPr>
      </w:pPr>
    </w:p>
    <w:p w14:paraId="41A9F169" w14:textId="77777777" w:rsidR="006B1401" w:rsidRPr="00611CA4" w:rsidRDefault="006B1401"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With reference to the 12</w:t>
      </w:r>
      <w:r w:rsidRPr="00611CA4">
        <w:rPr>
          <w:rFonts w:ascii="Trebuchet MS" w:hAnsi="Trebuchet MS"/>
          <w:b w:val="0"/>
          <w:bCs w:val="0"/>
          <w:color w:val="000000" w:themeColor="text1"/>
          <w:vertAlign w:val="superscript"/>
        </w:rPr>
        <w:t>th</w:t>
      </w:r>
      <w:r w:rsidRPr="00611CA4">
        <w:rPr>
          <w:rFonts w:ascii="Trebuchet MS" w:hAnsi="Trebuchet MS"/>
          <w:b w:val="0"/>
          <w:bCs w:val="0"/>
          <w:color w:val="000000" w:themeColor="text1"/>
        </w:rPr>
        <w:t xml:space="preserve"> June 2021 Hives Architects, Design Team response to planning comments and the Block Plan, Urban Grain, 3D views Drawing. No. 002 revision P3, the following are noted:</w:t>
      </w:r>
    </w:p>
    <w:p w14:paraId="2F9F1BB8" w14:textId="77777777" w:rsidR="006B1401" w:rsidRPr="00611CA4" w:rsidRDefault="006B1401" w:rsidP="00D20394">
      <w:pPr>
        <w:pStyle w:val="BodyText"/>
        <w:jc w:val="both"/>
        <w:rPr>
          <w:rFonts w:ascii="Trebuchet MS" w:hAnsi="Trebuchet MS"/>
          <w:b w:val="0"/>
          <w:bCs w:val="0"/>
          <w:color w:val="000000" w:themeColor="text1"/>
        </w:rPr>
      </w:pPr>
    </w:p>
    <w:p w14:paraId="05F71BC4" w14:textId="77777777" w:rsidR="006B1401" w:rsidRPr="00611CA4" w:rsidRDefault="006B1401"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More development space has been provided for the proposed tree in question and it has been decided to retain the existing northern boundary vegetation (with replacement planting provisioned where necessary). Permeable surfaces have been extended, as has been the soft landscaping provisions in front of each house and along the southern site boundary.</w:t>
      </w:r>
    </w:p>
    <w:p w14:paraId="73F0F156" w14:textId="77777777" w:rsidR="002F454C" w:rsidRPr="00611CA4" w:rsidRDefault="002F454C" w:rsidP="00D20394">
      <w:pPr>
        <w:pStyle w:val="BodyText"/>
        <w:jc w:val="both"/>
        <w:rPr>
          <w:rFonts w:ascii="Trebuchet MS" w:hAnsi="Trebuchet MS"/>
          <w:b w:val="0"/>
          <w:bCs w:val="0"/>
          <w:color w:val="000000" w:themeColor="text1"/>
        </w:rPr>
      </w:pPr>
    </w:p>
    <w:p w14:paraId="7D6766DA" w14:textId="77777777" w:rsidR="006B1401" w:rsidRPr="00611CA4" w:rsidRDefault="006B1401"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It is necessary that careful species consideration will be given for the southern boundary vegetation as it is heavily shaded by the building at no.50. Shade tolerant species should be selected. It is arguabl</w:t>
      </w:r>
      <w:r w:rsidR="00075127">
        <w:rPr>
          <w:rFonts w:ascii="Trebuchet MS" w:hAnsi="Trebuchet MS"/>
          <w:b w:val="0"/>
          <w:bCs w:val="0"/>
          <w:color w:val="000000" w:themeColor="text1"/>
        </w:rPr>
        <w:t>e</w:t>
      </w:r>
      <w:r w:rsidRPr="00611CA4">
        <w:rPr>
          <w:rFonts w:ascii="Trebuchet MS" w:hAnsi="Trebuchet MS"/>
          <w:b w:val="0"/>
          <w:bCs w:val="0"/>
          <w:color w:val="000000" w:themeColor="text1"/>
        </w:rPr>
        <w:t xml:space="preserve"> if Totem Pole Cypress is a good species choice for this location – it prefers full sunlight and is also not a native species, therefore not helping much with biodiversity. This can be amended via later submissions subject to condition.</w:t>
      </w:r>
    </w:p>
    <w:p w14:paraId="02E1A7B8" w14:textId="77777777" w:rsidR="006B1401" w:rsidRPr="00611CA4" w:rsidRDefault="006B1401" w:rsidP="00D20394">
      <w:pPr>
        <w:pStyle w:val="BodyText"/>
        <w:jc w:val="both"/>
        <w:rPr>
          <w:rFonts w:ascii="Trebuchet MS" w:hAnsi="Trebuchet MS"/>
          <w:b w:val="0"/>
          <w:bCs w:val="0"/>
          <w:color w:val="000000" w:themeColor="text1"/>
        </w:rPr>
      </w:pPr>
    </w:p>
    <w:p w14:paraId="25EBEE53" w14:textId="77777777" w:rsidR="006B1401" w:rsidRPr="00611CA4" w:rsidRDefault="006B1401" w:rsidP="00D20394">
      <w:pPr>
        <w:pStyle w:val="BodyText"/>
        <w:jc w:val="both"/>
        <w:rPr>
          <w:rFonts w:ascii="Trebuchet MS" w:hAnsi="Trebuchet MS"/>
          <w:b w:val="0"/>
          <w:bCs w:val="0"/>
          <w:color w:val="000000" w:themeColor="text1"/>
        </w:rPr>
      </w:pPr>
      <w:r w:rsidRPr="00611CA4">
        <w:rPr>
          <w:rFonts w:ascii="Trebuchet MS" w:hAnsi="Trebuchet MS"/>
          <w:b w:val="0"/>
          <w:bCs w:val="0"/>
          <w:color w:val="000000" w:themeColor="text1"/>
        </w:rPr>
        <w:t>As previously concluded, the application demonstrated tree and landscaping principles and is supported by the Natural Environment team. Please add condition L2</w:t>
      </w:r>
      <w:r w:rsidR="00940726" w:rsidRPr="00611CA4">
        <w:rPr>
          <w:rFonts w:ascii="Trebuchet MS" w:hAnsi="Trebuchet MS"/>
          <w:b w:val="0"/>
          <w:bCs w:val="0"/>
          <w:color w:val="000000" w:themeColor="text1"/>
        </w:rPr>
        <w:t xml:space="preserve"> (landscaping - </w:t>
      </w:r>
      <w:r w:rsidRPr="00611CA4">
        <w:rPr>
          <w:rFonts w:ascii="Trebuchet MS" w:hAnsi="Trebuchet MS"/>
          <w:b w:val="0"/>
          <w:bCs w:val="0"/>
          <w:color w:val="000000" w:themeColor="text1"/>
        </w:rPr>
        <w:t>feel free to omit any hard details), L3 (boundary treatment) and the following amended informative I24 to secure landscaping and tree protection details:</w:t>
      </w:r>
    </w:p>
    <w:p w14:paraId="6722ADA2" w14:textId="77777777" w:rsidR="006B1401" w:rsidRPr="00611CA4" w:rsidRDefault="006B1401" w:rsidP="00D20394">
      <w:pPr>
        <w:adjustRightInd w:val="0"/>
        <w:jc w:val="both"/>
        <w:rPr>
          <w:rFonts w:ascii="Trebuchet MS" w:hAnsi="Trebuchet MS" w:cs="Arial"/>
          <w:color w:val="000000" w:themeColor="text1"/>
          <w:sz w:val="24"/>
          <w:szCs w:val="24"/>
        </w:rPr>
      </w:pPr>
      <w:r w:rsidRPr="00611CA4">
        <w:rPr>
          <w:rFonts w:ascii="Trebuchet MS" w:hAnsi="Trebuchet MS" w:cs="Arial"/>
          <w:color w:val="000000" w:themeColor="text1"/>
          <w:sz w:val="24"/>
          <w:szCs w:val="24"/>
        </w:rPr>
        <w:t>I24</w:t>
      </w:r>
      <w:r w:rsidRPr="00611CA4">
        <w:rPr>
          <w:rFonts w:ascii="Trebuchet MS" w:hAnsi="Trebuchet MS" w:cs="Arial"/>
          <w:color w:val="000000" w:themeColor="text1"/>
          <w:sz w:val="24"/>
          <w:szCs w:val="24"/>
        </w:rPr>
        <w:tab/>
      </w:r>
      <w:bookmarkStart w:id="1" w:name="_Hlk87278828"/>
      <w:r w:rsidRPr="00611CA4">
        <w:rPr>
          <w:rFonts w:ascii="Trebuchet MS" w:hAnsi="Trebuchet MS" w:cs="Arial"/>
          <w:color w:val="000000" w:themeColor="text1"/>
          <w:sz w:val="24"/>
          <w:szCs w:val="24"/>
        </w:rPr>
        <w:t xml:space="preserve">Do not damage the street trees </w:t>
      </w:r>
    </w:p>
    <w:p w14:paraId="386C1BA2" w14:textId="77777777" w:rsidR="006B1401" w:rsidRPr="00611CA4" w:rsidRDefault="006B1401" w:rsidP="00D20394">
      <w:pPr>
        <w:pStyle w:val="BodyText"/>
        <w:jc w:val="both"/>
        <w:rPr>
          <w:rFonts w:ascii="Trebuchet MS" w:hAnsi="Trebuchet MS"/>
          <w:b w:val="0"/>
          <w:bCs w:val="0"/>
          <w:color w:val="000000" w:themeColor="text1"/>
        </w:rPr>
      </w:pPr>
      <w:r w:rsidRPr="00611CA4">
        <w:rPr>
          <w:rFonts w:ascii="Trebuchet MS" w:hAnsi="Trebuchet MS"/>
          <w:b w:val="0"/>
          <w:color w:val="000000" w:themeColor="text1"/>
        </w:rPr>
        <w:t>You are advised to avoid the use of the pavement for development related activity, e.g. storage of materials, due to the resulting potential harm to important street trees.</w:t>
      </w:r>
    </w:p>
    <w:bookmarkEnd w:id="1"/>
    <w:p w14:paraId="3C9BA651" w14:textId="77777777" w:rsidR="00EE4C90" w:rsidRPr="00611CA4" w:rsidRDefault="00EE4C90" w:rsidP="00D20394">
      <w:pPr>
        <w:jc w:val="both"/>
        <w:rPr>
          <w:rFonts w:ascii="Trebuchet MS" w:hAnsi="Trebuchet MS" w:cs="Trebuchet MS"/>
          <w:bCs/>
          <w:color w:val="000000" w:themeColor="text1"/>
          <w:sz w:val="24"/>
          <w:szCs w:val="24"/>
        </w:rPr>
      </w:pPr>
    </w:p>
    <w:p w14:paraId="3A484FE9" w14:textId="77777777" w:rsidR="00F40622" w:rsidRPr="00611CA4" w:rsidRDefault="00F40622" w:rsidP="00D20394">
      <w:pPr>
        <w:jc w:val="both"/>
        <w:rPr>
          <w:rFonts w:ascii="Trebuchet MS" w:hAnsi="Trebuchet MS" w:cs="Trebuchet MS"/>
          <w:bCs/>
          <w:color w:val="000000" w:themeColor="text1"/>
          <w:sz w:val="24"/>
          <w:szCs w:val="24"/>
          <w:u w:val="single"/>
        </w:rPr>
      </w:pPr>
      <w:r w:rsidRPr="00611CA4">
        <w:rPr>
          <w:rFonts w:ascii="Trebuchet MS" w:hAnsi="Trebuchet MS" w:cs="Trebuchet MS"/>
          <w:bCs/>
          <w:color w:val="000000" w:themeColor="text1"/>
          <w:sz w:val="24"/>
          <w:szCs w:val="24"/>
          <w:u w:val="single"/>
        </w:rPr>
        <w:t xml:space="preserve">Environmental Protection </w:t>
      </w:r>
    </w:p>
    <w:p w14:paraId="032E795C" w14:textId="77777777" w:rsidR="00E76A4C" w:rsidRPr="00611CA4" w:rsidRDefault="00E76A4C" w:rsidP="00D20394">
      <w:pPr>
        <w:jc w:val="both"/>
        <w:rPr>
          <w:rFonts w:ascii="Trebuchet MS" w:hAnsi="Trebuchet MS" w:cs="Trebuchet MS"/>
          <w:bCs/>
          <w:i/>
          <w:color w:val="000000" w:themeColor="text1"/>
          <w:sz w:val="24"/>
          <w:szCs w:val="24"/>
          <w:u w:val="single"/>
        </w:rPr>
      </w:pPr>
    </w:p>
    <w:p w14:paraId="28F27E7D" w14:textId="77777777" w:rsidR="00F40622" w:rsidRPr="00611CA4" w:rsidRDefault="00115CAE"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t>Our monitoring shows Air Quality is well within objective levels and 6 dwellings will not have a significant impact on it</w:t>
      </w:r>
      <w:r w:rsidR="00310BEC" w:rsidRPr="00611CA4">
        <w:rPr>
          <w:rFonts w:ascii="Trebuchet MS" w:hAnsi="Trebuchet MS" w:cs="Trebuchet MS"/>
          <w:bCs/>
          <w:color w:val="000000" w:themeColor="text1"/>
          <w:sz w:val="24"/>
          <w:szCs w:val="24"/>
        </w:rPr>
        <w:t xml:space="preserve"> and an Air Quality Assessment is not required</w:t>
      </w:r>
      <w:r w:rsidRPr="00611CA4">
        <w:rPr>
          <w:rFonts w:ascii="Trebuchet MS" w:hAnsi="Trebuchet MS" w:cs="Trebuchet MS"/>
          <w:bCs/>
          <w:color w:val="000000" w:themeColor="text1"/>
          <w:sz w:val="24"/>
          <w:szCs w:val="24"/>
        </w:rPr>
        <w:t>.</w:t>
      </w:r>
      <w:r w:rsidR="00310BEC" w:rsidRPr="00611CA4">
        <w:rPr>
          <w:rFonts w:ascii="Trebuchet MS" w:hAnsi="Trebuchet MS" w:cs="Trebuchet MS"/>
          <w:bCs/>
          <w:color w:val="000000" w:themeColor="text1"/>
          <w:sz w:val="24"/>
          <w:szCs w:val="24"/>
        </w:rPr>
        <w:t xml:space="preserve">  </w:t>
      </w:r>
      <w:r w:rsidRPr="00611CA4">
        <w:rPr>
          <w:rFonts w:ascii="Trebuchet MS" w:hAnsi="Trebuchet MS" w:cs="Trebuchet MS"/>
          <w:bCs/>
          <w:color w:val="000000" w:themeColor="text1"/>
          <w:sz w:val="24"/>
          <w:szCs w:val="24"/>
        </w:rPr>
        <w:t>I would like to see a noise assessment - Mount Pleasant is a busy through road, so the properties on the front façade could be exposed to quite a bit of noise.</w:t>
      </w:r>
      <w:r w:rsidR="00310BEC" w:rsidRPr="00611CA4">
        <w:rPr>
          <w:rFonts w:ascii="Trebuchet MS" w:hAnsi="Trebuchet MS" w:cs="Trebuchet MS"/>
          <w:bCs/>
          <w:color w:val="000000" w:themeColor="text1"/>
          <w:sz w:val="24"/>
          <w:szCs w:val="24"/>
        </w:rPr>
        <w:t xml:space="preserve">  Standing </w:t>
      </w:r>
      <w:r w:rsidR="00F40622" w:rsidRPr="00611CA4">
        <w:rPr>
          <w:rFonts w:ascii="Trebuchet MS" w:hAnsi="Trebuchet MS" w:cs="Trebuchet MS"/>
          <w:bCs/>
          <w:color w:val="000000" w:themeColor="text1"/>
          <w:sz w:val="24"/>
          <w:szCs w:val="24"/>
        </w:rPr>
        <w:t xml:space="preserve">advice </w:t>
      </w:r>
      <w:r w:rsidR="00310BEC" w:rsidRPr="00611CA4">
        <w:rPr>
          <w:rFonts w:ascii="Trebuchet MS" w:hAnsi="Trebuchet MS" w:cs="Trebuchet MS"/>
          <w:bCs/>
          <w:color w:val="000000" w:themeColor="text1"/>
          <w:sz w:val="24"/>
          <w:szCs w:val="24"/>
        </w:rPr>
        <w:t xml:space="preserve">also </w:t>
      </w:r>
      <w:r w:rsidR="00F40622" w:rsidRPr="00611CA4">
        <w:rPr>
          <w:rFonts w:ascii="Trebuchet MS" w:hAnsi="Trebuchet MS" w:cs="Trebuchet MS"/>
          <w:bCs/>
          <w:color w:val="000000" w:themeColor="text1"/>
          <w:sz w:val="24"/>
          <w:szCs w:val="24"/>
        </w:rPr>
        <w:t xml:space="preserve">states that the following conditions </w:t>
      </w:r>
      <w:r w:rsidR="00075127">
        <w:rPr>
          <w:rFonts w:ascii="Trebuchet MS" w:hAnsi="Trebuchet MS" w:cs="Trebuchet MS"/>
          <w:bCs/>
          <w:color w:val="000000" w:themeColor="text1"/>
          <w:sz w:val="24"/>
          <w:szCs w:val="24"/>
        </w:rPr>
        <w:t>sh</w:t>
      </w:r>
      <w:r w:rsidR="00F40622" w:rsidRPr="00611CA4">
        <w:rPr>
          <w:rFonts w:ascii="Trebuchet MS" w:hAnsi="Trebuchet MS" w:cs="Trebuchet MS"/>
          <w:bCs/>
          <w:color w:val="000000" w:themeColor="text1"/>
          <w:sz w:val="24"/>
          <w:szCs w:val="24"/>
        </w:rPr>
        <w:t xml:space="preserve">ould be applied 1) The control of noise and dust, 2) Construction and demolition hours of work and 3) No bonfires. </w:t>
      </w:r>
    </w:p>
    <w:p w14:paraId="79EB4080" w14:textId="77777777" w:rsidR="00F6588B" w:rsidRPr="00611CA4" w:rsidRDefault="00F6588B" w:rsidP="00D20394">
      <w:pPr>
        <w:jc w:val="both"/>
        <w:rPr>
          <w:rFonts w:ascii="Trebuchet MS" w:hAnsi="Trebuchet MS" w:cs="Trebuchet MS"/>
          <w:bCs/>
          <w:color w:val="000000" w:themeColor="text1"/>
          <w:sz w:val="24"/>
          <w:szCs w:val="24"/>
        </w:rPr>
      </w:pPr>
    </w:p>
    <w:p w14:paraId="51165D18" w14:textId="77777777" w:rsidR="00004D6B" w:rsidRPr="00611CA4" w:rsidRDefault="00004D6B" w:rsidP="00D20394">
      <w:pPr>
        <w:jc w:val="both"/>
        <w:rPr>
          <w:rFonts w:ascii="Trebuchet MS" w:hAnsi="Trebuchet MS" w:cs="Trebuchet MS"/>
          <w:bCs/>
          <w:color w:val="000000" w:themeColor="text1"/>
          <w:sz w:val="24"/>
          <w:szCs w:val="24"/>
          <w:u w:val="single"/>
        </w:rPr>
      </w:pPr>
      <w:r w:rsidRPr="00611CA4">
        <w:rPr>
          <w:rFonts w:ascii="Trebuchet MS" w:hAnsi="Trebuchet MS" w:cs="Trebuchet MS"/>
          <w:bCs/>
          <w:color w:val="000000" w:themeColor="text1"/>
          <w:sz w:val="24"/>
          <w:szCs w:val="24"/>
          <w:u w:val="single"/>
        </w:rPr>
        <w:t xml:space="preserve">Conservation &amp; Urban Design Officer </w:t>
      </w:r>
    </w:p>
    <w:p w14:paraId="61FE3F74" w14:textId="77777777" w:rsidR="00004D6B" w:rsidRPr="00611CA4" w:rsidRDefault="00004D6B" w:rsidP="00D20394">
      <w:pPr>
        <w:jc w:val="both"/>
        <w:rPr>
          <w:rFonts w:ascii="Trebuchet MS" w:hAnsi="Trebuchet MS" w:cs="Trebuchet MS"/>
          <w:bCs/>
          <w:color w:val="000000" w:themeColor="text1"/>
          <w:sz w:val="24"/>
          <w:szCs w:val="24"/>
        </w:rPr>
      </w:pPr>
    </w:p>
    <w:p w14:paraId="71D527E5" w14:textId="77777777" w:rsidR="00004D6B" w:rsidRPr="00611CA4" w:rsidRDefault="00004D6B" w:rsidP="00D20394">
      <w:pPr>
        <w:jc w:val="both"/>
        <w:rPr>
          <w:rFonts w:ascii="Trebuchet MS" w:hAnsi="Trebuchet MS" w:cs="Trebuchet MS"/>
          <w:bCs/>
          <w:color w:val="000000" w:themeColor="text1"/>
          <w:sz w:val="24"/>
          <w:szCs w:val="24"/>
          <w:u w:val="single"/>
          <w:lang w:val="en-US"/>
        </w:rPr>
      </w:pPr>
      <w:r w:rsidRPr="00611CA4">
        <w:rPr>
          <w:rFonts w:ascii="Trebuchet MS" w:hAnsi="Trebuchet MS" w:cs="Trebuchet MS"/>
          <w:bCs/>
          <w:color w:val="000000" w:themeColor="text1"/>
          <w:sz w:val="24"/>
          <w:szCs w:val="24"/>
          <w:u w:val="single"/>
          <w:lang w:val="en-US"/>
        </w:rPr>
        <w:t>Planning (Listed Buildings and Conservation Areas) Act 1990</w:t>
      </w:r>
    </w:p>
    <w:p w14:paraId="19686578"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Section 16(2) requires the local planning authority to have special regard to the desirability of preserving the listed building or its setting or any features of special interest which it possesses.</w:t>
      </w:r>
    </w:p>
    <w:p w14:paraId="55096803" w14:textId="77777777" w:rsidR="00004D6B" w:rsidRPr="00611CA4" w:rsidRDefault="00004D6B" w:rsidP="00D20394">
      <w:pPr>
        <w:jc w:val="both"/>
        <w:rPr>
          <w:rFonts w:ascii="Trebuchet MS" w:hAnsi="Trebuchet MS" w:cs="Trebuchet MS"/>
          <w:bCs/>
          <w:color w:val="000000" w:themeColor="text1"/>
          <w:sz w:val="24"/>
          <w:szCs w:val="24"/>
          <w:lang w:val="en-US"/>
        </w:rPr>
      </w:pPr>
    </w:p>
    <w:p w14:paraId="64E81680" w14:textId="77777777" w:rsidR="00004D6B" w:rsidRPr="00611CA4" w:rsidRDefault="00004D6B" w:rsidP="00D20394">
      <w:pPr>
        <w:jc w:val="both"/>
        <w:rPr>
          <w:rFonts w:ascii="Trebuchet MS" w:hAnsi="Trebuchet MS" w:cs="Trebuchet MS"/>
          <w:bCs/>
          <w:color w:val="000000" w:themeColor="text1"/>
          <w:sz w:val="24"/>
          <w:szCs w:val="24"/>
          <w:u w:val="single"/>
          <w:lang w:val="en-US"/>
        </w:rPr>
      </w:pPr>
      <w:r w:rsidRPr="00611CA4">
        <w:rPr>
          <w:rFonts w:ascii="Trebuchet MS" w:hAnsi="Trebuchet MS" w:cs="Trebuchet MS"/>
          <w:bCs/>
          <w:color w:val="000000" w:themeColor="text1"/>
          <w:sz w:val="24"/>
          <w:szCs w:val="24"/>
          <w:u w:val="single"/>
          <w:lang w:val="en-US"/>
        </w:rPr>
        <w:t>National Planning Policy and Guidance</w:t>
      </w:r>
    </w:p>
    <w:p w14:paraId="36B41D6B"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National Planning Policy Framework (NPPF) - Section 16</w:t>
      </w:r>
    </w:p>
    <w:p w14:paraId="36D96172"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National Planning Practice Guidance</w:t>
      </w:r>
    </w:p>
    <w:p w14:paraId="4C7C2882" w14:textId="77777777" w:rsidR="00004D6B" w:rsidRPr="00611CA4" w:rsidRDefault="00004D6B" w:rsidP="00D20394">
      <w:pPr>
        <w:jc w:val="both"/>
        <w:rPr>
          <w:rFonts w:ascii="Trebuchet MS" w:hAnsi="Trebuchet MS" w:cs="Trebuchet MS"/>
          <w:bCs/>
          <w:color w:val="000000" w:themeColor="text1"/>
          <w:sz w:val="24"/>
          <w:szCs w:val="24"/>
          <w:lang w:val="en-US"/>
        </w:rPr>
      </w:pPr>
    </w:p>
    <w:p w14:paraId="522AD1C0"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u w:val="single"/>
          <w:lang w:val="en-US"/>
        </w:rPr>
        <w:t>Reading Borough Council – Local Plan</w:t>
      </w:r>
      <w:r w:rsidRPr="00611CA4">
        <w:rPr>
          <w:rFonts w:ascii="Trebuchet MS" w:hAnsi="Trebuchet MS" w:cs="Trebuchet MS"/>
          <w:bCs/>
          <w:color w:val="000000" w:themeColor="text1"/>
          <w:sz w:val="24"/>
          <w:szCs w:val="24"/>
          <w:lang w:val="en-US"/>
        </w:rPr>
        <w:t xml:space="preserve"> 2019</w:t>
      </w:r>
    </w:p>
    <w:p w14:paraId="4FBD9A60"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Conservation Area: Kendrick Road</w:t>
      </w:r>
    </w:p>
    <w:p w14:paraId="37D836BB"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Policy EN1: Protection and Enhancement of the Historic Environment</w:t>
      </w:r>
    </w:p>
    <w:p w14:paraId="7CB88650" w14:textId="77777777" w:rsidR="00004D6B" w:rsidRPr="00611CA4" w:rsidRDefault="00004D6B" w:rsidP="00D20394">
      <w:pPr>
        <w:jc w:val="both"/>
        <w:rPr>
          <w:rFonts w:ascii="Trebuchet MS" w:hAnsi="Trebuchet MS" w:cs="Trebuchet MS"/>
          <w:bCs/>
          <w:color w:val="000000" w:themeColor="text1"/>
          <w:sz w:val="24"/>
          <w:szCs w:val="24"/>
          <w:lang w:val="en-US"/>
        </w:rPr>
      </w:pPr>
    </w:p>
    <w:p w14:paraId="4E0597DC" w14:textId="77777777" w:rsidR="00004D6B" w:rsidRPr="00611CA4" w:rsidRDefault="00004D6B" w:rsidP="00D20394">
      <w:pPr>
        <w:jc w:val="both"/>
        <w:rPr>
          <w:rFonts w:ascii="Trebuchet MS" w:hAnsi="Trebuchet MS" w:cs="Trebuchet MS"/>
          <w:bCs/>
          <w:color w:val="000000" w:themeColor="text1"/>
          <w:sz w:val="24"/>
          <w:szCs w:val="24"/>
          <w:u w:val="single"/>
          <w:lang w:val="en-US"/>
        </w:rPr>
      </w:pPr>
      <w:r w:rsidRPr="00611CA4">
        <w:rPr>
          <w:rFonts w:ascii="Trebuchet MS" w:hAnsi="Trebuchet MS" w:cs="Trebuchet MS"/>
          <w:bCs/>
          <w:color w:val="000000" w:themeColor="text1"/>
          <w:sz w:val="24"/>
          <w:szCs w:val="24"/>
          <w:u w:val="single"/>
          <w:lang w:val="en-US"/>
        </w:rPr>
        <w:t>Other guidance</w:t>
      </w:r>
    </w:p>
    <w:p w14:paraId="479FA2DF"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 xml:space="preserve">Historic England Good Practice Guide Note Number 2: managing significance in decision-taking. </w:t>
      </w:r>
    </w:p>
    <w:p w14:paraId="52381795"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 xml:space="preserve">Principles of Conservation (Historic England, 2008) </w:t>
      </w:r>
    </w:p>
    <w:p w14:paraId="4CED8F69"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 xml:space="preserve">Guide to the Conservation of Historic Buildings </w:t>
      </w:r>
    </w:p>
    <w:p w14:paraId="50A398A5"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(British Standards Publication BS 7913:2013, 2015)</w:t>
      </w:r>
    </w:p>
    <w:p w14:paraId="2F23C231" w14:textId="77777777" w:rsidR="00004D6B" w:rsidRPr="00611CA4" w:rsidRDefault="00004D6B" w:rsidP="00D20394">
      <w:pPr>
        <w:jc w:val="both"/>
        <w:rPr>
          <w:rFonts w:ascii="Trebuchet MS" w:hAnsi="Trebuchet MS" w:cs="Trebuchet MS"/>
          <w:b/>
          <w:bCs/>
          <w:color w:val="000000" w:themeColor="text1"/>
          <w:sz w:val="24"/>
          <w:szCs w:val="24"/>
          <w:lang w:val="en-US"/>
        </w:rPr>
      </w:pPr>
    </w:p>
    <w:p w14:paraId="09DD99E3" w14:textId="77777777" w:rsidR="00004D6B" w:rsidRPr="00611CA4" w:rsidRDefault="00004D6B" w:rsidP="00D20394">
      <w:pPr>
        <w:jc w:val="both"/>
        <w:rPr>
          <w:rFonts w:ascii="Trebuchet MS" w:hAnsi="Trebuchet MS" w:cs="Trebuchet MS"/>
          <w:b/>
          <w:bCs/>
          <w:color w:val="000000" w:themeColor="text1"/>
          <w:sz w:val="24"/>
          <w:szCs w:val="24"/>
          <w:lang w:val="en-US"/>
        </w:rPr>
      </w:pPr>
      <w:r w:rsidRPr="00611CA4">
        <w:rPr>
          <w:rFonts w:ascii="Trebuchet MS" w:hAnsi="Trebuchet MS" w:cs="Trebuchet MS"/>
          <w:b/>
          <w:bCs/>
          <w:color w:val="000000" w:themeColor="text1"/>
          <w:sz w:val="24"/>
          <w:szCs w:val="24"/>
          <w:lang w:val="en-US"/>
        </w:rPr>
        <w:t>Site issues</w:t>
      </w:r>
    </w:p>
    <w:p w14:paraId="156542E7" w14:textId="77777777" w:rsidR="00004D6B" w:rsidRPr="00611CA4" w:rsidRDefault="00004D6B" w:rsidP="00D20394">
      <w:pPr>
        <w:jc w:val="both"/>
        <w:rPr>
          <w:rFonts w:ascii="Trebuchet MS" w:hAnsi="Trebuchet MS" w:cs="Trebuchet MS"/>
          <w:bCs/>
          <w:color w:val="000000" w:themeColor="text1"/>
          <w:sz w:val="24"/>
          <w:szCs w:val="24"/>
        </w:rPr>
      </w:pPr>
    </w:p>
    <w:p w14:paraId="68C45C8D" w14:textId="77777777" w:rsidR="00004D6B" w:rsidRPr="00611CA4" w:rsidRDefault="00004D6B"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t xml:space="preserve">The site is adjacent to 3 listed building, which are to the south of the site, (see Fig 1).  The description of the listed buildings has been included in the design and access statement.  The site rises slightly to the west and has been used as a garage. </w:t>
      </w:r>
    </w:p>
    <w:p w14:paraId="501F75BF" w14:textId="77777777" w:rsidR="00004D6B" w:rsidRPr="00611CA4" w:rsidRDefault="00004D6B" w:rsidP="00D20394">
      <w:pPr>
        <w:jc w:val="both"/>
        <w:rPr>
          <w:rFonts w:ascii="Trebuchet MS" w:hAnsi="Trebuchet MS" w:cs="Trebuchet MS"/>
          <w:b/>
          <w:bCs/>
          <w:color w:val="000000" w:themeColor="text1"/>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3"/>
      </w:tblGrid>
      <w:tr w:rsidR="00004D6B" w:rsidRPr="00611CA4" w14:paraId="106C5B02" w14:textId="77777777" w:rsidTr="009C5EC7">
        <w:tc>
          <w:tcPr>
            <w:tcW w:w="9570" w:type="dxa"/>
          </w:tcPr>
          <w:p w14:paraId="61F50922"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 xml:space="preserve">Fig 1:  Council GIS Map showing site circled in RED. </w:t>
            </w:r>
          </w:p>
        </w:tc>
      </w:tr>
      <w:tr w:rsidR="00004D6B" w:rsidRPr="00611CA4" w14:paraId="2993C716" w14:textId="77777777" w:rsidTr="009C5EC7">
        <w:tc>
          <w:tcPr>
            <w:tcW w:w="9570" w:type="dxa"/>
          </w:tcPr>
          <w:p w14:paraId="27EC26A8" w14:textId="77777777" w:rsidR="00004D6B" w:rsidRPr="00611CA4" w:rsidRDefault="00004D6B" w:rsidP="00D20394">
            <w:pPr>
              <w:jc w:val="both"/>
              <w:rPr>
                <w:rFonts w:ascii="Trebuchet MS" w:hAnsi="Trebuchet MS" w:cs="Trebuchet MS"/>
                <w:b/>
                <w:bCs/>
                <w:color w:val="000000" w:themeColor="text1"/>
                <w:sz w:val="24"/>
                <w:szCs w:val="24"/>
                <w:lang w:val="en-US"/>
              </w:rPr>
            </w:pPr>
            <w:r w:rsidRPr="00611CA4">
              <w:rPr>
                <w:rFonts w:ascii="Trebuchet MS" w:hAnsi="Trebuchet MS" w:cs="Trebuchet MS"/>
                <w:bCs/>
                <w:noProof/>
                <w:color w:val="000000" w:themeColor="text1"/>
                <w:sz w:val="24"/>
                <w:szCs w:val="24"/>
              </w:rPr>
              <w:lastRenderedPageBreak/>
              <mc:AlternateContent>
                <mc:Choice Requires="wps">
                  <w:drawing>
                    <wp:anchor distT="0" distB="0" distL="114300" distR="114300" simplePos="0" relativeHeight="251659264" behindDoc="0" locked="0" layoutInCell="1" allowOverlap="1" wp14:anchorId="6205898C" wp14:editId="097AA671">
                      <wp:simplePos x="0" y="0"/>
                      <wp:positionH relativeFrom="column">
                        <wp:posOffset>999600</wp:posOffset>
                      </wp:positionH>
                      <wp:positionV relativeFrom="paragraph">
                        <wp:posOffset>767301</wp:posOffset>
                      </wp:positionV>
                      <wp:extent cx="1473200" cy="1498600"/>
                      <wp:effectExtent l="23495" t="20955" r="27305" b="23495"/>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0" cy="1498600"/>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1D021A" id="Oval 3" o:spid="_x0000_s1026" style="position:absolute;margin-left:78.7pt;margin-top:60.4pt;width:116pt;height:1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" filled="f" strokecolor="red" strokeweight="3pt"/>
                  </w:pict>
                </mc:Fallback>
              </mc:AlternateContent>
            </w:r>
            <w:r w:rsidRPr="00611CA4">
              <w:rPr>
                <w:rFonts w:ascii="Trebuchet MS" w:hAnsi="Trebuchet MS" w:cs="Trebuchet MS"/>
                <w:bCs/>
                <w:noProof/>
                <w:color w:val="000000" w:themeColor="text1"/>
                <w:sz w:val="24"/>
                <w:szCs w:val="24"/>
              </w:rPr>
              <w:drawing>
                <wp:inline distT="0" distB="0" distL="0" distR="0" wp14:anchorId="414FE3B7" wp14:editId="30DFB2D5">
                  <wp:extent cx="3792855" cy="27990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92855" cy="2799080"/>
                          </a:xfrm>
                          <a:prstGeom prst="rect">
                            <a:avLst/>
                          </a:prstGeom>
                          <a:noFill/>
                          <a:ln>
                            <a:noFill/>
                          </a:ln>
                        </pic:spPr>
                      </pic:pic>
                    </a:graphicData>
                  </a:graphic>
                </wp:inline>
              </w:drawing>
            </w:r>
          </w:p>
        </w:tc>
      </w:tr>
    </w:tbl>
    <w:p w14:paraId="2549587B" w14:textId="77777777" w:rsidR="00004D6B" w:rsidRPr="00611CA4" w:rsidRDefault="00004D6B" w:rsidP="00D20394">
      <w:pPr>
        <w:jc w:val="both"/>
        <w:rPr>
          <w:rFonts w:ascii="Trebuchet MS" w:hAnsi="Trebuchet MS" w:cs="Trebuchet MS"/>
          <w:b/>
          <w:bCs/>
          <w:color w:val="000000" w:themeColor="text1"/>
          <w:sz w:val="24"/>
          <w:szCs w:val="24"/>
          <w:lang w:val="en-US"/>
        </w:rPr>
      </w:pPr>
      <w:r w:rsidRPr="00611CA4">
        <w:rPr>
          <w:rFonts w:ascii="Trebuchet MS" w:hAnsi="Trebuchet MS" w:cs="Trebuchet MS"/>
          <w:b/>
          <w:bCs/>
          <w:color w:val="000000" w:themeColor="text1"/>
          <w:sz w:val="24"/>
          <w:szCs w:val="24"/>
          <w:lang w:val="en-US"/>
        </w:rPr>
        <w:t>Comments</w:t>
      </w:r>
    </w:p>
    <w:p w14:paraId="09D43716" w14:textId="77777777" w:rsidR="00004D6B" w:rsidRPr="00611CA4" w:rsidRDefault="00004D6B" w:rsidP="00D20394">
      <w:pPr>
        <w:jc w:val="both"/>
        <w:rPr>
          <w:rFonts w:ascii="Trebuchet MS" w:hAnsi="Trebuchet MS" w:cs="Trebuchet MS"/>
          <w:b/>
          <w:bCs/>
          <w:color w:val="000000" w:themeColor="text1"/>
          <w:sz w:val="24"/>
          <w:szCs w:val="24"/>
          <w:lang w:val="en-US"/>
        </w:rPr>
      </w:pPr>
    </w:p>
    <w:p w14:paraId="2D51F6A6" w14:textId="79DF512A" w:rsidR="00004D6B" w:rsidRPr="00611CA4" w:rsidRDefault="00004D6B"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lang w:val="en-US"/>
        </w:rPr>
        <w:t>A pre-app was submitted and options for the site were discussed and the proposed scheme was modified to take on board comments regarding ameliorating the impact on the listed buildings. The consultants stated: “</w:t>
      </w:r>
      <w:r w:rsidRPr="00611CA4">
        <w:rPr>
          <w:rFonts w:ascii="Trebuchet MS" w:hAnsi="Trebuchet MS" w:cs="Trebuchet MS"/>
          <w:bCs/>
          <w:color w:val="000000" w:themeColor="text1"/>
          <w:sz w:val="24"/>
          <w:szCs w:val="24"/>
        </w:rPr>
        <w:t xml:space="preserve">It was clear after pre-app advice that a different approach would be needed on this site, and we used the opportunity of a meeting with the Design Review Panel, held on the </w:t>
      </w:r>
      <w:proofErr w:type="gramStart"/>
      <w:r w:rsidRPr="00611CA4">
        <w:rPr>
          <w:rFonts w:ascii="Trebuchet MS" w:hAnsi="Trebuchet MS" w:cs="Trebuchet MS"/>
          <w:bCs/>
          <w:color w:val="000000" w:themeColor="text1"/>
          <w:sz w:val="24"/>
          <w:szCs w:val="24"/>
        </w:rPr>
        <w:t>13th</w:t>
      </w:r>
      <w:proofErr w:type="gramEnd"/>
      <w:r w:rsidRPr="00611CA4">
        <w:rPr>
          <w:rFonts w:ascii="Trebuchet MS" w:hAnsi="Trebuchet MS" w:cs="Trebuchet MS"/>
          <w:bCs/>
          <w:color w:val="000000" w:themeColor="text1"/>
          <w:sz w:val="24"/>
          <w:szCs w:val="24"/>
        </w:rPr>
        <w:t xml:space="preserve"> October, 2020, to suggest alternative site layouts in order to address urban and conservation. The final scheme has evolved and is now considered an enhancement to the site and surrounding streetscape.</w:t>
      </w:r>
    </w:p>
    <w:p w14:paraId="3C7005DD" w14:textId="77777777" w:rsidR="00004D6B" w:rsidRPr="00611CA4" w:rsidRDefault="00004D6B" w:rsidP="00D20394">
      <w:pPr>
        <w:jc w:val="both"/>
        <w:rPr>
          <w:rFonts w:ascii="Trebuchet MS" w:hAnsi="Trebuchet MS" w:cs="Trebuchet MS"/>
          <w:bCs/>
          <w:color w:val="000000" w:themeColor="text1"/>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3"/>
      </w:tblGrid>
      <w:tr w:rsidR="00004D6B" w:rsidRPr="00611CA4" w14:paraId="4F61A1DF" w14:textId="77777777" w:rsidTr="009C5EC7">
        <w:tc>
          <w:tcPr>
            <w:tcW w:w="9570" w:type="dxa"/>
          </w:tcPr>
          <w:p w14:paraId="309DB4AC"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 xml:space="preserve">Fig. 2: Relationship of new scheme to the listed buildings on the left. </w:t>
            </w:r>
          </w:p>
          <w:p w14:paraId="2D28E59B" w14:textId="0739B64A"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color w:val="000000" w:themeColor="text1"/>
                <w:sz w:val="24"/>
                <w:szCs w:val="24"/>
                <w:lang w:val="en-US"/>
              </w:rPr>
              <w:t>The proposed new design is an enhancement of the existing site and no objections are raised and it is generally supported.</w:t>
            </w:r>
          </w:p>
          <w:p w14:paraId="14FD2ADA" w14:textId="77777777" w:rsidR="00004D6B" w:rsidRPr="00611CA4" w:rsidRDefault="00004D6B" w:rsidP="00D20394">
            <w:pPr>
              <w:jc w:val="both"/>
              <w:rPr>
                <w:rFonts w:ascii="Trebuchet MS" w:hAnsi="Trebuchet MS" w:cs="Trebuchet MS"/>
                <w:bCs/>
                <w:color w:val="000000" w:themeColor="text1"/>
                <w:sz w:val="24"/>
                <w:szCs w:val="24"/>
                <w:lang w:val="en-US"/>
              </w:rPr>
            </w:pPr>
          </w:p>
        </w:tc>
      </w:tr>
      <w:tr w:rsidR="00004D6B" w:rsidRPr="00611CA4" w14:paraId="5DD54E2B" w14:textId="77777777" w:rsidTr="009C5EC7">
        <w:tc>
          <w:tcPr>
            <w:tcW w:w="9570" w:type="dxa"/>
          </w:tcPr>
          <w:p w14:paraId="6F8BB616" w14:textId="77777777" w:rsidR="00004D6B" w:rsidRPr="00611CA4" w:rsidRDefault="00004D6B" w:rsidP="00D20394">
            <w:pPr>
              <w:jc w:val="both"/>
              <w:rPr>
                <w:rFonts w:ascii="Trebuchet MS" w:hAnsi="Trebuchet MS" w:cs="Trebuchet MS"/>
                <w:bCs/>
                <w:color w:val="000000" w:themeColor="text1"/>
                <w:sz w:val="24"/>
                <w:szCs w:val="24"/>
                <w:lang w:val="en-US"/>
              </w:rPr>
            </w:pPr>
            <w:r w:rsidRPr="00611CA4">
              <w:rPr>
                <w:rFonts w:ascii="Trebuchet MS" w:hAnsi="Trebuchet MS" w:cs="Trebuchet MS"/>
                <w:bCs/>
                <w:noProof/>
                <w:color w:val="000000" w:themeColor="text1"/>
                <w:sz w:val="24"/>
                <w:szCs w:val="24"/>
              </w:rPr>
              <w:drawing>
                <wp:inline distT="0" distB="0" distL="0" distR="0" wp14:anchorId="10DC5692" wp14:editId="6FF1D390">
                  <wp:extent cx="5128895" cy="2440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8895" cy="2440940"/>
                          </a:xfrm>
                          <a:prstGeom prst="rect">
                            <a:avLst/>
                          </a:prstGeom>
                          <a:noFill/>
                          <a:ln>
                            <a:noFill/>
                          </a:ln>
                        </pic:spPr>
                      </pic:pic>
                    </a:graphicData>
                  </a:graphic>
                </wp:inline>
              </w:drawing>
            </w:r>
          </w:p>
        </w:tc>
      </w:tr>
    </w:tbl>
    <w:p w14:paraId="5B24C247" w14:textId="77777777" w:rsidR="00004D6B" w:rsidRPr="00611CA4" w:rsidRDefault="00004D6B" w:rsidP="00D20394">
      <w:pPr>
        <w:jc w:val="both"/>
        <w:rPr>
          <w:rFonts w:ascii="Trebuchet MS" w:hAnsi="Trebuchet MS" w:cs="Trebuchet MS"/>
          <w:bCs/>
          <w:color w:val="000000" w:themeColor="text1"/>
          <w:sz w:val="24"/>
          <w:szCs w:val="24"/>
          <w:lang w:val="en-US"/>
        </w:rPr>
      </w:pPr>
    </w:p>
    <w:p w14:paraId="2C3E04E5" w14:textId="77777777" w:rsidR="00004D6B" w:rsidRPr="00611CA4" w:rsidRDefault="00004D6B" w:rsidP="00D20394">
      <w:pPr>
        <w:jc w:val="both"/>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t>Recommendation</w:t>
      </w:r>
    </w:p>
    <w:p w14:paraId="624E9CA2" w14:textId="77777777" w:rsidR="00004D6B" w:rsidRPr="00611CA4" w:rsidRDefault="00004D6B" w:rsidP="00D20394">
      <w:pPr>
        <w:jc w:val="both"/>
        <w:rPr>
          <w:rFonts w:ascii="Trebuchet MS" w:hAnsi="Trebuchet MS" w:cs="Trebuchet MS"/>
          <w:bCs/>
          <w:color w:val="000000" w:themeColor="text1"/>
          <w:sz w:val="24"/>
          <w:szCs w:val="24"/>
        </w:rPr>
      </w:pPr>
    </w:p>
    <w:p w14:paraId="7CDBCBB7" w14:textId="77777777" w:rsidR="00004D6B" w:rsidRPr="00611CA4" w:rsidRDefault="00004D6B"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t>There are no objections to the proposal, subject to:</w:t>
      </w:r>
    </w:p>
    <w:p w14:paraId="172315A8" w14:textId="77777777" w:rsidR="00004D6B" w:rsidRPr="00611CA4" w:rsidRDefault="00004D6B" w:rsidP="00D20394">
      <w:pPr>
        <w:jc w:val="both"/>
        <w:rPr>
          <w:rFonts w:ascii="Trebuchet MS" w:hAnsi="Trebuchet MS" w:cs="Trebuchet MS"/>
          <w:bCs/>
          <w:color w:val="000000" w:themeColor="text1"/>
          <w:sz w:val="24"/>
          <w:szCs w:val="24"/>
        </w:rPr>
      </w:pPr>
    </w:p>
    <w:p w14:paraId="38029058" w14:textId="77777777" w:rsidR="00004D6B" w:rsidRPr="00611CA4" w:rsidRDefault="00004D6B"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lastRenderedPageBreak/>
        <w:t xml:space="preserve">1. </w:t>
      </w:r>
      <w:r w:rsidRPr="00611CA4">
        <w:rPr>
          <w:rFonts w:ascii="Trebuchet MS" w:hAnsi="Trebuchet MS" w:cs="Trebuchet MS"/>
          <w:bCs/>
          <w:color w:val="000000" w:themeColor="text1"/>
          <w:sz w:val="24"/>
          <w:szCs w:val="24"/>
        </w:rPr>
        <w:tab/>
        <w:t>Standard materials condition;</w:t>
      </w:r>
    </w:p>
    <w:p w14:paraId="5568504A" w14:textId="77777777" w:rsidR="00004D6B" w:rsidRPr="00611CA4" w:rsidRDefault="00004D6B"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t xml:space="preserve">2. </w:t>
      </w:r>
      <w:r w:rsidRPr="00611CA4">
        <w:rPr>
          <w:rFonts w:ascii="Trebuchet MS" w:hAnsi="Trebuchet MS" w:cs="Trebuchet MS"/>
          <w:bCs/>
          <w:color w:val="000000" w:themeColor="text1"/>
          <w:sz w:val="24"/>
          <w:szCs w:val="24"/>
        </w:rPr>
        <w:tab/>
        <w:t xml:space="preserve">Landscaping details to be submitted for approval.  </w:t>
      </w:r>
    </w:p>
    <w:p w14:paraId="1DDD1C4C" w14:textId="77777777" w:rsidR="00004D6B" w:rsidRPr="00611CA4" w:rsidRDefault="00004D6B" w:rsidP="00D20394">
      <w:pPr>
        <w:jc w:val="both"/>
        <w:rPr>
          <w:rFonts w:ascii="Trebuchet MS" w:hAnsi="Trebuchet MS" w:cs="Trebuchet MS"/>
          <w:bCs/>
          <w:color w:val="000000" w:themeColor="text1"/>
          <w:sz w:val="24"/>
          <w:szCs w:val="24"/>
        </w:rPr>
      </w:pPr>
    </w:p>
    <w:p w14:paraId="46935B49" w14:textId="77777777" w:rsidR="00940726" w:rsidRPr="00611CA4" w:rsidRDefault="00940726" w:rsidP="00D20394">
      <w:pPr>
        <w:jc w:val="both"/>
        <w:rPr>
          <w:rFonts w:ascii="Trebuchet MS" w:hAnsi="Trebuchet MS" w:cs="Trebuchet MS"/>
          <w:bCs/>
          <w:color w:val="000000" w:themeColor="text1"/>
          <w:sz w:val="24"/>
          <w:szCs w:val="24"/>
          <w:u w:val="single"/>
        </w:rPr>
      </w:pPr>
      <w:r w:rsidRPr="00611CA4">
        <w:rPr>
          <w:rFonts w:ascii="Trebuchet MS" w:hAnsi="Trebuchet MS" w:cs="Trebuchet MS"/>
          <w:bCs/>
          <w:color w:val="000000" w:themeColor="text1"/>
          <w:sz w:val="24"/>
          <w:szCs w:val="24"/>
          <w:u w:val="single"/>
        </w:rPr>
        <w:t xml:space="preserve">Parks &amp; Leisure </w:t>
      </w:r>
    </w:p>
    <w:p w14:paraId="1E21EAE5" w14:textId="77777777" w:rsidR="00E76A4C" w:rsidRPr="00611CA4" w:rsidRDefault="00E76A4C" w:rsidP="00D20394">
      <w:pPr>
        <w:jc w:val="both"/>
        <w:rPr>
          <w:rFonts w:ascii="Trebuchet MS" w:hAnsi="Trebuchet MS" w:cs="Trebuchet MS"/>
          <w:bCs/>
          <w:color w:val="000000" w:themeColor="text1"/>
          <w:sz w:val="24"/>
          <w:szCs w:val="24"/>
          <w:u w:val="single"/>
        </w:rPr>
      </w:pPr>
    </w:p>
    <w:p w14:paraId="163D11D6" w14:textId="77777777" w:rsidR="00940726" w:rsidRPr="00611CA4" w:rsidRDefault="00940726"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t>Request a contribution of £2,000 per unit (&gt;75m2) as the green space provided is of limited value. This contribution will be used to provide enhanced recreational facilities for the additional residents in the new properties.</w:t>
      </w:r>
    </w:p>
    <w:p w14:paraId="3FE1EC86" w14:textId="77777777" w:rsidR="00940726" w:rsidRPr="00611CA4" w:rsidRDefault="00940726" w:rsidP="00D20394">
      <w:pPr>
        <w:jc w:val="both"/>
        <w:rPr>
          <w:rFonts w:ascii="Trebuchet MS" w:hAnsi="Trebuchet MS" w:cs="Trebuchet MS"/>
          <w:bCs/>
          <w:color w:val="000000" w:themeColor="text1"/>
          <w:sz w:val="24"/>
          <w:szCs w:val="24"/>
        </w:rPr>
      </w:pPr>
    </w:p>
    <w:p w14:paraId="593BA9D8" w14:textId="77777777" w:rsidR="004D40AC" w:rsidRPr="00611CA4" w:rsidRDefault="004D40AC" w:rsidP="00D20394">
      <w:pPr>
        <w:jc w:val="both"/>
        <w:rPr>
          <w:rFonts w:ascii="Trebuchet MS" w:hAnsi="Trebuchet MS" w:cs="Trebuchet MS"/>
          <w:bCs/>
          <w:color w:val="000000" w:themeColor="text1"/>
          <w:sz w:val="24"/>
          <w:szCs w:val="24"/>
          <w:u w:val="single"/>
        </w:rPr>
      </w:pPr>
      <w:r w:rsidRPr="00611CA4">
        <w:rPr>
          <w:rFonts w:ascii="Trebuchet MS" w:hAnsi="Trebuchet MS" w:cs="Trebuchet MS"/>
          <w:bCs/>
          <w:color w:val="000000" w:themeColor="text1"/>
          <w:sz w:val="24"/>
          <w:szCs w:val="24"/>
          <w:u w:val="single"/>
        </w:rPr>
        <w:t xml:space="preserve">Ecology </w:t>
      </w:r>
    </w:p>
    <w:p w14:paraId="60EFA327" w14:textId="77777777" w:rsidR="004D40AC" w:rsidRPr="00611CA4" w:rsidRDefault="004D40AC" w:rsidP="00D20394">
      <w:pPr>
        <w:jc w:val="both"/>
        <w:rPr>
          <w:rFonts w:ascii="Trebuchet MS" w:hAnsi="Trebuchet MS" w:cs="Trebuchet MS"/>
          <w:bCs/>
          <w:color w:val="000000" w:themeColor="text1"/>
          <w:sz w:val="24"/>
          <w:szCs w:val="24"/>
        </w:rPr>
      </w:pPr>
    </w:p>
    <w:p w14:paraId="6452E748" w14:textId="77777777" w:rsidR="004D40AC" w:rsidRPr="00611CA4" w:rsidRDefault="004D40AC"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t xml:space="preserve">The proposed development is in a predominantly urban location and is unlikely to affect protected species. This part of Reading however supports a population of swifts whose numbers have declined in recent years in part to a lack of nesting sites which are found in buildings. </w:t>
      </w:r>
    </w:p>
    <w:p w14:paraId="5B7FA65F" w14:textId="77777777" w:rsidR="004D40AC" w:rsidRPr="00611CA4" w:rsidRDefault="004D40AC" w:rsidP="00D20394">
      <w:pPr>
        <w:jc w:val="both"/>
        <w:rPr>
          <w:rFonts w:ascii="Trebuchet MS" w:hAnsi="Trebuchet MS" w:cs="Trebuchet MS"/>
          <w:bCs/>
          <w:color w:val="000000" w:themeColor="text1"/>
          <w:sz w:val="24"/>
          <w:szCs w:val="24"/>
        </w:rPr>
      </w:pPr>
    </w:p>
    <w:p w14:paraId="4B1E75F5" w14:textId="77777777" w:rsidR="004D40AC" w:rsidRPr="00611CA4" w:rsidRDefault="004D40AC"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t xml:space="preserve">As such, in accordance with paragraph 175 of the NPPF, which states that “opportunities to incorporate biodiversity in and around developments should be encouraged” (if you are minded to recommend approval of the scheme) it is recommended that the applicant be asked to modify their drawings to show six swift bricks in appropriate locations (this could be secured via a planning condition but it would be preferable to have these details shown on the approved plans). </w:t>
      </w:r>
    </w:p>
    <w:p w14:paraId="6AA023F9" w14:textId="77777777" w:rsidR="004D40AC" w:rsidRPr="00611CA4" w:rsidRDefault="004D40AC" w:rsidP="00D20394">
      <w:pPr>
        <w:jc w:val="both"/>
        <w:rPr>
          <w:rFonts w:ascii="Trebuchet MS" w:hAnsi="Trebuchet MS" w:cs="Trebuchet MS"/>
          <w:bCs/>
          <w:color w:val="000000" w:themeColor="text1"/>
          <w:sz w:val="24"/>
          <w:szCs w:val="24"/>
        </w:rPr>
      </w:pPr>
    </w:p>
    <w:p w14:paraId="1C90FDD9" w14:textId="77777777" w:rsidR="004D40AC" w:rsidRPr="00611CA4" w:rsidRDefault="004D40AC" w:rsidP="00D20394">
      <w:pPr>
        <w:jc w:val="both"/>
        <w:rPr>
          <w:rFonts w:ascii="Trebuchet MS" w:hAnsi="Trebuchet MS" w:cs="Trebuchet MS"/>
          <w:bCs/>
          <w:color w:val="000000" w:themeColor="text1"/>
          <w:sz w:val="24"/>
          <w:szCs w:val="24"/>
        </w:rPr>
      </w:pPr>
      <w:r w:rsidRPr="00611CA4">
        <w:rPr>
          <w:rFonts w:ascii="Trebuchet MS" w:hAnsi="Trebuchet MS" w:cs="Trebuchet MS"/>
          <w:bCs/>
          <w:color w:val="000000" w:themeColor="text1"/>
          <w:sz w:val="24"/>
          <w:szCs w:val="24"/>
        </w:rPr>
        <w:t>A condition should also be set so that full details of the landscaping scheme are submitted to and approved in writing by the council.</w:t>
      </w:r>
    </w:p>
    <w:p w14:paraId="01672103" w14:textId="77777777" w:rsidR="004D40AC" w:rsidRPr="00611CA4" w:rsidRDefault="004D40AC" w:rsidP="00D20394">
      <w:pPr>
        <w:jc w:val="both"/>
        <w:rPr>
          <w:rFonts w:ascii="Trebuchet MS" w:hAnsi="Trebuchet MS" w:cs="Trebuchet MS"/>
          <w:bCs/>
          <w:color w:val="000000" w:themeColor="text1"/>
          <w:sz w:val="24"/>
          <w:szCs w:val="24"/>
        </w:rPr>
      </w:pPr>
    </w:p>
    <w:p w14:paraId="6C6A25E3" w14:textId="77777777" w:rsidR="00F6588B" w:rsidRPr="00611CA4" w:rsidRDefault="00F6588B" w:rsidP="00D20394">
      <w:pPr>
        <w:jc w:val="both"/>
        <w:rPr>
          <w:rFonts w:ascii="Trebuchet MS" w:hAnsi="Trebuchet MS" w:cs="Trebuchet MS"/>
          <w:bCs/>
          <w:color w:val="000000" w:themeColor="text1"/>
          <w:sz w:val="24"/>
          <w:szCs w:val="24"/>
          <w:u w:val="single"/>
        </w:rPr>
      </w:pPr>
      <w:r w:rsidRPr="00611CA4">
        <w:rPr>
          <w:rFonts w:ascii="Trebuchet MS" w:hAnsi="Trebuchet MS" w:cs="Trebuchet MS"/>
          <w:bCs/>
          <w:color w:val="000000" w:themeColor="text1"/>
          <w:sz w:val="24"/>
          <w:szCs w:val="24"/>
          <w:u w:val="single"/>
        </w:rPr>
        <w:t xml:space="preserve">Berkshire Archaeology </w:t>
      </w:r>
    </w:p>
    <w:p w14:paraId="3F3C5F57" w14:textId="77777777" w:rsidR="004D40AC" w:rsidRPr="00611CA4" w:rsidRDefault="004D40AC" w:rsidP="00D20394">
      <w:pPr>
        <w:adjustRightInd w:val="0"/>
        <w:jc w:val="both"/>
        <w:rPr>
          <w:rFonts w:ascii="Trebuchet MS" w:hAnsi="Trebuchet MS" w:cs="Arial"/>
          <w:color w:val="000000" w:themeColor="text1"/>
          <w:sz w:val="24"/>
          <w:szCs w:val="24"/>
          <w:lang w:eastAsia="en-US"/>
        </w:rPr>
      </w:pPr>
    </w:p>
    <w:p w14:paraId="0A2264F3" w14:textId="77777777" w:rsidR="004D40AC" w:rsidRPr="00611CA4" w:rsidRDefault="004D40AC" w:rsidP="00D20394">
      <w:pPr>
        <w:adjustRightInd w:val="0"/>
        <w:jc w:val="both"/>
        <w:rPr>
          <w:rFonts w:ascii="Trebuchet MS" w:hAnsi="Trebuchet MS" w:cs="Arial"/>
          <w:color w:val="000000" w:themeColor="text1"/>
          <w:sz w:val="24"/>
          <w:szCs w:val="24"/>
          <w:lang w:eastAsia="en-US"/>
        </w:rPr>
      </w:pPr>
      <w:r w:rsidRPr="00611CA4">
        <w:rPr>
          <w:rFonts w:ascii="Trebuchet MS" w:hAnsi="Trebuchet MS" w:cs="Arial"/>
          <w:color w:val="000000" w:themeColor="text1"/>
          <w:sz w:val="24"/>
          <w:szCs w:val="24"/>
          <w:lang w:eastAsia="en-US"/>
        </w:rPr>
        <w:t xml:space="preserve">There are potential archaeological implications associated with this proposed scheme. Mount Pleasant is part of the historic street plan of Reading, providing access from the early post-medieval town towards the south. The street was developed by at least 1611, as shown on Speed’s map, placing this site on the limit of the medieval town. Recent archaeological investigations less than 130m north of these proposals, at 40-68 Silver Street, have revealed important medieval remains, including two tile kilns and a building fronting Silver Street. </w:t>
      </w:r>
    </w:p>
    <w:p w14:paraId="648777AC" w14:textId="77777777" w:rsidR="004D40AC" w:rsidRPr="00611CA4" w:rsidRDefault="004D40AC" w:rsidP="00D20394">
      <w:pPr>
        <w:adjustRightInd w:val="0"/>
        <w:jc w:val="both"/>
        <w:rPr>
          <w:rFonts w:ascii="Trebuchet MS" w:hAnsi="Trebuchet MS" w:cs="Arial"/>
          <w:color w:val="000000" w:themeColor="text1"/>
          <w:sz w:val="24"/>
          <w:szCs w:val="24"/>
          <w:lang w:eastAsia="en-US"/>
        </w:rPr>
      </w:pPr>
    </w:p>
    <w:p w14:paraId="3C06E092" w14:textId="77777777" w:rsidR="004D40AC" w:rsidRPr="00611CA4" w:rsidRDefault="004D40AC" w:rsidP="00D20394">
      <w:pPr>
        <w:jc w:val="both"/>
        <w:rPr>
          <w:rFonts w:ascii="Trebuchet MS" w:hAnsi="Trebuchet MS" w:cs="Trebuchet MS"/>
          <w:bCs/>
          <w:color w:val="000000" w:themeColor="text1"/>
          <w:sz w:val="24"/>
          <w:szCs w:val="24"/>
        </w:rPr>
      </w:pPr>
      <w:proofErr w:type="gramStart"/>
      <w:r w:rsidRPr="00611CA4">
        <w:rPr>
          <w:rFonts w:ascii="Trebuchet MS" w:hAnsi="Trebuchet MS" w:cs="Arial"/>
          <w:color w:val="000000" w:themeColor="text1"/>
          <w:sz w:val="24"/>
          <w:szCs w:val="24"/>
          <w:lang w:eastAsia="en-US"/>
        </w:rPr>
        <w:t>Therefore</w:t>
      </w:r>
      <w:proofErr w:type="gramEnd"/>
      <w:r w:rsidRPr="00611CA4">
        <w:rPr>
          <w:rFonts w:ascii="Trebuchet MS" w:hAnsi="Trebuchet MS" w:cs="Arial"/>
          <w:color w:val="000000" w:themeColor="text1"/>
          <w:sz w:val="24"/>
          <w:szCs w:val="24"/>
          <w:lang w:eastAsia="en-US"/>
        </w:rPr>
        <w:t xml:space="preserve"> the application site falls within an area of archaeological significance and archaeological remains may be damaged by ground disturbance for the proposed development. It is therefore recommended that a condition requiring a programme of archaeological works including a Written Scheme of Investigation is applied should permission be granted in order to mitigate the impacts of development. This is in accordance with Paragraph 199 of the NPPF which states that local planning authorities should ‘</w:t>
      </w:r>
      <w:r w:rsidRPr="00611CA4">
        <w:rPr>
          <w:rFonts w:ascii="Trebuchet MS" w:hAnsi="Trebuchet MS" w:cs="Arial"/>
          <w:i/>
          <w:iCs/>
          <w:color w:val="000000" w:themeColor="text1"/>
          <w:sz w:val="24"/>
          <w:szCs w:val="24"/>
          <w:lang w:eastAsia="en-US"/>
        </w:rPr>
        <w:t>require developers to record and advance understanding of the significance of any heritage assets to be lost (wholly or in part) in a manner proportionate to their importance and the impact, and to make this evidence (and any archive generated) publicly accessible</w:t>
      </w:r>
      <w:r w:rsidRPr="00611CA4">
        <w:rPr>
          <w:rFonts w:ascii="Trebuchet MS" w:hAnsi="Trebuchet MS" w:cs="Arial"/>
          <w:color w:val="000000" w:themeColor="text1"/>
          <w:sz w:val="24"/>
          <w:szCs w:val="24"/>
          <w:lang w:eastAsia="en-US"/>
        </w:rPr>
        <w:t>’.</w:t>
      </w:r>
    </w:p>
    <w:p w14:paraId="6EE207C5" w14:textId="77777777" w:rsidR="00A373B9" w:rsidRDefault="00A373B9" w:rsidP="00D20394">
      <w:pPr>
        <w:jc w:val="both"/>
        <w:rPr>
          <w:rFonts w:ascii="Trebuchet MS" w:hAnsi="Trebuchet MS" w:cs="Trebuchet MS"/>
          <w:bCs/>
          <w:color w:val="000000" w:themeColor="text1"/>
          <w:sz w:val="24"/>
          <w:szCs w:val="24"/>
        </w:rPr>
      </w:pPr>
    </w:p>
    <w:p w14:paraId="7050FC63" w14:textId="77777777" w:rsidR="00EE4C90" w:rsidRDefault="00EE4C90" w:rsidP="00D20394">
      <w:pPr>
        <w:jc w:val="both"/>
        <w:rPr>
          <w:rFonts w:ascii="Trebuchet MS" w:hAnsi="Trebuchet MS" w:cs="Trebuchet MS"/>
          <w:bCs/>
          <w:color w:val="000000" w:themeColor="text1"/>
          <w:sz w:val="24"/>
          <w:szCs w:val="24"/>
        </w:rPr>
      </w:pPr>
    </w:p>
    <w:p w14:paraId="6DEF4A7D" w14:textId="77777777" w:rsidR="00EE4C90" w:rsidRDefault="00EE4C90" w:rsidP="00D20394">
      <w:pPr>
        <w:jc w:val="both"/>
        <w:rPr>
          <w:rFonts w:ascii="Trebuchet MS" w:hAnsi="Trebuchet MS" w:cs="Trebuchet MS"/>
          <w:bCs/>
          <w:color w:val="000000" w:themeColor="text1"/>
          <w:sz w:val="24"/>
          <w:szCs w:val="24"/>
        </w:rPr>
      </w:pPr>
    </w:p>
    <w:p w14:paraId="1009863D" w14:textId="77777777" w:rsidR="00EE4C90" w:rsidRPr="00611CA4" w:rsidRDefault="00EE4C90" w:rsidP="00D20394">
      <w:pPr>
        <w:jc w:val="both"/>
        <w:rPr>
          <w:rFonts w:ascii="Trebuchet MS" w:hAnsi="Trebuchet MS" w:cs="Trebuchet MS"/>
          <w:bCs/>
          <w:color w:val="000000" w:themeColor="text1"/>
          <w:sz w:val="24"/>
          <w:szCs w:val="24"/>
        </w:rPr>
      </w:pPr>
    </w:p>
    <w:p w14:paraId="586F8A21" w14:textId="77777777" w:rsidR="001B45CD" w:rsidRPr="00611CA4" w:rsidRDefault="001B45CD" w:rsidP="00D20394">
      <w:pPr>
        <w:jc w:val="both"/>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lastRenderedPageBreak/>
        <w:t>E</w:t>
      </w:r>
      <w:r w:rsidR="00F957B9" w:rsidRPr="00611CA4">
        <w:rPr>
          <w:rFonts w:ascii="Trebuchet MS" w:hAnsi="Trebuchet MS" w:cs="Trebuchet MS"/>
          <w:b/>
          <w:bCs/>
          <w:color w:val="000000" w:themeColor="text1"/>
          <w:sz w:val="24"/>
          <w:szCs w:val="24"/>
        </w:rPr>
        <w:t xml:space="preserve">QUALITY ACT </w:t>
      </w:r>
      <w:r w:rsidRPr="00611CA4">
        <w:rPr>
          <w:rFonts w:ascii="Trebuchet MS" w:hAnsi="Trebuchet MS" w:cs="Trebuchet MS"/>
          <w:b/>
          <w:bCs/>
          <w:color w:val="000000" w:themeColor="text1"/>
          <w:sz w:val="24"/>
          <w:szCs w:val="24"/>
        </w:rPr>
        <w:t>2010</w:t>
      </w:r>
    </w:p>
    <w:p w14:paraId="4A130820" w14:textId="77777777" w:rsidR="00A373B9" w:rsidRPr="00611CA4" w:rsidRDefault="00A373B9" w:rsidP="00D20394">
      <w:pPr>
        <w:jc w:val="both"/>
        <w:rPr>
          <w:rFonts w:ascii="Trebuchet MS" w:hAnsi="Trebuchet MS" w:cs="Trebuchet MS"/>
          <w:b/>
          <w:bCs/>
          <w:color w:val="000000" w:themeColor="text1"/>
          <w:sz w:val="24"/>
          <w:szCs w:val="24"/>
        </w:rPr>
      </w:pPr>
    </w:p>
    <w:p w14:paraId="572BA24B" w14:textId="77777777" w:rsidR="001B45CD" w:rsidRPr="00611CA4" w:rsidRDefault="001B45CD" w:rsidP="00D20394">
      <w:pPr>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In determining this </w:t>
      </w:r>
      <w:proofErr w:type="gramStart"/>
      <w:r w:rsidRPr="00611CA4">
        <w:rPr>
          <w:rFonts w:ascii="Trebuchet MS" w:hAnsi="Trebuchet MS" w:cs="Trebuchet MS"/>
          <w:color w:val="000000" w:themeColor="text1"/>
          <w:sz w:val="24"/>
          <w:szCs w:val="24"/>
        </w:rPr>
        <w:t>application</w:t>
      </w:r>
      <w:proofErr w:type="gramEnd"/>
      <w:r w:rsidRPr="00611CA4">
        <w:rPr>
          <w:rFonts w:ascii="Trebuchet MS" w:hAnsi="Trebuchet MS" w:cs="Trebuchet M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w:t>
      </w:r>
      <w:proofErr w:type="gramStart"/>
      <w:r w:rsidRPr="00611CA4">
        <w:rPr>
          <w:rFonts w:ascii="Trebuchet MS" w:hAnsi="Trebuchet MS" w:cs="Trebuchet MS"/>
          <w:color w:val="000000" w:themeColor="text1"/>
          <w:sz w:val="24"/>
          <w:szCs w:val="24"/>
        </w:rPr>
        <w:t>issues</w:t>
      </w:r>
      <w:proofErr w:type="gramEnd"/>
      <w:r w:rsidRPr="00611CA4">
        <w:rPr>
          <w:rFonts w:ascii="Trebuchet MS" w:hAnsi="Trebuchet MS" w:cs="Trebuchet MS"/>
          <w:color w:val="000000" w:themeColor="text1"/>
          <w:sz w:val="24"/>
          <w:szCs w:val="24"/>
        </w:rPr>
        <w:t xml:space="preserve"> and priorities in relation to this particular planning application.  Therefore</w:t>
      </w:r>
      <w:r w:rsidR="00021583">
        <w:rPr>
          <w:rFonts w:ascii="Trebuchet MS" w:hAnsi="Trebuchet MS" w:cs="Trebuchet MS"/>
          <w:color w:val="000000" w:themeColor="text1"/>
          <w:sz w:val="24"/>
          <w:szCs w:val="24"/>
        </w:rPr>
        <w:t>,</w:t>
      </w:r>
      <w:r w:rsidRPr="00611CA4">
        <w:rPr>
          <w:rFonts w:ascii="Trebuchet MS" w:hAnsi="Trebuchet MS" w:cs="Trebuchet MS"/>
          <w:color w:val="000000" w:themeColor="text1"/>
          <w:sz w:val="24"/>
          <w:szCs w:val="24"/>
        </w:rPr>
        <w:t xml:space="preserve"> in terms of the key equalities protected characteristics it is considered there would be no significant adverse impacts as a result of the development.</w:t>
      </w:r>
    </w:p>
    <w:p w14:paraId="3FFDFBF3" w14:textId="77777777" w:rsidR="001B45CD" w:rsidRPr="00611CA4" w:rsidRDefault="001B45CD" w:rsidP="00D20394">
      <w:pPr>
        <w:pStyle w:val="PlainText"/>
        <w:jc w:val="both"/>
        <w:rPr>
          <w:rFonts w:ascii="Trebuchet MS" w:hAnsi="Trebuchet MS" w:cs="Trebuchet MS"/>
          <w:color w:val="000000" w:themeColor="text1"/>
          <w:sz w:val="24"/>
          <w:szCs w:val="24"/>
        </w:rPr>
      </w:pPr>
    </w:p>
    <w:p w14:paraId="0DB777EA" w14:textId="77777777" w:rsidR="001B45CD" w:rsidRPr="00611CA4" w:rsidRDefault="001B45CD" w:rsidP="00D20394">
      <w:pPr>
        <w:pStyle w:val="PlainText"/>
        <w:jc w:val="both"/>
        <w:rPr>
          <w:rFonts w:ascii="Trebuchet MS" w:hAnsi="Trebuchet MS" w:cs="Trebuchet MS"/>
          <w:b/>
          <w:bCs/>
          <w:color w:val="000000" w:themeColor="text1"/>
          <w:sz w:val="24"/>
          <w:szCs w:val="24"/>
        </w:rPr>
      </w:pPr>
      <w:r w:rsidRPr="00611CA4">
        <w:rPr>
          <w:rFonts w:ascii="Trebuchet MS" w:hAnsi="Trebuchet MS" w:cs="Trebuchet MS"/>
          <w:b/>
          <w:bCs/>
          <w:color w:val="000000" w:themeColor="text1"/>
          <w:sz w:val="24"/>
          <w:szCs w:val="24"/>
        </w:rPr>
        <w:t>R</w:t>
      </w:r>
      <w:r w:rsidR="00174655" w:rsidRPr="00611CA4">
        <w:rPr>
          <w:rFonts w:ascii="Trebuchet MS" w:hAnsi="Trebuchet MS" w:cs="Trebuchet MS"/>
          <w:b/>
          <w:bCs/>
          <w:color w:val="000000" w:themeColor="text1"/>
          <w:sz w:val="24"/>
          <w:szCs w:val="24"/>
        </w:rPr>
        <w:t>ELEVANT PLANNING POLICY AND GUIDANCE</w:t>
      </w:r>
    </w:p>
    <w:p w14:paraId="52800F4B" w14:textId="77777777" w:rsidR="00A373B9" w:rsidRPr="00611CA4" w:rsidRDefault="00A373B9" w:rsidP="00D20394">
      <w:pPr>
        <w:pStyle w:val="PlainText"/>
        <w:jc w:val="both"/>
        <w:rPr>
          <w:rFonts w:ascii="Trebuchet MS" w:hAnsi="Trebuchet MS" w:cs="Trebuchet MS"/>
          <w:b/>
          <w:bCs/>
          <w:color w:val="000000" w:themeColor="text1"/>
          <w:sz w:val="24"/>
          <w:szCs w:val="24"/>
        </w:rPr>
      </w:pPr>
    </w:p>
    <w:p w14:paraId="15D78E6F" w14:textId="77777777" w:rsidR="001B45CD" w:rsidRPr="00611CA4" w:rsidRDefault="001B45CD" w:rsidP="00D20394">
      <w:pPr>
        <w:pStyle w:val="PlainText"/>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097FF82B" w14:textId="77777777" w:rsidR="001B45CD" w:rsidRPr="00611CA4" w:rsidRDefault="001B45CD" w:rsidP="00D20394">
      <w:pPr>
        <w:pStyle w:val="PlainText"/>
        <w:jc w:val="both"/>
        <w:rPr>
          <w:rFonts w:ascii="Trebuchet MS" w:hAnsi="Trebuchet MS" w:cs="Trebuchet MS"/>
          <w:color w:val="000000" w:themeColor="text1"/>
          <w:sz w:val="24"/>
          <w:szCs w:val="24"/>
        </w:rPr>
      </w:pPr>
    </w:p>
    <w:p w14:paraId="0D6033CF" w14:textId="77777777" w:rsidR="001B45CD" w:rsidRPr="00611CA4" w:rsidRDefault="001B45CD" w:rsidP="00D20394">
      <w:pPr>
        <w:pStyle w:val="PlainText"/>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The following local and national planning policy and guidance is relevant to this application:</w:t>
      </w:r>
    </w:p>
    <w:p w14:paraId="3EB049CA" w14:textId="77777777" w:rsidR="00A67C3D" w:rsidRPr="00611CA4" w:rsidRDefault="00A67C3D" w:rsidP="00D20394">
      <w:pPr>
        <w:pStyle w:val="PlainText"/>
        <w:jc w:val="both"/>
        <w:rPr>
          <w:rFonts w:ascii="Trebuchet MS" w:hAnsi="Trebuchet MS" w:cs="Trebuchet MS"/>
          <w:color w:val="000000" w:themeColor="text1"/>
          <w:sz w:val="24"/>
          <w:szCs w:val="24"/>
        </w:rPr>
      </w:pPr>
    </w:p>
    <w:p w14:paraId="0C0BB010" w14:textId="77777777" w:rsidR="00A67C3D" w:rsidRPr="00611CA4" w:rsidRDefault="00A67C3D" w:rsidP="00D20394">
      <w:pPr>
        <w:pStyle w:val="PlainText"/>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National Planning Policy Framework </w:t>
      </w:r>
    </w:p>
    <w:p w14:paraId="376E1BF2" w14:textId="77777777" w:rsidR="001B45CD" w:rsidRPr="00611CA4" w:rsidRDefault="001B45CD" w:rsidP="00D20394">
      <w:pPr>
        <w:pStyle w:val="Default"/>
        <w:jc w:val="both"/>
        <w:rPr>
          <w:color w:val="000000" w:themeColor="text1"/>
        </w:rPr>
      </w:pPr>
      <w:r w:rsidRPr="00611CA4">
        <w:rPr>
          <w:bCs/>
          <w:color w:val="000000" w:themeColor="text1"/>
        </w:rPr>
        <w:t xml:space="preserve">National Planning Policy Guidance </w:t>
      </w:r>
    </w:p>
    <w:p w14:paraId="1632ED5B" w14:textId="77777777" w:rsidR="001B45CD" w:rsidRPr="00611CA4" w:rsidRDefault="001B45CD" w:rsidP="00D20394">
      <w:pPr>
        <w:pStyle w:val="Default"/>
        <w:jc w:val="both"/>
        <w:rPr>
          <w:i/>
          <w:color w:val="000000" w:themeColor="text1"/>
        </w:rPr>
      </w:pPr>
    </w:p>
    <w:p w14:paraId="3AC878C0" w14:textId="77777777" w:rsidR="001B45CD" w:rsidRPr="00611CA4" w:rsidRDefault="007828A3" w:rsidP="00D20394">
      <w:pPr>
        <w:pStyle w:val="BodyText"/>
        <w:jc w:val="both"/>
        <w:rPr>
          <w:rFonts w:ascii="Trebuchet MS" w:hAnsi="Trebuchet MS"/>
          <w:b w:val="0"/>
          <w:color w:val="000000" w:themeColor="text1"/>
          <w:u w:val="single"/>
        </w:rPr>
      </w:pPr>
      <w:r w:rsidRPr="00611CA4">
        <w:rPr>
          <w:rFonts w:ascii="Trebuchet MS" w:hAnsi="Trebuchet MS"/>
          <w:b w:val="0"/>
          <w:color w:val="000000" w:themeColor="text1"/>
          <w:u w:val="single"/>
        </w:rPr>
        <w:t>Reading Borough Local Plan (2019)</w:t>
      </w:r>
      <w:r w:rsidR="001B45CD" w:rsidRPr="00611CA4">
        <w:rPr>
          <w:rFonts w:ascii="Trebuchet MS" w:hAnsi="Trebuchet MS"/>
          <w:b w:val="0"/>
          <w:color w:val="000000" w:themeColor="text1"/>
          <w:u w:val="single"/>
        </w:rPr>
        <w:t xml:space="preserve">: </w:t>
      </w:r>
    </w:p>
    <w:p w14:paraId="37CD3C89" w14:textId="77777777" w:rsidR="00F844F5" w:rsidRPr="00611CA4" w:rsidRDefault="00F844F5"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CC1: Presumption in Favour of Sustainable Development</w:t>
      </w:r>
    </w:p>
    <w:p w14:paraId="579824FE" w14:textId="77777777" w:rsidR="001B45CD" w:rsidRPr="00611CA4" w:rsidRDefault="001B45C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C</w:t>
      </w:r>
      <w:r w:rsidR="00F844F5" w:rsidRPr="00611CA4">
        <w:rPr>
          <w:rFonts w:ascii="Trebuchet MS" w:hAnsi="Trebuchet MS"/>
          <w:b w:val="0"/>
          <w:color w:val="000000" w:themeColor="text1"/>
        </w:rPr>
        <w:t>C2</w:t>
      </w:r>
      <w:r w:rsidRPr="00611CA4">
        <w:rPr>
          <w:rFonts w:ascii="Trebuchet MS" w:hAnsi="Trebuchet MS"/>
          <w:b w:val="0"/>
          <w:color w:val="000000" w:themeColor="text1"/>
        </w:rPr>
        <w:t xml:space="preserve">: Sustainable </w:t>
      </w:r>
      <w:r w:rsidR="00F844F5" w:rsidRPr="00611CA4">
        <w:rPr>
          <w:rFonts w:ascii="Trebuchet MS" w:hAnsi="Trebuchet MS"/>
          <w:b w:val="0"/>
          <w:color w:val="000000" w:themeColor="text1"/>
        </w:rPr>
        <w:t xml:space="preserve">Design and </w:t>
      </w:r>
      <w:r w:rsidRPr="00611CA4">
        <w:rPr>
          <w:rFonts w:ascii="Trebuchet MS" w:hAnsi="Trebuchet MS"/>
          <w:b w:val="0"/>
          <w:color w:val="000000" w:themeColor="text1"/>
        </w:rPr>
        <w:t>Construction</w:t>
      </w:r>
    </w:p>
    <w:p w14:paraId="02CFFA38" w14:textId="77777777" w:rsidR="003B3880" w:rsidRPr="00611CA4" w:rsidRDefault="003B3880"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CC3: Adaptation </w:t>
      </w:r>
      <w:r w:rsidR="007A65EF" w:rsidRPr="00611CA4">
        <w:rPr>
          <w:rFonts w:ascii="Trebuchet MS" w:hAnsi="Trebuchet MS"/>
          <w:b w:val="0"/>
          <w:color w:val="000000" w:themeColor="text1"/>
        </w:rPr>
        <w:t>to Climate Change</w:t>
      </w:r>
    </w:p>
    <w:p w14:paraId="7FBEF6EE" w14:textId="77777777" w:rsidR="001B45CD" w:rsidRPr="00611CA4" w:rsidRDefault="001B45C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C</w:t>
      </w:r>
      <w:r w:rsidR="00F844F5" w:rsidRPr="00611CA4">
        <w:rPr>
          <w:rFonts w:ascii="Trebuchet MS" w:hAnsi="Trebuchet MS"/>
          <w:b w:val="0"/>
          <w:color w:val="000000" w:themeColor="text1"/>
        </w:rPr>
        <w:t>C5</w:t>
      </w:r>
      <w:r w:rsidRPr="00611CA4">
        <w:rPr>
          <w:rFonts w:ascii="Trebuchet MS" w:hAnsi="Trebuchet MS"/>
          <w:b w:val="0"/>
          <w:color w:val="000000" w:themeColor="text1"/>
        </w:rPr>
        <w:t>: Waste Minimisation</w:t>
      </w:r>
      <w:r w:rsidR="00F844F5" w:rsidRPr="00611CA4">
        <w:rPr>
          <w:rFonts w:ascii="Trebuchet MS" w:hAnsi="Trebuchet MS"/>
          <w:b w:val="0"/>
          <w:color w:val="000000" w:themeColor="text1"/>
        </w:rPr>
        <w:t xml:space="preserve"> and Storage</w:t>
      </w:r>
    </w:p>
    <w:p w14:paraId="5C13F854" w14:textId="77777777" w:rsidR="00601A9D" w:rsidRPr="00611CA4" w:rsidRDefault="00601A9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CC6: Accessibility and the Intensity of Development</w:t>
      </w:r>
    </w:p>
    <w:p w14:paraId="052AA6A1" w14:textId="77777777" w:rsidR="001B45CD" w:rsidRPr="00611CA4" w:rsidRDefault="001B45C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C</w:t>
      </w:r>
      <w:r w:rsidR="00F844F5" w:rsidRPr="00611CA4">
        <w:rPr>
          <w:rFonts w:ascii="Trebuchet MS" w:hAnsi="Trebuchet MS"/>
          <w:b w:val="0"/>
          <w:color w:val="000000" w:themeColor="text1"/>
        </w:rPr>
        <w:t>C</w:t>
      </w:r>
      <w:r w:rsidRPr="00611CA4">
        <w:rPr>
          <w:rFonts w:ascii="Trebuchet MS" w:hAnsi="Trebuchet MS"/>
          <w:b w:val="0"/>
          <w:color w:val="000000" w:themeColor="text1"/>
        </w:rPr>
        <w:t>7: Design and the Public Realm</w:t>
      </w:r>
    </w:p>
    <w:p w14:paraId="5047287B" w14:textId="77777777" w:rsidR="00F844F5" w:rsidRPr="00611CA4" w:rsidRDefault="00F844F5"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CC8: Safeguarding Amenity</w:t>
      </w:r>
    </w:p>
    <w:p w14:paraId="54E8E726" w14:textId="77777777" w:rsidR="00601A9D" w:rsidRPr="00611CA4" w:rsidRDefault="00601A9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EN1: Protection and Enhancement of the Historic Environment </w:t>
      </w:r>
    </w:p>
    <w:p w14:paraId="05F88F4D" w14:textId="77777777" w:rsidR="001C0A1E" w:rsidRPr="00611CA4" w:rsidRDefault="001C0A1E"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EN2: Areas of Archaeological Significance </w:t>
      </w:r>
    </w:p>
    <w:p w14:paraId="2B9E1F11" w14:textId="77777777" w:rsidR="00601A9D" w:rsidRPr="00611CA4" w:rsidRDefault="00601A9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EN9: Provision of Open Space</w:t>
      </w:r>
    </w:p>
    <w:p w14:paraId="6C1A9B73" w14:textId="77777777" w:rsidR="009562EC" w:rsidRPr="00611CA4" w:rsidRDefault="009562EC"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EN10: Access to Open Space </w:t>
      </w:r>
    </w:p>
    <w:p w14:paraId="53CA8788" w14:textId="77777777" w:rsidR="009562EC" w:rsidRPr="00611CA4" w:rsidRDefault="009562EC"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EN12: Biodiversity and the Green Network</w:t>
      </w:r>
    </w:p>
    <w:p w14:paraId="1BBE56E2" w14:textId="77777777" w:rsidR="00F844F5" w:rsidRPr="00611CA4" w:rsidRDefault="00F844F5"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EN14: Trees, Hedges and Woodland</w:t>
      </w:r>
    </w:p>
    <w:p w14:paraId="7017D3D8" w14:textId="77777777" w:rsidR="001C0A1E" w:rsidRPr="00611CA4" w:rsidRDefault="001C0A1E"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EN15: Air Quality </w:t>
      </w:r>
    </w:p>
    <w:p w14:paraId="5D270B10" w14:textId="77777777" w:rsidR="007A65EF" w:rsidRPr="00611CA4" w:rsidRDefault="007A65EF"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 xml:space="preserve">EN16: Pollution and Water Resources </w:t>
      </w:r>
    </w:p>
    <w:p w14:paraId="3DE05FEC" w14:textId="77777777" w:rsidR="00601A9D" w:rsidRPr="00611CA4" w:rsidRDefault="00601A9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EM3</w:t>
      </w:r>
      <w:r w:rsidR="001C0A1E" w:rsidRPr="00611CA4">
        <w:rPr>
          <w:rFonts w:ascii="Trebuchet MS" w:hAnsi="Trebuchet MS"/>
          <w:b w:val="0"/>
          <w:color w:val="000000" w:themeColor="text1"/>
        </w:rPr>
        <w:t xml:space="preserve">: </w:t>
      </w:r>
      <w:r w:rsidRPr="00611CA4">
        <w:rPr>
          <w:rFonts w:ascii="Trebuchet MS" w:hAnsi="Trebuchet MS"/>
          <w:b w:val="0"/>
          <w:color w:val="000000" w:themeColor="text1"/>
        </w:rPr>
        <w:t>Loss of Employment Land</w:t>
      </w:r>
    </w:p>
    <w:p w14:paraId="63CCA4EB" w14:textId="77777777" w:rsidR="001B45CD" w:rsidRPr="00611CA4" w:rsidRDefault="00F844F5"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H1:</w:t>
      </w:r>
      <w:r w:rsidR="001B45CD" w:rsidRPr="00611CA4">
        <w:rPr>
          <w:rFonts w:ascii="Trebuchet MS" w:hAnsi="Trebuchet MS"/>
          <w:b w:val="0"/>
          <w:color w:val="000000" w:themeColor="text1"/>
        </w:rPr>
        <w:t xml:space="preserve"> Provision of Housing</w:t>
      </w:r>
    </w:p>
    <w:p w14:paraId="3CDFB073" w14:textId="77777777" w:rsidR="00F844F5" w:rsidRPr="00611CA4" w:rsidRDefault="00F844F5" w:rsidP="00D20394">
      <w:pPr>
        <w:adjustRightInd w:val="0"/>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H2: Density and Mix </w:t>
      </w:r>
    </w:p>
    <w:p w14:paraId="6C8106E3" w14:textId="77777777" w:rsidR="00F844F5" w:rsidRPr="00611CA4" w:rsidRDefault="00F844F5" w:rsidP="00D20394">
      <w:pPr>
        <w:adjustRightInd w:val="0"/>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H3: Affordable Housing </w:t>
      </w:r>
    </w:p>
    <w:p w14:paraId="2CF22DE0" w14:textId="77777777" w:rsidR="00F844F5" w:rsidRPr="00611CA4" w:rsidRDefault="00F844F5" w:rsidP="00D20394">
      <w:pPr>
        <w:adjustRightInd w:val="0"/>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H5: Standards for New Housing </w:t>
      </w:r>
    </w:p>
    <w:p w14:paraId="61D6A425" w14:textId="77777777" w:rsidR="00F844F5" w:rsidRPr="00611CA4" w:rsidRDefault="00F844F5" w:rsidP="00D20394">
      <w:pPr>
        <w:adjustRightInd w:val="0"/>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H10: Private and Communal Outdoor Space </w:t>
      </w:r>
    </w:p>
    <w:p w14:paraId="0263FB02" w14:textId="77777777" w:rsidR="00F844F5" w:rsidRPr="00611CA4" w:rsidRDefault="00F844F5" w:rsidP="00D20394">
      <w:pPr>
        <w:adjustRightInd w:val="0"/>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TR3: Access, Traffic and Highway-Related Matters </w:t>
      </w:r>
    </w:p>
    <w:p w14:paraId="50A12DDA" w14:textId="77777777" w:rsidR="00F844F5" w:rsidRPr="00611CA4" w:rsidRDefault="00F844F5" w:rsidP="00D20394">
      <w:pPr>
        <w:adjustRightInd w:val="0"/>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TR4: Cycle Routes and Facilities </w:t>
      </w:r>
    </w:p>
    <w:p w14:paraId="5268F1E4" w14:textId="77777777" w:rsidR="00F844F5" w:rsidRPr="00611CA4" w:rsidRDefault="00F844F5" w:rsidP="00D20394">
      <w:pPr>
        <w:adjustRightInd w:val="0"/>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 xml:space="preserve">TR5: Car and Cycle Parking and Electric Vehicle Charging </w:t>
      </w:r>
    </w:p>
    <w:p w14:paraId="1F14A5AD" w14:textId="77777777" w:rsidR="009350AB" w:rsidRPr="00611CA4" w:rsidRDefault="009350AB" w:rsidP="00D20394">
      <w:pPr>
        <w:pStyle w:val="Default"/>
        <w:jc w:val="both"/>
        <w:rPr>
          <w:color w:val="000000" w:themeColor="text1"/>
        </w:rPr>
      </w:pPr>
    </w:p>
    <w:p w14:paraId="76249C43" w14:textId="77777777" w:rsidR="001B45CD" w:rsidRPr="00611CA4" w:rsidRDefault="001B45CD" w:rsidP="00D20394">
      <w:pPr>
        <w:pStyle w:val="Default"/>
        <w:jc w:val="both"/>
        <w:rPr>
          <w:color w:val="000000" w:themeColor="text1"/>
          <w:u w:val="single"/>
        </w:rPr>
      </w:pPr>
      <w:r w:rsidRPr="00611CA4">
        <w:rPr>
          <w:color w:val="000000" w:themeColor="text1"/>
          <w:u w:val="single"/>
        </w:rPr>
        <w:lastRenderedPageBreak/>
        <w:t xml:space="preserve">Supplementary Planning Guidance/Documents: </w:t>
      </w:r>
    </w:p>
    <w:p w14:paraId="758B9BF1" w14:textId="77777777" w:rsidR="007A65EF" w:rsidRPr="00611CA4" w:rsidRDefault="007A65EF" w:rsidP="00D20394">
      <w:pPr>
        <w:jc w:val="both"/>
        <w:rPr>
          <w:rFonts w:ascii="Trebuchet MS" w:hAnsi="Trebuchet MS"/>
          <w:color w:val="000000" w:themeColor="text1"/>
          <w:sz w:val="24"/>
          <w:szCs w:val="24"/>
        </w:rPr>
      </w:pPr>
      <w:r w:rsidRPr="00611CA4">
        <w:rPr>
          <w:rFonts w:ascii="Trebuchet MS" w:hAnsi="Trebuchet MS"/>
          <w:color w:val="000000" w:themeColor="text1"/>
          <w:sz w:val="24"/>
          <w:szCs w:val="24"/>
        </w:rPr>
        <w:t>SPG</w:t>
      </w:r>
      <w:r w:rsidR="00021583">
        <w:rPr>
          <w:rFonts w:ascii="Trebuchet MS" w:hAnsi="Trebuchet MS"/>
          <w:color w:val="000000" w:themeColor="text1"/>
          <w:sz w:val="24"/>
          <w:szCs w:val="24"/>
        </w:rPr>
        <w:t>:</w:t>
      </w:r>
      <w:r w:rsidRPr="00611CA4">
        <w:rPr>
          <w:rFonts w:ascii="Trebuchet MS" w:hAnsi="Trebuchet MS"/>
          <w:color w:val="000000" w:themeColor="text1"/>
          <w:sz w:val="24"/>
          <w:szCs w:val="24"/>
        </w:rPr>
        <w:t xml:space="preserve"> Planning Obligations under s.106 (2015) </w:t>
      </w:r>
    </w:p>
    <w:p w14:paraId="07EA5215" w14:textId="77777777" w:rsidR="007A65EF" w:rsidRPr="00611CA4" w:rsidRDefault="007A65EF" w:rsidP="00D20394">
      <w:pPr>
        <w:jc w:val="both"/>
        <w:rPr>
          <w:rFonts w:ascii="Trebuchet MS" w:hAnsi="Trebuchet MS"/>
          <w:color w:val="000000" w:themeColor="text1"/>
          <w:sz w:val="24"/>
          <w:szCs w:val="24"/>
        </w:rPr>
      </w:pPr>
      <w:r w:rsidRPr="00611CA4">
        <w:rPr>
          <w:rFonts w:ascii="Trebuchet MS" w:hAnsi="Trebuchet MS"/>
          <w:color w:val="000000" w:themeColor="text1"/>
          <w:sz w:val="24"/>
          <w:szCs w:val="24"/>
        </w:rPr>
        <w:t>SPD</w:t>
      </w:r>
      <w:r w:rsidR="00021583">
        <w:rPr>
          <w:rFonts w:ascii="Trebuchet MS" w:hAnsi="Trebuchet MS"/>
          <w:color w:val="000000" w:themeColor="text1"/>
          <w:sz w:val="24"/>
          <w:szCs w:val="24"/>
        </w:rPr>
        <w:t xml:space="preserve">: </w:t>
      </w:r>
      <w:r w:rsidRPr="00611CA4">
        <w:rPr>
          <w:rFonts w:ascii="Trebuchet MS" w:hAnsi="Trebuchet MS"/>
          <w:color w:val="000000" w:themeColor="text1"/>
          <w:sz w:val="24"/>
          <w:szCs w:val="24"/>
        </w:rPr>
        <w:t>Sustainable Design and Construction (2019)</w:t>
      </w:r>
    </w:p>
    <w:p w14:paraId="435BA7E6" w14:textId="77777777" w:rsidR="007A65EF" w:rsidRPr="00611CA4" w:rsidRDefault="007A65EF" w:rsidP="00D20394">
      <w:pPr>
        <w:jc w:val="both"/>
        <w:rPr>
          <w:rFonts w:ascii="Trebuchet MS" w:hAnsi="Trebuchet MS"/>
          <w:color w:val="000000" w:themeColor="text1"/>
          <w:sz w:val="24"/>
          <w:szCs w:val="24"/>
        </w:rPr>
      </w:pPr>
      <w:r w:rsidRPr="00611CA4">
        <w:rPr>
          <w:rFonts w:ascii="Trebuchet MS" w:hAnsi="Trebuchet MS"/>
          <w:color w:val="000000" w:themeColor="text1"/>
          <w:sz w:val="24"/>
          <w:szCs w:val="24"/>
        </w:rPr>
        <w:t>SPD</w:t>
      </w:r>
      <w:r w:rsidR="00021583">
        <w:rPr>
          <w:rFonts w:ascii="Trebuchet MS" w:hAnsi="Trebuchet MS"/>
          <w:color w:val="000000" w:themeColor="text1"/>
          <w:sz w:val="24"/>
          <w:szCs w:val="24"/>
        </w:rPr>
        <w:t xml:space="preserve">: </w:t>
      </w:r>
      <w:r w:rsidRPr="00611CA4">
        <w:rPr>
          <w:rFonts w:ascii="Trebuchet MS" w:hAnsi="Trebuchet MS"/>
          <w:color w:val="000000" w:themeColor="text1"/>
          <w:sz w:val="24"/>
          <w:szCs w:val="24"/>
        </w:rPr>
        <w:t>Revised Parking Standards and Design SPD (2011)</w:t>
      </w:r>
    </w:p>
    <w:p w14:paraId="2E450C34" w14:textId="77777777" w:rsidR="007A65EF" w:rsidRPr="00611CA4" w:rsidRDefault="007A65EF" w:rsidP="00D20394">
      <w:pPr>
        <w:jc w:val="both"/>
        <w:rPr>
          <w:rFonts w:ascii="Trebuchet MS" w:hAnsi="Trebuchet MS"/>
          <w:color w:val="000000" w:themeColor="text1"/>
          <w:sz w:val="24"/>
          <w:szCs w:val="24"/>
        </w:rPr>
      </w:pPr>
      <w:r w:rsidRPr="00611CA4">
        <w:rPr>
          <w:rFonts w:ascii="Trebuchet MS" w:hAnsi="Trebuchet MS"/>
          <w:color w:val="000000" w:themeColor="text1"/>
          <w:sz w:val="24"/>
          <w:szCs w:val="24"/>
        </w:rPr>
        <w:t>SPD</w:t>
      </w:r>
      <w:r w:rsidR="00021583">
        <w:rPr>
          <w:rFonts w:ascii="Trebuchet MS" w:hAnsi="Trebuchet MS"/>
          <w:color w:val="000000" w:themeColor="text1"/>
          <w:sz w:val="24"/>
          <w:szCs w:val="24"/>
        </w:rPr>
        <w:t xml:space="preserve">: </w:t>
      </w:r>
      <w:r w:rsidRPr="00611CA4">
        <w:rPr>
          <w:rFonts w:ascii="Trebuchet MS" w:hAnsi="Trebuchet MS"/>
          <w:color w:val="000000" w:themeColor="text1"/>
          <w:sz w:val="24"/>
          <w:szCs w:val="24"/>
        </w:rPr>
        <w:t>Affordable Housing (2021)</w:t>
      </w:r>
    </w:p>
    <w:p w14:paraId="29F20514" w14:textId="77777777" w:rsidR="00601A9D" w:rsidRPr="00611CA4" w:rsidRDefault="00601A9D" w:rsidP="00D20394">
      <w:pPr>
        <w:jc w:val="both"/>
        <w:rPr>
          <w:rFonts w:ascii="Trebuchet MS" w:hAnsi="Trebuchet MS"/>
          <w:color w:val="000000" w:themeColor="text1"/>
          <w:sz w:val="24"/>
          <w:szCs w:val="24"/>
        </w:rPr>
      </w:pPr>
    </w:p>
    <w:p w14:paraId="44B9901B" w14:textId="77777777" w:rsidR="00601A9D" w:rsidRPr="00611CA4" w:rsidRDefault="00601A9D" w:rsidP="00D20394">
      <w:pPr>
        <w:pStyle w:val="BodyText"/>
        <w:jc w:val="both"/>
        <w:rPr>
          <w:rFonts w:ascii="Trebuchet MS" w:hAnsi="Trebuchet MS"/>
          <w:b w:val="0"/>
          <w:color w:val="000000" w:themeColor="text1"/>
        </w:rPr>
      </w:pPr>
      <w:r w:rsidRPr="00611CA4">
        <w:rPr>
          <w:rFonts w:ascii="Trebuchet MS" w:hAnsi="Trebuchet MS"/>
          <w:b w:val="0"/>
          <w:color w:val="000000" w:themeColor="text1"/>
        </w:rPr>
        <w:t>Tree Strategy for Reading (</w:t>
      </w:r>
      <w:r w:rsidR="001C0A1E" w:rsidRPr="00611CA4">
        <w:rPr>
          <w:rFonts w:ascii="Trebuchet MS" w:hAnsi="Trebuchet MS"/>
          <w:b w:val="0"/>
          <w:color w:val="000000" w:themeColor="text1"/>
        </w:rPr>
        <w:t xml:space="preserve">March </w:t>
      </w:r>
      <w:r w:rsidRPr="00611CA4">
        <w:rPr>
          <w:rFonts w:ascii="Trebuchet MS" w:hAnsi="Trebuchet MS"/>
          <w:b w:val="0"/>
          <w:color w:val="000000" w:themeColor="text1"/>
        </w:rPr>
        <w:t>20</w:t>
      </w:r>
      <w:r w:rsidR="001C0A1E" w:rsidRPr="00611CA4">
        <w:rPr>
          <w:rFonts w:ascii="Trebuchet MS" w:hAnsi="Trebuchet MS"/>
          <w:b w:val="0"/>
          <w:color w:val="000000" w:themeColor="text1"/>
        </w:rPr>
        <w:t>21</w:t>
      </w:r>
      <w:r w:rsidRPr="00611CA4">
        <w:rPr>
          <w:rFonts w:ascii="Trebuchet MS" w:hAnsi="Trebuchet MS"/>
          <w:b w:val="0"/>
          <w:color w:val="000000" w:themeColor="text1"/>
        </w:rPr>
        <w:t>)</w:t>
      </w:r>
    </w:p>
    <w:p w14:paraId="1DDA2C5C" w14:textId="77777777" w:rsidR="00121DF8" w:rsidRPr="00611CA4" w:rsidRDefault="00121DF8" w:rsidP="00D20394">
      <w:pPr>
        <w:pStyle w:val="BodyText"/>
        <w:jc w:val="both"/>
        <w:rPr>
          <w:rFonts w:ascii="Trebuchet MS" w:hAnsi="Trebuchet MS"/>
          <w:color w:val="000000" w:themeColor="text1"/>
        </w:rPr>
      </w:pPr>
    </w:p>
    <w:p w14:paraId="55E48303" w14:textId="77777777" w:rsidR="00624FC5" w:rsidRPr="00611CA4" w:rsidRDefault="00624FC5" w:rsidP="00D20394">
      <w:pPr>
        <w:pStyle w:val="BodyText"/>
        <w:jc w:val="both"/>
        <w:rPr>
          <w:rFonts w:ascii="Trebuchet MS" w:hAnsi="Trebuchet MS"/>
          <w:color w:val="000000" w:themeColor="text1"/>
        </w:rPr>
      </w:pPr>
      <w:r w:rsidRPr="00611CA4">
        <w:rPr>
          <w:rFonts w:ascii="Trebuchet MS" w:hAnsi="Trebuchet MS"/>
          <w:color w:val="000000" w:themeColor="text1"/>
        </w:rPr>
        <w:t>APPRAISAL</w:t>
      </w:r>
    </w:p>
    <w:p w14:paraId="3A82EFC5" w14:textId="77777777" w:rsidR="007769E3" w:rsidRPr="00611CA4" w:rsidRDefault="007769E3" w:rsidP="00D20394">
      <w:pPr>
        <w:pStyle w:val="BodyText"/>
        <w:jc w:val="both"/>
        <w:rPr>
          <w:rFonts w:ascii="Trebuchet MS" w:hAnsi="Trebuchet MS"/>
          <w:bCs w:val="0"/>
          <w:color w:val="000000" w:themeColor="text1"/>
        </w:rPr>
      </w:pPr>
    </w:p>
    <w:p w14:paraId="4C351EB3" w14:textId="77777777" w:rsidR="00624FC5" w:rsidRPr="00611CA4" w:rsidRDefault="00624FC5" w:rsidP="00D20394">
      <w:pPr>
        <w:pStyle w:val="BodyText2"/>
        <w:spacing w:after="0" w:line="240" w:lineRule="auto"/>
        <w:jc w:val="both"/>
        <w:rPr>
          <w:rFonts w:ascii="Trebuchet MS" w:hAnsi="Trebuchet MS"/>
          <w:b/>
          <w:color w:val="000000" w:themeColor="text1"/>
          <w:sz w:val="24"/>
          <w:szCs w:val="24"/>
        </w:rPr>
      </w:pPr>
      <w:r w:rsidRPr="00611CA4">
        <w:rPr>
          <w:rFonts w:ascii="Trebuchet MS" w:hAnsi="Trebuchet MS"/>
          <w:b/>
          <w:color w:val="000000" w:themeColor="text1"/>
          <w:sz w:val="24"/>
          <w:szCs w:val="24"/>
        </w:rPr>
        <w:t>Main considerations:</w:t>
      </w:r>
    </w:p>
    <w:p w14:paraId="2CE79378" w14:textId="77777777" w:rsidR="00624FC5" w:rsidRPr="00611CA4" w:rsidRDefault="00624FC5" w:rsidP="00D20394">
      <w:pPr>
        <w:numPr>
          <w:ilvl w:val="0"/>
          <w:numId w:val="1"/>
        </w:numPr>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Principle of development</w:t>
      </w:r>
    </w:p>
    <w:p w14:paraId="4B111F49" w14:textId="77777777" w:rsidR="002B29E2" w:rsidRPr="00611CA4" w:rsidRDefault="002B29E2" w:rsidP="00D20394">
      <w:pPr>
        <w:numPr>
          <w:ilvl w:val="0"/>
          <w:numId w:val="1"/>
        </w:numPr>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Housing </w:t>
      </w:r>
      <w:r w:rsidR="00021583">
        <w:rPr>
          <w:rFonts w:ascii="Trebuchet MS" w:hAnsi="Trebuchet MS"/>
          <w:color w:val="000000" w:themeColor="text1"/>
          <w:sz w:val="24"/>
          <w:szCs w:val="24"/>
        </w:rPr>
        <w:t>m</w:t>
      </w:r>
      <w:r w:rsidRPr="00611CA4">
        <w:rPr>
          <w:rFonts w:ascii="Trebuchet MS" w:hAnsi="Trebuchet MS"/>
          <w:color w:val="000000" w:themeColor="text1"/>
          <w:sz w:val="24"/>
          <w:szCs w:val="24"/>
        </w:rPr>
        <w:t>ix</w:t>
      </w:r>
    </w:p>
    <w:p w14:paraId="6AEA124D" w14:textId="77777777" w:rsidR="00624FC5" w:rsidRPr="00611CA4" w:rsidRDefault="00624FC5"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Design</w:t>
      </w:r>
      <w:r w:rsidR="00AF3EB5" w:rsidRPr="00611CA4">
        <w:rPr>
          <w:rFonts w:ascii="Trebuchet MS" w:hAnsi="Trebuchet MS"/>
          <w:color w:val="000000" w:themeColor="text1"/>
          <w:sz w:val="24"/>
          <w:szCs w:val="24"/>
        </w:rPr>
        <w:t xml:space="preserve"> and impact on the </w:t>
      </w:r>
      <w:r w:rsidR="009D11BB" w:rsidRPr="00611CA4">
        <w:rPr>
          <w:rFonts w:ascii="Trebuchet MS" w:hAnsi="Trebuchet MS"/>
          <w:color w:val="000000" w:themeColor="text1"/>
          <w:sz w:val="24"/>
          <w:szCs w:val="24"/>
        </w:rPr>
        <w:t xml:space="preserve">setting of the listed building and </w:t>
      </w:r>
      <w:r w:rsidR="00AF3EB5" w:rsidRPr="00611CA4">
        <w:rPr>
          <w:rFonts w:ascii="Trebuchet MS" w:hAnsi="Trebuchet MS"/>
          <w:color w:val="000000" w:themeColor="text1"/>
          <w:sz w:val="24"/>
          <w:szCs w:val="24"/>
        </w:rPr>
        <w:t xml:space="preserve">character of the area </w:t>
      </w:r>
    </w:p>
    <w:p w14:paraId="30CD0B8F" w14:textId="77777777" w:rsidR="00624FC5" w:rsidRPr="00611CA4" w:rsidRDefault="00624FC5"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Residential amenity</w:t>
      </w:r>
    </w:p>
    <w:p w14:paraId="454142E4" w14:textId="77777777" w:rsidR="00624FC5" w:rsidRPr="00611CA4" w:rsidRDefault="00624FC5"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Transport implications</w:t>
      </w:r>
    </w:p>
    <w:p w14:paraId="73B00BC7" w14:textId="77777777" w:rsidR="00165816" w:rsidRPr="00611CA4" w:rsidRDefault="00121DF8"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Landscaping</w:t>
      </w:r>
    </w:p>
    <w:p w14:paraId="43C0C129" w14:textId="77777777" w:rsidR="00165816" w:rsidRPr="00611CA4" w:rsidRDefault="00613D4D"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Affordable </w:t>
      </w:r>
      <w:r w:rsidR="00021583">
        <w:rPr>
          <w:rFonts w:ascii="Trebuchet MS" w:hAnsi="Trebuchet MS"/>
          <w:color w:val="000000" w:themeColor="text1"/>
          <w:sz w:val="24"/>
          <w:szCs w:val="24"/>
        </w:rPr>
        <w:t>H</w:t>
      </w:r>
      <w:r w:rsidR="00624FC5" w:rsidRPr="00611CA4">
        <w:rPr>
          <w:rFonts w:ascii="Trebuchet MS" w:hAnsi="Trebuchet MS"/>
          <w:color w:val="000000" w:themeColor="text1"/>
          <w:sz w:val="24"/>
          <w:szCs w:val="24"/>
        </w:rPr>
        <w:t>ousing</w:t>
      </w:r>
    </w:p>
    <w:p w14:paraId="54BF2313" w14:textId="77777777" w:rsidR="00940726" w:rsidRPr="00611CA4" w:rsidRDefault="00940726"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Open Space Contribution </w:t>
      </w:r>
    </w:p>
    <w:p w14:paraId="43B1804B" w14:textId="77777777" w:rsidR="00613D4D" w:rsidRPr="00611CA4" w:rsidRDefault="00165816"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Sustainability </w:t>
      </w:r>
      <w:r w:rsidR="00624FC5" w:rsidRPr="00611CA4">
        <w:rPr>
          <w:rFonts w:ascii="Trebuchet MS" w:hAnsi="Trebuchet MS"/>
          <w:color w:val="000000" w:themeColor="text1"/>
          <w:sz w:val="24"/>
          <w:szCs w:val="24"/>
        </w:rPr>
        <w:t xml:space="preserve"> </w:t>
      </w:r>
    </w:p>
    <w:p w14:paraId="0B93A8C6" w14:textId="77777777" w:rsidR="00624FC5" w:rsidRPr="00611CA4" w:rsidRDefault="00624FC5"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Community Infrastructure Levy</w:t>
      </w:r>
    </w:p>
    <w:p w14:paraId="3ABE5A25" w14:textId="77777777" w:rsidR="00697F0E" w:rsidRPr="00611CA4" w:rsidRDefault="00697F0E" w:rsidP="00D20394">
      <w:pPr>
        <w:tabs>
          <w:tab w:val="left" w:pos="709"/>
        </w:tabs>
        <w:overflowPunct w:val="0"/>
        <w:adjustRightInd w:val="0"/>
        <w:ind w:left="709"/>
        <w:jc w:val="both"/>
        <w:textAlignment w:val="baseline"/>
        <w:rPr>
          <w:rFonts w:ascii="Trebuchet MS" w:hAnsi="Trebuchet MS"/>
          <w:color w:val="000000" w:themeColor="text1"/>
          <w:sz w:val="24"/>
          <w:szCs w:val="24"/>
        </w:rPr>
      </w:pPr>
    </w:p>
    <w:p w14:paraId="33950958" w14:textId="77777777" w:rsidR="00174655" w:rsidRPr="00611CA4" w:rsidRDefault="00624FC5" w:rsidP="00D20394">
      <w:pPr>
        <w:pStyle w:val="BodyText2"/>
        <w:numPr>
          <w:ilvl w:val="0"/>
          <w:numId w:val="2"/>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611CA4">
        <w:rPr>
          <w:rFonts w:ascii="Trebuchet MS" w:hAnsi="Trebuchet MS"/>
          <w:b/>
          <w:bCs/>
          <w:color w:val="000000" w:themeColor="text1"/>
          <w:sz w:val="24"/>
          <w:szCs w:val="24"/>
          <w:u w:val="single"/>
        </w:rPr>
        <w:t>Principle of development</w:t>
      </w:r>
    </w:p>
    <w:p w14:paraId="77944EE1" w14:textId="77777777" w:rsidR="00A373B9" w:rsidRPr="00611CA4" w:rsidRDefault="00A373B9" w:rsidP="00D20394">
      <w:pPr>
        <w:overflowPunct w:val="0"/>
        <w:adjustRightInd w:val="0"/>
        <w:ind w:left="567" w:right="142"/>
        <w:jc w:val="both"/>
        <w:textAlignment w:val="baseline"/>
        <w:rPr>
          <w:rFonts w:ascii="Trebuchet MS" w:hAnsi="Trebuchet MS"/>
          <w:color w:val="000000" w:themeColor="text1"/>
          <w:sz w:val="24"/>
          <w:szCs w:val="24"/>
        </w:rPr>
      </w:pPr>
    </w:p>
    <w:p w14:paraId="0FA30CBF" w14:textId="77777777" w:rsidR="002B29E2" w:rsidRPr="00611CA4" w:rsidRDefault="002B29E2" w:rsidP="00D20394">
      <w:pPr>
        <w:overflowPunct w:val="0"/>
        <w:adjustRightInd w:val="0"/>
        <w:ind w:left="567"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Policy EM3 seeks to ensure the overall level of employment land is maintained.  Although </w:t>
      </w:r>
      <w:r w:rsidR="001C0A1E" w:rsidRPr="00611CA4">
        <w:rPr>
          <w:rFonts w:ascii="Trebuchet MS" w:hAnsi="Trebuchet MS"/>
          <w:color w:val="000000" w:themeColor="text1"/>
          <w:sz w:val="24"/>
          <w:szCs w:val="24"/>
        </w:rPr>
        <w:t xml:space="preserve">40-48 Mount Pleasant </w:t>
      </w:r>
      <w:r w:rsidRPr="00611CA4">
        <w:rPr>
          <w:rFonts w:ascii="Trebuchet MS" w:hAnsi="Trebuchet MS"/>
          <w:color w:val="000000" w:themeColor="text1"/>
          <w:sz w:val="24"/>
          <w:szCs w:val="24"/>
        </w:rPr>
        <w:t xml:space="preserve">is not located within a Core Employment Area, Policy EM3 states that in other areas, the following matters will be considered when assessing proposals which would result in a loss of employment </w:t>
      </w:r>
      <w:proofErr w:type="gramStart"/>
      <w:r w:rsidRPr="00611CA4">
        <w:rPr>
          <w:rFonts w:ascii="Trebuchet MS" w:hAnsi="Trebuchet MS"/>
          <w:color w:val="000000" w:themeColor="text1"/>
          <w:sz w:val="24"/>
          <w:szCs w:val="24"/>
        </w:rPr>
        <w:t>land:-</w:t>
      </w:r>
      <w:proofErr w:type="gramEnd"/>
    </w:p>
    <w:p w14:paraId="7D2CAA5D" w14:textId="77777777" w:rsidR="002B29E2" w:rsidRPr="00611CA4" w:rsidRDefault="002B29E2" w:rsidP="00D20394">
      <w:pPr>
        <w:overflowPunct w:val="0"/>
        <w:adjustRightInd w:val="0"/>
        <w:ind w:right="142"/>
        <w:jc w:val="both"/>
        <w:textAlignment w:val="baseline"/>
        <w:rPr>
          <w:rFonts w:ascii="Trebuchet MS" w:hAnsi="Trebuchet MS"/>
          <w:color w:val="000000" w:themeColor="text1"/>
          <w:sz w:val="24"/>
          <w:szCs w:val="24"/>
        </w:rPr>
      </w:pPr>
    </w:p>
    <w:p w14:paraId="3590ADB8" w14:textId="77777777" w:rsidR="002B29E2" w:rsidRPr="00611CA4" w:rsidRDefault="002B29E2" w:rsidP="00D20394">
      <w:pPr>
        <w:numPr>
          <w:ilvl w:val="0"/>
          <w:numId w:val="6"/>
        </w:numPr>
        <w:overflowPunct w:val="0"/>
        <w:adjustRightInd w:val="0"/>
        <w:ind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Is access by a choice of means of transport, including access to the strategic road network, poor, and likely to remain poor? </w:t>
      </w:r>
    </w:p>
    <w:p w14:paraId="0A65301B" w14:textId="77777777" w:rsidR="002B29E2" w:rsidRPr="00611CA4" w:rsidRDefault="002B29E2" w:rsidP="00D20394">
      <w:pPr>
        <w:numPr>
          <w:ilvl w:val="0"/>
          <w:numId w:val="6"/>
        </w:numPr>
        <w:overflowPunct w:val="0"/>
        <w:adjustRightInd w:val="0"/>
        <w:ind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Is the continued use of the site for employment, including the potential for redevelopment for employment uses, viable? </w:t>
      </w:r>
    </w:p>
    <w:p w14:paraId="66F3417D" w14:textId="77777777" w:rsidR="002B29E2" w:rsidRPr="00611CA4" w:rsidRDefault="002B29E2" w:rsidP="00D20394">
      <w:pPr>
        <w:numPr>
          <w:ilvl w:val="0"/>
          <w:numId w:val="6"/>
        </w:numPr>
        <w:overflowPunct w:val="0"/>
        <w:adjustRightInd w:val="0"/>
        <w:ind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Is there a surplus of a similar size and type of accommodation in Reading?</w:t>
      </w:r>
      <w:r w:rsidRPr="00611CA4">
        <w:rPr>
          <w:rFonts w:ascii="Trebuchet MS" w:hAnsi="Trebuchet MS"/>
          <w:i/>
          <w:color w:val="000000" w:themeColor="text1"/>
          <w:sz w:val="24"/>
          <w:szCs w:val="24"/>
        </w:rPr>
        <w:t xml:space="preserve"> </w:t>
      </w:r>
    </w:p>
    <w:p w14:paraId="1D2455C5" w14:textId="77777777" w:rsidR="002B29E2" w:rsidRPr="00611CA4" w:rsidRDefault="002B29E2" w:rsidP="00D20394">
      <w:pPr>
        <w:numPr>
          <w:ilvl w:val="0"/>
          <w:numId w:val="6"/>
        </w:numPr>
        <w:overflowPunct w:val="0"/>
        <w:adjustRightInd w:val="0"/>
        <w:ind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Would </w:t>
      </w:r>
      <w:proofErr w:type="spellStart"/>
      <w:r w:rsidRPr="00611CA4">
        <w:rPr>
          <w:rFonts w:ascii="Trebuchet MS" w:hAnsi="Trebuchet MS"/>
          <w:color w:val="000000" w:themeColor="text1"/>
          <w:sz w:val="24"/>
          <w:szCs w:val="24"/>
        </w:rPr>
        <w:t>continued</w:t>
      </w:r>
      <w:proofErr w:type="spellEnd"/>
      <w:r w:rsidRPr="00611CA4">
        <w:rPr>
          <w:rFonts w:ascii="Trebuchet MS" w:hAnsi="Trebuchet MS"/>
          <w:color w:val="000000" w:themeColor="text1"/>
          <w:sz w:val="24"/>
          <w:szCs w:val="24"/>
        </w:rPr>
        <w:t xml:space="preserve"> employment use of the site detrimentally affect the amenity and character of a residential area? </w:t>
      </w:r>
    </w:p>
    <w:p w14:paraId="15FB15A0" w14:textId="77777777" w:rsidR="002B29E2" w:rsidRPr="00611CA4" w:rsidRDefault="002B29E2" w:rsidP="00D20394">
      <w:pPr>
        <w:numPr>
          <w:ilvl w:val="0"/>
          <w:numId w:val="6"/>
        </w:numPr>
        <w:overflowPunct w:val="0"/>
        <w:adjustRightInd w:val="0"/>
        <w:ind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Is the need for alternative uses stronger than the need for the retention of employment land? </w:t>
      </w:r>
    </w:p>
    <w:p w14:paraId="5C79514C" w14:textId="77777777" w:rsidR="002B29E2" w:rsidRPr="00611CA4" w:rsidRDefault="002B29E2" w:rsidP="00D20394">
      <w:pPr>
        <w:numPr>
          <w:ilvl w:val="0"/>
          <w:numId w:val="6"/>
        </w:numPr>
        <w:overflowPunct w:val="0"/>
        <w:adjustRightInd w:val="0"/>
        <w:ind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Would the proposal result in a piecemeal loss of employment land where there is potential for a more comprehensive scheme?</w:t>
      </w:r>
    </w:p>
    <w:p w14:paraId="3530B6F6" w14:textId="77777777" w:rsidR="002B29E2" w:rsidRPr="00611CA4" w:rsidRDefault="002B29E2" w:rsidP="00D20394">
      <w:pPr>
        <w:overflowPunct w:val="0"/>
        <w:adjustRightInd w:val="0"/>
        <w:ind w:left="360" w:right="142"/>
        <w:jc w:val="both"/>
        <w:textAlignment w:val="baseline"/>
        <w:rPr>
          <w:rFonts w:ascii="Trebuchet MS" w:hAnsi="Trebuchet MS"/>
          <w:color w:val="000000" w:themeColor="text1"/>
          <w:sz w:val="24"/>
          <w:szCs w:val="24"/>
        </w:rPr>
      </w:pPr>
    </w:p>
    <w:p w14:paraId="28E7D9DA" w14:textId="77777777" w:rsidR="002B29E2" w:rsidRPr="00611CA4" w:rsidRDefault="002B29E2" w:rsidP="00D20394">
      <w:pPr>
        <w:overflowPunct w:val="0"/>
        <w:adjustRightInd w:val="0"/>
        <w:ind w:left="567"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The site is easily accessible with good links into and out of Reading.  The</w:t>
      </w:r>
      <w:r w:rsidR="001C0A1E" w:rsidRPr="00611CA4">
        <w:rPr>
          <w:rFonts w:ascii="Trebuchet MS" w:hAnsi="Trebuchet MS"/>
          <w:color w:val="000000" w:themeColor="text1"/>
          <w:sz w:val="24"/>
          <w:szCs w:val="24"/>
        </w:rPr>
        <w:t xml:space="preserve"> current use as a car repair workshop is located within a predominantly residential area and doe</w:t>
      </w:r>
      <w:r w:rsidR="00AC3FE4" w:rsidRPr="00611CA4">
        <w:rPr>
          <w:rFonts w:ascii="Trebuchet MS" w:hAnsi="Trebuchet MS"/>
          <w:color w:val="000000" w:themeColor="text1"/>
          <w:sz w:val="24"/>
          <w:szCs w:val="24"/>
        </w:rPr>
        <w:t>s</w:t>
      </w:r>
      <w:r w:rsidR="001C0A1E" w:rsidRPr="00611CA4">
        <w:rPr>
          <w:rFonts w:ascii="Trebuchet MS" w:hAnsi="Trebuchet MS"/>
          <w:color w:val="000000" w:themeColor="text1"/>
          <w:sz w:val="24"/>
          <w:szCs w:val="24"/>
        </w:rPr>
        <w:t xml:space="preserve"> not contribute positively to the streetscene</w:t>
      </w:r>
      <w:r w:rsidR="00AC3FE4" w:rsidRPr="00611CA4">
        <w:rPr>
          <w:rFonts w:ascii="Trebuchet MS" w:hAnsi="Trebuchet MS"/>
          <w:color w:val="000000" w:themeColor="text1"/>
          <w:sz w:val="24"/>
          <w:szCs w:val="24"/>
        </w:rPr>
        <w:t xml:space="preserve"> or the character of the area and does not </w:t>
      </w:r>
      <w:r w:rsidR="001C0A1E" w:rsidRPr="00611CA4">
        <w:rPr>
          <w:rFonts w:ascii="Trebuchet MS" w:hAnsi="Trebuchet MS"/>
          <w:color w:val="000000" w:themeColor="text1"/>
          <w:sz w:val="24"/>
          <w:szCs w:val="24"/>
        </w:rPr>
        <w:t xml:space="preserve">enhance the setting of the listed buildings.  </w:t>
      </w:r>
    </w:p>
    <w:p w14:paraId="619D5BE8" w14:textId="77777777" w:rsidR="00AC3FE4" w:rsidRPr="00611CA4" w:rsidRDefault="00AC3FE4" w:rsidP="00D20394">
      <w:pPr>
        <w:overflowPunct w:val="0"/>
        <w:adjustRightInd w:val="0"/>
        <w:ind w:left="567" w:right="142"/>
        <w:jc w:val="both"/>
        <w:textAlignment w:val="baseline"/>
        <w:rPr>
          <w:rFonts w:ascii="Trebuchet MS" w:hAnsi="Trebuchet MS"/>
          <w:color w:val="000000" w:themeColor="text1"/>
          <w:sz w:val="24"/>
          <w:szCs w:val="24"/>
        </w:rPr>
      </w:pPr>
    </w:p>
    <w:p w14:paraId="6CDBB9B5" w14:textId="77777777" w:rsidR="00AC3FE4" w:rsidRPr="00611CA4" w:rsidRDefault="00AC3FE4" w:rsidP="00D20394">
      <w:pPr>
        <w:overflowPunct w:val="0"/>
        <w:adjustRightInd w:val="0"/>
        <w:ind w:left="567" w:right="142"/>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The principle of residential development is therefore considered acceptable subject to meeting the relevant planning policies and other material considerations below.  The proposal is </w:t>
      </w:r>
      <w:r w:rsidR="00764729">
        <w:rPr>
          <w:rFonts w:ascii="Trebuchet MS" w:hAnsi="Trebuchet MS"/>
          <w:color w:val="000000" w:themeColor="text1"/>
          <w:sz w:val="24"/>
          <w:szCs w:val="24"/>
        </w:rPr>
        <w:t xml:space="preserve">also </w:t>
      </w:r>
      <w:r w:rsidRPr="00611CA4">
        <w:rPr>
          <w:rFonts w:ascii="Trebuchet MS" w:hAnsi="Trebuchet MS"/>
          <w:color w:val="000000" w:themeColor="text1"/>
          <w:sz w:val="24"/>
          <w:szCs w:val="24"/>
        </w:rPr>
        <w:t xml:space="preserve">in line with Policy H1 (Provision of Housing) as it will contribute to the housing need in Reading and will provide </w:t>
      </w:r>
      <w:r w:rsidRPr="00611CA4">
        <w:rPr>
          <w:rFonts w:ascii="Trebuchet MS" w:hAnsi="Trebuchet MS"/>
          <w:color w:val="000000" w:themeColor="text1"/>
          <w:sz w:val="24"/>
          <w:szCs w:val="24"/>
        </w:rPr>
        <w:lastRenderedPageBreak/>
        <w:t>family housing as required in Policy H</w:t>
      </w:r>
      <w:r w:rsidR="00220788" w:rsidRPr="00611CA4">
        <w:rPr>
          <w:rFonts w:ascii="Trebuchet MS" w:hAnsi="Trebuchet MS"/>
          <w:color w:val="000000" w:themeColor="text1"/>
          <w:sz w:val="24"/>
          <w:szCs w:val="24"/>
        </w:rPr>
        <w:t>2</w:t>
      </w:r>
      <w:r w:rsidRPr="00611CA4">
        <w:rPr>
          <w:rFonts w:ascii="Trebuchet MS" w:hAnsi="Trebuchet MS"/>
          <w:color w:val="000000" w:themeColor="text1"/>
          <w:sz w:val="24"/>
          <w:szCs w:val="24"/>
        </w:rPr>
        <w:t xml:space="preserve"> (Density and Mix) where paragraph 4.4.9 states </w:t>
      </w:r>
      <w:r w:rsidRPr="00611CA4">
        <w:rPr>
          <w:rFonts w:ascii="Trebuchet MS" w:hAnsi="Trebuchet MS"/>
          <w:i/>
          <w:color w:val="000000" w:themeColor="text1"/>
          <w:sz w:val="24"/>
          <w:szCs w:val="24"/>
        </w:rPr>
        <w:t>“homes with two or more bedrooms, capable of accommodating families, represent the majority of the need”.</w:t>
      </w:r>
      <w:r w:rsidRPr="00611CA4">
        <w:rPr>
          <w:rFonts w:ascii="Trebuchet MS" w:hAnsi="Trebuchet MS"/>
          <w:color w:val="000000" w:themeColor="text1"/>
          <w:sz w:val="24"/>
          <w:szCs w:val="24"/>
        </w:rPr>
        <w:t xml:space="preserve">  </w:t>
      </w:r>
    </w:p>
    <w:p w14:paraId="44703A35" w14:textId="77777777" w:rsidR="002B29E2" w:rsidRPr="00611CA4" w:rsidRDefault="002B29E2" w:rsidP="00D20394">
      <w:pPr>
        <w:overflowPunct w:val="0"/>
        <w:adjustRightInd w:val="0"/>
        <w:ind w:right="142"/>
        <w:jc w:val="both"/>
        <w:textAlignment w:val="baseline"/>
        <w:rPr>
          <w:rFonts w:ascii="Trebuchet MS" w:hAnsi="Trebuchet MS"/>
          <w:color w:val="000000" w:themeColor="text1"/>
          <w:sz w:val="24"/>
          <w:szCs w:val="24"/>
        </w:rPr>
      </w:pPr>
    </w:p>
    <w:p w14:paraId="2075DAFF" w14:textId="77777777" w:rsidR="002B29E2" w:rsidRPr="00611CA4" w:rsidRDefault="002B29E2" w:rsidP="00D20394">
      <w:pPr>
        <w:pStyle w:val="ListParagraph"/>
        <w:numPr>
          <w:ilvl w:val="0"/>
          <w:numId w:val="2"/>
        </w:numPr>
        <w:overflowPunct w:val="0"/>
        <w:adjustRightInd w:val="0"/>
        <w:ind w:left="567" w:right="142" w:hanging="567"/>
        <w:jc w:val="both"/>
        <w:textAlignment w:val="baseline"/>
        <w:rPr>
          <w:rFonts w:ascii="Trebuchet MS" w:hAnsi="Trebuchet MS"/>
          <w:b/>
          <w:color w:val="000000" w:themeColor="text1"/>
          <w:sz w:val="24"/>
          <w:szCs w:val="24"/>
          <w:u w:val="single"/>
        </w:rPr>
      </w:pPr>
      <w:r w:rsidRPr="00611CA4">
        <w:rPr>
          <w:rFonts w:ascii="Trebuchet MS" w:hAnsi="Trebuchet MS"/>
          <w:b/>
          <w:color w:val="000000" w:themeColor="text1"/>
          <w:sz w:val="24"/>
          <w:szCs w:val="24"/>
          <w:u w:val="single"/>
        </w:rPr>
        <w:t xml:space="preserve">Housing Mix </w:t>
      </w:r>
    </w:p>
    <w:p w14:paraId="645F3703" w14:textId="77777777" w:rsidR="002B29E2" w:rsidRPr="00611CA4" w:rsidRDefault="002B29E2" w:rsidP="00D20394">
      <w:pPr>
        <w:overflowPunct w:val="0"/>
        <w:adjustRightInd w:val="0"/>
        <w:ind w:right="142"/>
        <w:jc w:val="both"/>
        <w:textAlignment w:val="baseline"/>
        <w:rPr>
          <w:rFonts w:ascii="Trebuchet MS" w:hAnsi="Trebuchet MS"/>
          <w:color w:val="000000" w:themeColor="text1"/>
          <w:sz w:val="24"/>
          <w:szCs w:val="24"/>
        </w:rPr>
      </w:pPr>
    </w:p>
    <w:p w14:paraId="33CE47C8" w14:textId="77777777" w:rsidR="00220788" w:rsidRPr="00611CA4" w:rsidRDefault="002B29E2" w:rsidP="00D20394">
      <w:pPr>
        <w:overflowPunct w:val="0"/>
        <w:adjustRightInd w:val="0"/>
        <w:ind w:left="567" w:right="142"/>
        <w:jc w:val="both"/>
        <w:textAlignment w:val="baseline"/>
        <w:rPr>
          <w:rFonts w:ascii="Trebuchet MS" w:hAnsi="Trebuchet MS"/>
          <w:bCs/>
          <w:color w:val="000000" w:themeColor="text1"/>
          <w:sz w:val="24"/>
          <w:szCs w:val="24"/>
        </w:rPr>
      </w:pPr>
      <w:bookmarkStart w:id="2" w:name="_Hlk98165260"/>
      <w:r w:rsidRPr="00611CA4">
        <w:rPr>
          <w:rFonts w:ascii="Trebuchet MS" w:hAnsi="Trebuchet MS"/>
          <w:bCs/>
          <w:color w:val="000000" w:themeColor="text1"/>
          <w:sz w:val="24"/>
          <w:szCs w:val="24"/>
        </w:rPr>
        <w:t xml:space="preserve">Policy H2 states that wherever possible, residential development should contribute towards meeting the needs for the mix of housing set out in figure 4.6, </w:t>
      </w:r>
      <w:proofErr w:type="gramStart"/>
      <w:r w:rsidRPr="00611CA4">
        <w:rPr>
          <w:rFonts w:ascii="Trebuchet MS" w:hAnsi="Trebuchet MS"/>
          <w:bCs/>
          <w:color w:val="000000" w:themeColor="text1"/>
          <w:sz w:val="24"/>
          <w:szCs w:val="24"/>
        </w:rPr>
        <w:t>in particular for</w:t>
      </w:r>
      <w:proofErr w:type="gramEnd"/>
      <w:r w:rsidRPr="00611CA4">
        <w:rPr>
          <w:rFonts w:ascii="Trebuchet MS" w:hAnsi="Trebuchet MS"/>
          <w:bCs/>
          <w:color w:val="000000" w:themeColor="text1"/>
          <w:sz w:val="24"/>
          <w:szCs w:val="24"/>
        </w:rPr>
        <w:t xml:space="preserve"> family homes of three or more bedrooms.  </w:t>
      </w:r>
      <w:r w:rsidR="00220788" w:rsidRPr="00611CA4">
        <w:rPr>
          <w:rFonts w:ascii="Trebuchet MS" w:hAnsi="Trebuchet MS"/>
          <w:bCs/>
          <w:color w:val="000000" w:themeColor="text1"/>
          <w:sz w:val="24"/>
          <w:szCs w:val="24"/>
        </w:rPr>
        <w:t xml:space="preserve">Paragraph 4.4.9 does state however that </w:t>
      </w:r>
      <w:r w:rsidR="00220788" w:rsidRPr="00611CA4">
        <w:rPr>
          <w:rFonts w:ascii="Trebuchet MS" w:hAnsi="Trebuchet MS"/>
          <w:bCs/>
          <w:i/>
          <w:color w:val="000000" w:themeColor="text1"/>
          <w:sz w:val="24"/>
          <w:szCs w:val="24"/>
        </w:rPr>
        <w:t>“homes with two or more bedrooms, capable of accommodating families, represent the majority of the need”.</w:t>
      </w:r>
      <w:r w:rsidR="00220788" w:rsidRPr="00611CA4">
        <w:rPr>
          <w:rFonts w:ascii="Trebuchet MS" w:hAnsi="Trebuchet MS"/>
          <w:bCs/>
          <w:color w:val="000000" w:themeColor="text1"/>
          <w:sz w:val="24"/>
          <w:szCs w:val="24"/>
        </w:rPr>
        <w:t xml:space="preserve">  </w:t>
      </w:r>
    </w:p>
    <w:p w14:paraId="0BA48765" w14:textId="77777777" w:rsidR="002B29E2" w:rsidRPr="00611CA4" w:rsidRDefault="002B29E2" w:rsidP="00D20394">
      <w:pPr>
        <w:overflowPunct w:val="0"/>
        <w:adjustRightInd w:val="0"/>
        <w:ind w:right="142"/>
        <w:jc w:val="both"/>
        <w:textAlignment w:val="baseline"/>
        <w:rPr>
          <w:rFonts w:ascii="Trebuchet MS" w:hAnsi="Trebuchet MS"/>
          <w:bCs/>
          <w:color w:val="000000" w:themeColor="text1"/>
          <w:sz w:val="24"/>
          <w:szCs w:val="24"/>
        </w:rPr>
      </w:pPr>
    </w:p>
    <w:p w14:paraId="41EAE8F6" w14:textId="77777777" w:rsidR="002B29E2" w:rsidRPr="00611CA4" w:rsidRDefault="002B29E2" w:rsidP="00D20394">
      <w:pPr>
        <w:overflowPunct w:val="0"/>
        <w:adjustRightInd w:val="0"/>
        <w:ind w:right="142" w:firstLine="567"/>
        <w:jc w:val="both"/>
        <w:textAlignment w:val="baseline"/>
        <w:rPr>
          <w:rFonts w:ascii="Trebuchet MS" w:hAnsi="Trebuchet MS"/>
          <w:color w:val="000000" w:themeColor="text1"/>
          <w:sz w:val="24"/>
          <w:szCs w:val="24"/>
          <w:lang w:val="en-US"/>
        </w:rPr>
      </w:pPr>
      <w:r w:rsidRPr="00611CA4">
        <w:rPr>
          <w:rFonts w:ascii="Trebuchet MS" w:hAnsi="Trebuchet MS"/>
          <w:bCs/>
          <w:color w:val="000000" w:themeColor="text1"/>
          <w:sz w:val="24"/>
          <w:szCs w:val="24"/>
        </w:rPr>
        <w:t>The scheme comprises</w:t>
      </w:r>
      <w:r w:rsidR="00220788" w:rsidRPr="00611CA4">
        <w:rPr>
          <w:rFonts w:ascii="Trebuchet MS" w:hAnsi="Trebuchet MS"/>
          <w:bCs/>
          <w:color w:val="000000" w:themeColor="text1"/>
          <w:sz w:val="24"/>
          <w:szCs w:val="24"/>
        </w:rPr>
        <w:t xml:space="preserve"> 6 houses</w:t>
      </w:r>
      <w:r w:rsidRPr="00611CA4">
        <w:rPr>
          <w:rFonts w:ascii="Trebuchet MS" w:hAnsi="Trebuchet MS"/>
          <w:color w:val="000000" w:themeColor="text1"/>
          <w:sz w:val="24"/>
          <w:szCs w:val="24"/>
          <w:lang w:val="en-US"/>
        </w:rPr>
        <w:t>:</w:t>
      </w:r>
    </w:p>
    <w:p w14:paraId="6BF7F2D7" w14:textId="77777777" w:rsidR="002B29E2" w:rsidRPr="00611CA4" w:rsidRDefault="002B29E2" w:rsidP="00D20394">
      <w:pPr>
        <w:overflowPunct w:val="0"/>
        <w:adjustRightInd w:val="0"/>
        <w:ind w:right="142"/>
        <w:jc w:val="both"/>
        <w:textAlignment w:val="baseline"/>
        <w:rPr>
          <w:rFonts w:ascii="Trebuchet MS" w:hAnsi="Trebuchet MS"/>
          <w:color w:val="000000" w:themeColor="text1"/>
          <w:sz w:val="24"/>
          <w:szCs w:val="24"/>
          <w:lang w:val="en-US"/>
        </w:rPr>
      </w:pPr>
    </w:p>
    <w:p w14:paraId="222C1B44" w14:textId="77777777" w:rsidR="002B29E2" w:rsidRPr="00611CA4" w:rsidRDefault="002B29E2" w:rsidP="00D20394">
      <w:pPr>
        <w:overflowPunct w:val="0"/>
        <w:adjustRightInd w:val="0"/>
        <w:ind w:right="142" w:firstLine="567"/>
        <w:jc w:val="both"/>
        <w:textAlignment w:val="baseline"/>
        <w:rPr>
          <w:rFonts w:ascii="Trebuchet MS" w:hAnsi="Trebuchet MS"/>
          <w:color w:val="000000" w:themeColor="text1"/>
          <w:sz w:val="24"/>
          <w:szCs w:val="24"/>
          <w:lang w:val="en-US"/>
        </w:rPr>
      </w:pPr>
      <w:r w:rsidRPr="00611CA4">
        <w:rPr>
          <w:rFonts w:ascii="Trebuchet MS" w:hAnsi="Trebuchet MS"/>
          <w:color w:val="000000" w:themeColor="text1"/>
          <w:sz w:val="24"/>
          <w:szCs w:val="24"/>
          <w:lang w:val="en-US"/>
        </w:rPr>
        <w:t xml:space="preserve">1 x 3 bedroom </w:t>
      </w:r>
      <w:r w:rsidR="00A764CB" w:rsidRPr="00611CA4">
        <w:rPr>
          <w:rFonts w:ascii="Trebuchet MS" w:hAnsi="Trebuchet MS"/>
          <w:color w:val="000000" w:themeColor="text1"/>
          <w:sz w:val="24"/>
          <w:szCs w:val="24"/>
          <w:lang w:val="en-US"/>
        </w:rPr>
        <w:t xml:space="preserve">/ </w:t>
      </w:r>
      <w:proofErr w:type="gramStart"/>
      <w:r w:rsidR="00A764CB" w:rsidRPr="00611CA4">
        <w:rPr>
          <w:rFonts w:ascii="Trebuchet MS" w:hAnsi="Trebuchet MS"/>
          <w:color w:val="000000" w:themeColor="text1"/>
          <w:sz w:val="24"/>
          <w:szCs w:val="24"/>
          <w:lang w:val="en-US"/>
        </w:rPr>
        <w:t>4 person</w:t>
      </w:r>
      <w:proofErr w:type="gramEnd"/>
      <w:r w:rsidR="00A764CB" w:rsidRPr="00611CA4">
        <w:rPr>
          <w:rFonts w:ascii="Trebuchet MS" w:hAnsi="Trebuchet MS"/>
          <w:color w:val="000000" w:themeColor="text1"/>
          <w:sz w:val="24"/>
          <w:szCs w:val="24"/>
          <w:lang w:val="en-US"/>
        </w:rPr>
        <w:t xml:space="preserve"> house </w:t>
      </w:r>
    </w:p>
    <w:p w14:paraId="111ECE9B" w14:textId="77777777" w:rsidR="002B29E2" w:rsidRPr="00611CA4" w:rsidRDefault="002B29E2" w:rsidP="00D20394">
      <w:pPr>
        <w:overflowPunct w:val="0"/>
        <w:adjustRightInd w:val="0"/>
        <w:ind w:right="142" w:firstLine="567"/>
        <w:jc w:val="both"/>
        <w:textAlignment w:val="baseline"/>
        <w:rPr>
          <w:rFonts w:ascii="Trebuchet MS" w:hAnsi="Trebuchet MS"/>
          <w:color w:val="000000" w:themeColor="text1"/>
          <w:sz w:val="24"/>
          <w:szCs w:val="24"/>
          <w:lang w:val="en-US"/>
        </w:rPr>
      </w:pPr>
      <w:r w:rsidRPr="00611CA4">
        <w:rPr>
          <w:rFonts w:ascii="Trebuchet MS" w:hAnsi="Trebuchet MS"/>
          <w:color w:val="000000" w:themeColor="text1"/>
          <w:sz w:val="24"/>
          <w:szCs w:val="24"/>
          <w:lang w:val="en-US"/>
        </w:rPr>
        <w:t xml:space="preserve">5 x 2 bedroom </w:t>
      </w:r>
      <w:r w:rsidR="00A764CB" w:rsidRPr="00611CA4">
        <w:rPr>
          <w:rFonts w:ascii="Trebuchet MS" w:hAnsi="Trebuchet MS"/>
          <w:color w:val="000000" w:themeColor="text1"/>
          <w:sz w:val="24"/>
          <w:szCs w:val="24"/>
          <w:lang w:val="en-US"/>
        </w:rPr>
        <w:t>/ 3 person houses</w:t>
      </w:r>
      <w:r w:rsidRPr="00611CA4">
        <w:rPr>
          <w:rFonts w:ascii="Trebuchet MS" w:hAnsi="Trebuchet MS"/>
          <w:color w:val="000000" w:themeColor="text1"/>
          <w:sz w:val="24"/>
          <w:szCs w:val="24"/>
          <w:lang w:val="en-US"/>
        </w:rPr>
        <w:t xml:space="preserve"> </w:t>
      </w:r>
    </w:p>
    <w:p w14:paraId="65E8CE0C" w14:textId="77777777" w:rsidR="002B29E2" w:rsidRPr="00611CA4" w:rsidRDefault="002B29E2" w:rsidP="00D20394">
      <w:pPr>
        <w:overflowPunct w:val="0"/>
        <w:adjustRightInd w:val="0"/>
        <w:ind w:right="142"/>
        <w:jc w:val="both"/>
        <w:textAlignment w:val="baseline"/>
        <w:rPr>
          <w:rFonts w:ascii="Trebuchet MS" w:hAnsi="Trebuchet MS"/>
          <w:bCs/>
          <w:color w:val="000000" w:themeColor="text1"/>
          <w:sz w:val="24"/>
          <w:szCs w:val="24"/>
        </w:rPr>
      </w:pPr>
    </w:p>
    <w:p w14:paraId="2F3595FA" w14:textId="77777777" w:rsidR="002B29E2" w:rsidRPr="00611CA4" w:rsidRDefault="002B29E2" w:rsidP="00D20394">
      <w:pPr>
        <w:overflowPunct w:val="0"/>
        <w:adjustRightInd w:val="0"/>
        <w:ind w:left="567" w:right="142"/>
        <w:jc w:val="both"/>
        <w:textAlignment w:val="baseline"/>
        <w:rPr>
          <w:rFonts w:ascii="Trebuchet MS" w:hAnsi="Trebuchet MS"/>
          <w:bCs/>
          <w:color w:val="000000" w:themeColor="text1"/>
          <w:sz w:val="24"/>
          <w:szCs w:val="24"/>
        </w:rPr>
      </w:pPr>
      <w:r w:rsidRPr="00611CA4">
        <w:rPr>
          <w:rFonts w:ascii="Trebuchet MS" w:hAnsi="Trebuchet MS"/>
          <w:bCs/>
          <w:color w:val="000000" w:themeColor="text1"/>
          <w:sz w:val="24"/>
          <w:szCs w:val="24"/>
        </w:rPr>
        <w:t>The proposed mix</w:t>
      </w:r>
      <w:r w:rsidR="00A373B9" w:rsidRPr="00611CA4">
        <w:rPr>
          <w:rFonts w:ascii="Trebuchet MS" w:hAnsi="Trebuchet MS"/>
          <w:bCs/>
          <w:color w:val="000000" w:themeColor="text1"/>
          <w:sz w:val="24"/>
          <w:szCs w:val="24"/>
        </w:rPr>
        <w:t xml:space="preserve"> is for </w:t>
      </w:r>
      <w:r w:rsidRPr="00611CA4">
        <w:rPr>
          <w:rFonts w:ascii="Trebuchet MS" w:hAnsi="Trebuchet MS"/>
          <w:bCs/>
          <w:color w:val="000000" w:themeColor="text1"/>
          <w:sz w:val="24"/>
          <w:szCs w:val="24"/>
        </w:rPr>
        <w:t>two bedroom</w:t>
      </w:r>
      <w:r w:rsidR="00A373B9" w:rsidRPr="00611CA4">
        <w:rPr>
          <w:rFonts w:ascii="Trebuchet MS" w:hAnsi="Trebuchet MS"/>
          <w:bCs/>
          <w:color w:val="000000" w:themeColor="text1"/>
          <w:sz w:val="24"/>
          <w:szCs w:val="24"/>
        </w:rPr>
        <w:t>s</w:t>
      </w:r>
      <w:r w:rsidRPr="00611CA4">
        <w:rPr>
          <w:rFonts w:ascii="Trebuchet MS" w:hAnsi="Trebuchet MS"/>
          <w:bCs/>
          <w:color w:val="000000" w:themeColor="text1"/>
          <w:sz w:val="24"/>
          <w:szCs w:val="24"/>
        </w:rPr>
        <w:t xml:space="preserve"> or more and is therefore acceptable in this instance.</w:t>
      </w:r>
    </w:p>
    <w:bookmarkEnd w:id="2"/>
    <w:p w14:paraId="35C755B6" w14:textId="77777777" w:rsidR="00FF1627" w:rsidRPr="00611CA4" w:rsidRDefault="00FF1627" w:rsidP="00D20394">
      <w:pPr>
        <w:overflowPunct w:val="0"/>
        <w:adjustRightInd w:val="0"/>
        <w:ind w:left="567" w:right="142"/>
        <w:jc w:val="both"/>
        <w:textAlignment w:val="baseline"/>
        <w:rPr>
          <w:rFonts w:ascii="Trebuchet MS" w:hAnsi="Trebuchet MS"/>
          <w:bCs/>
          <w:color w:val="000000" w:themeColor="text1"/>
          <w:sz w:val="24"/>
          <w:szCs w:val="24"/>
        </w:rPr>
      </w:pPr>
    </w:p>
    <w:p w14:paraId="3B30024E" w14:textId="77777777" w:rsidR="00624FC5" w:rsidRPr="00611CA4" w:rsidRDefault="00624FC5" w:rsidP="00D20394">
      <w:pPr>
        <w:pStyle w:val="BodyText2"/>
        <w:numPr>
          <w:ilvl w:val="0"/>
          <w:numId w:val="2"/>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611CA4">
        <w:rPr>
          <w:rFonts w:ascii="Trebuchet MS" w:hAnsi="Trebuchet MS"/>
          <w:b/>
          <w:bCs/>
          <w:color w:val="000000" w:themeColor="text1"/>
          <w:sz w:val="24"/>
          <w:szCs w:val="24"/>
          <w:u w:val="single"/>
        </w:rPr>
        <w:t>Design</w:t>
      </w:r>
      <w:r w:rsidR="00AF3EB5" w:rsidRPr="00611CA4">
        <w:rPr>
          <w:rFonts w:ascii="Trebuchet MS" w:hAnsi="Trebuchet MS"/>
          <w:b/>
          <w:bCs/>
          <w:color w:val="000000" w:themeColor="text1"/>
          <w:sz w:val="24"/>
          <w:szCs w:val="24"/>
          <w:u w:val="single"/>
        </w:rPr>
        <w:t xml:space="preserve"> and impact on the </w:t>
      </w:r>
      <w:r w:rsidR="009D11BB" w:rsidRPr="00611CA4">
        <w:rPr>
          <w:rFonts w:ascii="Trebuchet MS" w:hAnsi="Trebuchet MS"/>
          <w:b/>
          <w:bCs/>
          <w:color w:val="000000" w:themeColor="text1"/>
          <w:sz w:val="24"/>
          <w:szCs w:val="24"/>
          <w:u w:val="single"/>
        </w:rPr>
        <w:t xml:space="preserve">setting of the listed building and </w:t>
      </w:r>
      <w:r w:rsidR="00AF3EB5" w:rsidRPr="00611CA4">
        <w:rPr>
          <w:rFonts w:ascii="Trebuchet MS" w:hAnsi="Trebuchet MS"/>
          <w:b/>
          <w:bCs/>
          <w:color w:val="000000" w:themeColor="text1"/>
          <w:sz w:val="24"/>
          <w:szCs w:val="24"/>
          <w:u w:val="single"/>
        </w:rPr>
        <w:t xml:space="preserve">character of the area </w:t>
      </w:r>
    </w:p>
    <w:p w14:paraId="3BD54659" w14:textId="77777777" w:rsidR="00A373B9" w:rsidRPr="00611CA4" w:rsidRDefault="00A373B9" w:rsidP="00D20394">
      <w:pPr>
        <w:overflowPunct w:val="0"/>
        <w:adjustRightInd w:val="0"/>
        <w:ind w:left="567"/>
        <w:jc w:val="both"/>
        <w:textAlignment w:val="baseline"/>
        <w:rPr>
          <w:rFonts w:ascii="Trebuchet MS" w:hAnsi="Trebuchet MS" w:cs="Arial"/>
          <w:iCs/>
          <w:color w:val="000000" w:themeColor="text1"/>
          <w:sz w:val="24"/>
          <w:szCs w:val="24"/>
        </w:rPr>
      </w:pPr>
    </w:p>
    <w:p w14:paraId="7FF8A044" w14:textId="77777777" w:rsidR="00AF3EB5" w:rsidRPr="006702BA" w:rsidRDefault="00AF3EB5" w:rsidP="00D20394">
      <w:pPr>
        <w:overflowPunct w:val="0"/>
        <w:adjustRightInd w:val="0"/>
        <w:ind w:left="567"/>
        <w:jc w:val="both"/>
        <w:textAlignment w:val="baseline"/>
        <w:rPr>
          <w:rFonts w:ascii="Trebuchet MS" w:hAnsi="Trebuchet MS" w:cs="Arial"/>
          <w:i/>
          <w:iCs/>
          <w:color w:val="000000" w:themeColor="text1"/>
          <w:sz w:val="24"/>
          <w:szCs w:val="24"/>
        </w:rPr>
      </w:pPr>
      <w:r w:rsidRPr="00611CA4">
        <w:rPr>
          <w:rFonts w:ascii="Trebuchet MS" w:hAnsi="Trebuchet MS" w:cs="Arial"/>
          <w:iCs/>
          <w:color w:val="000000" w:themeColor="text1"/>
          <w:sz w:val="24"/>
          <w:szCs w:val="24"/>
        </w:rPr>
        <w:t>Policy CC7 requires all development to be of high design quality that maintains and enhances the character and appearance of the area of Reading in which it is located. The various components of development form include layout, landscape, density and mix, scale – height and massing and architectural detail and materials.</w:t>
      </w:r>
      <w:r w:rsidR="006702BA">
        <w:rPr>
          <w:rFonts w:ascii="Trebuchet MS" w:hAnsi="Trebuchet MS" w:cs="Arial"/>
          <w:iCs/>
          <w:color w:val="000000" w:themeColor="text1"/>
          <w:sz w:val="24"/>
          <w:szCs w:val="24"/>
        </w:rPr>
        <w:t xml:space="preserve">  Policy EN1 states </w:t>
      </w:r>
      <w:r w:rsidR="006702BA" w:rsidRPr="006702BA">
        <w:rPr>
          <w:rFonts w:ascii="Trebuchet MS" w:hAnsi="Trebuchet MS" w:cs="Arial"/>
          <w:i/>
          <w:iCs/>
          <w:color w:val="000000" w:themeColor="text1"/>
          <w:sz w:val="24"/>
          <w:szCs w:val="24"/>
        </w:rPr>
        <w:t xml:space="preserve">“Historic features, areas of historic importance and other elements of the historic environment, including their settings will be protected and where possible enhanced……Proposals should seek to avoid harm in the first instance……Applications which affect Listed Buildings will not have an adverse impact on those elements which contribute to their special architectural or historic interest including, where appropriate, their settings”. </w:t>
      </w:r>
    </w:p>
    <w:p w14:paraId="00294C0A" w14:textId="77777777" w:rsidR="00AF3EB5" w:rsidRPr="00611CA4" w:rsidRDefault="00AF3EB5" w:rsidP="00D20394">
      <w:pPr>
        <w:overflowPunct w:val="0"/>
        <w:adjustRightInd w:val="0"/>
        <w:ind w:left="567"/>
        <w:jc w:val="both"/>
        <w:textAlignment w:val="baseline"/>
        <w:rPr>
          <w:rFonts w:ascii="Trebuchet MS" w:hAnsi="Trebuchet MS" w:cs="Arial"/>
          <w:iCs/>
          <w:color w:val="000000" w:themeColor="text1"/>
          <w:sz w:val="24"/>
          <w:szCs w:val="24"/>
        </w:rPr>
      </w:pPr>
    </w:p>
    <w:p w14:paraId="4B56CE82" w14:textId="77777777" w:rsidR="00755EAD" w:rsidRPr="00611CA4" w:rsidRDefault="00A373B9" w:rsidP="00A373B9">
      <w:pPr>
        <w:overflowPunct w:val="0"/>
        <w:adjustRightInd w:val="0"/>
        <w:ind w:left="567"/>
        <w:jc w:val="both"/>
        <w:textAlignment w:val="baseline"/>
        <w:rPr>
          <w:rFonts w:ascii="Trebuchet MS" w:hAnsi="Trebuchet MS" w:cs="Arial"/>
          <w:iCs/>
          <w:color w:val="000000" w:themeColor="text1"/>
          <w:sz w:val="24"/>
          <w:szCs w:val="24"/>
        </w:rPr>
      </w:pPr>
      <w:r w:rsidRPr="00A373B9">
        <w:rPr>
          <w:rFonts w:ascii="Trebuchet MS" w:hAnsi="Trebuchet MS" w:cs="Arial"/>
          <w:iCs/>
          <w:color w:val="000000" w:themeColor="text1"/>
          <w:sz w:val="24"/>
          <w:szCs w:val="24"/>
        </w:rPr>
        <w:t>The current use of the site does not contribute positively to the street scene nor does it enhance the setting of the listed building</w:t>
      </w:r>
      <w:r w:rsidR="006702BA">
        <w:rPr>
          <w:rFonts w:ascii="Trebuchet MS" w:hAnsi="Trebuchet MS" w:cs="Arial"/>
          <w:iCs/>
          <w:color w:val="000000" w:themeColor="text1"/>
          <w:sz w:val="24"/>
          <w:szCs w:val="24"/>
        </w:rPr>
        <w:t>s</w:t>
      </w:r>
      <w:r w:rsidRPr="00A373B9">
        <w:rPr>
          <w:rFonts w:ascii="Trebuchet MS" w:hAnsi="Trebuchet MS" w:cs="Arial"/>
          <w:iCs/>
          <w:color w:val="000000" w:themeColor="text1"/>
          <w:sz w:val="24"/>
          <w:szCs w:val="24"/>
        </w:rPr>
        <w:t>.</w:t>
      </w:r>
      <w:r w:rsidRPr="00611CA4">
        <w:rPr>
          <w:rFonts w:ascii="Trebuchet MS" w:hAnsi="Trebuchet MS" w:cs="Arial"/>
          <w:iCs/>
          <w:color w:val="000000" w:themeColor="text1"/>
          <w:sz w:val="24"/>
          <w:szCs w:val="24"/>
        </w:rPr>
        <w:t xml:space="preserve">  Th</w:t>
      </w:r>
      <w:r w:rsidR="00755EAD" w:rsidRPr="00611CA4">
        <w:rPr>
          <w:rFonts w:ascii="Trebuchet MS" w:hAnsi="Trebuchet MS" w:cs="Arial"/>
          <w:iCs/>
          <w:color w:val="000000" w:themeColor="text1"/>
          <w:sz w:val="24"/>
          <w:szCs w:val="24"/>
        </w:rPr>
        <w:t xml:space="preserve">e proposed development </w:t>
      </w:r>
      <w:r w:rsidRPr="00611CA4">
        <w:rPr>
          <w:rFonts w:ascii="Trebuchet MS" w:hAnsi="Trebuchet MS" w:cs="Arial"/>
          <w:iCs/>
          <w:color w:val="000000" w:themeColor="text1"/>
          <w:sz w:val="24"/>
          <w:szCs w:val="24"/>
        </w:rPr>
        <w:t xml:space="preserve">is an interesting scheme that varies from the normal type of residential development the LPA </w:t>
      </w:r>
      <w:r w:rsidR="00755EAD" w:rsidRPr="00611CA4">
        <w:rPr>
          <w:rFonts w:ascii="Trebuchet MS" w:hAnsi="Trebuchet MS" w:cs="Arial"/>
          <w:iCs/>
          <w:color w:val="000000" w:themeColor="text1"/>
          <w:sz w:val="24"/>
          <w:szCs w:val="24"/>
        </w:rPr>
        <w:t xml:space="preserve">would </w:t>
      </w:r>
      <w:r w:rsidRPr="00611CA4">
        <w:rPr>
          <w:rFonts w:ascii="Trebuchet MS" w:hAnsi="Trebuchet MS" w:cs="Arial"/>
          <w:iCs/>
          <w:color w:val="000000" w:themeColor="text1"/>
          <w:sz w:val="24"/>
          <w:szCs w:val="24"/>
        </w:rPr>
        <w:t>normally see</w:t>
      </w:r>
      <w:r w:rsidR="00755EAD" w:rsidRPr="00611CA4">
        <w:rPr>
          <w:rFonts w:ascii="Trebuchet MS" w:hAnsi="Trebuchet MS" w:cs="Arial"/>
          <w:iCs/>
          <w:color w:val="000000" w:themeColor="text1"/>
          <w:sz w:val="24"/>
          <w:szCs w:val="24"/>
        </w:rPr>
        <w:t xml:space="preserve"> in that it does not directly face the street and provides a shared communal frontage</w:t>
      </w:r>
      <w:r w:rsidRPr="00611CA4">
        <w:rPr>
          <w:rFonts w:ascii="Trebuchet MS" w:hAnsi="Trebuchet MS" w:cs="Arial"/>
          <w:iCs/>
          <w:color w:val="000000" w:themeColor="text1"/>
          <w:sz w:val="24"/>
          <w:szCs w:val="24"/>
        </w:rPr>
        <w:t>.</w:t>
      </w:r>
    </w:p>
    <w:p w14:paraId="5C3D37E1" w14:textId="77777777" w:rsidR="00755EAD" w:rsidRPr="00A373B9" w:rsidRDefault="00755EAD" w:rsidP="00A373B9">
      <w:pPr>
        <w:overflowPunct w:val="0"/>
        <w:adjustRightInd w:val="0"/>
        <w:ind w:left="567"/>
        <w:jc w:val="both"/>
        <w:textAlignment w:val="baseline"/>
        <w:rPr>
          <w:rFonts w:ascii="Trebuchet MS" w:hAnsi="Trebuchet MS" w:cs="Arial"/>
          <w:iCs/>
          <w:color w:val="000000" w:themeColor="text1"/>
          <w:sz w:val="24"/>
          <w:szCs w:val="24"/>
        </w:rPr>
      </w:pPr>
    </w:p>
    <w:p w14:paraId="3395951F" w14:textId="4C12FC70" w:rsidR="006702BA" w:rsidRDefault="00162D13" w:rsidP="00D20394">
      <w:pPr>
        <w:overflowPunct w:val="0"/>
        <w:adjustRightInd w:val="0"/>
        <w:ind w:left="567"/>
        <w:jc w:val="both"/>
        <w:textAlignment w:val="baseline"/>
        <w:rPr>
          <w:rFonts w:ascii="Trebuchet MS" w:hAnsi="Trebuchet MS" w:cs="Arial"/>
          <w:iCs/>
          <w:color w:val="000000" w:themeColor="text1"/>
          <w:sz w:val="24"/>
          <w:szCs w:val="24"/>
        </w:rPr>
      </w:pPr>
      <w:r w:rsidRPr="00611CA4">
        <w:rPr>
          <w:rFonts w:ascii="Trebuchet MS" w:hAnsi="Trebuchet MS" w:cs="Arial"/>
          <w:iCs/>
          <w:color w:val="000000" w:themeColor="text1"/>
          <w:sz w:val="24"/>
          <w:szCs w:val="24"/>
        </w:rPr>
        <w:t xml:space="preserve">The </w:t>
      </w:r>
      <w:r w:rsidR="00147A72" w:rsidRPr="00611CA4">
        <w:rPr>
          <w:rFonts w:ascii="Trebuchet MS" w:hAnsi="Trebuchet MS" w:cs="Arial"/>
          <w:iCs/>
          <w:color w:val="000000" w:themeColor="text1"/>
          <w:sz w:val="24"/>
          <w:szCs w:val="24"/>
        </w:rPr>
        <w:t xml:space="preserve">proposed </w:t>
      </w:r>
      <w:r w:rsidR="009C5EC7" w:rsidRPr="00611CA4">
        <w:rPr>
          <w:rFonts w:ascii="Trebuchet MS" w:hAnsi="Trebuchet MS" w:cs="Arial"/>
          <w:iCs/>
          <w:color w:val="000000" w:themeColor="text1"/>
          <w:sz w:val="24"/>
          <w:szCs w:val="24"/>
        </w:rPr>
        <w:t xml:space="preserve">dwellings are </w:t>
      </w:r>
      <w:r w:rsidR="006003CA">
        <w:rPr>
          <w:rFonts w:ascii="Trebuchet MS" w:hAnsi="Trebuchet MS" w:cs="Arial"/>
          <w:iCs/>
          <w:color w:val="000000" w:themeColor="text1"/>
          <w:sz w:val="24"/>
          <w:szCs w:val="24"/>
        </w:rPr>
        <w:t>about 6</w:t>
      </w:r>
      <w:r w:rsidR="009C5EC7" w:rsidRPr="00611CA4">
        <w:rPr>
          <w:rFonts w:ascii="Trebuchet MS" w:hAnsi="Trebuchet MS" w:cs="Arial"/>
          <w:iCs/>
          <w:color w:val="000000" w:themeColor="text1"/>
          <w:sz w:val="24"/>
          <w:szCs w:val="24"/>
        </w:rPr>
        <w:t xml:space="preserve">m away from the side of the listed building </w:t>
      </w:r>
      <w:r w:rsidR="00755EAD" w:rsidRPr="00611CA4">
        <w:rPr>
          <w:rFonts w:ascii="Trebuchet MS" w:hAnsi="Trebuchet MS" w:cs="Arial"/>
          <w:iCs/>
          <w:color w:val="000000" w:themeColor="text1"/>
          <w:sz w:val="24"/>
          <w:szCs w:val="24"/>
        </w:rPr>
        <w:t xml:space="preserve">at 50 Mount Pleasant </w:t>
      </w:r>
      <w:r w:rsidR="009C5EC7" w:rsidRPr="00611CA4">
        <w:rPr>
          <w:rFonts w:ascii="Trebuchet MS" w:hAnsi="Trebuchet MS" w:cs="Arial"/>
          <w:iCs/>
          <w:color w:val="000000" w:themeColor="text1"/>
          <w:sz w:val="24"/>
          <w:szCs w:val="24"/>
        </w:rPr>
        <w:t xml:space="preserve">and set </w:t>
      </w:r>
      <w:r w:rsidR="006003CA">
        <w:rPr>
          <w:rFonts w:ascii="Trebuchet MS" w:hAnsi="Trebuchet MS" w:cs="Arial"/>
          <w:iCs/>
          <w:color w:val="000000" w:themeColor="text1"/>
          <w:sz w:val="24"/>
          <w:szCs w:val="24"/>
        </w:rPr>
        <w:t xml:space="preserve">slightly </w:t>
      </w:r>
      <w:r w:rsidR="009C5EC7" w:rsidRPr="00611CA4">
        <w:rPr>
          <w:rFonts w:ascii="Trebuchet MS" w:hAnsi="Trebuchet MS" w:cs="Arial"/>
          <w:iCs/>
          <w:color w:val="000000" w:themeColor="text1"/>
          <w:sz w:val="24"/>
          <w:szCs w:val="24"/>
        </w:rPr>
        <w:t>back from its building line which will retain the prominence of the listed building</w:t>
      </w:r>
      <w:r w:rsidR="00FB0B46" w:rsidRPr="00611CA4">
        <w:rPr>
          <w:rFonts w:ascii="Trebuchet MS" w:hAnsi="Trebuchet MS" w:cs="Arial"/>
          <w:iCs/>
          <w:color w:val="000000" w:themeColor="text1"/>
          <w:sz w:val="24"/>
          <w:szCs w:val="24"/>
        </w:rPr>
        <w:t>.  Design cues from the listed building have also been incorporated into the design</w:t>
      </w:r>
      <w:r w:rsidR="006702BA">
        <w:rPr>
          <w:rFonts w:ascii="Trebuchet MS" w:hAnsi="Trebuchet MS" w:cs="Arial"/>
          <w:iCs/>
          <w:color w:val="000000" w:themeColor="text1"/>
          <w:sz w:val="24"/>
          <w:szCs w:val="24"/>
        </w:rPr>
        <w:t xml:space="preserve"> of the development and as such the proposed development is not considered to harm the significance of the listed building</w:t>
      </w:r>
      <w:r w:rsidR="00FB0B46" w:rsidRPr="00611CA4">
        <w:rPr>
          <w:rFonts w:ascii="Trebuchet MS" w:hAnsi="Trebuchet MS" w:cs="Arial"/>
          <w:iCs/>
          <w:color w:val="000000" w:themeColor="text1"/>
          <w:sz w:val="24"/>
          <w:szCs w:val="24"/>
        </w:rPr>
        <w:t xml:space="preserve">.  </w:t>
      </w:r>
    </w:p>
    <w:p w14:paraId="0C868CB3" w14:textId="77777777" w:rsidR="006702BA" w:rsidRDefault="006702BA" w:rsidP="00D20394">
      <w:pPr>
        <w:overflowPunct w:val="0"/>
        <w:adjustRightInd w:val="0"/>
        <w:ind w:left="567"/>
        <w:jc w:val="both"/>
        <w:textAlignment w:val="baseline"/>
        <w:rPr>
          <w:rFonts w:ascii="Trebuchet MS" w:hAnsi="Trebuchet MS" w:cs="Arial"/>
          <w:iCs/>
          <w:color w:val="000000" w:themeColor="text1"/>
          <w:sz w:val="24"/>
          <w:szCs w:val="24"/>
        </w:rPr>
      </w:pPr>
    </w:p>
    <w:p w14:paraId="20D0589D" w14:textId="77777777" w:rsidR="00755EAD" w:rsidRPr="00611CA4" w:rsidRDefault="009C5EC7" w:rsidP="00D20394">
      <w:pPr>
        <w:overflowPunct w:val="0"/>
        <w:adjustRightInd w:val="0"/>
        <w:ind w:left="567"/>
        <w:jc w:val="both"/>
        <w:textAlignment w:val="baseline"/>
        <w:rPr>
          <w:rFonts w:ascii="Trebuchet MS" w:hAnsi="Trebuchet MS" w:cs="Arial"/>
          <w:iCs/>
          <w:color w:val="000000" w:themeColor="text1"/>
          <w:sz w:val="24"/>
          <w:szCs w:val="24"/>
        </w:rPr>
      </w:pPr>
      <w:r w:rsidRPr="00611CA4">
        <w:rPr>
          <w:rFonts w:ascii="Trebuchet MS" w:hAnsi="Trebuchet MS" w:cs="Arial"/>
          <w:iCs/>
          <w:color w:val="000000" w:themeColor="text1"/>
          <w:sz w:val="24"/>
          <w:szCs w:val="24"/>
        </w:rPr>
        <w:t xml:space="preserve">The bin store </w:t>
      </w:r>
      <w:r w:rsidR="00FB0B46" w:rsidRPr="00611CA4">
        <w:rPr>
          <w:rFonts w:ascii="Trebuchet MS" w:hAnsi="Trebuchet MS" w:cs="Arial"/>
          <w:iCs/>
          <w:color w:val="000000" w:themeColor="text1"/>
          <w:sz w:val="24"/>
          <w:szCs w:val="24"/>
        </w:rPr>
        <w:t xml:space="preserve">is to the front of the site </w:t>
      </w:r>
      <w:r w:rsidR="006702BA">
        <w:rPr>
          <w:rFonts w:ascii="Trebuchet MS" w:hAnsi="Trebuchet MS" w:cs="Arial"/>
          <w:iCs/>
          <w:color w:val="000000" w:themeColor="text1"/>
          <w:sz w:val="24"/>
          <w:szCs w:val="24"/>
        </w:rPr>
        <w:t xml:space="preserve">and forward of the listed building however it is set back from an existing electricity sub-station directly to the north and is approximately 14.5m away from the listed building, </w:t>
      </w:r>
      <w:r w:rsidR="00755EAD" w:rsidRPr="00611CA4">
        <w:rPr>
          <w:rFonts w:ascii="Trebuchet MS" w:hAnsi="Trebuchet MS" w:cs="Arial"/>
          <w:iCs/>
          <w:color w:val="000000" w:themeColor="text1"/>
          <w:sz w:val="24"/>
          <w:szCs w:val="24"/>
        </w:rPr>
        <w:t xml:space="preserve">is </w:t>
      </w:r>
      <w:r w:rsidRPr="00611CA4">
        <w:rPr>
          <w:rFonts w:ascii="Trebuchet MS" w:hAnsi="Trebuchet MS" w:cs="Arial"/>
          <w:iCs/>
          <w:color w:val="000000" w:themeColor="text1"/>
          <w:sz w:val="24"/>
          <w:szCs w:val="24"/>
        </w:rPr>
        <w:t xml:space="preserve">single storey, green roofed and in materials that match the listed building.  </w:t>
      </w:r>
      <w:r w:rsidR="00830679" w:rsidRPr="00611CA4">
        <w:rPr>
          <w:rFonts w:ascii="Trebuchet MS" w:hAnsi="Trebuchet MS" w:cs="Arial"/>
          <w:iCs/>
          <w:color w:val="000000" w:themeColor="text1"/>
          <w:sz w:val="24"/>
          <w:szCs w:val="24"/>
        </w:rPr>
        <w:t xml:space="preserve">The bin store has </w:t>
      </w:r>
      <w:r w:rsidR="006702BA">
        <w:rPr>
          <w:rFonts w:ascii="Trebuchet MS" w:hAnsi="Trebuchet MS" w:cs="Arial"/>
          <w:iCs/>
          <w:color w:val="000000" w:themeColor="text1"/>
          <w:sz w:val="24"/>
          <w:szCs w:val="24"/>
        </w:rPr>
        <w:t xml:space="preserve">also </w:t>
      </w:r>
      <w:r w:rsidR="00830679" w:rsidRPr="00611CA4">
        <w:rPr>
          <w:rFonts w:ascii="Trebuchet MS" w:hAnsi="Trebuchet MS" w:cs="Arial"/>
          <w:iCs/>
          <w:color w:val="000000" w:themeColor="text1"/>
          <w:sz w:val="24"/>
          <w:szCs w:val="24"/>
        </w:rPr>
        <w:t xml:space="preserve">been </w:t>
      </w:r>
      <w:r w:rsidR="00830679" w:rsidRPr="00611CA4">
        <w:rPr>
          <w:rFonts w:ascii="Trebuchet MS" w:hAnsi="Trebuchet MS" w:cs="Arial"/>
          <w:iCs/>
          <w:color w:val="000000" w:themeColor="text1"/>
          <w:sz w:val="24"/>
          <w:szCs w:val="24"/>
        </w:rPr>
        <w:lastRenderedPageBreak/>
        <w:t>reduced in size (originally including cycle storage)</w:t>
      </w:r>
      <w:r w:rsidR="00EE4C90">
        <w:rPr>
          <w:rFonts w:ascii="Trebuchet MS" w:hAnsi="Trebuchet MS" w:cs="Arial"/>
          <w:iCs/>
          <w:color w:val="000000" w:themeColor="text1"/>
          <w:sz w:val="24"/>
          <w:szCs w:val="24"/>
        </w:rPr>
        <w:t>.  The bin store</w:t>
      </w:r>
      <w:r w:rsidR="006702BA">
        <w:rPr>
          <w:rFonts w:ascii="Trebuchet MS" w:hAnsi="Trebuchet MS" w:cs="Arial"/>
          <w:iCs/>
          <w:color w:val="000000" w:themeColor="text1"/>
          <w:sz w:val="24"/>
          <w:szCs w:val="24"/>
        </w:rPr>
        <w:t xml:space="preserve"> is not considered to </w:t>
      </w:r>
      <w:r w:rsidR="00830679" w:rsidRPr="00611CA4">
        <w:rPr>
          <w:rFonts w:ascii="Trebuchet MS" w:hAnsi="Trebuchet MS" w:cs="Arial"/>
          <w:iCs/>
          <w:color w:val="000000" w:themeColor="text1"/>
          <w:sz w:val="24"/>
          <w:szCs w:val="24"/>
        </w:rPr>
        <w:t>be overly prominent within the streetscene</w:t>
      </w:r>
      <w:r w:rsidR="006702BA">
        <w:rPr>
          <w:rFonts w:ascii="Trebuchet MS" w:hAnsi="Trebuchet MS" w:cs="Arial"/>
          <w:iCs/>
          <w:color w:val="000000" w:themeColor="text1"/>
          <w:sz w:val="24"/>
          <w:szCs w:val="24"/>
        </w:rPr>
        <w:t xml:space="preserve"> or harmful to the setting of the listed building</w:t>
      </w:r>
      <w:r w:rsidR="00830679" w:rsidRPr="00611CA4">
        <w:rPr>
          <w:rFonts w:ascii="Trebuchet MS" w:hAnsi="Trebuchet MS" w:cs="Arial"/>
          <w:iCs/>
          <w:color w:val="000000" w:themeColor="text1"/>
          <w:sz w:val="24"/>
          <w:szCs w:val="24"/>
        </w:rPr>
        <w:t>.</w:t>
      </w:r>
    </w:p>
    <w:p w14:paraId="73E4519A" w14:textId="77777777" w:rsidR="00755EAD" w:rsidRPr="00611CA4" w:rsidRDefault="00755EAD" w:rsidP="00D20394">
      <w:pPr>
        <w:overflowPunct w:val="0"/>
        <w:adjustRightInd w:val="0"/>
        <w:ind w:left="567"/>
        <w:jc w:val="both"/>
        <w:textAlignment w:val="baseline"/>
        <w:rPr>
          <w:rFonts w:ascii="Trebuchet MS" w:hAnsi="Trebuchet MS" w:cs="Arial"/>
          <w:iCs/>
          <w:color w:val="000000" w:themeColor="text1"/>
          <w:sz w:val="24"/>
          <w:szCs w:val="24"/>
        </w:rPr>
      </w:pPr>
    </w:p>
    <w:p w14:paraId="191B8798" w14:textId="4F369C6D" w:rsidR="00830679" w:rsidRPr="00611CA4" w:rsidRDefault="00755EAD" w:rsidP="00D20394">
      <w:pPr>
        <w:overflowPunct w:val="0"/>
        <w:adjustRightInd w:val="0"/>
        <w:ind w:left="567"/>
        <w:jc w:val="both"/>
        <w:textAlignment w:val="baseline"/>
        <w:rPr>
          <w:rFonts w:ascii="Trebuchet MS" w:hAnsi="Trebuchet MS" w:cs="Arial"/>
          <w:iCs/>
          <w:color w:val="000000" w:themeColor="text1"/>
          <w:sz w:val="24"/>
          <w:szCs w:val="24"/>
        </w:rPr>
      </w:pPr>
      <w:r w:rsidRPr="00611CA4">
        <w:rPr>
          <w:rFonts w:ascii="Trebuchet MS" w:hAnsi="Trebuchet MS" w:cs="Arial"/>
          <w:iCs/>
          <w:color w:val="000000" w:themeColor="text1"/>
          <w:sz w:val="24"/>
          <w:szCs w:val="24"/>
        </w:rPr>
        <w:t>The design of the prop</w:t>
      </w:r>
      <w:r w:rsidR="006003CA">
        <w:rPr>
          <w:rFonts w:ascii="Trebuchet MS" w:hAnsi="Trebuchet MS" w:cs="Arial"/>
          <w:iCs/>
          <w:color w:val="000000" w:themeColor="text1"/>
          <w:sz w:val="24"/>
          <w:szCs w:val="24"/>
        </w:rPr>
        <w:t xml:space="preserve">osed houses </w:t>
      </w:r>
      <w:r w:rsidRPr="00611CA4">
        <w:rPr>
          <w:rFonts w:ascii="Trebuchet MS" w:hAnsi="Trebuchet MS" w:cs="Arial"/>
          <w:iCs/>
          <w:color w:val="000000" w:themeColor="text1"/>
          <w:sz w:val="24"/>
          <w:szCs w:val="24"/>
        </w:rPr>
        <w:t xml:space="preserve">is different from </w:t>
      </w:r>
      <w:r w:rsidR="006702BA">
        <w:rPr>
          <w:rFonts w:ascii="Trebuchet MS" w:hAnsi="Trebuchet MS" w:cs="Arial"/>
          <w:iCs/>
          <w:color w:val="000000" w:themeColor="text1"/>
          <w:sz w:val="24"/>
          <w:szCs w:val="24"/>
        </w:rPr>
        <w:t xml:space="preserve">neighbouring </w:t>
      </w:r>
      <w:r w:rsidRPr="00611CA4">
        <w:rPr>
          <w:rFonts w:ascii="Trebuchet MS" w:hAnsi="Trebuchet MS" w:cs="Arial"/>
          <w:iCs/>
          <w:color w:val="000000" w:themeColor="text1"/>
          <w:sz w:val="24"/>
          <w:szCs w:val="24"/>
        </w:rPr>
        <w:t xml:space="preserve">properties although the materials proposed are </w:t>
      </w:r>
      <w:proofErr w:type="gramStart"/>
      <w:r w:rsidRPr="00611CA4">
        <w:rPr>
          <w:rFonts w:ascii="Trebuchet MS" w:hAnsi="Trebuchet MS" w:cs="Arial"/>
          <w:iCs/>
          <w:color w:val="000000" w:themeColor="text1"/>
          <w:sz w:val="24"/>
          <w:szCs w:val="24"/>
        </w:rPr>
        <w:t>similar to</w:t>
      </w:r>
      <w:proofErr w:type="gramEnd"/>
      <w:r w:rsidRPr="00611CA4">
        <w:rPr>
          <w:rFonts w:ascii="Trebuchet MS" w:hAnsi="Trebuchet MS" w:cs="Arial"/>
          <w:iCs/>
          <w:color w:val="000000" w:themeColor="text1"/>
          <w:sz w:val="24"/>
          <w:szCs w:val="24"/>
        </w:rPr>
        <w:t xml:space="preserve"> those on the listed building</w:t>
      </w:r>
      <w:r w:rsidR="00F82F9A">
        <w:rPr>
          <w:rFonts w:ascii="Trebuchet MS" w:hAnsi="Trebuchet MS" w:cs="Arial"/>
          <w:iCs/>
          <w:color w:val="000000" w:themeColor="text1"/>
          <w:sz w:val="24"/>
          <w:szCs w:val="24"/>
        </w:rPr>
        <w:t>.  T</w:t>
      </w:r>
      <w:r w:rsidRPr="00611CA4">
        <w:rPr>
          <w:rFonts w:ascii="Trebuchet MS" w:hAnsi="Trebuchet MS" w:cs="Arial"/>
          <w:iCs/>
          <w:color w:val="000000" w:themeColor="text1"/>
          <w:sz w:val="24"/>
          <w:szCs w:val="24"/>
        </w:rPr>
        <w:t xml:space="preserve">here is a mix of styles and designs locally </w:t>
      </w:r>
      <w:r w:rsidR="007C7E13">
        <w:rPr>
          <w:rFonts w:ascii="Trebuchet MS" w:hAnsi="Trebuchet MS" w:cs="Arial"/>
          <w:iCs/>
          <w:color w:val="000000" w:themeColor="text1"/>
          <w:sz w:val="24"/>
          <w:szCs w:val="24"/>
        </w:rPr>
        <w:t>but</w:t>
      </w:r>
      <w:r w:rsidRPr="00611CA4">
        <w:rPr>
          <w:rFonts w:ascii="Trebuchet MS" w:hAnsi="Trebuchet MS" w:cs="Arial"/>
          <w:iCs/>
          <w:color w:val="000000" w:themeColor="text1"/>
          <w:sz w:val="24"/>
          <w:szCs w:val="24"/>
        </w:rPr>
        <w:t xml:space="preserve"> due to the orientation of the properties</w:t>
      </w:r>
      <w:r w:rsidR="007C7E13">
        <w:rPr>
          <w:rFonts w:ascii="Trebuchet MS" w:hAnsi="Trebuchet MS" w:cs="Arial"/>
          <w:iCs/>
          <w:color w:val="000000" w:themeColor="text1"/>
          <w:sz w:val="24"/>
          <w:szCs w:val="24"/>
        </w:rPr>
        <w:t xml:space="preserve"> and separation distances</w:t>
      </w:r>
      <w:r w:rsidRPr="00611CA4">
        <w:rPr>
          <w:rFonts w:ascii="Trebuchet MS" w:hAnsi="Trebuchet MS" w:cs="Arial"/>
          <w:iCs/>
          <w:color w:val="000000" w:themeColor="text1"/>
          <w:sz w:val="24"/>
          <w:szCs w:val="24"/>
        </w:rPr>
        <w:t xml:space="preserve"> the scheme does not compete with neighbouring properties</w:t>
      </w:r>
      <w:r w:rsidR="00EE4C90">
        <w:rPr>
          <w:rFonts w:ascii="Trebuchet MS" w:hAnsi="Trebuchet MS" w:cs="Arial"/>
          <w:iCs/>
          <w:color w:val="000000" w:themeColor="text1"/>
          <w:sz w:val="24"/>
          <w:szCs w:val="24"/>
        </w:rPr>
        <w:t xml:space="preserve"> and as it is a ‘stand-alone’ development </w:t>
      </w:r>
      <w:r w:rsidR="006003CA">
        <w:rPr>
          <w:rFonts w:ascii="Trebuchet MS" w:hAnsi="Trebuchet MS" w:cs="Arial"/>
          <w:iCs/>
          <w:color w:val="000000" w:themeColor="text1"/>
          <w:sz w:val="24"/>
          <w:szCs w:val="24"/>
        </w:rPr>
        <w:t>the</w:t>
      </w:r>
      <w:r w:rsidR="00EE4C90">
        <w:rPr>
          <w:rFonts w:ascii="Trebuchet MS" w:hAnsi="Trebuchet MS" w:cs="Arial"/>
          <w:iCs/>
          <w:color w:val="000000" w:themeColor="text1"/>
          <w:sz w:val="24"/>
          <w:szCs w:val="24"/>
        </w:rPr>
        <w:t xml:space="preserve"> different style and design is considered appropriate in this instance</w:t>
      </w:r>
      <w:r w:rsidRPr="00611CA4">
        <w:rPr>
          <w:rFonts w:ascii="Trebuchet MS" w:hAnsi="Trebuchet MS" w:cs="Arial"/>
          <w:iCs/>
          <w:color w:val="000000" w:themeColor="text1"/>
          <w:sz w:val="24"/>
          <w:szCs w:val="24"/>
        </w:rPr>
        <w:t xml:space="preserve">. </w:t>
      </w:r>
      <w:r w:rsidR="00830679" w:rsidRPr="00611CA4">
        <w:rPr>
          <w:rFonts w:ascii="Trebuchet MS" w:hAnsi="Trebuchet MS" w:cs="Arial"/>
          <w:iCs/>
          <w:color w:val="000000" w:themeColor="text1"/>
          <w:sz w:val="24"/>
          <w:szCs w:val="24"/>
        </w:rPr>
        <w:t xml:space="preserve"> The height of the proposed dwellings </w:t>
      </w:r>
      <w:proofErr w:type="gramStart"/>
      <w:r w:rsidR="00830679" w:rsidRPr="00611CA4">
        <w:rPr>
          <w:rFonts w:ascii="Trebuchet MS" w:hAnsi="Trebuchet MS" w:cs="Arial"/>
          <w:iCs/>
          <w:color w:val="000000" w:themeColor="text1"/>
          <w:sz w:val="24"/>
          <w:szCs w:val="24"/>
        </w:rPr>
        <w:t>are</w:t>
      </w:r>
      <w:proofErr w:type="gramEnd"/>
      <w:r w:rsidR="00830679" w:rsidRPr="00611CA4">
        <w:rPr>
          <w:rFonts w:ascii="Trebuchet MS" w:hAnsi="Trebuchet MS" w:cs="Arial"/>
          <w:iCs/>
          <w:color w:val="000000" w:themeColor="text1"/>
          <w:sz w:val="24"/>
          <w:szCs w:val="24"/>
        </w:rPr>
        <w:t xml:space="preserve"> lower but similar in scale to the listed building and </w:t>
      </w:r>
      <w:r w:rsidR="00F82F9A">
        <w:rPr>
          <w:rFonts w:ascii="Trebuchet MS" w:hAnsi="Trebuchet MS" w:cs="Arial"/>
          <w:iCs/>
          <w:color w:val="000000" w:themeColor="text1"/>
          <w:sz w:val="24"/>
          <w:szCs w:val="24"/>
        </w:rPr>
        <w:t>t</w:t>
      </w:r>
      <w:r w:rsidR="00830679" w:rsidRPr="00611CA4">
        <w:rPr>
          <w:rFonts w:ascii="Trebuchet MS" w:hAnsi="Trebuchet MS" w:cs="Arial"/>
          <w:iCs/>
          <w:color w:val="000000" w:themeColor="text1"/>
          <w:sz w:val="24"/>
          <w:szCs w:val="24"/>
        </w:rPr>
        <w:t>he last dwelling at the rear</w:t>
      </w:r>
      <w:r w:rsidR="00740C00">
        <w:rPr>
          <w:rFonts w:ascii="Trebuchet MS" w:hAnsi="Trebuchet MS" w:cs="Arial"/>
          <w:iCs/>
          <w:color w:val="000000" w:themeColor="text1"/>
          <w:sz w:val="24"/>
          <w:szCs w:val="24"/>
        </w:rPr>
        <w:t>,</w:t>
      </w:r>
      <w:r w:rsidR="00830679" w:rsidRPr="00611CA4">
        <w:rPr>
          <w:rFonts w:ascii="Trebuchet MS" w:hAnsi="Trebuchet MS" w:cs="Arial"/>
          <w:iCs/>
          <w:color w:val="000000" w:themeColor="text1"/>
          <w:sz w:val="24"/>
          <w:szCs w:val="24"/>
        </w:rPr>
        <w:t xml:space="preserve"> steps forward of the building line to form a “book-end” to the new street. </w:t>
      </w:r>
      <w:r w:rsidRPr="00611CA4">
        <w:rPr>
          <w:rFonts w:ascii="Trebuchet MS" w:hAnsi="Trebuchet MS" w:cs="Arial"/>
          <w:iCs/>
          <w:color w:val="000000" w:themeColor="text1"/>
          <w:sz w:val="24"/>
          <w:szCs w:val="24"/>
        </w:rPr>
        <w:t xml:space="preserve"> </w:t>
      </w:r>
      <w:r w:rsidR="00830679" w:rsidRPr="00611CA4">
        <w:rPr>
          <w:rFonts w:ascii="Trebuchet MS" w:hAnsi="Trebuchet MS" w:cs="Arial"/>
          <w:iCs/>
          <w:color w:val="000000" w:themeColor="text1"/>
          <w:sz w:val="24"/>
          <w:szCs w:val="24"/>
        </w:rPr>
        <w:t>Overall the proposed development creates a well-balanced ensemble with features of the listed building introduced into the development.</w:t>
      </w:r>
      <w:r w:rsidR="001F2E18" w:rsidRPr="00611CA4">
        <w:rPr>
          <w:rFonts w:ascii="Trebuchet MS" w:hAnsi="Trebuchet MS" w:cs="Arial"/>
          <w:iCs/>
          <w:color w:val="000000" w:themeColor="text1"/>
          <w:sz w:val="24"/>
          <w:szCs w:val="24"/>
        </w:rPr>
        <w:t xml:space="preserve">  The design of the scheme has </w:t>
      </w:r>
      <w:proofErr w:type="gramStart"/>
      <w:r w:rsidR="001F2E18" w:rsidRPr="00611CA4">
        <w:rPr>
          <w:rFonts w:ascii="Trebuchet MS" w:hAnsi="Trebuchet MS" w:cs="Arial"/>
          <w:iCs/>
          <w:color w:val="000000" w:themeColor="text1"/>
          <w:sz w:val="24"/>
          <w:szCs w:val="24"/>
        </w:rPr>
        <w:t>taken into account</w:t>
      </w:r>
      <w:proofErr w:type="gramEnd"/>
      <w:r w:rsidR="001F2E18" w:rsidRPr="00611CA4">
        <w:rPr>
          <w:rFonts w:ascii="Trebuchet MS" w:hAnsi="Trebuchet MS" w:cs="Arial"/>
          <w:iCs/>
          <w:color w:val="000000" w:themeColor="text1"/>
          <w:sz w:val="24"/>
          <w:szCs w:val="24"/>
        </w:rPr>
        <w:t xml:space="preserve"> the tight constraints of the site, such as orientation and limited amenity space, by introducing a </w:t>
      </w:r>
      <w:r w:rsidR="00515240">
        <w:rPr>
          <w:rFonts w:ascii="Trebuchet MS" w:hAnsi="Trebuchet MS" w:cs="Arial"/>
          <w:iCs/>
          <w:color w:val="000000" w:themeColor="text1"/>
          <w:sz w:val="24"/>
          <w:szCs w:val="24"/>
        </w:rPr>
        <w:t xml:space="preserve">shared </w:t>
      </w:r>
      <w:r w:rsidR="001F2E18" w:rsidRPr="00611CA4">
        <w:rPr>
          <w:rFonts w:ascii="Trebuchet MS" w:hAnsi="Trebuchet MS" w:cs="Arial"/>
          <w:iCs/>
          <w:color w:val="000000" w:themeColor="text1"/>
          <w:sz w:val="24"/>
          <w:szCs w:val="24"/>
        </w:rPr>
        <w:t>amenity area to the front and south facing roof terraces</w:t>
      </w:r>
      <w:r w:rsidR="00E9459C" w:rsidRPr="00611CA4">
        <w:rPr>
          <w:rFonts w:ascii="Trebuchet MS" w:hAnsi="Trebuchet MS" w:cs="Arial"/>
          <w:iCs/>
          <w:color w:val="000000" w:themeColor="text1"/>
          <w:sz w:val="24"/>
          <w:szCs w:val="24"/>
        </w:rPr>
        <w:t>.</w:t>
      </w:r>
      <w:r w:rsidR="002E28E1" w:rsidRPr="00611CA4">
        <w:rPr>
          <w:rFonts w:ascii="Trebuchet MS" w:hAnsi="Trebuchet MS" w:cs="Arial"/>
          <w:iCs/>
          <w:color w:val="000000" w:themeColor="text1"/>
          <w:sz w:val="24"/>
          <w:szCs w:val="24"/>
        </w:rPr>
        <w:t xml:space="preserve">  It is however considered important to remove all permitted developments rights in this instance to ensure that any future development, due to the constraints of the site</w:t>
      </w:r>
      <w:r w:rsidR="00621674" w:rsidRPr="00611CA4">
        <w:rPr>
          <w:rFonts w:ascii="Trebuchet MS" w:hAnsi="Trebuchet MS" w:cs="Arial"/>
          <w:iCs/>
          <w:color w:val="000000" w:themeColor="text1"/>
          <w:sz w:val="24"/>
          <w:szCs w:val="24"/>
        </w:rPr>
        <w:t xml:space="preserve"> and the proximity to the listed buildings</w:t>
      </w:r>
      <w:r w:rsidR="002E28E1" w:rsidRPr="00611CA4">
        <w:rPr>
          <w:rFonts w:ascii="Trebuchet MS" w:hAnsi="Trebuchet MS" w:cs="Arial"/>
          <w:iCs/>
          <w:color w:val="000000" w:themeColor="text1"/>
          <w:sz w:val="24"/>
          <w:szCs w:val="24"/>
        </w:rPr>
        <w:t>, are appropriately assessed.</w:t>
      </w:r>
    </w:p>
    <w:p w14:paraId="502D956E" w14:textId="77777777" w:rsidR="00830679" w:rsidRPr="00611CA4" w:rsidRDefault="00830679" w:rsidP="00D20394">
      <w:pPr>
        <w:overflowPunct w:val="0"/>
        <w:adjustRightInd w:val="0"/>
        <w:ind w:left="567"/>
        <w:jc w:val="both"/>
        <w:textAlignment w:val="baseline"/>
        <w:rPr>
          <w:rFonts w:ascii="Trebuchet MS" w:hAnsi="Trebuchet MS" w:cs="Arial"/>
          <w:iCs/>
          <w:color w:val="000000" w:themeColor="text1"/>
          <w:sz w:val="24"/>
          <w:szCs w:val="24"/>
        </w:rPr>
      </w:pPr>
    </w:p>
    <w:p w14:paraId="7FCA742D" w14:textId="77777777" w:rsidR="00C06E8D" w:rsidRPr="00611CA4" w:rsidRDefault="00755EAD" w:rsidP="00E9459C">
      <w:pPr>
        <w:overflowPunct w:val="0"/>
        <w:adjustRightInd w:val="0"/>
        <w:ind w:left="567"/>
        <w:jc w:val="both"/>
        <w:textAlignment w:val="baseline"/>
        <w:rPr>
          <w:rFonts w:ascii="Trebuchet MS" w:hAnsi="Trebuchet MS" w:cs="Arial"/>
          <w:iCs/>
          <w:color w:val="000000" w:themeColor="text1"/>
          <w:sz w:val="24"/>
          <w:szCs w:val="24"/>
        </w:rPr>
      </w:pPr>
      <w:r w:rsidRPr="00611CA4">
        <w:rPr>
          <w:rFonts w:ascii="Trebuchet MS" w:hAnsi="Trebuchet MS" w:cs="Arial"/>
          <w:iCs/>
          <w:color w:val="000000" w:themeColor="text1"/>
          <w:sz w:val="24"/>
          <w:szCs w:val="24"/>
        </w:rPr>
        <w:t xml:space="preserve">As such, the proposed development is considered </w:t>
      </w:r>
      <w:r w:rsidR="00E9459C" w:rsidRPr="00611CA4">
        <w:rPr>
          <w:rFonts w:ascii="Trebuchet MS" w:hAnsi="Trebuchet MS" w:cs="Arial"/>
          <w:iCs/>
          <w:color w:val="000000" w:themeColor="text1"/>
          <w:sz w:val="24"/>
          <w:szCs w:val="24"/>
        </w:rPr>
        <w:t xml:space="preserve">of high design quality that enhances the character and appearance of the area and which </w:t>
      </w:r>
      <w:r w:rsidR="009C5EC7" w:rsidRPr="00611CA4">
        <w:rPr>
          <w:rFonts w:ascii="Trebuchet MS" w:hAnsi="Trebuchet MS" w:cs="Arial"/>
          <w:iCs/>
          <w:color w:val="000000" w:themeColor="text1"/>
          <w:sz w:val="24"/>
          <w:szCs w:val="24"/>
        </w:rPr>
        <w:t>improve</w:t>
      </w:r>
      <w:r w:rsidR="00E9459C" w:rsidRPr="00611CA4">
        <w:rPr>
          <w:rFonts w:ascii="Trebuchet MS" w:hAnsi="Trebuchet MS" w:cs="Arial"/>
          <w:iCs/>
          <w:color w:val="000000" w:themeColor="text1"/>
          <w:sz w:val="24"/>
          <w:szCs w:val="24"/>
        </w:rPr>
        <w:t>s</w:t>
      </w:r>
      <w:r w:rsidR="009C5EC7" w:rsidRPr="00611CA4">
        <w:rPr>
          <w:rFonts w:ascii="Trebuchet MS" w:hAnsi="Trebuchet MS" w:cs="Arial"/>
          <w:iCs/>
          <w:color w:val="000000" w:themeColor="text1"/>
          <w:sz w:val="24"/>
          <w:szCs w:val="24"/>
        </w:rPr>
        <w:t xml:space="preserve"> the setting </w:t>
      </w:r>
      <w:r w:rsidR="00FB0B46" w:rsidRPr="00611CA4">
        <w:rPr>
          <w:rFonts w:ascii="Trebuchet MS" w:hAnsi="Trebuchet MS" w:cs="Arial"/>
          <w:iCs/>
          <w:color w:val="000000" w:themeColor="text1"/>
          <w:sz w:val="24"/>
          <w:szCs w:val="24"/>
        </w:rPr>
        <w:t xml:space="preserve">of the listed buildings </w:t>
      </w:r>
      <w:r w:rsidR="009C5EC7" w:rsidRPr="00611CA4">
        <w:rPr>
          <w:rFonts w:ascii="Trebuchet MS" w:hAnsi="Trebuchet MS" w:cs="Arial"/>
          <w:iCs/>
          <w:color w:val="000000" w:themeColor="text1"/>
          <w:sz w:val="24"/>
          <w:szCs w:val="24"/>
        </w:rPr>
        <w:t>in comparison to the existing use</w:t>
      </w:r>
      <w:r w:rsidR="00F82F9A">
        <w:rPr>
          <w:rFonts w:ascii="Trebuchet MS" w:hAnsi="Trebuchet MS" w:cs="Arial"/>
          <w:iCs/>
          <w:color w:val="000000" w:themeColor="text1"/>
          <w:sz w:val="24"/>
          <w:szCs w:val="24"/>
        </w:rPr>
        <w:t xml:space="preserve"> and is in accordance with Policies CC7 and EN1 of the Reading Borough Local Plan</w:t>
      </w:r>
      <w:r w:rsidRPr="00611CA4">
        <w:rPr>
          <w:rFonts w:ascii="Trebuchet MS" w:hAnsi="Trebuchet MS" w:cs="Arial"/>
          <w:iCs/>
          <w:color w:val="000000" w:themeColor="text1"/>
          <w:sz w:val="24"/>
          <w:szCs w:val="24"/>
        </w:rPr>
        <w:t>.</w:t>
      </w:r>
      <w:r w:rsidR="00E9459C" w:rsidRPr="00611CA4">
        <w:rPr>
          <w:rFonts w:ascii="Trebuchet MS" w:hAnsi="Trebuchet MS" w:cs="Arial"/>
          <w:iCs/>
          <w:color w:val="000000" w:themeColor="text1"/>
          <w:sz w:val="24"/>
          <w:szCs w:val="24"/>
        </w:rPr>
        <w:t xml:space="preserve"> </w:t>
      </w:r>
    </w:p>
    <w:p w14:paraId="14D7CCAD" w14:textId="77777777" w:rsidR="0030391E" w:rsidRPr="00611CA4" w:rsidRDefault="0030391E" w:rsidP="00D20394">
      <w:pPr>
        <w:overflowPunct w:val="0"/>
        <w:adjustRightInd w:val="0"/>
        <w:ind w:left="567"/>
        <w:jc w:val="both"/>
        <w:textAlignment w:val="baseline"/>
        <w:rPr>
          <w:rFonts w:ascii="Trebuchet MS" w:hAnsi="Trebuchet MS" w:cs="Arial"/>
          <w:iCs/>
          <w:color w:val="000000" w:themeColor="text1"/>
          <w:sz w:val="24"/>
          <w:szCs w:val="24"/>
        </w:rPr>
      </w:pPr>
    </w:p>
    <w:p w14:paraId="35D3B2BC" w14:textId="77777777" w:rsidR="00624FC5" w:rsidRPr="00611CA4" w:rsidRDefault="00624FC5" w:rsidP="00D20394">
      <w:pPr>
        <w:numPr>
          <w:ilvl w:val="0"/>
          <w:numId w:val="2"/>
        </w:numPr>
        <w:overflowPunct w:val="0"/>
        <w:adjustRightInd w:val="0"/>
        <w:ind w:left="567" w:hanging="567"/>
        <w:jc w:val="both"/>
        <w:textAlignment w:val="baseline"/>
        <w:rPr>
          <w:rFonts w:ascii="Trebuchet MS" w:hAnsi="Trebuchet MS"/>
          <w:b/>
          <w:color w:val="000000" w:themeColor="text1"/>
          <w:sz w:val="24"/>
          <w:szCs w:val="24"/>
          <w:u w:val="single"/>
        </w:rPr>
      </w:pPr>
      <w:r w:rsidRPr="00611CA4">
        <w:rPr>
          <w:rFonts w:ascii="Trebuchet MS" w:hAnsi="Trebuchet MS"/>
          <w:b/>
          <w:color w:val="000000" w:themeColor="text1"/>
          <w:sz w:val="24"/>
          <w:szCs w:val="24"/>
          <w:u w:val="single"/>
        </w:rPr>
        <w:t>Residential amenity</w:t>
      </w:r>
    </w:p>
    <w:p w14:paraId="157C9E61" w14:textId="77777777" w:rsidR="003B182C" w:rsidRPr="00611CA4" w:rsidRDefault="003B182C" w:rsidP="00D20394">
      <w:pPr>
        <w:tabs>
          <w:tab w:val="left" w:pos="0"/>
        </w:tabs>
        <w:overflowPunct w:val="0"/>
        <w:adjustRightInd w:val="0"/>
        <w:ind w:left="567"/>
        <w:jc w:val="both"/>
        <w:textAlignment w:val="baseline"/>
        <w:rPr>
          <w:rFonts w:ascii="Trebuchet MS" w:hAnsi="Trebuchet MS"/>
          <w:color w:val="000000" w:themeColor="text1"/>
          <w:sz w:val="24"/>
          <w:szCs w:val="24"/>
        </w:rPr>
      </w:pPr>
    </w:p>
    <w:p w14:paraId="68D4BF09" w14:textId="77777777" w:rsidR="002B29E2" w:rsidRPr="00611CA4" w:rsidRDefault="002B29E2" w:rsidP="00D20394">
      <w:pPr>
        <w:tabs>
          <w:tab w:val="left" w:pos="0"/>
        </w:tabs>
        <w:overflowPunct w:val="0"/>
        <w:adjustRightInd w:val="0"/>
        <w:ind w:left="567"/>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Policy CC8 (Safeguarding Amenity) of the Reading Borough Local Plan states that development will not cause a detrimental impact on the living environment of existing residential properties or unacceptable living conditions for new residential properties, in terms of:</w:t>
      </w:r>
    </w:p>
    <w:p w14:paraId="44B1A744" w14:textId="77777777" w:rsidR="002B29E2" w:rsidRPr="00611CA4" w:rsidRDefault="002B29E2" w:rsidP="00D20394">
      <w:pPr>
        <w:tabs>
          <w:tab w:val="left" w:pos="0"/>
        </w:tabs>
        <w:overflowPunct w:val="0"/>
        <w:adjustRightInd w:val="0"/>
        <w:jc w:val="both"/>
        <w:textAlignment w:val="baseline"/>
        <w:rPr>
          <w:rFonts w:ascii="Trebuchet MS" w:hAnsi="Trebuchet MS"/>
          <w:color w:val="000000" w:themeColor="text1"/>
          <w:sz w:val="24"/>
          <w:szCs w:val="24"/>
        </w:rPr>
      </w:pPr>
    </w:p>
    <w:p w14:paraId="6E6AC43A"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Privacy and overlooking;</w:t>
      </w:r>
    </w:p>
    <w:p w14:paraId="10F6CDD3"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Access to sunlight and daylight;</w:t>
      </w:r>
    </w:p>
    <w:p w14:paraId="6742C8BA"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Visual dominance and overbearing effects of a development;</w:t>
      </w:r>
    </w:p>
    <w:p w14:paraId="081B86CD"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Harm to outlook;</w:t>
      </w:r>
    </w:p>
    <w:p w14:paraId="230F2A49"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Noise and disturbance;</w:t>
      </w:r>
    </w:p>
    <w:p w14:paraId="17D5F4C2"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Artificial lighting;</w:t>
      </w:r>
    </w:p>
    <w:p w14:paraId="061B7FD6"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Vibration;</w:t>
      </w:r>
    </w:p>
    <w:p w14:paraId="6803E18C"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Dust and fumes;</w:t>
      </w:r>
    </w:p>
    <w:p w14:paraId="77F0A986"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Smell;</w:t>
      </w:r>
    </w:p>
    <w:p w14:paraId="66A46892"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Crime and safety; or</w:t>
      </w:r>
    </w:p>
    <w:p w14:paraId="4C4CA2A6" w14:textId="77777777" w:rsidR="002B29E2" w:rsidRPr="00611CA4"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Wind</w:t>
      </w:r>
    </w:p>
    <w:p w14:paraId="33088C94" w14:textId="77777777" w:rsidR="002B29E2" w:rsidRPr="00611CA4" w:rsidRDefault="002B29E2" w:rsidP="00D20394">
      <w:pPr>
        <w:tabs>
          <w:tab w:val="left" w:pos="0"/>
        </w:tabs>
        <w:overflowPunct w:val="0"/>
        <w:adjustRightInd w:val="0"/>
        <w:jc w:val="both"/>
        <w:textAlignment w:val="baseline"/>
        <w:rPr>
          <w:rFonts w:ascii="Trebuchet MS" w:hAnsi="Trebuchet MS"/>
          <w:color w:val="000000" w:themeColor="text1"/>
          <w:sz w:val="24"/>
          <w:szCs w:val="24"/>
        </w:rPr>
      </w:pPr>
    </w:p>
    <w:p w14:paraId="6A05CE2C" w14:textId="77777777" w:rsidR="00155149" w:rsidRPr="00611CA4" w:rsidRDefault="00155149" w:rsidP="00E9459C">
      <w:pPr>
        <w:overflowPunct w:val="0"/>
        <w:adjustRightInd w:val="0"/>
        <w:ind w:firstLine="360"/>
        <w:jc w:val="both"/>
        <w:textAlignment w:val="baseline"/>
        <w:rPr>
          <w:rFonts w:ascii="Trebuchet MS" w:hAnsi="Trebuchet MS"/>
          <w:color w:val="000000" w:themeColor="text1"/>
          <w:sz w:val="24"/>
          <w:szCs w:val="24"/>
          <w:u w:val="single"/>
        </w:rPr>
      </w:pPr>
      <w:r w:rsidRPr="00611CA4">
        <w:rPr>
          <w:rFonts w:ascii="Trebuchet MS" w:hAnsi="Trebuchet MS"/>
          <w:color w:val="000000" w:themeColor="text1"/>
          <w:sz w:val="24"/>
          <w:szCs w:val="24"/>
          <w:u w:val="single"/>
        </w:rPr>
        <w:t xml:space="preserve">Impact on neighbour amenity </w:t>
      </w:r>
    </w:p>
    <w:p w14:paraId="7BC367F7" w14:textId="77777777" w:rsidR="00155149" w:rsidRPr="00611CA4" w:rsidRDefault="00155149" w:rsidP="00D20394">
      <w:pPr>
        <w:overflowPunct w:val="0"/>
        <w:adjustRightInd w:val="0"/>
        <w:jc w:val="both"/>
        <w:textAlignment w:val="baseline"/>
        <w:rPr>
          <w:rFonts w:ascii="Trebuchet MS" w:hAnsi="Trebuchet MS"/>
          <w:color w:val="000000" w:themeColor="text1"/>
          <w:sz w:val="24"/>
          <w:szCs w:val="24"/>
        </w:rPr>
      </w:pPr>
    </w:p>
    <w:p w14:paraId="127863D9" w14:textId="77777777" w:rsidR="00155149" w:rsidRDefault="00155149" w:rsidP="00E9459C">
      <w:pPr>
        <w:overflowPunct w:val="0"/>
        <w:adjustRightInd w:val="0"/>
        <w:ind w:left="36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The proposed dwellings will not impact 50 Mount Pleasant, this building </w:t>
      </w:r>
      <w:r w:rsidR="00E9459C" w:rsidRPr="00611CA4">
        <w:rPr>
          <w:rFonts w:ascii="Trebuchet MS" w:hAnsi="Trebuchet MS"/>
          <w:color w:val="000000" w:themeColor="text1"/>
          <w:sz w:val="24"/>
          <w:szCs w:val="24"/>
        </w:rPr>
        <w:t xml:space="preserve">only </w:t>
      </w:r>
      <w:r w:rsidRPr="00611CA4">
        <w:rPr>
          <w:rFonts w:ascii="Trebuchet MS" w:hAnsi="Trebuchet MS"/>
          <w:color w:val="000000" w:themeColor="text1"/>
          <w:sz w:val="24"/>
          <w:szCs w:val="24"/>
        </w:rPr>
        <w:t>has o</w:t>
      </w:r>
      <w:r w:rsidR="00E9459C" w:rsidRPr="00611CA4">
        <w:rPr>
          <w:rFonts w:ascii="Trebuchet MS" w:hAnsi="Trebuchet MS"/>
          <w:color w:val="000000" w:themeColor="text1"/>
          <w:sz w:val="24"/>
          <w:szCs w:val="24"/>
        </w:rPr>
        <w:t>ne</w:t>
      </w:r>
      <w:r w:rsidRPr="00611CA4">
        <w:rPr>
          <w:rFonts w:ascii="Trebuchet MS" w:hAnsi="Trebuchet MS"/>
          <w:color w:val="000000" w:themeColor="text1"/>
          <w:sz w:val="24"/>
          <w:szCs w:val="24"/>
        </w:rPr>
        <w:t xml:space="preserve"> side window</w:t>
      </w:r>
      <w:r w:rsidR="00E9459C" w:rsidRPr="00611CA4">
        <w:rPr>
          <w:rFonts w:ascii="Trebuchet MS" w:hAnsi="Trebuchet MS"/>
          <w:color w:val="000000" w:themeColor="text1"/>
          <w:sz w:val="24"/>
          <w:szCs w:val="24"/>
        </w:rPr>
        <w:t xml:space="preserve"> at the top of the gable </w:t>
      </w:r>
      <w:r w:rsidRPr="00611CA4">
        <w:rPr>
          <w:rFonts w:ascii="Trebuchet MS" w:hAnsi="Trebuchet MS"/>
          <w:color w:val="000000" w:themeColor="text1"/>
          <w:sz w:val="24"/>
          <w:szCs w:val="24"/>
        </w:rPr>
        <w:t>and the orientation is such that there will be no loss of light or overshadowing from the proposed</w:t>
      </w:r>
      <w:r w:rsidR="00E9459C" w:rsidRPr="00611CA4">
        <w:rPr>
          <w:rFonts w:ascii="Trebuchet MS" w:hAnsi="Trebuchet MS"/>
          <w:color w:val="000000" w:themeColor="text1"/>
          <w:sz w:val="24"/>
          <w:szCs w:val="24"/>
        </w:rPr>
        <w:t xml:space="preserve"> dwellings</w:t>
      </w:r>
      <w:r w:rsidRPr="00611CA4">
        <w:rPr>
          <w:rFonts w:ascii="Trebuchet MS" w:hAnsi="Trebuchet MS"/>
          <w:color w:val="000000" w:themeColor="text1"/>
          <w:sz w:val="24"/>
          <w:szCs w:val="24"/>
        </w:rPr>
        <w:t xml:space="preserve">.  The proposed </w:t>
      </w:r>
      <w:r w:rsidRPr="00611CA4">
        <w:rPr>
          <w:rFonts w:ascii="Trebuchet MS" w:hAnsi="Trebuchet MS"/>
          <w:color w:val="000000" w:themeColor="text1"/>
          <w:sz w:val="24"/>
          <w:szCs w:val="24"/>
        </w:rPr>
        <w:lastRenderedPageBreak/>
        <w:t>dwellings are separated from the MAP Community Centre to the north by the rear gardens and the main external area to the MAP Community Centre is located to the north of th</w:t>
      </w:r>
      <w:r w:rsidR="00A806B8">
        <w:rPr>
          <w:rFonts w:ascii="Trebuchet MS" w:hAnsi="Trebuchet MS"/>
          <w:color w:val="000000" w:themeColor="text1"/>
          <w:sz w:val="24"/>
          <w:szCs w:val="24"/>
        </w:rPr>
        <w:t>is</w:t>
      </w:r>
      <w:r w:rsidRPr="00611CA4">
        <w:rPr>
          <w:rFonts w:ascii="Trebuchet MS" w:hAnsi="Trebuchet MS"/>
          <w:color w:val="000000" w:themeColor="text1"/>
          <w:sz w:val="24"/>
          <w:szCs w:val="24"/>
        </w:rPr>
        <w:t xml:space="preserve"> building.  Although there are windows to the side elevation of this building it is not </w:t>
      </w:r>
      <w:r w:rsidR="00E9459C" w:rsidRPr="00611CA4">
        <w:rPr>
          <w:rFonts w:ascii="Trebuchet MS" w:hAnsi="Trebuchet MS"/>
          <w:color w:val="000000" w:themeColor="text1"/>
          <w:sz w:val="24"/>
          <w:szCs w:val="24"/>
        </w:rPr>
        <w:t xml:space="preserve">in </w:t>
      </w:r>
      <w:r w:rsidRPr="00611CA4">
        <w:rPr>
          <w:rFonts w:ascii="Trebuchet MS" w:hAnsi="Trebuchet MS"/>
          <w:color w:val="000000" w:themeColor="text1"/>
          <w:sz w:val="24"/>
          <w:szCs w:val="24"/>
        </w:rPr>
        <w:t xml:space="preserve">residential </w:t>
      </w:r>
      <w:r w:rsidR="00E9459C" w:rsidRPr="00611CA4">
        <w:rPr>
          <w:rFonts w:ascii="Trebuchet MS" w:hAnsi="Trebuchet MS"/>
          <w:color w:val="000000" w:themeColor="text1"/>
          <w:sz w:val="24"/>
          <w:szCs w:val="24"/>
        </w:rPr>
        <w:t xml:space="preserve">use </w:t>
      </w:r>
      <w:r w:rsidRPr="00611CA4">
        <w:rPr>
          <w:rFonts w:ascii="Trebuchet MS" w:hAnsi="Trebuchet MS"/>
          <w:color w:val="000000" w:themeColor="text1"/>
          <w:sz w:val="24"/>
          <w:szCs w:val="24"/>
        </w:rPr>
        <w:t xml:space="preserve">and not permanently occupied.  Although views of the MAP Centre will be possible from first and second floor windows, these are bedrooms windows and less regularly occupied.  </w:t>
      </w:r>
    </w:p>
    <w:p w14:paraId="2F9B2BB6" w14:textId="77777777" w:rsidR="006003CA" w:rsidRDefault="006003CA" w:rsidP="00E9459C">
      <w:pPr>
        <w:overflowPunct w:val="0"/>
        <w:adjustRightInd w:val="0"/>
        <w:ind w:left="360"/>
        <w:jc w:val="both"/>
        <w:textAlignment w:val="baseline"/>
        <w:rPr>
          <w:rFonts w:ascii="Trebuchet MS" w:hAnsi="Trebuchet MS"/>
          <w:color w:val="000000" w:themeColor="text1"/>
          <w:sz w:val="24"/>
          <w:szCs w:val="24"/>
        </w:rPr>
      </w:pPr>
    </w:p>
    <w:p w14:paraId="2949356E" w14:textId="561F4B49" w:rsidR="00155149" w:rsidRPr="00611CA4" w:rsidRDefault="00155149" w:rsidP="008B0EAF">
      <w:pPr>
        <w:overflowPunct w:val="0"/>
        <w:adjustRightInd w:val="0"/>
        <w:ind w:left="36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Residents of neighbouring properties on the east side of Mount Pleasant will notice the proposed buildings however they are </w:t>
      </w:r>
      <w:r w:rsidR="001144AF">
        <w:rPr>
          <w:rFonts w:ascii="Trebuchet MS" w:hAnsi="Trebuchet MS"/>
          <w:color w:val="000000" w:themeColor="text1"/>
          <w:sz w:val="24"/>
          <w:szCs w:val="24"/>
        </w:rPr>
        <w:t xml:space="preserve">a </w:t>
      </w:r>
      <w:r w:rsidRPr="00611CA4">
        <w:rPr>
          <w:rFonts w:ascii="Trebuchet MS" w:hAnsi="Trebuchet MS"/>
          <w:color w:val="000000" w:themeColor="text1"/>
          <w:sz w:val="24"/>
          <w:szCs w:val="24"/>
        </w:rPr>
        <w:t xml:space="preserve">sufficient distance away and </w:t>
      </w:r>
      <w:r w:rsidR="00E9459C" w:rsidRPr="00611CA4">
        <w:rPr>
          <w:rFonts w:ascii="Trebuchet MS" w:hAnsi="Trebuchet MS"/>
          <w:color w:val="000000" w:themeColor="text1"/>
          <w:sz w:val="24"/>
          <w:szCs w:val="24"/>
        </w:rPr>
        <w:t xml:space="preserve">had the proposed dwellings </w:t>
      </w:r>
      <w:r w:rsidRPr="00611CA4">
        <w:rPr>
          <w:rFonts w:ascii="Trebuchet MS" w:hAnsi="Trebuchet MS"/>
          <w:color w:val="000000" w:themeColor="text1"/>
          <w:sz w:val="24"/>
          <w:szCs w:val="24"/>
        </w:rPr>
        <w:t>directly face</w:t>
      </w:r>
      <w:r w:rsidR="00E9459C" w:rsidRPr="00611CA4">
        <w:rPr>
          <w:rFonts w:ascii="Trebuchet MS" w:hAnsi="Trebuchet MS"/>
          <w:color w:val="000000" w:themeColor="text1"/>
          <w:sz w:val="24"/>
          <w:szCs w:val="24"/>
        </w:rPr>
        <w:t>d the</w:t>
      </w:r>
      <w:r w:rsidR="001144AF">
        <w:rPr>
          <w:rFonts w:ascii="Trebuchet MS" w:hAnsi="Trebuchet MS"/>
          <w:color w:val="000000" w:themeColor="text1"/>
          <w:sz w:val="24"/>
          <w:szCs w:val="24"/>
        </w:rPr>
        <w:t xml:space="preserve"> road</w:t>
      </w:r>
      <w:r w:rsidR="00E9459C" w:rsidRPr="00611CA4">
        <w:rPr>
          <w:rFonts w:ascii="Trebuchet MS" w:hAnsi="Trebuchet MS"/>
          <w:color w:val="000000" w:themeColor="text1"/>
          <w:sz w:val="24"/>
          <w:szCs w:val="24"/>
        </w:rPr>
        <w:t xml:space="preserve"> this would not be an unusual </w:t>
      </w:r>
      <w:r w:rsidR="00B414C9">
        <w:rPr>
          <w:rFonts w:ascii="Trebuchet MS" w:hAnsi="Trebuchet MS"/>
          <w:color w:val="000000" w:themeColor="text1"/>
          <w:sz w:val="24"/>
          <w:szCs w:val="24"/>
        </w:rPr>
        <w:t>arrangement</w:t>
      </w:r>
      <w:r w:rsidRPr="0001330B">
        <w:rPr>
          <w:rFonts w:ascii="Trebuchet MS" w:hAnsi="Trebuchet MS"/>
          <w:color w:val="000000" w:themeColor="text1"/>
          <w:sz w:val="24"/>
          <w:szCs w:val="24"/>
        </w:rPr>
        <w:t>.</w:t>
      </w:r>
      <w:r w:rsidR="00806CB1" w:rsidRPr="0001330B">
        <w:rPr>
          <w:rFonts w:ascii="Trebuchet MS" w:hAnsi="Trebuchet MS"/>
          <w:color w:val="000000" w:themeColor="text1"/>
          <w:sz w:val="24"/>
          <w:szCs w:val="24"/>
        </w:rPr>
        <w:t xml:space="preserve">  There </w:t>
      </w:r>
      <w:r w:rsidR="00932CDC" w:rsidRPr="0001330B">
        <w:rPr>
          <w:rFonts w:ascii="Trebuchet MS" w:hAnsi="Trebuchet MS"/>
          <w:color w:val="000000" w:themeColor="text1"/>
          <w:sz w:val="24"/>
          <w:szCs w:val="24"/>
        </w:rPr>
        <w:t>is also sufficient distance from the proposed houses with regards to views of the rear gardens of properties within the row to the south to ensure there is no loss of privacy or overlooking</w:t>
      </w:r>
      <w:r w:rsidR="003C5702" w:rsidRPr="0001330B">
        <w:rPr>
          <w:rFonts w:ascii="Trebuchet MS" w:hAnsi="Trebuchet MS"/>
          <w:color w:val="000000" w:themeColor="text1"/>
          <w:sz w:val="24"/>
          <w:szCs w:val="24"/>
        </w:rPr>
        <w:t>.</w:t>
      </w:r>
    </w:p>
    <w:p w14:paraId="78938364" w14:textId="77777777" w:rsidR="00155149" w:rsidRPr="00611CA4" w:rsidRDefault="00155149" w:rsidP="00D20394">
      <w:pPr>
        <w:overflowPunct w:val="0"/>
        <w:adjustRightInd w:val="0"/>
        <w:jc w:val="both"/>
        <w:textAlignment w:val="baseline"/>
        <w:rPr>
          <w:rFonts w:ascii="Trebuchet MS" w:hAnsi="Trebuchet MS"/>
          <w:color w:val="000000" w:themeColor="text1"/>
          <w:sz w:val="24"/>
          <w:szCs w:val="24"/>
        </w:rPr>
      </w:pPr>
    </w:p>
    <w:p w14:paraId="4E2489A4" w14:textId="4AC2127D" w:rsidR="00BA7C25" w:rsidRPr="00611CA4" w:rsidRDefault="00E9459C" w:rsidP="00E9459C">
      <w:pPr>
        <w:overflowPunct w:val="0"/>
        <w:adjustRightInd w:val="0"/>
        <w:ind w:left="36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The properties to the west on </w:t>
      </w:r>
      <w:r w:rsidR="00155149" w:rsidRPr="00611CA4">
        <w:rPr>
          <w:rFonts w:ascii="Trebuchet MS" w:hAnsi="Trebuchet MS"/>
          <w:color w:val="000000" w:themeColor="text1"/>
          <w:sz w:val="24"/>
          <w:szCs w:val="24"/>
        </w:rPr>
        <w:t xml:space="preserve">Southampton Street have long rear gardens and there is </w:t>
      </w:r>
      <w:proofErr w:type="gramStart"/>
      <w:r w:rsidR="00155149" w:rsidRPr="00611CA4">
        <w:rPr>
          <w:rFonts w:ascii="Trebuchet MS" w:hAnsi="Trebuchet MS"/>
          <w:color w:val="000000" w:themeColor="text1"/>
          <w:sz w:val="24"/>
          <w:szCs w:val="24"/>
        </w:rPr>
        <w:t xml:space="preserve">a distance of </w:t>
      </w:r>
      <w:r w:rsidR="00BA7C25" w:rsidRPr="00611CA4">
        <w:rPr>
          <w:rFonts w:ascii="Trebuchet MS" w:hAnsi="Trebuchet MS"/>
          <w:color w:val="000000" w:themeColor="text1"/>
          <w:sz w:val="24"/>
          <w:szCs w:val="24"/>
        </w:rPr>
        <w:t>approximately</w:t>
      </w:r>
      <w:proofErr w:type="gramEnd"/>
      <w:r w:rsidR="00BA7C25" w:rsidRPr="00611CA4">
        <w:rPr>
          <w:rFonts w:ascii="Trebuchet MS" w:hAnsi="Trebuchet MS"/>
          <w:color w:val="000000" w:themeColor="text1"/>
          <w:sz w:val="24"/>
          <w:szCs w:val="24"/>
        </w:rPr>
        <w:t xml:space="preserve"> 35m between the </w:t>
      </w:r>
      <w:r w:rsidR="001144AF">
        <w:rPr>
          <w:rFonts w:ascii="Trebuchet MS" w:hAnsi="Trebuchet MS"/>
          <w:color w:val="000000" w:themeColor="text1"/>
          <w:sz w:val="24"/>
          <w:szCs w:val="24"/>
        </w:rPr>
        <w:t xml:space="preserve">original </w:t>
      </w:r>
      <w:r w:rsidR="00BA7C25" w:rsidRPr="00611CA4">
        <w:rPr>
          <w:rFonts w:ascii="Trebuchet MS" w:hAnsi="Trebuchet MS"/>
          <w:color w:val="000000" w:themeColor="text1"/>
          <w:sz w:val="24"/>
          <w:szCs w:val="24"/>
        </w:rPr>
        <w:t>rear elevation of these neighbouring properties and the side of the proposed dwellings.  The proposed dwelling along the rear boundary of the properties on Southampton Street has n</w:t>
      </w:r>
      <w:r w:rsidR="00155149" w:rsidRPr="00611CA4">
        <w:rPr>
          <w:rFonts w:ascii="Trebuchet MS" w:hAnsi="Trebuchet MS"/>
          <w:color w:val="000000" w:themeColor="text1"/>
          <w:sz w:val="24"/>
          <w:szCs w:val="24"/>
        </w:rPr>
        <w:t xml:space="preserve">o side facing windows </w:t>
      </w:r>
      <w:r w:rsidR="00BA7C25" w:rsidRPr="00611CA4">
        <w:rPr>
          <w:rFonts w:ascii="Trebuchet MS" w:hAnsi="Trebuchet MS"/>
          <w:color w:val="000000" w:themeColor="text1"/>
          <w:sz w:val="24"/>
          <w:szCs w:val="24"/>
        </w:rPr>
        <w:t>and additional screening on the roof terrace has been included to retain privacy</w:t>
      </w:r>
      <w:r w:rsidR="00E83D52">
        <w:rPr>
          <w:rFonts w:ascii="Trebuchet MS" w:hAnsi="Trebuchet MS"/>
          <w:color w:val="000000" w:themeColor="text1"/>
          <w:sz w:val="24"/>
          <w:szCs w:val="24"/>
        </w:rPr>
        <w:t xml:space="preserve">.  The </w:t>
      </w:r>
      <w:r w:rsidR="00E8677A">
        <w:rPr>
          <w:rFonts w:ascii="Trebuchet MS" w:hAnsi="Trebuchet MS"/>
          <w:color w:val="000000" w:themeColor="text1"/>
          <w:sz w:val="24"/>
          <w:szCs w:val="24"/>
        </w:rPr>
        <w:t xml:space="preserve">privacy screening will be opaque glazed and </w:t>
      </w:r>
      <w:r w:rsidR="00765597" w:rsidRPr="00611CA4">
        <w:rPr>
          <w:rFonts w:ascii="Trebuchet MS" w:hAnsi="Trebuchet MS"/>
          <w:color w:val="000000" w:themeColor="text1"/>
          <w:sz w:val="24"/>
          <w:szCs w:val="24"/>
        </w:rPr>
        <w:t>will be at a height of 1.7m (secure</w:t>
      </w:r>
      <w:r w:rsidR="001144AF">
        <w:rPr>
          <w:rFonts w:ascii="Trebuchet MS" w:hAnsi="Trebuchet MS"/>
          <w:color w:val="000000" w:themeColor="text1"/>
          <w:sz w:val="24"/>
          <w:szCs w:val="24"/>
        </w:rPr>
        <w:t>d</w:t>
      </w:r>
      <w:r w:rsidR="00765597" w:rsidRPr="00611CA4">
        <w:rPr>
          <w:rFonts w:ascii="Trebuchet MS" w:hAnsi="Trebuchet MS"/>
          <w:color w:val="000000" w:themeColor="text1"/>
          <w:sz w:val="24"/>
          <w:szCs w:val="24"/>
        </w:rPr>
        <w:t xml:space="preserve"> by condition)</w:t>
      </w:r>
      <w:r w:rsidR="00BA7C25" w:rsidRPr="00611CA4">
        <w:rPr>
          <w:rFonts w:ascii="Trebuchet MS" w:hAnsi="Trebuchet MS"/>
          <w:color w:val="000000" w:themeColor="text1"/>
          <w:sz w:val="24"/>
          <w:szCs w:val="24"/>
        </w:rPr>
        <w:t>.  Although the neighbouring properties along Southampton Street will notice the additional height and depth of the proposed dwelling</w:t>
      </w:r>
      <w:r w:rsidR="00621674" w:rsidRPr="00611CA4">
        <w:rPr>
          <w:rFonts w:ascii="Trebuchet MS" w:hAnsi="Trebuchet MS"/>
          <w:color w:val="000000" w:themeColor="text1"/>
          <w:sz w:val="24"/>
          <w:szCs w:val="24"/>
        </w:rPr>
        <w:t>s</w:t>
      </w:r>
      <w:r w:rsidR="00BA7C25" w:rsidRPr="00611CA4">
        <w:rPr>
          <w:rFonts w:ascii="Trebuchet MS" w:hAnsi="Trebuchet MS"/>
          <w:color w:val="000000" w:themeColor="text1"/>
          <w:sz w:val="24"/>
          <w:szCs w:val="24"/>
        </w:rPr>
        <w:t>, the orientation and the distances between the properties is sufficient to ensure there is no harm in terms of visual dominance or overbearing effects of the development and</w:t>
      </w:r>
      <w:r w:rsidR="00621674" w:rsidRPr="00611CA4">
        <w:rPr>
          <w:rFonts w:ascii="Trebuchet MS" w:hAnsi="Trebuchet MS"/>
          <w:color w:val="000000" w:themeColor="text1"/>
          <w:sz w:val="24"/>
          <w:szCs w:val="24"/>
        </w:rPr>
        <w:t xml:space="preserve"> th</w:t>
      </w:r>
      <w:r w:rsidR="00BA7C25" w:rsidRPr="00611CA4">
        <w:rPr>
          <w:rFonts w:ascii="Trebuchet MS" w:hAnsi="Trebuchet MS"/>
          <w:color w:val="000000" w:themeColor="text1"/>
          <w:sz w:val="24"/>
          <w:szCs w:val="24"/>
        </w:rPr>
        <w:t>ere is no</w:t>
      </w:r>
      <w:r w:rsidR="00621674" w:rsidRPr="00611CA4">
        <w:rPr>
          <w:rFonts w:ascii="Trebuchet MS" w:hAnsi="Trebuchet MS"/>
          <w:color w:val="000000" w:themeColor="text1"/>
          <w:sz w:val="24"/>
          <w:szCs w:val="24"/>
        </w:rPr>
        <w:t xml:space="preserve">t considered to be any </w:t>
      </w:r>
      <w:r w:rsidR="00BA7C25" w:rsidRPr="00611CA4">
        <w:rPr>
          <w:rFonts w:ascii="Trebuchet MS" w:hAnsi="Trebuchet MS"/>
          <w:color w:val="000000" w:themeColor="text1"/>
          <w:sz w:val="24"/>
          <w:szCs w:val="24"/>
        </w:rPr>
        <w:t xml:space="preserve">loss of privacy or overlooking.  </w:t>
      </w:r>
    </w:p>
    <w:p w14:paraId="6AC12B39" w14:textId="77777777" w:rsidR="00621674" w:rsidRPr="00611CA4" w:rsidRDefault="00621674" w:rsidP="00E9459C">
      <w:pPr>
        <w:overflowPunct w:val="0"/>
        <w:adjustRightInd w:val="0"/>
        <w:ind w:left="360"/>
        <w:jc w:val="both"/>
        <w:textAlignment w:val="baseline"/>
        <w:rPr>
          <w:rFonts w:ascii="Trebuchet MS" w:hAnsi="Trebuchet MS"/>
          <w:color w:val="000000" w:themeColor="text1"/>
          <w:sz w:val="24"/>
          <w:szCs w:val="24"/>
        </w:rPr>
      </w:pPr>
    </w:p>
    <w:p w14:paraId="0FA410F6" w14:textId="77777777" w:rsidR="00155149" w:rsidRDefault="00621674" w:rsidP="00E9459C">
      <w:pPr>
        <w:overflowPunct w:val="0"/>
        <w:adjustRightInd w:val="0"/>
        <w:ind w:left="360"/>
        <w:jc w:val="both"/>
        <w:textAlignment w:val="baseline"/>
        <w:rPr>
          <w:rFonts w:ascii="Trebuchet MS" w:hAnsi="Trebuchet MS"/>
          <w:color w:val="000000" w:themeColor="text1"/>
          <w:sz w:val="24"/>
          <w:szCs w:val="24"/>
        </w:rPr>
      </w:pPr>
      <w:r w:rsidRPr="00611CA4">
        <w:rPr>
          <w:rFonts w:ascii="Trebuchet MS" w:hAnsi="Trebuchet MS"/>
          <w:color w:val="000000" w:themeColor="text1"/>
          <w:sz w:val="24"/>
          <w:szCs w:val="24"/>
        </w:rPr>
        <w:t xml:space="preserve">A concern has been raised with regards to previous developments locally and the impact this has had in terms to noise and disturbance and road blockages for neighbouring properties.  It is unfortunate that development creates such issues however it is not a reason for </w:t>
      </w:r>
      <w:r w:rsidRPr="0011767C">
        <w:rPr>
          <w:rFonts w:ascii="Trebuchet MS" w:hAnsi="Trebuchet MS"/>
          <w:sz w:val="24"/>
          <w:szCs w:val="24"/>
        </w:rPr>
        <w:t>refusing a planning application.  Conditions will be imposed to control the hours of demolition and construction and a Construction Method Statement will be required to ensure that the development is carried out safe</w:t>
      </w:r>
      <w:r w:rsidR="00725DD3" w:rsidRPr="0011767C">
        <w:rPr>
          <w:rFonts w:ascii="Trebuchet MS" w:hAnsi="Trebuchet MS"/>
          <w:sz w:val="24"/>
          <w:szCs w:val="24"/>
        </w:rPr>
        <w:t xml:space="preserve">ly.  It is expected that the </w:t>
      </w:r>
      <w:r w:rsidR="00512051" w:rsidRPr="0011767C">
        <w:rPr>
          <w:rFonts w:ascii="Trebuchet MS" w:hAnsi="Trebuchet MS"/>
          <w:sz w:val="24"/>
          <w:szCs w:val="24"/>
        </w:rPr>
        <w:t>removal of the car repair business and a car free development will ben</w:t>
      </w:r>
      <w:r w:rsidR="00BB51D6" w:rsidRPr="0011767C">
        <w:rPr>
          <w:rFonts w:ascii="Trebuchet MS" w:hAnsi="Trebuchet MS"/>
          <w:sz w:val="24"/>
          <w:szCs w:val="24"/>
        </w:rPr>
        <w:t xml:space="preserve">efit the neighbouring </w:t>
      </w:r>
      <w:r w:rsidR="00BB51D6" w:rsidRPr="00611CA4">
        <w:rPr>
          <w:rFonts w:ascii="Trebuchet MS" w:hAnsi="Trebuchet MS"/>
          <w:color w:val="000000" w:themeColor="text1"/>
          <w:sz w:val="24"/>
          <w:szCs w:val="24"/>
        </w:rPr>
        <w:t xml:space="preserve">properties </w:t>
      </w:r>
      <w:r w:rsidR="00725DD3" w:rsidRPr="00611CA4">
        <w:rPr>
          <w:rFonts w:ascii="Trebuchet MS" w:hAnsi="Trebuchet MS"/>
          <w:color w:val="000000" w:themeColor="text1"/>
          <w:sz w:val="24"/>
          <w:szCs w:val="24"/>
        </w:rPr>
        <w:t xml:space="preserve">once the development is complete </w:t>
      </w:r>
      <w:r w:rsidR="00BB51D6" w:rsidRPr="00611CA4">
        <w:rPr>
          <w:rFonts w:ascii="Trebuchet MS" w:hAnsi="Trebuchet MS"/>
          <w:color w:val="000000" w:themeColor="text1"/>
          <w:sz w:val="24"/>
          <w:szCs w:val="24"/>
        </w:rPr>
        <w:t xml:space="preserve">in terms </w:t>
      </w:r>
      <w:r w:rsidR="00725DD3" w:rsidRPr="00611CA4">
        <w:rPr>
          <w:rFonts w:ascii="Trebuchet MS" w:hAnsi="Trebuchet MS"/>
          <w:color w:val="000000" w:themeColor="text1"/>
          <w:sz w:val="24"/>
          <w:szCs w:val="24"/>
        </w:rPr>
        <w:t xml:space="preserve">of </w:t>
      </w:r>
      <w:r w:rsidR="00BB51D6" w:rsidRPr="00611CA4">
        <w:rPr>
          <w:rFonts w:ascii="Trebuchet MS" w:hAnsi="Trebuchet MS"/>
          <w:color w:val="000000" w:themeColor="text1"/>
          <w:sz w:val="24"/>
          <w:szCs w:val="24"/>
        </w:rPr>
        <w:t>reduced noise and disturbance.</w:t>
      </w:r>
    </w:p>
    <w:p w14:paraId="242B6C62" w14:textId="77777777" w:rsidR="001144AF" w:rsidRDefault="001144AF" w:rsidP="00E9459C">
      <w:pPr>
        <w:overflowPunct w:val="0"/>
        <w:adjustRightInd w:val="0"/>
        <w:ind w:left="360"/>
        <w:jc w:val="both"/>
        <w:textAlignment w:val="baseline"/>
        <w:rPr>
          <w:rFonts w:ascii="Trebuchet MS" w:hAnsi="Trebuchet MS"/>
          <w:color w:val="000000" w:themeColor="text1"/>
          <w:sz w:val="24"/>
          <w:szCs w:val="24"/>
        </w:rPr>
      </w:pPr>
    </w:p>
    <w:p w14:paraId="30E9BC3A" w14:textId="77777777" w:rsidR="001144AF" w:rsidRPr="00611CA4" w:rsidRDefault="001144AF" w:rsidP="00E9459C">
      <w:pPr>
        <w:overflowPunct w:val="0"/>
        <w:adjustRightInd w:val="0"/>
        <w:ind w:left="360"/>
        <w:jc w:val="both"/>
        <w:textAlignment w:val="baseline"/>
        <w:rPr>
          <w:rFonts w:ascii="Trebuchet MS" w:hAnsi="Trebuchet MS"/>
          <w:color w:val="000000" w:themeColor="text1"/>
          <w:sz w:val="24"/>
          <w:szCs w:val="24"/>
        </w:rPr>
      </w:pPr>
      <w:r>
        <w:rPr>
          <w:rFonts w:ascii="Trebuchet MS" w:hAnsi="Trebuchet MS"/>
          <w:color w:val="000000" w:themeColor="text1"/>
          <w:sz w:val="24"/>
          <w:szCs w:val="24"/>
        </w:rPr>
        <w:t>Overall the proposed development is not considered to have a detrimental impact on the living environment of existing residential properties and is in accordance with Policy CC8 of the Reading Borough Local Plan.</w:t>
      </w:r>
    </w:p>
    <w:p w14:paraId="11E6C1A2" w14:textId="77777777" w:rsidR="00BB51D6" w:rsidRPr="00611CA4" w:rsidRDefault="00BB51D6" w:rsidP="00D20394">
      <w:pPr>
        <w:overflowPunct w:val="0"/>
        <w:adjustRightInd w:val="0"/>
        <w:jc w:val="both"/>
        <w:textAlignment w:val="baseline"/>
        <w:rPr>
          <w:rFonts w:ascii="Trebuchet MS" w:hAnsi="Trebuchet MS"/>
          <w:color w:val="000000" w:themeColor="text1"/>
          <w:sz w:val="24"/>
          <w:szCs w:val="24"/>
        </w:rPr>
      </w:pPr>
    </w:p>
    <w:p w14:paraId="5C9F1F0B" w14:textId="77777777" w:rsidR="002B29E2" w:rsidRPr="00611CA4" w:rsidRDefault="002B29E2" w:rsidP="00725DD3">
      <w:pPr>
        <w:tabs>
          <w:tab w:val="left" w:pos="426"/>
        </w:tabs>
        <w:overflowPunct w:val="0"/>
        <w:adjustRightInd w:val="0"/>
        <w:ind w:left="426"/>
        <w:jc w:val="both"/>
        <w:textAlignment w:val="baseline"/>
        <w:rPr>
          <w:rFonts w:ascii="Trebuchet MS" w:hAnsi="Trebuchet MS"/>
          <w:bCs/>
          <w:color w:val="000000" w:themeColor="text1"/>
          <w:sz w:val="24"/>
          <w:szCs w:val="24"/>
          <w:u w:val="single"/>
        </w:rPr>
      </w:pPr>
      <w:r w:rsidRPr="00611CA4">
        <w:rPr>
          <w:rFonts w:ascii="Trebuchet MS" w:hAnsi="Trebuchet MS"/>
          <w:bCs/>
          <w:color w:val="000000" w:themeColor="text1"/>
          <w:sz w:val="24"/>
          <w:szCs w:val="24"/>
          <w:u w:val="single"/>
        </w:rPr>
        <w:t>Amenity of proposed dwelling</w:t>
      </w:r>
    </w:p>
    <w:p w14:paraId="5F76D5DE" w14:textId="77777777" w:rsidR="00725DD3" w:rsidRPr="00611CA4" w:rsidRDefault="00725DD3" w:rsidP="00725DD3">
      <w:pPr>
        <w:tabs>
          <w:tab w:val="left" w:pos="426"/>
        </w:tabs>
        <w:overflowPunct w:val="0"/>
        <w:adjustRightInd w:val="0"/>
        <w:ind w:left="426"/>
        <w:jc w:val="both"/>
        <w:textAlignment w:val="baseline"/>
        <w:rPr>
          <w:rFonts w:ascii="Trebuchet MS" w:hAnsi="Trebuchet MS"/>
          <w:bCs/>
          <w:i/>
          <w:color w:val="000000" w:themeColor="text1"/>
          <w:sz w:val="24"/>
          <w:szCs w:val="24"/>
          <w:u w:val="single"/>
        </w:rPr>
      </w:pPr>
    </w:p>
    <w:p w14:paraId="6CF77C90" w14:textId="77777777" w:rsidR="002B29E2" w:rsidRPr="00611CA4" w:rsidRDefault="002B29E2" w:rsidP="00725DD3">
      <w:pPr>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 xml:space="preserve">In addition to </w:t>
      </w:r>
      <w:r w:rsidR="001144AF">
        <w:rPr>
          <w:rFonts w:ascii="Trebuchet MS" w:hAnsi="Trebuchet MS"/>
          <w:bCs/>
          <w:color w:val="000000" w:themeColor="text1"/>
          <w:sz w:val="24"/>
          <w:szCs w:val="24"/>
        </w:rPr>
        <w:t>P</w:t>
      </w:r>
      <w:r w:rsidRPr="00611CA4">
        <w:rPr>
          <w:rFonts w:ascii="Trebuchet MS" w:hAnsi="Trebuchet MS"/>
          <w:bCs/>
          <w:color w:val="000000" w:themeColor="text1"/>
          <w:sz w:val="24"/>
          <w:szCs w:val="24"/>
        </w:rPr>
        <w:t xml:space="preserve">olicy CC8 above, </w:t>
      </w:r>
      <w:bookmarkStart w:id="3" w:name="_Hlk51582979"/>
      <w:r w:rsidRPr="00611CA4">
        <w:rPr>
          <w:rFonts w:ascii="Trebuchet MS" w:hAnsi="Trebuchet MS"/>
          <w:bCs/>
          <w:color w:val="000000" w:themeColor="text1"/>
          <w:sz w:val="24"/>
          <w:szCs w:val="24"/>
        </w:rPr>
        <w:t>policies H5 (Standards for New Housing) and H10 (Private and Communal Outdoor Space)</w:t>
      </w:r>
      <w:bookmarkEnd w:id="3"/>
      <w:r w:rsidRPr="00611CA4">
        <w:rPr>
          <w:rFonts w:ascii="Trebuchet MS" w:hAnsi="Trebuchet MS"/>
          <w:bCs/>
          <w:color w:val="000000" w:themeColor="text1"/>
          <w:sz w:val="24"/>
          <w:szCs w:val="24"/>
        </w:rPr>
        <w:t xml:space="preserve"> also apply.  Policy H5 states that new build housing will need to comply with the nationally-prescribed space standard.</w:t>
      </w:r>
    </w:p>
    <w:p w14:paraId="6D729520" w14:textId="77777777" w:rsidR="002B29E2" w:rsidRPr="00611CA4" w:rsidRDefault="002B29E2" w:rsidP="00D20394">
      <w:pPr>
        <w:autoSpaceDE/>
        <w:autoSpaceDN/>
        <w:jc w:val="both"/>
        <w:rPr>
          <w:rFonts w:ascii="Trebuchet MS" w:hAnsi="Trebuchet MS"/>
          <w:bCs/>
          <w:color w:val="000000" w:themeColor="text1"/>
          <w:sz w:val="24"/>
          <w:szCs w:val="24"/>
        </w:rPr>
      </w:pPr>
    </w:p>
    <w:p w14:paraId="5FCFCD5B" w14:textId="77777777" w:rsidR="00453574" w:rsidRPr="00611CA4" w:rsidRDefault="00453574" w:rsidP="00725DD3">
      <w:pPr>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The proposed dwellings are described a</w:t>
      </w:r>
      <w:r w:rsidR="00E04617">
        <w:rPr>
          <w:rFonts w:ascii="Trebuchet MS" w:hAnsi="Trebuchet MS"/>
          <w:bCs/>
          <w:color w:val="000000" w:themeColor="text1"/>
          <w:sz w:val="24"/>
          <w:szCs w:val="24"/>
        </w:rPr>
        <w:t>s</w:t>
      </w:r>
      <w:r w:rsidRPr="00611CA4">
        <w:rPr>
          <w:rFonts w:ascii="Trebuchet MS" w:hAnsi="Trebuchet MS"/>
          <w:bCs/>
          <w:color w:val="000000" w:themeColor="text1"/>
          <w:sz w:val="24"/>
          <w:szCs w:val="24"/>
        </w:rPr>
        <w:t xml:space="preserve"> 2.5 storey in height.  Policy H5 only provides space standards </w:t>
      </w:r>
      <w:r w:rsidR="00725DD3" w:rsidRPr="00611CA4">
        <w:rPr>
          <w:rFonts w:ascii="Trebuchet MS" w:hAnsi="Trebuchet MS"/>
          <w:bCs/>
          <w:color w:val="000000" w:themeColor="text1"/>
          <w:sz w:val="24"/>
          <w:szCs w:val="24"/>
        </w:rPr>
        <w:t>for</w:t>
      </w:r>
      <w:r w:rsidRPr="00611CA4">
        <w:rPr>
          <w:rFonts w:ascii="Trebuchet MS" w:hAnsi="Trebuchet MS"/>
          <w:bCs/>
          <w:color w:val="000000" w:themeColor="text1"/>
          <w:sz w:val="24"/>
          <w:szCs w:val="24"/>
        </w:rPr>
        <w:t xml:space="preserve"> 2 storey or </w:t>
      </w:r>
      <w:r w:rsidR="001144AF">
        <w:rPr>
          <w:rFonts w:ascii="Trebuchet MS" w:hAnsi="Trebuchet MS"/>
          <w:bCs/>
          <w:color w:val="000000" w:themeColor="text1"/>
          <w:sz w:val="24"/>
          <w:szCs w:val="24"/>
        </w:rPr>
        <w:t>3</w:t>
      </w:r>
      <w:r w:rsidRPr="00611CA4">
        <w:rPr>
          <w:rFonts w:ascii="Trebuchet MS" w:hAnsi="Trebuchet MS"/>
          <w:bCs/>
          <w:color w:val="000000" w:themeColor="text1"/>
          <w:sz w:val="24"/>
          <w:szCs w:val="24"/>
        </w:rPr>
        <w:t xml:space="preserve"> storey dwellings.  There are no space standards </w:t>
      </w:r>
      <w:r w:rsidR="00BC5EEB" w:rsidRPr="00611CA4">
        <w:rPr>
          <w:rFonts w:ascii="Trebuchet MS" w:hAnsi="Trebuchet MS"/>
          <w:bCs/>
          <w:color w:val="000000" w:themeColor="text1"/>
          <w:sz w:val="24"/>
          <w:szCs w:val="24"/>
        </w:rPr>
        <w:t xml:space="preserve">included </w:t>
      </w:r>
      <w:r w:rsidRPr="00611CA4">
        <w:rPr>
          <w:rFonts w:ascii="Trebuchet MS" w:hAnsi="Trebuchet MS"/>
          <w:bCs/>
          <w:color w:val="000000" w:themeColor="text1"/>
          <w:sz w:val="24"/>
          <w:szCs w:val="24"/>
        </w:rPr>
        <w:t xml:space="preserve">for </w:t>
      </w:r>
      <w:proofErr w:type="gramStart"/>
      <w:r w:rsidRPr="00611CA4">
        <w:rPr>
          <w:rFonts w:ascii="Trebuchet MS" w:hAnsi="Trebuchet MS"/>
          <w:bCs/>
          <w:color w:val="000000" w:themeColor="text1"/>
          <w:sz w:val="24"/>
          <w:szCs w:val="24"/>
        </w:rPr>
        <w:t>2 bedroom</w:t>
      </w:r>
      <w:proofErr w:type="gramEnd"/>
      <w:r w:rsidRPr="00611CA4">
        <w:rPr>
          <w:rFonts w:ascii="Trebuchet MS" w:hAnsi="Trebuchet MS"/>
          <w:bCs/>
          <w:color w:val="000000" w:themeColor="text1"/>
          <w:sz w:val="24"/>
          <w:szCs w:val="24"/>
        </w:rPr>
        <w:t xml:space="preserve"> properties with </w:t>
      </w:r>
      <w:r w:rsidR="001144AF">
        <w:rPr>
          <w:rFonts w:ascii="Trebuchet MS" w:hAnsi="Trebuchet MS"/>
          <w:bCs/>
          <w:color w:val="000000" w:themeColor="text1"/>
          <w:sz w:val="24"/>
          <w:szCs w:val="24"/>
        </w:rPr>
        <w:t>3</w:t>
      </w:r>
      <w:r w:rsidRPr="00611CA4">
        <w:rPr>
          <w:rFonts w:ascii="Trebuchet MS" w:hAnsi="Trebuchet MS"/>
          <w:bCs/>
          <w:color w:val="000000" w:themeColor="text1"/>
          <w:sz w:val="24"/>
          <w:szCs w:val="24"/>
        </w:rPr>
        <w:t xml:space="preserve"> storey’s however the requirements for a 2 bedroom / 3 person 2 storey dwelling is 70sqm and 84sqm for </w:t>
      </w:r>
      <w:r w:rsidRPr="00611CA4">
        <w:rPr>
          <w:rFonts w:ascii="Trebuchet MS" w:hAnsi="Trebuchet MS"/>
          <w:bCs/>
          <w:color w:val="000000" w:themeColor="text1"/>
          <w:sz w:val="24"/>
          <w:szCs w:val="24"/>
        </w:rPr>
        <w:lastRenderedPageBreak/>
        <w:t xml:space="preserve">a 3 bedroom/ 4 person dwelling (although for a </w:t>
      </w:r>
      <w:r w:rsidR="00BC5EEB" w:rsidRPr="00611CA4">
        <w:rPr>
          <w:rFonts w:ascii="Trebuchet MS" w:hAnsi="Trebuchet MS"/>
          <w:bCs/>
          <w:color w:val="000000" w:themeColor="text1"/>
          <w:sz w:val="24"/>
          <w:szCs w:val="24"/>
        </w:rPr>
        <w:t>3</w:t>
      </w:r>
      <w:r w:rsidRPr="00611CA4">
        <w:rPr>
          <w:rFonts w:ascii="Trebuchet MS" w:hAnsi="Trebuchet MS"/>
          <w:bCs/>
          <w:color w:val="000000" w:themeColor="text1"/>
          <w:sz w:val="24"/>
          <w:szCs w:val="24"/>
        </w:rPr>
        <w:t xml:space="preserve"> storey dwelling a 3 bedroom / 4 person dwelling should be </w:t>
      </w:r>
      <w:r w:rsidR="00BC5EEB" w:rsidRPr="00611CA4">
        <w:rPr>
          <w:rFonts w:ascii="Trebuchet MS" w:hAnsi="Trebuchet MS"/>
          <w:bCs/>
          <w:color w:val="000000" w:themeColor="text1"/>
          <w:sz w:val="24"/>
          <w:szCs w:val="24"/>
        </w:rPr>
        <w:t xml:space="preserve">at least </w:t>
      </w:r>
      <w:r w:rsidRPr="00611CA4">
        <w:rPr>
          <w:rFonts w:ascii="Trebuchet MS" w:hAnsi="Trebuchet MS"/>
          <w:bCs/>
          <w:color w:val="000000" w:themeColor="text1"/>
          <w:sz w:val="24"/>
          <w:szCs w:val="24"/>
        </w:rPr>
        <w:t>90sqm).</w:t>
      </w:r>
    </w:p>
    <w:p w14:paraId="42060914" w14:textId="77777777" w:rsidR="00453574" w:rsidRPr="00611CA4" w:rsidRDefault="00453574" w:rsidP="00725DD3">
      <w:pPr>
        <w:autoSpaceDE/>
        <w:autoSpaceDN/>
        <w:ind w:left="426"/>
        <w:jc w:val="both"/>
        <w:rPr>
          <w:rFonts w:ascii="Trebuchet MS" w:hAnsi="Trebuchet MS"/>
          <w:bCs/>
          <w:color w:val="000000" w:themeColor="text1"/>
          <w:sz w:val="24"/>
          <w:szCs w:val="24"/>
        </w:rPr>
      </w:pPr>
    </w:p>
    <w:p w14:paraId="7C97291E" w14:textId="77777777" w:rsidR="00DF61AB" w:rsidRPr="00611CA4" w:rsidRDefault="00453574" w:rsidP="00725DD3">
      <w:pPr>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 xml:space="preserve">The submitted Design and Access and Planning Statement shows House 1 measuring 78.8sqm and the other remaining </w:t>
      </w:r>
      <w:proofErr w:type="gramStart"/>
      <w:r w:rsidRPr="00611CA4">
        <w:rPr>
          <w:rFonts w:ascii="Trebuchet MS" w:hAnsi="Trebuchet MS"/>
          <w:bCs/>
          <w:color w:val="000000" w:themeColor="text1"/>
          <w:sz w:val="24"/>
          <w:szCs w:val="24"/>
        </w:rPr>
        <w:t>2 bedroom</w:t>
      </w:r>
      <w:proofErr w:type="gramEnd"/>
      <w:r w:rsidRPr="00611CA4">
        <w:rPr>
          <w:rFonts w:ascii="Trebuchet MS" w:hAnsi="Trebuchet MS"/>
          <w:bCs/>
          <w:color w:val="000000" w:themeColor="text1"/>
          <w:sz w:val="24"/>
          <w:szCs w:val="24"/>
        </w:rPr>
        <w:t xml:space="preserve"> houses at 82.8sqm and the </w:t>
      </w:r>
      <w:r w:rsidR="001144AF">
        <w:rPr>
          <w:rFonts w:ascii="Trebuchet MS" w:hAnsi="Trebuchet MS"/>
          <w:bCs/>
          <w:color w:val="000000" w:themeColor="text1"/>
          <w:sz w:val="24"/>
          <w:szCs w:val="24"/>
        </w:rPr>
        <w:t>3</w:t>
      </w:r>
      <w:r w:rsidRPr="00611CA4">
        <w:rPr>
          <w:rFonts w:ascii="Trebuchet MS" w:hAnsi="Trebuchet MS"/>
          <w:bCs/>
          <w:color w:val="000000" w:themeColor="text1"/>
          <w:sz w:val="24"/>
          <w:szCs w:val="24"/>
        </w:rPr>
        <w:t xml:space="preserve"> bedroom house as 101.1sqm.  All the proposed dwellings therefore exceed the nationally-prescribed space standards</w:t>
      </w:r>
      <w:r w:rsidR="001144AF">
        <w:rPr>
          <w:rFonts w:ascii="Trebuchet MS" w:hAnsi="Trebuchet MS"/>
          <w:bCs/>
          <w:color w:val="000000" w:themeColor="text1"/>
          <w:sz w:val="24"/>
          <w:szCs w:val="24"/>
        </w:rPr>
        <w:t xml:space="preserve">.  The </w:t>
      </w:r>
      <w:r w:rsidR="00725DD3" w:rsidRPr="00611CA4">
        <w:rPr>
          <w:rFonts w:ascii="Trebuchet MS" w:hAnsi="Trebuchet MS"/>
          <w:bCs/>
          <w:color w:val="000000" w:themeColor="text1"/>
          <w:sz w:val="24"/>
          <w:szCs w:val="24"/>
        </w:rPr>
        <w:t xml:space="preserve">internal layouts are acceptable with </w:t>
      </w:r>
      <w:proofErr w:type="gramStart"/>
      <w:r w:rsidR="00725DD3" w:rsidRPr="00611CA4">
        <w:rPr>
          <w:rFonts w:ascii="Trebuchet MS" w:hAnsi="Trebuchet MS"/>
          <w:bCs/>
          <w:color w:val="000000" w:themeColor="text1"/>
          <w:sz w:val="24"/>
          <w:szCs w:val="24"/>
        </w:rPr>
        <w:t>adequate</w:t>
      </w:r>
      <w:proofErr w:type="gramEnd"/>
      <w:r w:rsidR="00725DD3" w:rsidRPr="00611CA4">
        <w:rPr>
          <w:rFonts w:ascii="Trebuchet MS" w:hAnsi="Trebuchet MS"/>
          <w:bCs/>
          <w:color w:val="000000" w:themeColor="text1"/>
          <w:sz w:val="24"/>
          <w:szCs w:val="24"/>
        </w:rPr>
        <w:t xml:space="preserve"> sized bedrooms</w:t>
      </w:r>
      <w:r w:rsidR="0024793A">
        <w:rPr>
          <w:rFonts w:ascii="Trebuchet MS" w:hAnsi="Trebuchet MS"/>
          <w:bCs/>
          <w:color w:val="000000" w:themeColor="text1"/>
          <w:sz w:val="24"/>
          <w:szCs w:val="24"/>
        </w:rPr>
        <w:t xml:space="preserve"> (which meet the size requirements in Policy H5)</w:t>
      </w:r>
      <w:r w:rsidR="00725DD3" w:rsidRPr="00611CA4">
        <w:rPr>
          <w:rFonts w:ascii="Trebuchet MS" w:hAnsi="Trebuchet MS"/>
          <w:bCs/>
          <w:color w:val="000000" w:themeColor="text1"/>
          <w:sz w:val="24"/>
          <w:szCs w:val="24"/>
        </w:rPr>
        <w:t xml:space="preserve"> and living accommodation.  The proposed development </w:t>
      </w:r>
      <w:r w:rsidR="00DF61AB" w:rsidRPr="00611CA4">
        <w:rPr>
          <w:rFonts w:ascii="Trebuchet MS" w:hAnsi="Trebuchet MS"/>
          <w:bCs/>
          <w:color w:val="000000" w:themeColor="text1"/>
          <w:sz w:val="24"/>
          <w:szCs w:val="24"/>
        </w:rPr>
        <w:t>therefore, provides an acceptable standard of accommodation</w:t>
      </w:r>
      <w:r w:rsidR="0024793A">
        <w:rPr>
          <w:rFonts w:ascii="Trebuchet MS" w:hAnsi="Trebuchet MS"/>
          <w:bCs/>
          <w:color w:val="000000" w:themeColor="text1"/>
          <w:sz w:val="24"/>
          <w:szCs w:val="24"/>
        </w:rPr>
        <w:t xml:space="preserve"> and is in accordance with Policy H5 of the Reading Borough Local Plan.</w:t>
      </w:r>
      <w:r w:rsidR="00DF61AB" w:rsidRPr="00611CA4">
        <w:rPr>
          <w:rFonts w:ascii="Trebuchet MS" w:hAnsi="Trebuchet MS"/>
          <w:bCs/>
          <w:color w:val="000000" w:themeColor="text1"/>
          <w:sz w:val="24"/>
          <w:szCs w:val="24"/>
        </w:rPr>
        <w:t xml:space="preserve"> </w:t>
      </w:r>
    </w:p>
    <w:p w14:paraId="4E115078" w14:textId="77777777" w:rsidR="00453574" w:rsidRPr="00611CA4" w:rsidRDefault="00453574" w:rsidP="00D20394">
      <w:pPr>
        <w:autoSpaceDE/>
        <w:autoSpaceDN/>
        <w:jc w:val="both"/>
        <w:rPr>
          <w:rFonts w:ascii="Trebuchet MS" w:hAnsi="Trebuchet MS"/>
          <w:bCs/>
          <w:color w:val="000000" w:themeColor="text1"/>
          <w:sz w:val="24"/>
          <w:szCs w:val="24"/>
        </w:rPr>
      </w:pPr>
    </w:p>
    <w:p w14:paraId="0948ED14" w14:textId="77777777" w:rsidR="009A11B7" w:rsidRPr="00611CA4" w:rsidRDefault="009A11B7" w:rsidP="00E8484E">
      <w:pPr>
        <w:tabs>
          <w:tab w:val="left" w:pos="426"/>
        </w:tabs>
        <w:autoSpaceDE/>
        <w:autoSpaceDN/>
        <w:ind w:left="426"/>
        <w:jc w:val="both"/>
        <w:rPr>
          <w:rFonts w:ascii="Trebuchet MS" w:hAnsi="Trebuchet MS"/>
          <w:bCs/>
          <w:color w:val="000000" w:themeColor="text1"/>
          <w:sz w:val="24"/>
          <w:szCs w:val="24"/>
          <w:u w:val="single"/>
        </w:rPr>
      </w:pPr>
      <w:r w:rsidRPr="00611CA4">
        <w:rPr>
          <w:rFonts w:ascii="Trebuchet MS" w:hAnsi="Trebuchet MS"/>
          <w:bCs/>
          <w:color w:val="000000" w:themeColor="text1"/>
          <w:sz w:val="24"/>
          <w:szCs w:val="24"/>
          <w:u w:val="single"/>
        </w:rPr>
        <w:t xml:space="preserve">Sunlight/daylight </w:t>
      </w:r>
    </w:p>
    <w:p w14:paraId="4DBBD7CE" w14:textId="77777777" w:rsidR="00E8484E" w:rsidRPr="00611CA4" w:rsidRDefault="00E8484E" w:rsidP="00E8484E">
      <w:pPr>
        <w:tabs>
          <w:tab w:val="left" w:pos="426"/>
        </w:tabs>
        <w:autoSpaceDE/>
        <w:autoSpaceDN/>
        <w:ind w:left="426"/>
        <w:jc w:val="both"/>
        <w:rPr>
          <w:rFonts w:ascii="Trebuchet MS" w:hAnsi="Trebuchet MS"/>
          <w:bCs/>
          <w:color w:val="000000" w:themeColor="text1"/>
          <w:sz w:val="24"/>
          <w:szCs w:val="24"/>
          <w:u w:val="single"/>
        </w:rPr>
      </w:pPr>
    </w:p>
    <w:p w14:paraId="3A52D4E0" w14:textId="77777777" w:rsidR="00725DD3" w:rsidRPr="00611CA4" w:rsidRDefault="00725DD3" w:rsidP="00E8484E">
      <w:pPr>
        <w:tabs>
          <w:tab w:val="left" w:pos="1440"/>
        </w:tabs>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 xml:space="preserve">Due to the orientation of the properties the amount of daylight/sunlight is </w:t>
      </w:r>
      <w:proofErr w:type="gramStart"/>
      <w:r w:rsidRPr="00611CA4">
        <w:rPr>
          <w:rFonts w:ascii="Trebuchet MS" w:hAnsi="Trebuchet MS"/>
          <w:bCs/>
          <w:color w:val="000000" w:themeColor="text1"/>
          <w:sz w:val="24"/>
          <w:szCs w:val="24"/>
        </w:rPr>
        <w:t>reduced</w:t>
      </w:r>
      <w:proofErr w:type="gramEnd"/>
      <w:r w:rsidRPr="00611CA4">
        <w:rPr>
          <w:rFonts w:ascii="Trebuchet MS" w:hAnsi="Trebuchet MS"/>
          <w:bCs/>
          <w:color w:val="000000" w:themeColor="text1"/>
          <w:sz w:val="24"/>
          <w:szCs w:val="24"/>
        </w:rPr>
        <w:t xml:space="preserve"> </w:t>
      </w:r>
      <w:r w:rsidR="00E8484E" w:rsidRPr="00611CA4">
        <w:rPr>
          <w:rFonts w:ascii="Trebuchet MS" w:hAnsi="Trebuchet MS"/>
          <w:bCs/>
          <w:color w:val="000000" w:themeColor="text1"/>
          <w:sz w:val="24"/>
          <w:szCs w:val="24"/>
        </w:rPr>
        <w:t>and the rear garden area will be overshadowed.  However</w:t>
      </w:r>
      <w:r w:rsidR="0024793A">
        <w:rPr>
          <w:rFonts w:ascii="Trebuchet MS" w:hAnsi="Trebuchet MS"/>
          <w:bCs/>
          <w:color w:val="000000" w:themeColor="text1"/>
          <w:sz w:val="24"/>
          <w:szCs w:val="24"/>
        </w:rPr>
        <w:t>,</w:t>
      </w:r>
      <w:r w:rsidR="00E8484E" w:rsidRPr="00611CA4">
        <w:rPr>
          <w:rFonts w:ascii="Trebuchet MS" w:hAnsi="Trebuchet MS"/>
          <w:bCs/>
          <w:color w:val="000000" w:themeColor="text1"/>
          <w:sz w:val="24"/>
          <w:szCs w:val="24"/>
        </w:rPr>
        <w:t xml:space="preserve"> a </w:t>
      </w:r>
      <w:r w:rsidRPr="00611CA4">
        <w:rPr>
          <w:rFonts w:ascii="Trebuchet MS" w:hAnsi="Trebuchet MS"/>
          <w:bCs/>
          <w:color w:val="000000" w:themeColor="text1"/>
          <w:sz w:val="24"/>
          <w:szCs w:val="24"/>
        </w:rPr>
        <w:t xml:space="preserve">daylight and sunlight assessment </w:t>
      </w:r>
      <w:r w:rsidR="0024793A">
        <w:rPr>
          <w:rFonts w:ascii="Trebuchet MS" w:hAnsi="Trebuchet MS"/>
          <w:bCs/>
          <w:color w:val="000000" w:themeColor="text1"/>
          <w:sz w:val="24"/>
          <w:szCs w:val="24"/>
        </w:rPr>
        <w:t xml:space="preserve">has been </w:t>
      </w:r>
      <w:r w:rsidR="00E8484E" w:rsidRPr="00611CA4">
        <w:rPr>
          <w:rFonts w:ascii="Trebuchet MS" w:hAnsi="Trebuchet MS"/>
          <w:bCs/>
          <w:color w:val="000000" w:themeColor="text1"/>
          <w:sz w:val="24"/>
          <w:szCs w:val="24"/>
        </w:rPr>
        <w:t xml:space="preserve">submitted which </w:t>
      </w:r>
      <w:r w:rsidRPr="00611CA4">
        <w:rPr>
          <w:rFonts w:ascii="Trebuchet MS" w:hAnsi="Trebuchet MS"/>
          <w:bCs/>
          <w:color w:val="000000" w:themeColor="text1"/>
          <w:sz w:val="24"/>
          <w:szCs w:val="24"/>
        </w:rPr>
        <w:t>demonstrate</w:t>
      </w:r>
      <w:r w:rsidR="0024793A">
        <w:rPr>
          <w:rFonts w:ascii="Trebuchet MS" w:hAnsi="Trebuchet MS"/>
          <w:bCs/>
          <w:color w:val="000000" w:themeColor="text1"/>
          <w:sz w:val="24"/>
          <w:szCs w:val="24"/>
        </w:rPr>
        <w:t>s</w:t>
      </w:r>
      <w:r w:rsidRPr="00611CA4">
        <w:rPr>
          <w:rFonts w:ascii="Trebuchet MS" w:hAnsi="Trebuchet MS"/>
          <w:bCs/>
          <w:color w:val="000000" w:themeColor="text1"/>
          <w:sz w:val="24"/>
          <w:szCs w:val="24"/>
        </w:rPr>
        <w:t xml:space="preserve"> that adequate levels of light </w:t>
      </w:r>
      <w:r w:rsidR="004A6107" w:rsidRPr="00611CA4">
        <w:rPr>
          <w:rFonts w:ascii="Trebuchet MS" w:hAnsi="Trebuchet MS"/>
          <w:bCs/>
          <w:color w:val="000000" w:themeColor="text1"/>
          <w:sz w:val="24"/>
          <w:szCs w:val="24"/>
        </w:rPr>
        <w:t>can be achieved</w:t>
      </w:r>
      <w:r w:rsidR="00E8484E" w:rsidRPr="00611CA4">
        <w:rPr>
          <w:rFonts w:ascii="Trebuchet MS" w:hAnsi="Trebuchet MS"/>
          <w:bCs/>
          <w:color w:val="000000" w:themeColor="text1"/>
          <w:sz w:val="24"/>
          <w:szCs w:val="24"/>
        </w:rPr>
        <w:t>.  T</w:t>
      </w:r>
      <w:r w:rsidR="004A6107" w:rsidRPr="00611CA4">
        <w:rPr>
          <w:rFonts w:ascii="Trebuchet MS" w:hAnsi="Trebuchet MS"/>
          <w:bCs/>
          <w:color w:val="000000" w:themeColor="text1"/>
          <w:sz w:val="24"/>
          <w:szCs w:val="24"/>
        </w:rPr>
        <w:t>his assessment resulted in a small increase in window sizes at first floor level and amended plans were submitted.</w:t>
      </w:r>
      <w:r w:rsidR="0024793A">
        <w:rPr>
          <w:rFonts w:ascii="Trebuchet MS" w:hAnsi="Trebuchet MS"/>
          <w:bCs/>
          <w:color w:val="000000" w:themeColor="text1"/>
          <w:sz w:val="24"/>
          <w:szCs w:val="24"/>
        </w:rPr>
        <w:t xml:space="preserve">  </w:t>
      </w:r>
      <w:r w:rsidR="00E04617">
        <w:rPr>
          <w:rFonts w:ascii="Trebuchet MS" w:hAnsi="Trebuchet MS"/>
          <w:bCs/>
          <w:color w:val="000000" w:themeColor="text1"/>
          <w:sz w:val="24"/>
          <w:szCs w:val="24"/>
        </w:rPr>
        <w:t>T</w:t>
      </w:r>
      <w:r w:rsidR="0024793A">
        <w:rPr>
          <w:rFonts w:ascii="Trebuchet MS" w:hAnsi="Trebuchet MS"/>
          <w:bCs/>
          <w:color w:val="000000" w:themeColor="text1"/>
          <w:sz w:val="24"/>
          <w:szCs w:val="24"/>
        </w:rPr>
        <w:t xml:space="preserve">he proposal acknowledges the limited level of sunlight to the rear </w:t>
      </w:r>
      <w:proofErr w:type="gramStart"/>
      <w:r w:rsidR="0024793A">
        <w:rPr>
          <w:rFonts w:ascii="Trebuchet MS" w:hAnsi="Trebuchet MS"/>
          <w:bCs/>
          <w:color w:val="000000" w:themeColor="text1"/>
          <w:sz w:val="24"/>
          <w:szCs w:val="24"/>
        </w:rPr>
        <w:t>gardens</w:t>
      </w:r>
      <w:proofErr w:type="gramEnd"/>
      <w:r w:rsidR="0024793A">
        <w:rPr>
          <w:rFonts w:ascii="Trebuchet MS" w:hAnsi="Trebuchet MS"/>
          <w:bCs/>
          <w:color w:val="000000" w:themeColor="text1"/>
          <w:sz w:val="24"/>
          <w:szCs w:val="24"/>
        </w:rPr>
        <w:t xml:space="preserve"> but this has been </w:t>
      </w:r>
      <w:r w:rsidR="00E04617">
        <w:rPr>
          <w:rFonts w:ascii="Trebuchet MS" w:hAnsi="Trebuchet MS"/>
          <w:bCs/>
          <w:color w:val="000000" w:themeColor="text1"/>
          <w:sz w:val="24"/>
          <w:szCs w:val="24"/>
        </w:rPr>
        <w:t xml:space="preserve">mitigated </w:t>
      </w:r>
      <w:r w:rsidR="0024793A">
        <w:rPr>
          <w:rFonts w:ascii="Trebuchet MS" w:hAnsi="Trebuchet MS"/>
          <w:bCs/>
          <w:color w:val="000000" w:themeColor="text1"/>
          <w:sz w:val="24"/>
          <w:szCs w:val="24"/>
        </w:rPr>
        <w:t>by providing south facing roof terraces and an increased area of soft landscaping to the communal</w:t>
      </w:r>
      <w:r w:rsidR="00E04617">
        <w:rPr>
          <w:rFonts w:ascii="Trebuchet MS" w:hAnsi="Trebuchet MS"/>
          <w:bCs/>
          <w:color w:val="000000" w:themeColor="text1"/>
          <w:sz w:val="24"/>
          <w:szCs w:val="24"/>
        </w:rPr>
        <w:t xml:space="preserve"> amenity space</w:t>
      </w:r>
      <w:r w:rsidR="0024793A">
        <w:rPr>
          <w:rFonts w:ascii="Trebuchet MS" w:hAnsi="Trebuchet MS"/>
          <w:bCs/>
          <w:color w:val="000000" w:themeColor="text1"/>
          <w:sz w:val="24"/>
          <w:szCs w:val="24"/>
        </w:rPr>
        <w:t xml:space="preserve"> at the front.</w:t>
      </w:r>
      <w:r w:rsidR="00E8484E" w:rsidRPr="00611CA4">
        <w:rPr>
          <w:rFonts w:ascii="Trebuchet MS" w:hAnsi="Trebuchet MS"/>
          <w:bCs/>
          <w:color w:val="000000" w:themeColor="text1"/>
          <w:sz w:val="24"/>
          <w:szCs w:val="24"/>
        </w:rPr>
        <w:t xml:space="preserve">  </w:t>
      </w:r>
      <w:r w:rsidRPr="00611CA4">
        <w:rPr>
          <w:rFonts w:ascii="Trebuchet MS" w:hAnsi="Trebuchet MS"/>
          <w:bCs/>
          <w:color w:val="000000" w:themeColor="text1"/>
          <w:sz w:val="24"/>
          <w:szCs w:val="24"/>
        </w:rPr>
        <w:t xml:space="preserve"> </w:t>
      </w:r>
    </w:p>
    <w:p w14:paraId="16BD6374" w14:textId="77777777" w:rsidR="00725DD3" w:rsidRPr="00611CA4" w:rsidRDefault="00725DD3" w:rsidP="00D20394">
      <w:pPr>
        <w:tabs>
          <w:tab w:val="left" w:pos="1440"/>
        </w:tabs>
        <w:autoSpaceDE/>
        <w:autoSpaceDN/>
        <w:jc w:val="both"/>
        <w:rPr>
          <w:rFonts w:ascii="Trebuchet MS" w:hAnsi="Trebuchet MS"/>
          <w:bCs/>
          <w:color w:val="000000" w:themeColor="text1"/>
          <w:sz w:val="24"/>
          <w:szCs w:val="24"/>
        </w:rPr>
      </w:pPr>
    </w:p>
    <w:p w14:paraId="7A9D16F4" w14:textId="77777777" w:rsidR="002B29E2" w:rsidRPr="00611CA4" w:rsidRDefault="00E8484E" w:rsidP="00E8484E">
      <w:pPr>
        <w:autoSpaceDE/>
        <w:autoSpaceDN/>
        <w:ind w:firstLine="426"/>
        <w:jc w:val="both"/>
        <w:rPr>
          <w:rFonts w:ascii="Trebuchet MS" w:hAnsi="Trebuchet MS"/>
          <w:bCs/>
          <w:color w:val="000000" w:themeColor="text1"/>
          <w:sz w:val="24"/>
          <w:szCs w:val="24"/>
          <w:u w:val="single"/>
        </w:rPr>
      </w:pPr>
      <w:r w:rsidRPr="00611CA4">
        <w:rPr>
          <w:rFonts w:ascii="Trebuchet MS" w:hAnsi="Trebuchet MS"/>
          <w:bCs/>
          <w:color w:val="000000" w:themeColor="text1"/>
          <w:sz w:val="24"/>
          <w:szCs w:val="24"/>
          <w:u w:val="single"/>
        </w:rPr>
        <w:t xml:space="preserve">Outdoor space </w:t>
      </w:r>
    </w:p>
    <w:p w14:paraId="77868938" w14:textId="77777777" w:rsidR="00E8484E" w:rsidRPr="00611CA4" w:rsidRDefault="00E8484E" w:rsidP="00E8484E">
      <w:pPr>
        <w:autoSpaceDE/>
        <w:autoSpaceDN/>
        <w:ind w:firstLine="426"/>
        <w:jc w:val="both"/>
        <w:rPr>
          <w:rFonts w:ascii="Trebuchet MS" w:hAnsi="Trebuchet MS"/>
          <w:bCs/>
          <w:color w:val="000000" w:themeColor="text1"/>
          <w:sz w:val="24"/>
          <w:szCs w:val="24"/>
          <w:u w:val="single"/>
        </w:rPr>
      </w:pPr>
    </w:p>
    <w:p w14:paraId="7F4B2FD6" w14:textId="77777777" w:rsidR="002B29E2" w:rsidRPr="00611CA4" w:rsidRDefault="002B29E2" w:rsidP="00E8484E">
      <w:pPr>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 xml:space="preserve">Policy H10 </w:t>
      </w:r>
      <w:bookmarkStart w:id="4" w:name="_Hlk98168772"/>
      <w:r w:rsidRPr="00611CA4">
        <w:rPr>
          <w:rFonts w:ascii="Trebuchet MS" w:hAnsi="Trebuchet MS"/>
          <w:bCs/>
          <w:color w:val="000000" w:themeColor="text1"/>
          <w:sz w:val="24"/>
          <w:szCs w:val="24"/>
        </w:rPr>
        <w:t xml:space="preserve">sets out that </w:t>
      </w:r>
      <w:r w:rsidR="00BC5EEB" w:rsidRPr="00611CA4">
        <w:rPr>
          <w:rFonts w:ascii="Trebuchet MS" w:hAnsi="Trebuchet MS"/>
          <w:bCs/>
          <w:i/>
          <w:color w:val="000000" w:themeColor="text1"/>
          <w:sz w:val="24"/>
          <w:szCs w:val="24"/>
        </w:rPr>
        <w:t>“</w:t>
      </w:r>
      <w:r w:rsidRPr="00611CA4">
        <w:rPr>
          <w:rFonts w:ascii="Trebuchet MS" w:hAnsi="Trebuchet MS"/>
          <w:bCs/>
          <w:i/>
          <w:color w:val="000000" w:themeColor="text1"/>
          <w:sz w:val="24"/>
          <w:szCs w:val="24"/>
        </w:rPr>
        <w:t>Dwellings will be provided with functional private or communal open space</w:t>
      </w:r>
      <w:r w:rsidR="00BC5EEB" w:rsidRPr="00611CA4">
        <w:rPr>
          <w:rFonts w:ascii="Trebuchet MS" w:hAnsi="Trebuchet MS"/>
          <w:bCs/>
          <w:i/>
          <w:color w:val="000000" w:themeColor="text1"/>
          <w:sz w:val="24"/>
          <w:szCs w:val="24"/>
        </w:rPr>
        <w:t xml:space="preserve"> wherever possible, that allows for suitable sitting-out areas, children’s play areas, home food production, green waste composting, refuse storage, general outdoor storage and drying space.  </w:t>
      </w:r>
      <w:r w:rsidRPr="00611CA4">
        <w:rPr>
          <w:rFonts w:ascii="Trebuchet MS" w:hAnsi="Trebuchet MS"/>
          <w:bCs/>
          <w:i/>
          <w:color w:val="000000" w:themeColor="text1"/>
          <w:sz w:val="24"/>
          <w:szCs w:val="24"/>
        </w:rPr>
        <w:t>Houses will be provided with private outdoor space whereas flats may be provided with communal outdoor space, balconies and/or roof gardens.</w:t>
      </w:r>
      <w:r w:rsidR="00BC5EEB" w:rsidRPr="00611CA4">
        <w:rPr>
          <w:rFonts w:ascii="Trebuchet MS" w:hAnsi="Trebuchet MS"/>
          <w:bCs/>
          <w:i/>
          <w:color w:val="000000" w:themeColor="text1"/>
          <w:sz w:val="24"/>
          <w:szCs w:val="24"/>
        </w:rPr>
        <w:t>”</w:t>
      </w:r>
      <w:r w:rsidRPr="00611CA4">
        <w:rPr>
          <w:rFonts w:ascii="Trebuchet MS" w:hAnsi="Trebuchet MS"/>
          <w:bCs/>
          <w:color w:val="000000" w:themeColor="text1"/>
          <w:sz w:val="24"/>
          <w:szCs w:val="24"/>
        </w:rPr>
        <w:t xml:space="preserve">  </w:t>
      </w:r>
    </w:p>
    <w:bookmarkEnd w:id="4"/>
    <w:p w14:paraId="027726BF" w14:textId="77777777" w:rsidR="002B29E2" w:rsidRPr="00611CA4" w:rsidRDefault="002B29E2" w:rsidP="00D20394">
      <w:pPr>
        <w:tabs>
          <w:tab w:val="left" w:pos="1440"/>
        </w:tabs>
        <w:autoSpaceDE/>
        <w:autoSpaceDN/>
        <w:jc w:val="both"/>
        <w:rPr>
          <w:rFonts w:ascii="Trebuchet MS" w:hAnsi="Trebuchet MS"/>
          <w:bCs/>
          <w:color w:val="000000" w:themeColor="text1"/>
          <w:sz w:val="24"/>
          <w:szCs w:val="24"/>
        </w:rPr>
      </w:pPr>
    </w:p>
    <w:p w14:paraId="3016268F" w14:textId="77777777" w:rsidR="002B29E2" w:rsidRPr="00611CA4" w:rsidRDefault="002B29E2" w:rsidP="00E8484E">
      <w:pPr>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Paragraph 4.4.87 of Policy H10 sets out that in the past, the Council has sought the following minimum provisions for private or communal outdoor space and they provide a useful guide for proposals:</w:t>
      </w:r>
      <w:r w:rsidR="00BC5EEB" w:rsidRPr="00611CA4">
        <w:rPr>
          <w:rFonts w:ascii="Trebuchet MS" w:hAnsi="Trebuchet MS"/>
          <w:bCs/>
          <w:color w:val="000000" w:themeColor="text1"/>
          <w:sz w:val="24"/>
          <w:szCs w:val="24"/>
        </w:rPr>
        <w:t xml:space="preserve"> (a) Houses: Useable private outdoor space should be no less than the gross floor area of the dwelling to which it relates (measured externally and including garage space)</w:t>
      </w:r>
      <w:r w:rsidR="00E8484E" w:rsidRPr="00611CA4">
        <w:rPr>
          <w:rFonts w:ascii="Trebuchet MS" w:hAnsi="Trebuchet MS"/>
          <w:bCs/>
          <w:color w:val="000000" w:themeColor="text1"/>
          <w:sz w:val="24"/>
          <w:szCs w:val="24"/>
        </w:rPr>
        <w:t>.</w:t>
      </w:r>
    </w:p>
    <w:p w14:paraId="5CD20621" w14:textId="77777777" w:rsidR="002B29E2" w:rsidRPr="00611CA4" w:rsidRDefault="002B29E2" w:rsidP="00D20394">
      <w:pPr>
        <w:tabs>
          <w:tab w:val="left" w:pos="1440"/>
        </w:tabs>
        <w:autoSpaceDE/>
        <w:autoSpaceDN/>
        <w:jc w:val="both"/>
        <w:rPr>
          <w:rFonts w:ascii="Trebuchet MS" w:hAnsi="Trebuchet MS"/>
          <w:bCs/>
          <w:color w:val="000000" w:themeColor="text1"/>
          <w:sz w:val="24"/>
          <w:szCs w:val="24"/>
        </w:rPr>
      </w:pPr>
    </w:p>
    <w:p w14:paraId="00420A17" w14:textId="08264128" w:rsidR="00BC5EEB" w:rsidRPr="00611CA4" w:rsidRDefault="00BC5EEB" w:rsidP="00E8484E">
      <w:pPr>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 xml:space="preserve">Policy H10 also states that </w:t>
      </w:r>
      <w:r w:rsidRPr="00611CA4">
        <w:rPr>
          <w:rFonts w:ascii="Trebuchet MS" w:hAnsi="Trebuchet MS"/>
          <w:bCs/>
          <w:i/>
          <w:color w:val="000000" w:themeColor="text1"/>
          <w:sz w:val="24"/>
          <w:szCs w:val="24"/>
        </w:rPr>
        <w:t>“The design of outdoor areas will resp</w:t>
      </w:r>
      <w:r w:rsidR="00B94268" w:rsidRPr="00611CA4">
        <w:rPr>
          <w:rFonts w:ascii="Trebuchet MS" w:hAnsi="Trebuchet MS"/>
          <w:bCs/>
          <w:i/>
          <w:color w:val="000000" w:themeColor="text1"/>
          <w:sz w:val="24"/>
          <w:szCs w:val="24"/>
        </w:rPr>
        <w:t>ec</w:t>
      </w:r>
      <w:r w:rsidRPr="00611CA4">
        <w:rPr>
          <w:rFonts w:ascii="Trebuchet MS" w:hAnsi="Trebuchet MS"/>
          <w:bCs/>
          <w:i/>
          <w:color w:val="000000" w:themeColor="text1"/>
          <w:sz w:val="24"/>
          <w:szCs w:val="24"/>
        </w:rPr>
        <w:t>t the size and character of other similar spaces in the vicinity, clearly identifying whether they are private or communal spaces</w:t>
      </w:r>
      <w:r w:rsidR="00B94268" w:rsidRPr="00611CA4">
        <w:rPr>
          <w:rFonts w:ascii="Trebuchet MS" w:hAnsi="Trebuchet MS"/>
          <w:bCs/>
          <w:i/>
          <w:color w:val="000000" w:themeColor="text1"/>
          <w:sz w:val="24"/>
          <w:szCs w:val="24"/>
        </w:rPr>
        <w:t>, ensure that they are appropriately related to main entrances, enhance safety and the perception of safety for future residents and the general public, and not be compromised by the relationship of other buildings which ma</w:t>
      </w:r>
      <w:r w:rsidR="00FA6B99">
        <w:rPr>
          <w:rFonts w:ascii="Trebuchet MS" w:hAnsi="Trebuchet MS"/>
          <w:bCs/>
          <w:i/>
          <w:color w:val="000000" w:themeColor="text1"/>
          <w:sz w:val="24"/>
          <w:szCs w:val="24"/>
        </w:rPr>
        <w:t>y</w:t>
      </w:r>
      <w:r w:rsidR="00B94268" w:rsidRPr="00611CA4">
        <w:rPr>
          <w:rFonts w:ascii="Trebuchet MS" w:hAnsi="Trebuchet MS"/>
          <w:bCs/>
          <w:i/>
          <w:color w:val="000000" w:themeColor="text1"/>
          <w:sz w:val="24"/>
          <w:szCs w:val="24"/>
        </w:rPr>
        <w:t xml:space="preserve"> be detrimental in ter</w:t>
      </w:r>
      <w:r w:rsidR="00FA6B99">
        <w:rPr>
          <w:rFonts w:ascii="Trebuchet MS" w:hAnsi="Trebuchet MS"/>
          <w:bCs/>
          <w:i/>
          <w:color w:val="000000" w:themeColor="text1"/>
          <w:sz w:val="24"/>
          <w:szCs w:val="24"/>
        </w:rPr>
        <w:t>m</w:t>
      </w:r>
      <w:r w:rsidR="00B94268" w:rsidRPr="00611CA4">
        <w:rPr>
          <w:rFonts w:ascii="Trebuchet MS" w:hAnsi="Trebuchet MS"/>
          <w:bCs/>
          <w:i/>
          <w:color w:val="000000" w:themeColor="text1"/>
          <w:sz w:val="24"/>
          <w:szCs w:val="24"/>
        </w:rPr>
        <w:t>s of overlooking, overbearing or overshadowing.”</w:t>
      </w:r>
    </w:p>
    <w:p w14:paraId="0089CFA1" w14:textId="77777777" w:rsidR="00B94268" w:rsidRPr="00611CA4" w:rsidRDefault="00B94268" w:rsidP="00D20394">
      <w:pPr>
        <w:tabs>
          <w:tab w:val="left" w:pos="1440"/>
        </w:tabs>
        <w:autoSpaceDE/>
        <w:autoSpaceDN/>
        <w:jc w:val="both"/>
        <w:rPr>
          <w:rFonts w:ascii="Trebuchet MS" w:hAnsi="Trebuchet MS"/>
          <w:bCs/>
          <w:color w:val="000000" w:themeColor="text1"/>
          <w:sz w:val="24"/>
          <w:szCs w:val="24"/>
        </w:rPr>
      </w:pPr>
    </w:p>
    <w:p w14:paraId="41EEFA9A" w14:textId="77777777" w:rsidR="00E8484E" w:rsidRPr="00611CA4" w:rsidRDefault="002B29E2" w:rsidP="00E8484E">
      <w:pPr>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 xml:space="preserve">The submitted scheme </w:t>
      </w:r>
      <w:r w:rsidR="00BC5EEB" w:rsidRPr="00611CA4">
        <w:rPr>
          <w:rFonts w:ascii="Trebuchet MS" w:hAnsi="Trebuchet MS"/>
          <w:bCs/>
          <w:color w:val="000000" w:themeColor="text1"/>
          <w:sz w:val="24"/>
          <w:szCs w:val="24"/>
        </w:rPr>
        <w:t xml:space="preserve">has been designed </w:t>
      </w:r>
      <w:r w:rsidR="00624C40" w:rsidRPr="00611CA4">
        <w:rPr>
          <w:rFonts w:ascii="Trebuchet MS" w:hAnsi="Trebuchet MS"/>
          <w:bCs/>
          <w:color w:val="000000" w:themeColor="text1"/>
          <w:sz w:val="24"/>
          <w:szCs w:val="24"/>
        </w:rPr>
        <w:t xml:space="preserve">around the constraints of the site and due to the orientation of the properties the rear </w:t>
      </w:r>
      <w:r w:rsidR="00F847D1" w:rsidRPr="00611CA4">
        <w:rPr>
          <w:rFonts w:ascii="Trebuchet MS" w:hAnsi="Trebuchet MS"/>
          <w:bCs/>
          <w:color w:val="000000" w:themeColor="text1"/>
          <w:sz w:val="24"/>
          <w:szCs w:val="24"/>
        </w:rPr>
        <w:t xml:space="preserve">private </w:t>
      </w:r>
      <w:r w:rsidR="00624C40" w:rsidRPr="00611CA4">
        <w:rPr>
          <w:rFonts w:ascii="Trebuchet MS" w:hAnsi="Trebuchet MS"/>
          <w:bCs/>
          <w:color w:val="000000" w:themeColor="text1"/>
          <w:sz w:val="24"/>
          <w:szCs w:val="24"/>
        </w:rPr>
        <w:t>garden spaces will not receive a large amount of sunlight and will be overshadowed by the main buildings</w:t>
      </w:r>
      <w:r w:rsidR="001B7CBD" w:rsidRPr="00611CA4">
        <w:rPr>
          <w:rFonts w:ascii="Trebuchet MS" w:hAnsi="Trebuchet MS"/>
          <w:bCs/>
          <w:color w:val="000000" w:themeColor="text1"/>
          <w:sz w:val="24"/>
          <w:szCs w:val="24"/>
        </w:rPr>
        <w:t>.  T</w:t>
      </w:r>
      <w:r w:rsidR="00624C40" w:rsidRPr="00611CA4">
        <w:rPr>
          <w:rFonts w:ascii="Trebuchet MS" w:hAnsi="Trebuchet MS"/>
          <w:bCs/>
          <w:color w:val="000000" w:themeColor="text1"/>
          <w:sz w:val="24"/>
          <w:szCs w:val="24"/>
        </w:rPr>
        <w:t xml:space="preserve">hey are </w:t>
      </w:r>
      <w:r w:rsidR="001B7CBD" w:rsidRPr="00611CA4">
        <w:rPr>
          <w:rFonts w:ascii="Trebuchet MS" w:hAnsi="Trebuchet MS"/>
          <w:bCs/>
          <w:color w:val="000000" w:themeColor="text1"/>
          <w:sz w:val="24"/>
          <w:szCs w:val="24"/>
        </w:rPr>
        <w:t xml:space="preserve">also </w:t>
      </w:r>
      <w:r w:rsidR="00624C40" w:rsidRPr="00611CA4">
        <w:rPr>
          <w:rFonts w:ascii="Trebuchet MS" w:hAnsi="Trebuchet MS"/>
          <w:bCs/>
          <w:color w:val="000000" w:themeColor="text1"/>
          <w:sz w:val="24"/>
          <w:szCs w:val="24"/>
        </w:rPr>
        <w:t xml:space="preserve">smaller in size than would normally be required.  However, the </w:t>
      </w:r>
      <w:r w:rsidR="00624C40" w:rsidRPr="00611CA4">
        <w:rPr>
          <w:rFonts w:ascii="Trebuchet MS" w:hAnsi="Trebuchet MS"/>
          <w:bCs/>
          <w:color w:val="000000" w:themeColor="text1"/>
          <w:sz w:val="24"/>
          <w:szCs w:val="24"/>
        </w:rPr>
        <w:lastRenderedPageBreak/>
        <w:t xml:space="preserve">proposed development also includes </w:t>
      </w:r>
      <w:r w:rsidR="009562EC" w:rsidRPr="00611CA4">
        <w:rPr>
          <w:rFonts w:ascii="Trebuchet MS" w:hAnsi="Trebuchet MS"/>
          <w:bCs/>
          <w:color w:val="000000" w:themeColor="text1"/>
          <w:sz w:val="24"/>
          <w:szCs w:val="24"/>
        </w:rPr>
        <w:t xml:space="preserve">private </w:t>
      </w:r>
      <w:r w:rsidR="00624C40" w:rsidRPr="00611CA4">
        <w:rPr>
          <w:rFonts w:ascii="Trebuchet MS" w:hAnsi="Trebuchet MS"/>
          <w:bCs/>
          <w:color w:val="000000" w:themeColor="text1"/>
          <w:sz w:val="24"/>
          <w:szCs w:val="24"/>
        </w:rPr>
        <w:t>south facing roof terrace</w:t>
      </w:r>
      <w:r w:rsidR="001B7CBD" w:rsidRPr="00611CA4">
        <w:rPr>
          <w:rFonts w:ascii="Trebuchet MS" w:hAnsi="Trebuchet MS"/>
          <w:bCs/>
          <w:color w:val="000000" w:themeColor="text1"/>
          <w:sz w:val="24"/>
          <w:szCs w:val="24"/>
        </w:rPr>
        <w:t>s</w:t>
      </w:r>
      <w:r w:rsidR="00624C40" w:rsidRPr="00611CA4">
        <w:rPr>
          <w:rFonts w:ascii="Trebuchet MS" w:hAnsi="Trebuchet MS"/>
          <w:bCs/>
          <w:color w:val="000000" w:themeColor="text1"/>
          <w:sz w:val="24"/>
          <w:szCs w:val="24"/>
        </w:rPr>
        <w:t xml:space="preserve"> and provide</w:t>
      </w:r>
      <w:r w:rsidR="001B7CBD" w:rsidRPr="00611CA4">
        <w:rPr>
          <w:rFonts w:ascii="Trebuchet MS" w:hAnsi="Trebuchet MS"/>
          <w:bCs/>
          <w:color w:val="000000" w:themeColor="text1"/>
          <w:sz w:val="24"/>
          <w:szCs w:val="24"/>
        </w:rPr>
        <w:t>s</w:t>
      </w:r>
      <w:r w:rsidR="00624C40" w:rsidRPr="00611CA4">
        <w:rPr>
          <w:rFonts w:ascii="Trebuchet MS" w:hAnsi="Trebuchet MS"/>
          <w:bCs/>
          <w:color w:val="000000" w:themeColor="text1"/>
          <w:sz w:val="24"/>
          <w:szCs w:val="24"/>
        </w:rPr>
        <w:t xml:space="preserve"> shared amenity space to the front.  </w:t>
      </w:r>
      <w:r w:rsidR="009562EC" w:rsidRPr="00611CA4">
        <w:rPr>
          <w:rFonts w:ascii="Trebuchet MS" w:hAnsi="Trebuchet MS"/>
          <w:bCs/>
          <w:color w:val="000000" w:themeColor="text1"/>
          <w:sz w:val="24"/>
          <w:szCs w:val="24"/>
        </w:rPr>
        <w:t xml:space="preserve">The combined private amenity space varies from 30-40sqm per dwelling which is relatively small but much better than would be provided for flats.  </w:t>
      </w:r>
    </w:p>
    <w:p w14:paraId="0810C71E" w14:textId="77777777" w:rsidR="00E8484E" w:rsidRPr="00611CA4" w:rsidRDefault="00E8484E" w:rsidP="00E8484E">
      <w:pPr>
        <w:autoSpaceDE/>
        <w:autoSpaceDN/>
        <w:ind w:left="426"/>
        <w:jc w:val="both"/>
        <w:rPr>
          <w:rFonts w:ascii="Trebuchet MS" w:hAnsi="Trebuchet MS"/>
          <w:bCs/>
          <w:color w:val="000000" w:themeColor="text1"/>
          <w:sz w:val="24"/>
          <w:szCs w:val="24"/>
        </w:rPr>
      </w:pPr>
    </w:p>
    <w:p w14:paraId="06B3888B" w14:textId="5A85DAF9" w:rsidR="00624C40" w:rsidRPr="00611CA4" w:rsidRDefault="00624C40" w:rsidP="00E8484E">
      <w:pPr>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 xml:space="preserve">Officers initially raised concerns that the shared amenity space to the front was not suitable as it was mainly laid to hardstanding however this has been addressed throughout the course of the application and </w:t>
      </w:r>
      <w:proofErr w:type="gramStart"/>
      <w:r w:rsidRPr="00611CA4">
        <w:rPr>
          <w:rFonts w:ascii="Trebuchet MS" w:hAnsi="Trebuchet MS"/>
          <w:bCs/>
          <w:color w:val="000000" w:themeColor="text1"/>
          <w:sz w:val="24"/>
          <w:szCs w:val="24"/>
        </w:rPr>
        <w:t>a number of</w:t>
      </w:r>
      <w:proofErr w:type="gramEnd"/>
      <w:r w:rsidRPr="00611CA4">
        <w:rPr>
          <w:rFonts w:ascii="Trebuchet MS" w:hAnsi="Trebuchet MS"/>
          <w:bCs/>
          <w:color w:val="000000" w:themeColor="text1"/>
          <w:sz w:val="24"/>
          <w:szCs w:val="24"/>
        </w:rPr>
        <w:t xml:space="preserve"> amendments have been made</w:t>
      </w:r>
      <w:r w:rsidR="00CD766D" w:rsidRPr="00611CA4">
        <w:rPr>
          <w:rFonts w:ascii="Trebuchet MS" w:hAnsi="Trebuchet MS"/>
          <w:bCs/>
          <w:color w:val="000000" w:themeColor="text1"/>
          <w:sz w:val="24"/>
          <w:szCs w:val="24"/>
        </w:rPr>
        <w:t xml:space="preserve"> to introduce more planting and landscaping with the width of the </w:t>
      </w:r>
      <w:r w:rsidR="00E8677A">
        <w:rPr>
          <w:rFonts w:ascii="Trebuchet MS" w:hAnsi="Trebuchet MS"/>
          <w:bCs/>
          <w:color w:val="000000" w:themeColor="text1"/>
          <w:sz w:val="24"/>
          <w:szCs w:val="24"/>
        </w:rPr>
        <w:t>street</w:t>
      </w:r>
      <w:r w:rsidR="00CD766D" w:rsidRPr="00611CA4">
        <w:rPr>
          <w:rFonts w:ascii="Trebuchet MS" w:hAnsi="Trebuchet MS"/>
          <w:bCs/>
          <w:color w:val="000000" w:themeColor="text1"/>
          <w:sz w:val="24"/>
          <w:szCs w:val="24"/>
        </w:rPr>
        <w:t xml:space="preserve"> being reduced</w:t>
      </w:r>
      <w:r w:rsidRPr="00611CA4">
        <w:rPr>
          <w:rFonts w:ascii="Trebuchet MS" w:hAnsi="Trebuchet MS"/>
          <w:bCs/>
          <w:color w:val="000000" w:themeColor="text1"/>
          <w:sz w:val="24"/>
          <w:szCs w:val="24"/>
        </w:rPr>
        <w:t>.</w:t>
      </w:r>
      <w:r w:rsidR="00CD766D" w:rsidRPr="00611CA4">
        <w:rPr>
          <w:rFonts w:ascii="Trebuchet MS" w:hAnsi="Trebuchet MS"/>
          <w:bCs/>
          <w:color w:val="000000" w:themeColor="text1"/>
          <w:sz w:val="24"/>
          <w:szCs w:val="24"/>
        </w:rPr>
        <w:t xml:space="preserve">  The fact remains however, that the overall amenity space is small and a contribution towards open space was considered appropriate in this instance and this is addressed in more detail below.</w:t>
      </w:r>
      <w:r w:rsidRPr="00611CA4">
        <w:rPr>
          <w:rFonts w:ascii="Trebuchet MS" w:hAnsi="Trebuchet MS"/>
          <w:bCs/>
          <w:color w:val="000000" w:themeColor="text1"/>
          <w:sz w:val="24"/>
          <w:szCs w:val="24"/>
        </w:rPr>
        <w:t xml:space="preserve">  </w:t>
      </w:r>
    </w:p>
    <w:p w14:paraId="3089EA47" w14:textId="77777777" w:rsidR="00D32AB1" w:rsidRPr="00611CA4" w:rsidRDefault="00D32AB1" w:rsidP="00D20394">
      <w:pPr>
        <w:tabs>
          <w:tab w:val="left" w:pos="1440"/>
        </w:tabs>
        <w:autoSpaceDE/>
        <w:autoSpaceDN/>
        <w:jc w:val="both"/>
        <w:rPr>
          <w:rFonts w:ascii="Trebuchet MS" w:hAnsi="Trebuchet MS"/>
          <w:bCs/>
          <w:color w:val="000000" w:themeColor="text1"/>
          <w:sz w:val="24"/>
          <w:szCs w:val="24"/>
        </w:rPr>
      </w:pPr>
    </w:p>
    <w:p w14:paraId="35ED7EF5" w14:textId="77777777" w:rsidR="00CD766D" w:rsidRPr="00CD766D" w:rsidRDefault="00CD766D" w:rsidP="00CD766D">
      <w:pPr>
        <w:autoSpaceDE/>
        <w:autoSpaceDN/>
        <w:ind w:left="426"/>
        <w:jc w:val="both"/>
        <w:rPr>
          <w:rFonts w:ascii="Trebuchet MS" w:hAnsi="Trebuchet MS"/>
          <w:bCs/>
          <w:color w:val="000000" w:themeColor="text1"/>
          <w:sz w:val="24"/>
          <w:szCs w:val="24"/>
        </w:rPr>
      </w:pPr>
      <w:r w:rsidRPr="00CD766D">
        <w:rPr>
          <w:rFonts w:ascii="Trebuchet MS" w:hAnsi="Trebuchet MS"/>
          <w:bCs/>
          <w:color w:val="000000" w:themeColor="text1"/>
          <w:sz w:val="24"/>
          <w:szCs w:val="24"/>
        </w:rPr>
        <w:t xml:space="preserve">In order to comply with Policy H5 the proposal has been designed in line with Building Regulations M4(2) ensuring the properties will be accessible and adaptable. </w:t>
      </w:r>
    </w:p>
    <w:p w14:paraId="732C5CAF" w14:textId="77777777" w:rsidR="00CD766D" w:rsidRPr="00611CA4" w:rsidRDefault="00CD766D" w:rsidP="00D20394">
      <w:pPr>
        <w:tabs>
          <w:tab w:val="left" w:pos="1440"/>
        </w:tabs>
        <w:autoSpaceDE/>
        <w:autoSpaceDN/>
        <w:jc w:val="both"/>
        <w:rPr>
          <w:rFonts w:ascii="Trebuchet MS" w:hAnsi="Trebuchet MS"/>
          <w:bCs/>
          <w:color w:val="000000" w:themeColor="text1"/>
          <w:sz w:val="24"/>
          <w:szCs w:val="24"/>
        </w:rPr>
      </w:pPr>
    </w:p>
    <w:p w14:paraId="07ECA40F" w14:textId="77777777" w:rsidR="00721A46" w:rsidRPr="00611CA4" w:rsidRDefault="00721A46" w:rsidP="00CD766D">
      <w:pPr>
        <w:autoSpaceDE/>
        <w:autoSpaceDN/>
        <w:ind w:left="426"/>
        <w:jc w:val="both"/>
        <w:rPr>
          <w:rFonts w:ascii="Trebuchet MS" w:hAnsi="Trebuchet MS"/>
          <w:bCs/>
          <w:color w:val="000000" w:themeColor="text1"/>
          <w:sz w:val="24"/>
          <w:szCs w:val="24"/>
        </w:rPr>
      </w:pPr>
      <w:r w:rsidRPr="00611CA4">
        <w:rPr>
          <w:rFonts w:ascii="Trebuchet MS" w:hAnsi="Trebuchet MS"/>
          <w:bCs/>
          <w:color w:val="000000" w:themeColor="text1"/>
          <w:sz w:val="24"/>
          <w:szCs w:val="24"/>
        </w:rPr>
        <w:t xml:space="preserve">Taking all of the above </w:t>
      </w:r>
      <w:proofErr w:type="gramStart"/>
      <w:r w:rsidRPr="00611CA4">
        <w:rPr>
          <w:rFonts w:ascii="Trebuchet MS" w:hAnsi="Trebuchet MS"/>
          <w:bCs/>
          <w:color w:val="000000" w:themeColor="text1"/>
          <w:sz w:val="24"/>
          <w:szCs w:val="24"/>
        </w:rPr>
        <w:t>in to</w:t>
      </w:r>
      <w:proofErr w:type="gramEnd"/>
      <w:r w:rsidRPr="00611CA4">
        <w:rPr>
          <w:rFonts w:ascii="Trebuchet MS" w:hAnsi="Trebuchet MS"/>
          <w:bCs/>
          <w:color w:val="000000" w:themeColor="text1"/>
          <w:sz w:val="24"/>
          <w:szCs w:val="24"/>
        </w:rPr>
        <w:t xml:space="preserve"> consideration </w:t>
      </w:r>
      <w:r w:rsidR="00CD766D" w:rsidRPr="00611CA4">
        <w:rPr>
          <w:rFonts w:ascii="Trebuchet MS" w:hAnsi="Trebuchet MS"/>
          <w:bCs/>
          <w:color w:val="000000" w:themeColor="text1"/>
          <w:sz w:val="24"/>
          <w:szCs w:val="24"/>
        </w:rPr>
        <w:t xml:space="preserve">it is considered that the design approach to the scheme has given sufficient thought to the amenity of future occupiers and would ensure that the development </w:t>
      </w:r>
      <w:r w:rsidR="0024793A">
        <w:rPr>
          <w:rFonts w:ascii="Trebuchet MS" w:hAnsi="Trebuchet MS"/>
          <w:bCs/>
          <w:color w:val="000000" w:themeColor="text1"/>
          <w:sz w:val="24"/>
          <w:szCs w:val="24"/>
        </w:rPr>
        <w:t xml:space="preserve">provides an acceptable living environment for future occupants and </w:t>
      </w:r>
      <w:r w:rsidR="00CD766D" w:rsidRPr="00611CA4">
        <w:rPr>
          <w:rFonts w:ascii="Trebuchet MS" w:hAnsi="Trebuchet MS"/>
          <w:bCs/>
          <w:color w:val="000000" w:themeColor="text1"/>
          <w:sz w:val="24"/>
          <w:szCs w:val="24"/>
        </w:rPr>
        <w:t>would not feel overly cramped or unpleasant</w:t>
      </w:r>
      <w:r w:rsidR="0024793A">
        <w:rPr>
          <w:rFonts w:ascii="Trebuchet MS" w:hAnsi="Trebuchet MS"/>
          <w:bCs/>
          <w:color w:val="000000" w:themeColor="text1"/>
          <w:sz w:val="24"/>
          <w:szCs w:val="24"/>
        </w:rPr>
        <w:t xml:space="preserve">.  </w:t>
      </w:r>
      <w:r w:rsidR="00DF61AB" w:rsidRPr="00611CA4">
        <w:rPr>
          <w:rFonts w:ascii="Trebuchet MS" w:hAnsi="Trebuchet MS"/>
          <w:bCs/>
          <w:color w:val="000000" w:themeColor="text1"/>
          <w:sz w:val="24"/>
          <w:szCs w:val="24"/>
        </w:rPr>
        <w:t xml:space="preserve">The proposed development is therefore considered in accordance with </w:t>
      </w:r>
      <w:r w:rsidR="00B04693" w:rsidRPr="00611CA4">
        <w:rPr>
          <w:rFonts w:ascii="Trebuchet MS" w:hAnsi="Trebuchet MS"/>
          <w:bCs/>
          <w:color w:val="000000" w:themeColor="text1"/>
          <w:sz w:val="24"/>
          <w:szCs w:val="24"/>
        </w:rPr>
        <w:t xml:space="preserve">policies </w:t>
      </w:r>
      <w:r w:rsidR="00EF16E4" w:rsidRPr="00611CA4">
        <w:rPr>
          <w:rFonts w:ascii="Trebuchet MS" w:hAnsi="Trebuchet MS"/>
          <w:bCs/>
          <w:color w:val="000000" w:themeColor="text1"/>
          <w:sz w:val="24"/>
          <w:szCs w:val="24"/>
        </w:rPr>
        <w:t>CC8, H5, H10 and EN16 of the Reading Borough Local Plan.</w:t>
      </w:r>
    </w:p>
    <w:p w14:paraId="1C5E77F1" w14:textId="77777777" w:rsidR="002A0A26" w:rsidRPr="00611CA4" w:rsidRDefault="002A0A26" w:rsidP="00D20394">
      <w:pPr>
        <w:pStyle w:val="ListParagraph"/>
        <w:autoSpaceDE/>
        <w:autoSpaceDN/>
        <w:ind w:left="567"/>
        <w:jc w:val="both"/>
        <w:rPr>
          <w:rFonts w:ascii="Trebuchet MS" w:hAnsi="Trebuchet MS"/>
          <w:color w:val="000000" w:themeColor="text1"/>
          <w:sz w:val="24"/>
          <w:szCs w:val="24"/>
          <w:lang w:eastAsia="en-US"/>
        </w:rPr>
      </w:pPr>
    </w:p>
    <w:p w14:paraId="6F2C1DA2" w14:textId="77777777" w:rsidR="00835904" w:rsidRPr="00611CA4" w:rsidRDefault="00835904" w:rsidP="00D20394">
      <w:pPr>
        <w:pStyle w:val="BodyText2"/>
        <w:numPr>
          <w:ilvl w:val="0"/>
          <w:numId w:val="2"/>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611CA4">
        <w:rPr>
          <w:rFonts w:ascii="Trebuchet MS" w:hAnsi="Trebuchet MS"/>
          <w:b/>
          <w:bCs/>
          <w:color w:val="000000" w:themeColor="text1"/>
          <w:sz w:val="24"/>
          <w:szCs w:val="24"/>
          <w:u w:val="single"/>
        </w:rPr>
        <w:t>Transport implications</w:t>
      </w:r>
    </w:p>
    <w:p w14:paraId="0A79BBD4" w14:textId="77777777" w:rsidR="00A46B35" w:rsidRPr="00611CA4" w:rsidRDefault="00A46B35" w:rsidP="00D20394">
      <w:pPr>
        <w:ind w:left="567"/>
        <w:jc w:val="both"/>
        <w:rPr>
          <w:rFonts w:ascii="Trebuchet MS" w:hAnsi="Trebuchet MS" w:cs="Trebuchet MS"/>
          <w:color w:val="000000" w:themeColor="text1"/>
          <w:sz w:val="24"/>
          <w:szCs w:val="24"/>
        </w:rPr>
      </w:pPr>
    </w:p>
    <w:p w14:paraId="7B275DBF" w14:textId="77777777" w:rsidR="00611CA4" w:rsidRPr="00611CA4" w:rsidRDefault="00EF16E4" w:rsidP="00D20394">
      <w:pPr>
        <w:ind w:left="567"/>
        <w:jc w:val="both"/>
        <w:rPr>
          <w:rFonts w:ascii="Trebuchet MS" w:hAnsi="Trebuchet MS" w:cs="Trebuchet MS"/>
          <w:color w:val="000000" w:themeColor="text1"/>
          <w:sz w:val="24"/>
          <w:szCs w:val="24"/>
        </w:rPr>
      </w:pPr>
      <w:r w:rsidRPr="00611CA4">
        <w:rPr>
          <w:rFonts w:ascii="Trebuchet MS" w:hAnsi="Trebuchet MS" w:cs="Trebuchet MS"/>
          <w:color w:val="000000" w:themeColor="text1"/>
          <w:sz w:val="24"/>
          <w:szCs w:val="24"/>
        </w:rPr>
        <w:t>The Council’</w:t>
      </w:r>
      <w:r w:rsidR="00611CA4" w:rsidRPr="00611CA4">
        <w:rPr>
          <w:rFonts w:ascii="Trebuchet MS" w:hAnsi="Trebuchet MS" w:cs="Trebuchet MS"/>
          <w:color w:val="000000" w:themeColor="text1"/>
          <w:sz w:val="24"/>
          <w:szCs w:val="24"/>
        </w:rPr>
        <w:t>s</w:t>
      </w:r>
      <w:r w:rsidRPr="00611CA4">
        <w:rPr>
          <w:rFonts w:ascii="Trebuchet MS" w:hAnsi="Trebuchet MS" w:cs="Trebuchet MS"/>
          <w:color w:val="000000" w:themeColor="text1"/>
          <w:sz w:val="24"/>
          <w:szCs w:val="24"/>
        </w:rPr>
        <w:t xml:space="preserve"> Transport section have agreed that because of the sustainable location and the fact the Council is able to control and regulate the parking in the area via the Residents Parking Scheme we could acce</w:t>
      </w:r>
      <w:r w:rsidR="00611CA4" w:rsidRPr="00611CA4">
        <w:rPr>
          <w:rFonts w:ascii="Trebuchet MS" w:hAnsi="Trebuchet MS" w:cs="Trebuchet MS"/>
          <w:color w:val="000000" w:themeColor="text1"/>
          <w:sz w:val="24"/>
          <w:szCs w:val="24"/>
        </w:rPr>
        <w:t>p</w:t>
      </w:r>
      <w:r w:rsidRPr="00611CA4">
        <w:rPr>
          <w:rFonts w:ascii="Trebuchet MS" w:hAnsi="Trebuchet MS" w:cs="Trebuchet MS"/>
          <w:color w:val="000000" w:themeColor="text1"/>
          <w:sz w:val="24"/>
          <w:szCs w:val="24"/>
        </w:rPr>
        <w:t>t a ‘car free’ development</w:t>
      </w:r>
      <w:r w:rsidR="00F25DDF">
        <w:rPr>
          <w:rFonts w:ascii="Trebuchet MS" w:hAnsi="Trebuchet MS" w:cs="Trebuchet MS"/>
          <w:color w:val="000000" w:themeColor="text1"/>
          <w:sz w:val="24"/>
          <w:szCs w:val="24"/>
        </w:rPr>
        <w:t xml:space="preserve">.  </w:t>
      </w:r>
      <w:r w:rsidRPr="00611CA4">
        <w:rPr>
          <w:rFonts w:ascii="Trebuchet MS" w:hAnsi="Trebuchet MS" w:cs="Trebuchet MS"/>
          <w:color w:val="000000" w:themeColor="text1"/>
          <w:sz w:val="24"/>
          <w:szCs w:val="24"/>
        </w:rPr>
        <w:t xml:space="preserve">This would be on the basis that </w:t>
      </w:r>
      <w:r w:rsidR="00611CA4" w:rsidRPr="00611CA4">
        <w:rPr>
          <w:rFonts w:ascii="Trebuchet MS" w:hAnsi="Trebuchet MS" w:cs="Trebuchet MS"/>
          <w:color w:val="000000" w:themeColor="text1"/>
          <w:sz w:val="24"/>
          <w:szCs w:val="24"/>
        </w:rPr>
        <w:t>future occupiers would not be entitled to a resident’s parking permit.</w:t>
      </w:r>
    </w:p>
    <w:p w14:paraId="30446F42" w14:textId="77777777" w:rsidR="00611CA4" w:rsidRPr="00611CA4" w:rsidRDefault="00611CA4" w:rsidP="00D20394">
      <w:pPr>
        <w:ind w:left="567"/>
        <w:jc w:val="both"/>
        <w:rPr>
          <w:rFonts w:ascii="Trebuchet MS" w:hAnsi="Trebuchet MS" w:cs="Trebuchet MS"/>
          <w:color w:val="000000" w:themeColor="text1"/>
          <w:sz w:val="24"/>
          <w:szCs w:val="24"/>
        </w:rPr>
      </w:pPr>
    </w:p>
    <w:p w14:paraId="4C6D0F04" w14:textId="77777777" w:rsidR="00DD406E" w:rsidRPr="00611CA4" w:rsidRDefault="00E3195A" w:rsidP="00611CA4">
      <w:pPr>
        <w:adjustRightInd w:val="0"/>
        <w:ind w:left="567"/>
        <w:jc w:val="both"/>
        <w:rPr>
          <w:rFonts w:ascii="Trebuchet MS" w:hAnsi="Trebuchet MS" w:cs="Trebuchet MS"/>
          <w:color w:val="000000" w:themeColor="text1"/>
          <w:sz w:val="24"/>
          <w:szCs w:val="24"/>
          <w:lang w:eastAsia="en-US"/>
        </w:rPr>
      </w:pPr>
      <w:r w:rsidRPr="00611CA4">
        <w:rPr>
          <w:rFonts w:ascii="Trebuchet MS" w:hAnsi="Trebuchet MS" w:cs="Trebuchet MS"/>
          <w:color w:val="000000" w:themeColor="text1"/>
          <w:sz w:val="24"/>
          <w:szCs w:val="24"/>
          <w:lang w:eastAsia="en-US"/>
        </w:rPr>
        <w:t xml:space="preserve">Drawing No: 002 P6 – Block Plan, Urban Grain, 3D Views </w:t>
      </w:r>
      <w:r w:rsidR="00DD406E" w:rsidRPr="00611CA4">
        <w:rPr>
          <w:rFonts w:ascii="Trebuchet MS" w:hAnsi="Trebuchet MS" w:cs="Trebuchet MS"/>
          <w:color w:val="000000" w:themeColor="text1"/>
          <w:sz w:val="24"/>
          <w:szCs w:val="24"/>
          <w:lang w:eastAsia="en-US"/>
        </w:rPr>
        <w:t>illustrates the proposed 2 parking space of which 1 will have an EV charging point</w:t>
      </w:r>
      <w:r w:rsidRPr="00611CA4">
        <w:rPr>
          <w:rFonts w:ascii="Trebuchet MS" w:hAnsi="Trebuchet MS" w:cs="Trebuchet MS"/>
          <w:color w:val="000000" w:themeColor="text1"/>
          <w:sz w:val="24"/>
          <w:szCs w:val="24"/>
          <w:lang w:eastAsia="en-US"/>
        </w:rPr>
        <w:t xml:space="preserve"> the </w:t>
      </w:r>
      <w:r w:rsidR="00DD406E" w:rsidRPr="00611CA4">
        <w:rPr>
          <w:rFonts w:ascii="Trebuchet MS" w:hAnsi="Trebuchet MS" w:cs="Trebuchet MS"/>
          <w:color w:val="000000" w:themeColor="text1"/>
          <w:sz w:val="24"/>
          <w:szCs w:val="24"/>
          <w:lang w:eastAsia="en-US"/>
        </w:rPr>
        <w:t xml:space="preserve">dimensions of the parking spaces </w:t>
      </w:r>
      <w:r w:rsidRPr="00611CA4">
        <w:rPr>
          <w:rFonts w:ascii="Trebuchet MS" w:hAnsi="Trebuchet MS" w:cs="Trebuchet MS"/>
          <w:color w:val="000000" w:themeColor="text1"/>
          <w:sz w:val="24"/>
          <w:szCs w:val="24"/>
          <w:lang w:eastAsia="en-US"/>
        </w:rPr>
        <w:t xml:space="preserve">are </w:t>
      </w:r>
      <w:r w:rsidR="00DD406E" w:rsidRPr="00611CA4">
        <w:rPr>
          <w:rFonts w:ascii="Trebuchet MS" w:hAnsi="Trebuchet MS" w:cs="Trebuchet MS"/>
          <w:color w:val="000000" w:themeColor="text1"/>
          <w:sz w:val="24"/>
          <w:szCs w:val="24"/>
          <w:lang w:eastAsia="en-US"/>
        </w:rPr>
        <w:t xml:space="preserve">in accordance with the Councils current Parking Standards and Design SPD. </w:t>
      </w:r>
    </w:p>
    <w:p w14:paraId="0EE5F6B4" w14:textId="77777777" w:rsidR="00DD406E" w:rsidRPr="00611CA4" w:rsidRDefault="00DD406E" w:rsidP="00611CA4">
      <w:pPr>
        <w:adjustRightInd w:val="0"/>
        <w:ind w:left="567"/>
        <w:jc w:val="both"/>
        <w:rPr>
          <w:rFonts w:ascii="Trebuchet MS" w:hAnsi="Trebuchet MS" w:cs="Trebuchet MS"/>
          <w:color w:val="000000" w:themeColor="text1"/>
          <w:sz w:val="24"/>
          <w:szCs w:val="24"/>
          <w:lang w:eastAsia="en-US"/>
        </w:rPr>
      </w:pPr>
    </w:p>
    <w:p w14:paraId="27362099" w14:textId="77777777" w:rsidR="00DD406E" w:rsidRPr="00611CA4" w:rsidRDefault="00DD406E" w:rsidP="00611CA4">
      <w:pPr>
        <w:adjustRightInd w:val="0"/>
        <w:ind w:left="567"/>
        <w:jc w:val="both"/>
        <w:rPr>
          <w:rFonts w:ascii="Trebuchet MS" w:hAnsi="Trebuchet MS" w:cs="Trebuchet MS"/>
          <w:color w:val="000000" w:themeColor="text1"/>
          <w:sz w:val="24"/>
          <w:szCs w:val="24"/>
          <w:lang w:eastAsia="en-US"/>
        </w:rPr>
      </w:pPr>
      <w:r w:rsidRPr="00611CA4">
        <w:rPr>
          <w:rFonts w:ascii="Trebuchet MS" w:hAnsi="Trebuchet MS" w:cs="Trebuchet MS"/>
          <w:color w:val="000000" w:themeColor="text1"/>
          <w:sz w:val="24"/>
          <w:szCs w:val="24"/>
          <w:lang w:eastAsia="en-US"/>
        </w:rPr>
        <w:t xml:space="preserve">Tracking diagrams were provided </w:t>
      </w:r>
      <w:r w:rsidR="00E3195A" w:rsidRPr="00611CA4">
        <w:rPr>
          <w:rFonts w:ascii="Trebuchet MS" w:hAnsi="Trebuchet MS" w:cs="Trebuchet MS"/>
          <w:color w:val="000000" w:themeColor="text1"/>
          <w:sz w:val="24"/>
          <w:szCs w:val="24"/>
          <w:lang w:eastAsia="en-US"/>
        </w:rPr>
        <w:t>on 5</w:t>
      </w:r>
      <w:r w:rsidR="00E3195A" w:rsidRPr="00611CA4">
        <w:rPr>
          <w:rFonts w:ascii="Trebuchet MS" w:hAnsi="Trebuchet MS" w:cs="Trebuchet MS"/>
          <w:color w:val="000000" w:themeColor="text1"/>
          <w:sz w:val="24"/>
          <w:szCs w:val="24"/>
          <w:vertAlign w:val="superscript"/>
          <w:lang w:eastAsia="en-US"/>
        </w:rPr>
        <w:t>th</w:t>
      </w:r>
      <w:r w:rsidR="00E3195A" w:rsidRPr="00611CA4">
        <w:rPr>
          <w:rFonts w:ascii="Trebuchet MS" w:hAnsi="Trebuchet MS" w:cs="Trebuchet MS"/>
          <w:color w:val="000000" w:themeColor="text1"/>
          <w:sz w:val="24"/>
          <w:szCs w:val="24"/>
          <w:lang w:eastAsia="en-US"/>
        </w:rPr>
        <w:t xml:space="preserve"> August 2021 </w:t>
      </w:r>
      <w:r w:rsidRPr="00611CA4">
        <w:rPr>
          <w:rFonts w:ascii="Trebuchet MS" w:hAnsi="Trebuchet MS" w:cs="Trebuchet MS"/>
          <w:color w:val="000000" w:themeColor="text1"/>
          <w:sz w:val="24"/>
          <w:szCs w:val="24"/>
          <w:lang w:eastAsia="en-US"/>
        </w:rPr>
        <w:t>addressing movements in and out of the parking spaces and it is stated that delivery vehicles will not enter the site but utilise the shared parking bays located on Mount Pleasant which in principle is acceptable.</w:t>
      </w:r>
    </w:p>
    <w:p w14:paraId="628D52D0" w14:textId="77777777" w:rsidR="00DD406E" w:rsidRPr="00611CA4" w:rsidRDefault="00DD406E" w:rsidP="00611CA4">
      <w:pPr>
        <w:adjustRightInd w:val="0"/>
        <w:ind w:left="567"/>
        <w:jc w:val="both"/>
        <w:rPr>
          <w:rFonts w:ascii="Trebuchet MS" w:hAnsi="Trebuchet MS" w:cs="Trebuchet MS"/>
          <w:color w:val="000000" w:themeColor="text1"/>
          <w:sz w:val="24"/>
          <w:szCs w:val="24"/>
          <w:lang w:eastAsia="en-US"/>
        </w:rPr>
      </w:pPr>
    </w:p>
    <w:p w14:paraId="62AEEF78" w14:textId="4ABA8E8F" w:rsidR="00DD406E" w:rsidRPr="003E1A5F" w:rsidRDefault="00D37B5A" w:rsidP="003E1A5F">
      <w:pPr>
        <w:adjustRightInd w:val="0"/>
        <w:ind w:left="567"/>
        <w:jc w:val="both"/>
        <w:rPr>
          <w:rFonts w:ascii="Trebuchet MS" w:hAnsi="Trebuchet MS" w:cs="Trebuchet MS"/>
          <w:color w:val="000000" w:themeColor="text1"/>
          <w:sz w:val="24"/>
          <w:szCs w:val="24"/>
          <w:lang w:eastAsia="en-US"/>
        </w:rPr>
      </w:pPr>
      <w:r w:rsidRPr="00611CA4">
        <w:rPr>
          <w:rFonts w:ascii="Trebuchet MS" w:hAnsi="Trebuchet MS" w:cs="Trebuchet MS"/>
          <w:color w:val="000000" w:themeColor="text1"/>
          <w:sz w:val="24"/>
          <w:szCs w:val="24"/>
          <w:lang w:eastAsia="en-US"/>
        </w:rPr>
        <w:t xml:space="preserve">Through the course of the application it came to light that vehicular access </w:t>
      </w:r>
      <w:r w:rsidR="00142333" w:rsidRPr="00611CA4">
        <w:rPr>
          <w:rFonts w:ascii="Trebuchet MS" w:hAnsi="Trebuchet MS" w:cs="Trebuchet MS"/>
          <w:color w:val="000000" w:themeColor="text1"/>
          <w:sz w:val="24"/>
          <w:szCs w:val="24"/>
          <w:lang w:eastAsia="en-US"/>
        </w:rPr>
        <w:t xml:space="preserve">was being </w:t>
      </w:r>
      <w:r w:rsidR="0061591E">
        <w:rPr>
          <w:rFonts w:ascii="Trebuchet MS" w:hAnsi="Trebuchet MS" w:cs="Trebuchet MS"/>
          <w:color w:val="000000" w:themeColor="text1"/>
          <w:sz w:val="24"/>
          <w:szCs w:val="24"/>
          <w:lang w:eastAsia="en-US"/>
        </w:rPr>
        <w:t xml:space="preserve">sought to facilitate </w:t>
      </w:r>
      <w:r w:rsidR="006704F5" w:rsidRPr="00611CA4">
        <w:rPr>
          <w:rFonts w:ascii="Trebuchet MS" w:hAnsi="Trebuchet MS" w:cs="Trebuchet MS"/>
          <w:color w:val="000000" w:themeColor="text1"/>
          <w:sz w:val="24"/>
          <w:szCs w:val="24"/>
          <w:lang w:eastAsia="en-US"/>
        </w:rPr>
        <w:t xml:space="preserve">a future development </w:t>
      </w:r>
      <w:r w:rsidR="0061591E">
        <w:rPr>
          <w:rFonts w:ascii="Trebuchet MS" w:hAnsi="Trebuchet MS" w:cs="Trebuchet MS"/>
          <w:color w:val="000000" w:themeColor="text1"/>
          <w:sz w:val="24"/>
          <w:szCs w:val="24"/>
          <w:lang w:eastAsia="en-US"/>
        </w:rPr>
        <w:t xml:space="preserve">by the applicant, who also owns </w:t>
      </w:r>
      <w:r w:rsidR="006704F5" w:rsidRPr="00611CA4">
        <w:rPr>
          <w:rFonts w:ascii="Trebuchet MS" w:hAnsi="Trebuchet MS" w:cs="Trebuchet MS"/>
          <w:color w:val="000000" w:themeColor="text1"/>
          <w:sz w:val="24"/>
          <w:szCs w:val="24"/>
          <w:lang w:eastAsia="en-US"/>
        </w:rPr>
        <w:t xml:space="preserve">50 Mount Pleasant.  </w:t>
      </w:r>
      <w:r w:rsidR="007749FB">
        <w:rPr>
          <w:rFonts w:ascii="Trebuchet MS" w:hAnsi="Trebuchet MS" w:cs="Trebuchet MS"/>
          <w:color w:val="000000" w:themeColor="text1"/>
          <w:sz w:val="24"/>
          <w:szCs w:val="24"/>
          <w:lang w:eastAsia="en-US"/>
        </w:rPr>
        <w:t xml:space="preserve">Any future planning application for 50 Mount Pleasant would need to be assessed on its own merits at the time an application is submitted.  </w:t>
      </w:r>
      <w:r w:rsidR="006704F5" w:rsidRPr="00611CA4">
        <w:rPr>
          <w:rFonts w:ascii="Trebuchet MS" w:hAnsi="Trebuchet MS" w:cs="Trebuchet MS"/>
          <w:color w:val="000000" w:themeColor="text1"/>
          <w:sz w:val="24"/>
          <w:szCs w:val="24"/>
          <w:lang w:eastAsia="en-US"/>
        </w:rPr>
        <w:t xml:space="preserve">Officers </w:t>
      </w:r>
      <w:r w:rsidR="007749FB">
        <w:rPr>
          <w:rFonts w:ascii="Trebuchet MS" w:hAnsi="Trebuchet MS" w:cs="Trebuchet MS"/>
          <w:color w:val="000000" w:themeColor="text1"/>
          <w:sz w:val="24"/>
          <w:szCs w:val="24"/>
          <w:lang w:eastAsia="en-US"/>
        </w:rPr>
        <w:t xml:space="preserve">have assessed the current application </w:t>
      </w:r>
      <w:proofErr w:type="gramStart"/>
      <w:r w:rsidR="007749FB">
        <w:rPr>
          <w:rFonts w:ascii="Trebuchet MS" w:hAnsi="Trebuchet MS" w:cs="Trebuchet MS"/>
          <w:color w:val="000000" w:themeColor="text1"/>
          <w:sz w:val="24"/>
          <w:szCs w:val="24"/>
          <w:lang w:eastAsia="en-US"/>
        </w:rPr>
        <w:t>on the basis of</w:t>
      </w:r>
      <w:proofErr w:type="gramEnd"/>
      <w:r w:rsidR="007749FB">
        <w:rPr>
          <w:rFonts w:ascii="Trebuchet MS" w:hAnsi="Trebuchet MS" w:cs="Trebuchet MS"/>
          <w:color w:val="000000" w:themeColor="text1"/>
          <w:sz w:val="24"/>
          <w:szCs w:val="24"/>
          <w:lang w:eastAsia="en-US"/>
        </w:rPr>
        <w:t xml:space="preserve"> the front of the properties being used as shared amenity space.  As mentioned above, amendments have been made to reduce the </w:t>
      </w:r>
      <w:r w:rsidR="0043331B">
        <w:rPr>
          <w:rFonts w:ascii="Trebuchet MS" w:hAnsi="Trebuchet MS" w:cs="Trebuchet MS"/>
          <w:color w:val="000000" w:themeColor="text1"/>
          <w:sz w:val="24"/>
          <w:szCs w:val="24"/>
          <w:lang w:eastAsia="en-US"/>
        </w:rPr>
        <w:t xml:space="preserve">amount </w:t>
      </w:r>
      <w:r w:rsidR="007749FB">
        <w:rPr>
          <w:rFonts w:ascii="Trebuchet MS" w:hAnsi="Trebuchet MS" w:cs="Trebuchet MS"/>
          <w:color w:val="000000" w:themeColor="text1"/>
          <w:sz w:val="24"/>
          <w:szCs w:val="24"/>
          <w:lang w:eastAsia="en-US"/>
        </w:rPr>
        <w:t xml:space="preserve">of </w:t>
      </w:r>
      <w:r w:rsidR="0043331B">
        <w:rPr>
          <w:rFonts w:ascii="Trebuchet MS" w:hAnsi="Trebuchet MS" w:cs="Trebuchet MS"/>
          <w:color w:val="000000" w:themeColor="text1"/>
          <w:sz w:val="24"/>
          <w:szCs w:val="24"/>
          <w:lang w:eastAsia="en-US"/>
        </w:rPr>
        <w:t xml:space="preserve">hard surfacing </w:t>
      </w:r>
      <w:r w:rsidR="00981834">
        <w:rPr>
          <w:rFonts w:ascii="Trebuchet MS" w:hAnsi="Trebuchet MS" w:cs="Trebuchet MS"/>
          <w:color w:val="000000" w:themeColor="text1"/>
          <w:sz w:val="24"/>
          <w:szCs w:val="24"/>
          <w:lang w:eastAsia="en-US"/>
        </w:rPr>
        <w:t xml:space="preserve">with </w:t>
      </w:r>
      <w:r w:rsidR="007749FB">
        <w:rPr>
          <w:rFonts w:ascii="Trebuchet MS" w:hAnsi="Trebuchet MS" w:cs="Trebuchet MS"/>
          <w:color w:val="000000" w:themeColor="text1"/>
          <w:sz w:val="24"/>
          <w:szCs w:val="24"/>
          <w:lang w:eastAsia="en-US"/>
        </w:rPr>
        <w:t>the introduction</w:t>
      </w:r>
      <w:r w:rsidR="00981834">
        <w:rPr>
          <w:rFonts w:ascii="Trebuchet MS" w:hAnsi="Trebuchet MS" w:cs="Trebuchet MS"/>
          <w:color w:val="000000" w:themeColor="text1"/>
          <w:sz w:val="24"/>
          <w:szCs w:val="24"/>
          <w:lang w:eastAsia="en-US"/>
        </w:rPr>
        <w:t xml:space="preserve"> of additional soft landscaping.  </w:t>
      </w:r>
      <w:r w:rsidR="00D32AB1" w:rsidRPr="00611CA4">
        <w:rPr>
          <w:rFonts w:ascii="Trebuchet MS" w:hAnsi="Trebuchet MS" w:cs="Trebuchet MS"/>
          <w:color w:val="000000" w:themeColor="text1"/>
          <w:sz w:val="24"/>
          <w:szCs w:val="24"/>
          <w:lang w:eastAsia="en-US"/>
        </w:rPr>
        <w:t xml:space="preserve">The paving would be </w:t>
      </w:r>
      <w:proofErr w:type="gramStart"/>
      <w:r w:rsidR="00D32AB1" w:rsidRPr="00611CA4">
        <w:rPr>
          <w:rFonts w:ascii="Trebuchet MS" w:hAnsi="Trebuchet MS" w:cs="Trebuchet MS"/>
          <w:color w:val="000000" w:themeColor="text1"/>
          <w:sz w:val="24"/>
          <w:szCs w:val="24"/>
          <w:lang w:eastAsia="en-US"/>
        </w:rPr>
        <w:t>permeable</w:t>
      </w:r>
      <w:proofErr w:type="gramEnd"/>
      <w:r w:rsidR="00D32AB1" w:rsidRPr="00611CA4">
        <w:rPr>
          <w:rFonts w:ascii="Trebuchet MS" w:hAnsi="Trebuchet MS" w:cs="Trebuchet MS"/>
          <w:color w:val="000000" w:themeColor="text1"/>
          <w:sz w:val="24"/>
          <w:szCs w:val="24"/>
          <w:lang w:eastAsia="en-US"/>
        </w:rPr>
        <w:t xml:space="preserve"> </w:t>
      </w:r>
      <w:r w:rsidR="00981834">
        <w:rPr>
          <w:rFonts w:ascii="Trebuchet MS" w:hAnsi="Trebuchet MS" w:cs="Trebuchet MS"/>
          <w:color w:val="000000" w:themeColor="text1"/>
          <w:sz w:val="24"/>
          <w:szCs w:val="24"/>
          <w:lang w:eastAsia="en-US"/>
        </w:rPr>
        <w:t xml:space="preserve">and </w:t>
      </w:r>
      <w:r w:rsidR="00981834">
        <w:rPr>
          <w:rFonts w:ascii="Trebuchet MS" w:hAnsi="Trebuchet MS" w:cs="Trebuchet MS"/>
          <w:color w:val="000000" w:themeColor="text1"/>
          <w:sz w:val="24"/>
          <w:szCs w:val="24"/>
          <w:lang w:eastAsia="en-US"/>
        </w:rPr>
        <w:lastRenderedPageBreak/>
        <w:t xml:space="preserve">it would be important that </w:t>
      </w:r>
      <w:r w:rsidR="00D32AB1" w:rsidRPr="00611CA4">
        <w:rPr>
          <w:rFonts w:ascii="Trebuchet MS" w:hAnsi="Trebuchet MS" w:cs="Trebuchet MS"/>
          <w:color w:val="000000" w:themeColor="text1"/>
          <w:sz w:val="24"/>
          <w:szCs w:val="24"/>
          <w:lang w:eastAsia="en-US"/>
        </w:rPr>
        <w:t xml:space="preserve">the material selection </w:t>
      </w:r>
      <w:r w:rsidR="00981834">
        <w:rPr>
          <w:rFonts w:ascii="Trebuchet MS" w:hAnsi="Trebuchet MS" w:cs="Trebuchet MS"/>
          <w:color w:val="000000" w:themeColor="text1"/>
          <w:sz w:val="24"/>
          <w:szCs w:val="24"/>
          <w:lang w:eastAsia="en-US"/>
        </w:rPr>
        <w:t>ensures this space</w:t>
      </w:r>
      <w:r w:rsidR="00D32AB1" w:rsidRPr="00611CA4">
        <w:rPr>
          <w:rFonts w:ascii="Trebuchet MS" w:hAnsi="Trebuchet MS" w:cs="Trebuchet MS"/>
          <w:color w:val="000000" w:themeColor="text1"/>
          <w:sz w:val="24"/>
          <w:szCs w:val="24"/>
          <w:lang w:eastAsia="en-US"/>
        </w:rPr>
        <w:t xml:space="preserve"> </w:t>
      </w:r>
      <w:r w:rsidR="00981834">
        <w:rPr>
          <w:rFonts w:ascii="Trebuchet MS" w:hAnsi="Trebuchet MS" w:cs="Trebuchet MS"/>
          <w:color w:val="000000" w:themeColor="text1"/>
          <w:sz w:val="24"/>
          <w:szCs w:val="24"/>
          <w:lang w:eastAsia="en-US"/>
        </w:rPr>
        <w:t>works as it should.  Det</w:t>
      </w:r>
      <w:r w:rsidR="00F25DDF">
        <w:rPr>
          <w:rFonts w:ascii="Trebuchet MS" w:hAnsi="Trebuchet MS" w:cs="Trebuchet MS"/>
          <w:color w:val="000000" w:themeColor="text1"/>
          <w:sz w:val="24"/>
          <w:szCs w:val="24"/>
          <w:lang w:eastAsia="en-US"/>
        </w:rPr>
        <w:t>ails of these materials will be required by condition</w:t>
      </w:r>
      <w:r w:rsidR="00D32AB1" w:rsidRPr="00611CA4">
        <w:rPr>
          <w:rFonts w:ascii="Trebuchet MS" w:hAnsi="Trebuchet MS" w:cs="Trebuchet MS"/>
          <w:color w:val="000000" w:themeColor="text1"/>
          <w:sz w:val="24"/>
          <w:szCs w:val="24"/>
          <w:lang w:eastAsia="en-US"/>
        </w:rPr>
        <w:t>.</w:t>
      </w:r>
      <w:r w:rsidR="000D5736">
        <w:rPr>
          <w:rFonts w:ascii="Trebuchet MS" w:hAnsi="Trebuchet MS" w:cs="Trebuchet MS"/>
          <w:color w:val="000000" w:themeColor="text1"/>
          <w:sz w:val="24"/>
          <w:szCs w:val="24"/>
          <w:lang w:eastAsia="en-US"/>
        </w:rPr>
        <w:t xml:space="preserve">  </w:t>
      </w:r>
      <w:r w:rsidR="00981834">
        <w:rPr>
          <w:rFonts w:ascii="Trebuchet MS" w:hAnsi="Trebuchet MS" w:cs="Trebuchet MS"/>
          <w:color w:val="000000" w:themeColor="text1"/>
          <w:sz w:val="24"/>
          <w:szCs w:val="24"/>
          <w:lang w:eastAsia="en-US"/>
        </w:rPr>
        <w:t>The Council’s Transport section are satisfied that the shared amenity space would not be suitable for parking and a condition will be imposed restricting any parking along this s</w:t>
      </w:r>
      <w:r w:rsidR="00EA0D35">
        <w:rPr>
          <w:rFonts w:ascii="Trebuchet MS" w:hAnsi="Trebuchet MS" w:cs="Trebuchet MS"/>
          <w:color w:val="000000" w:themeColor="text1"/>
          <w:sz w:val="24"/>
          <w:szCs w:val="24"/>
          <w:lang w:eastAsia="en-US"/>
        </w:rPr>
        <w:t>pace</w:t>
      </w:r>
      <w:r w:rsidR="00981834">
        <w:rPr>
          <w:rFonts w:ascii="Trebuchet MS" w:hAnsi="Trebuchet MS" w:cs="Trebuchet MS"/>
          <w:color w:val="000000" w:themeColor="text1"/>
          <w:sz w:val="24"/>
          <w:szCs w:val="24"/>
          <w:lang w:eastAsia="en-US"/>
        </w:rPr>
        <w:t>.</w:t>
      </w:r>
    </w:p>
    <w:p w14:paraId="6C25BCBC" w14:textId="77777777" w:rsidR="00DD406E" w:rsidRPr="003E1A5F" w:rsidRDefault="00DD406E" w:rsidP="003E1A5F">
      <w:pPr>
        <w:adjustRightInd w:val="0"/>
        <w:ind w:left="567"/>
        <w:jc w:val="both"/>
        <w:rPr>
          <w:rFonts w:ascii="Trebuchet MS" w:hAnsi="Trebuchet MS" w:cs="Trebuchet MS"/>
          <w:color w:val="000000" w:themeColor="text1"/>
          <w:sz w:val="24"/>
          <w:szCs w:val="24"/>
          <w:lang w:eastAsia="en-US"/>
        </w:rPr>
      </w:pPr>
    </w:p>
    <w:p w14:paraId="7EC678F2" w14:textId="77777777" w:rsidR="00D37B5A" w:rsidRPr="003E1A5F" w:rsidRDefault="00D37B5A" w:rsidP="003E1A5F">
      <w:pPr>
        <w:adjustRightInd w:val="0"/>
        <w:ind w:left="567"/>
        <w:jc w:val="both"/>
        <w:rPr>
          <w:rFonts w:ascii="Trebuchet MS" w:hAnsi="Trebuchet MS" w:cs="Trebuchet MS"/>
          <w:color w:val="000000" w:themeColor="text1"/>
          <w:sz w:val="24"/>
          <w:szCs w:val="24"/>
          <w:lang w:eastAsia="en-US"/>
        </w:rPr>
      </w:pPr>
      <w:r w:rsidRPr="003E1A5F">
        <w:rPr>
          <w:rFonts w:ascii="Trebuchet MS" w:hAnsi="Trebuchet MS" w:cs="Trebuchet MS"/>
          <w:color w:val="000000" w:themeColor="text1"/>
          <w:sz w:val="24"/>
          <w:szCs w:val="24"/>
          <w:lang w:eastAsia="en-US"/>
        </w:rPr>
        <w:t xml:space="preserve">The scheme originally proposed a bin and cycle store to the front of the site however </w:t>
      </w:r>
      <w:r w:rsidR="00F25DDF">
        <w:rPr>
          <w:rFonts w:ascii="Trebuchet MS" w:hAnsi="Trebuchet MS" w:cs="Trebuchet MS"/>
          <w:color w:val="000000" w:themeColor="text1"/>
          <w:sz w:val="24"/>
          <w:szCs w:val="24"/>
          <w:lang w:eastAsia="en-US"/>
        </w:rPr>
        <w:t xml:space="preserve">in order </w:t>
      </w:r>
      <w:r w:rsidRPr="003E1A5F">
        <w:rPr>
          <w:rFonts w:ascii="Trebuchet MS" w:hAnsi="Trebuchet MS" w:cs="Trebuchet MS"/>
          <w:color w:val="000000" w:themeColor="text1"/>
          <w:sz w:val="24"/>
          <w:szCs w:val="24"/>
          <w:lang w:eastAsia="en-US"/>
        </w:rPr>
        <w:t>to reduce the size of this building at the street frontage, cycle storage is now provided in the rear garden of each dwelling which is deemed acceptable.</w:t>
      </w:r>
    </w:p>
    <w:p w14:paraId="1F1AD779" w14:textId="77777777" w:rsidR="009967E4" w:rsidRPr="00A373B9" w:rsidRDefault="009967E4" w:rsidP="00D20394">
      <w:pPr>
        <w:pStyle w:val="BodyText2"/>
        <w:spacing w:after="0" w:line="240" w:lineRule="auto"/>
        <w:ind w:left="567"/>
        <w:jc w:val="both"/>
        <w:rPr>
          <w:rFonts w:ascii="Trebuchet MS" w:hAnsi="Trebuchet MS"/>
          <w:color w:val="000000" w:themeColor="text1"/>
          <w:sz w:val="24"/>
          <w:szCs w:val="24"/>
        </w:rPr>
      </w:pPr>
    </w:p>
    <w:p w14:paraId="63C904A9" w14:textId="77777777" w:rsidR="00624FC5" w:rsidRPr="00A373B9" w:rsidRDefault="00165816" w:rsidP="00D20394">
      <w:pPr>
        <w:pStyle w:val="BodyText2"/>
        <w:spacing w:after="0" w:line="240" w:lineRule="auto"/>
        <w:ind w:left="567"/>
        <w:jc w:val="both"/>
        <w:rPr>
          <w:rFonts w:ascii="Trebuchet MS" w:hAnsi="Trebuchet MS"/>
          <w:color w:val="000000" w:themeColor="text1"/>
          <w:sz w:val="24"/>
          <w:szCs w:val="24"/>
        </w:rPr>
      </w:pPr>
      <w:r w:rsidRPr="00A373B9">
        <w:rPr>
          <w:rFonts w:ascii="Trebuchet MS" w:hAnsi="Trebuchet MS"/>
          <w:color w:val="000000" w:themeColor="text1"/>
          <w:sz w:val="24"/>
          <w:szCs w:val="24"/>
        </w:rPr>
        <w:t xml:space="preserve">Subject to the recommended conditions the </w:t>
      </w:r>
      <w:r w:rsidR="00835904" w:rsidRPr="00A373B9">
        <w:rPr>
          <w:rFonts w:ascii="Trebuchet MS" w:hAnsi="Trebuchet MS"/>
          <w:color w:val="000000" w:themeColor="text1"/>
          <w:sz w:val="24"/>
          <w:szCs w:val="24"/>
        </w:rPr>
        <w:t xml:space="preserve">proposal complies with </w:t>
      </w:r>
      <w:r w:rsidR="00697F0E" w:rsidRPr="00A373B9">
        <w:rPr>
          <w:rFonts w:ascii="Trebuchet MS" w:hAnsi="Trebuchet MS"/>
          <w:color w:val="000000" w:themeColor="text1"/>
          <w:sz w:val="24"/>
          <w:szCs w:val="24"/>
        </w:rPr>
        <w:t xml:space="preserve">policies </w:t>
      </w:r>
      <w:r w:rsidR="005516B5" w:rsidRPr="00A373B9">
        <w:rPr>
          <w:rFonts w:ascii="Trebuchet MS" w:hAnsi="Trebuchet MS"/>
          <w:color w:val="000000" w:themeColor="text1"/>
          <w:sz w:val="24"/>
          <w:szCs w:val="24"/>
        </w:rPr>
        <w:t>TR4 and TR5</w:t>
      </w:r>
      <w:r w:rsidRPr="00A373B9">
        <w:rPr>
          <w:rFonts w:ascii="Trebuchet MS" w:hAnsi="Trebuchet MS"/>
          <w:color w:val="000000" w:themeColor="text1"/>
          <w:sz w:val="24"/>
          <w:szCs w:val="24"/>
        </w:rPr>
        <w:t xml:space="preserve"> and is acceptable</w:t>
      </w:r>
      <w:r w:rsidR="00835904" w:rsidRPr="00A373B9">
        <w:rPr>
          <w:rFonts w:ascii="Trebuchet MS" w:hAnsi="Trebuchet MS"/>
          <w:color w:val="000000" w:themeColor="text1"/>
          <w:sz w:val="24"/>
          <w:szCs w:val="24"/>
        </w:rPr>
        <w:t>.</w:t>
      </w:r>
    </w:p>
    <w:p w14:paraId="31C4C114" w14:textId="77777777" w:rsidR="007B480C" w:rsidRPr="000D5736" w:rsidRDefault="007B480C" w:rsidP="00D20394">
      <w:pPr>
        <w:pStyle w:val="BodyText2"/>
        <w:spacing w:after="0" w:line="240" w:lineRule="auto"/>
        <w:ind w:left="567"/>
        <w:jc w:val="both"/>
        <w:rPr>
          <w:rFonts w:ascii="Trebuchet MS" w:hAnsi="Trebuchet MS"/>
          <w:sz w:val="24"/>
          <w:szCs w:val="24"/>
        </w:rPr>
      </w:pPr>
    </w:p>
    <w:p w14:paraId="642FF581" w14:textId="77777777" w:rsidR="00165816" w:rsidRPr="000D5736" w:rsidRDefault="00121DF8" w:rsidP="00D20394">
      <w:pPr>
        <w:pStyle w:val="BodyText2"/>
        <w:numPr>
          <w:ilvl w:val="0"/>
          <w:numId w:val="2"/>
        </w:numPr>
        <w:overflowPunct w:val="0"/>
        <w:adjustRightInd w:val="0"/>
        <w:spacing w:after="0" w:line="240" w:lineRule="auto"/>
        <w:ind w:left="567" w:hanging="567"/>
        <w:jc w:val="both"/>
        <w:textAlignment w:val="baseline"/>
        <w:rPr>
          <w:rFonts w:ascii="Trebuchet MS" w:hAnsi="Trebuchet MS"/>
          <w:b/>
          <w:bCs/>
          <w:sz w:val="24"/>
          <w:szCs w:val="24"/>
          <w:u w:val="single"/>
        </w:rPr>
      </w:pPr>
      <w:r w:rsidRPr="000D5736">
        <w:rPr>
          <w:rFonts w:ascii="Trebuchet MS" w:hAnsi="Trebuchet MS"/>
          <w:b/>
          <w:bCs/>
          <w:sz w:val="24"/>
          <w:szCs w:val="24"/>
          <w:u w:val="single"/>
        </w:rPr>
        <w:t>Landscaping</w:t>
      </w:r>
      <w:r w:rsidR="00165816" w:rsidRPr="000D5736">
        <w:rPr>
          <w:rFonts w:ascii="Trebuchet MS" w:hAnsi="Trebuchet MS"/>
          <w:b/>
          <w:bCs/>
          <w:sz w:val="24"/>
          <w:szCs w:val="24"/>
          <w:u w:val="single"/>
        </w:rPr>
        <w:t xml:space="preserve"> </w:t>
      </w:r>
    </w:p>
    <w:p w14:paraId="1EEA3C84" w14:textId="77777777" w:rsidR="00165816" w:rsidRPr="000D5736" w:rsidRDefault="00165816" w:rsidP="00D20394">
      <w:pPr>
        <w:pStyle w:val="BodyText2"/>
        <w:overflowPunct w:val="0"/>
        <w:adjustRightInd w:val="0"/>
        <w:spacing w:after="0" w:line="240" w:lineRule="auto"/>
        <w:ind w:left="567"/>
        <w:jc w:val="both"/>
        <w:textAlignment w:val="baseline"/>
        <w:rPr>
          <w:rFonts w:ascii="Trebuchet MS" w:hAnsi="Trebuchet MS"/>
          <w:b/>
          <w:bCs/>
          <w:sz w:val="24"/>
          <w:szCs w:val="24"/>
          <w:u w:val="single"/>
        </w:rPr>
      </w:pPr>
    </w:p>
    <w:p w14:paraId="1B2067F3" w14:textId="77777777" w:rsidR="003620BD" w:rsidRPr="000D5736" w:rsidRDefault="003620BD" w:rsidP="00D20394">
      <w:pPr>
        <w:pStyle w:val="BodyText2"/>
        <w:overflowPunct w:val="0"/>
        <w:adjustRightInd w:val="0"/>
        <w:spacing w:after="0" w:line="240" w:lineRule="auto"/>
        <w:ind w:left="567"/>
        <w:jc w:val="both"/>
        <w:textAlignment w:val="baseline"/>
        <w:rPr>
          <w:rFonts w:ascii="Trebuchet MS" w:hAnsi="Trebuchet MS"/>
          <w:bCs/>
          <w:sz w:val="24"/>
          <w:szCs w:val="24"/>
        </w:rPr>
      </w:pPr>
      <w:r w:rsidRPr="000D5736">
        <w:rPr>
          <w:rFonts w:ascii="Trebuchet MS" w:hAnsi="Trebuchet MS"/>
          <w:bCs/>
          <w:sz w:val="24"/>
          <w:szCs w:val="24"/>
        </w:rPr>
        <w:t>The site is within an AQMA and a low canopy ward, as well as within a designated treed corridor.</w:t>
      </w:r>
      <w:r w:rsidR="00A46B35" w:rsidRPr="000D5736">
        <w:rPr>
          <w:rFonts w:ascii="Trebuchet MS" w:hAnsi="Trebuchet MS"/>
          <w:bCs/>
          <w:sz w:val="24"/>
          <w:szCs w:val="24"/>
        </w:rPr>
        <w:t xml:space="preserve">  Two existing street trees will remain and have been allowed enough space to grow and there are options to protect them during construction.</w:t>
      </w:r>
    </w:p>
    <w:p w14:paraId="4540A081" w14:textId="77777777" w:rsidR="003620BD" w:rsidRPr="000D5736" w:rsidRDefault="003620BD" w:rsidP="00D20394">
      <w:pPr>
        <w:pStyle w:val="BodyText2"/>
        <w:overflowPunct w:val="0"/>
        <w:adjustRightInd w:val="0"/>
        <w:spacing w:after="0" w:line="240" w:lineRule="auto"/>
        <w:ind w:left="567"/>
        <w:jc w:val="both"/>
        <w:textAlignment w:val="baseline"/>
        <w:rPr>
          <w:rFonts w:ascii="Trebuchet MS" w:hAnsi="Trebuchet MS"/>
          <w:bCs/>
          <w:sz w:val="24"/>
          <w:szCs w:val="24"/>
        </w:rPr>
      </w:pPr>
    </w:p>
    <w:p w14:paraId="5B5A5CCA" w14:textId="77777777" w:rsidR="00027480" w:rsidRPr="000D5736" w:rsidRDefault="00027480" w:rsidP="00D20394">
      <w:pPr>
        <w:pStyle w:val="BodyText2"/>
        <w:overflowPunct w:val="0"/>
        <w:adjustRightInd w:val="0"/>
        <w:spacing w:after="0" w:line="240" w:lineRule="auto"/>
        <w:ind w:left="567"/>
        <w:jc w:val="both"/>
        <w:textAlignment w:val="baseline"/>
        <w:rPr>
          <w:rFonts w:ascii="Trebuchet MS" w:hAnsi="Trebuchet MS"/>
          <w:bCs/>
          <w:sz w:val="24"/>
          <w:szCs w:val="24"/>
        </w:rPr>
      </w:pPr>
      <w:r w:rsidRPr="000D5736">
        <w:rPr>
          <w:rFonts w:ascii="Trebuchet MS" w:hAnsi="Trebuchet MS"/>
          <w:bCs/>
          <w:sz w:val="24"/>
          <w:szCs w:val="24"/>
        </w:rPr>
        <w:t xml:space="preserve">Landscaping has been introduced directly to the front of the properties and extended landscaping and tree planting to the front of the site and between the proposed dwellings and 50 Mount Pleasant.  The vegetation to the northern boundary is to be retained with replacement planting where necessary and a green roof to the bin and cycle stores is proposed.  </w:t>
      </w:r>
    </w:p>
    <w:p w14:paraId="34A688C0" w14:textId="77777777" w:rsidR="00027480" w:rsidRPr="000D5736" w:rsidRDefault="00027480" w:rsidP="00D20394">
      <w:pPr>
        <w:pStyle w:val="BodyText2"/>
        <w:overflowPunct w:val="0"/>
        <w:adjustRightInd w:val="0"/>
        <w:spacing w:after="0" w:line="240" w:lineRule="auto"/>
        <w:ind w:left="567"/>
        <w:jc w:val="both"/>
        <w:textAlignment w:val="baseline"/>
        <w:rPr>
          <w:rFonts w:ascii="Trebuchet MS" w:hAnsi="Trebuchet MS"/>
          <w:bCs/>
          <w:sz w:val="24"/>
          <w:szCs w:val="24"/>
        </w:rPr>
      </w:pPr>
    </w:p>
    <w:p w14:paraId="73D8FFA5" w14:textId="77777777" w:rsidR="00027480" w:rsidRPr="000D5736" w:rsidRDefault="006704F5" w:rsidP="00027480">
      <w:pPr>
        <w:pStyle w:val="BodyText2"/>
        <w:overflowPunct w:val="0"/>
        <w:adjustRightInd w:val="0"/>
        <w:spacing w:after="0" w:line="240" w:lineRule="auto"/>
        <w:ind w:left="567"/>
        <w:jc w:val="both"/>
        <w:textAlignment w:val="baseline"/>
        <w:rPr>
          <w:rFonts w:ascii="Trebuchet MS" w:hAnsi="Trebuchet MS"/>
          <w:bCs/>
          <w:sz w:val="24"/>
          <w:szCs w:val="24"/>
        </w:rPr>
      </w:pPr>
      <w:r w:rsidRPr="000D5736">
        <w:rPr>
          <w:rFonts w:ascii="Trebuchet MS" w:hAnsi="Trebuchet MS"/>
          <w:bCs/>
          <w:sz w:val="24"/>
          <w:szCs w:val="24"/>
        </w:rPr>
        <w:t>The Na</w:t>
      </w:r>
      <w:r w:rsidR="00D20394" w:rsidRPr="000D5736">
        <w:rPr>
          <w:rFonts w:ascii="Trebuchet MS" w:hAnsi="Trebuchet MS"/>
          <w:bCs/>
          <w:sz w:val="24"/>
          <w:szCs w:val="24"/>
        </w:rPr>
        <w:t>t</w:t>
      </w:r>
      <w:r w:rsidRPr="000D5736">
        <w:rPr>
          <w:rFonts w:ascii="Trebuchet MS" w:hAnsi="Trebuchet MS"/>
          <w:bCs/>
          <w:sz w:val="24"/>
          <w:szCs w:val="24"/>
        </w:rPr>
        <w:t>u</w:t>
      </w:r>
      <w:r w:rsidR="00D20394" w:rsidRPr="000D5736">
        <w:rPr>
          <w:rFonts w:ascii="Trebuchet MS" w:hAnsi="Trebuchet MS"/>
          <w:bCs/>
          <w:sz w:val="24"/>
          <w:szCs w:val="24"/>
        </w:rPr>
        <w:t>r</w:t>
      </w:r>
      <w:r w:rsidRPr="000D5736">
        <w:rPr>
          <w:rFonts w:ascii="Trebuchet MS" w:hAnsi="Trebuchet MS"/>
          <w:bCs/>
          <w:sz w:val="24"/>
          <w:szCs w:val="24"/>
        </w:rPr>
        <w:t>al Environment Tree officer, following amendments to the landscaping</w:t>
      </w:r>
      <w:r w:rsidR="00D20394" w:rsidRPr="000D5736">
        <w:rPr>
          <w:rFonts w:ascii="Trebuchet MS" w:hAnsi="Trebuchet MS"/>
          <w:bCs/>
          <w:sz w:val="24"/>
          <w:szCs w:val="24"/>
        </w:rPr>
        <w:t xml:space="preserve"> scheme, </w:t>
      </w:r>
      <w:r w:rsidRPr="000D5736">
        <w:rPr>
          <w:rFonts w:ascii="Trebuchet MS" w:hAnsi="Trebuchet MS"/>
          <w:bCs/>
          <w:sz w:val="24"/>
          <w:szCs w:val="24"/>
        </w:rPr>
        <w:t>advised the application demonstrates agreeable natural environment criteria in principle</w:t>
      </w:r>
      <w:r w:rsidR="00027480" w:rsidRPr="000D5736">
        <w:rPr>
          <w:rFonts w:ascii="Trebuchet MS" w:hAnsi="Trebuchet MS"/>
          <w:bCs/>
          <w:sz w:val="24"/>
          <w:szCs w:val="24"/>
        </w:rPr>
        <w:t xml:space="preserve"> </w:t>
      </w:r>
      <w:r w:rsidRPr="000D5736">
        <w:rPr>
          <w:rFonts w:ascii="Trebuchet MS" w:hAnsi="Trebuchet MS"/>
          <w:bCs/>
          <w:sz w:val="24"/>
          <w:szCs w:val="24"/>
        </w:rPr>
        <w:t>but fails to provide all the necessary details and requires small amendments</w:t>
      </w:r>
      <w:r w:rsidR="00027480" w:rsidRPr="000D5736">
        <w:rPr>
          <w:rFonts w:ascii="Trebuchet MS" w:hAnsi="Trebuchet MS"/>
          <w:bCs/>
          <w:sz w:val="24"/>
          <w:szCs w:val="24"/>
        </w:rPr>
        <w:t xml:space="preserve"> i.e. careful consideration for the southern boundary vegetation due to shading from buildings but officers are satisfied that this can be addressed by way of conditions.</w:t>
      </w:r>
    </w:p>
    <w:p w14:paraId="66D44B3C" w14:textId="77777777" w:rsidR="00E76A4C" w:rsidRPr="000D5736" w:rsidRDefault="00E76A4C" w:rsidP="00027480">
      <w:pPr>
        <w:pStyle w:val="BodyText2"/>
        <w:overflowPunct w:val="0"/>
        <w:adjustRightInd w:val="0"/>
        <w:spacing w:after="0" w:line="240" w:lineRule="auto"/>
        <w:ind w:left="567"/>
        <w:jc w:val="both"/>
        <w:textAlignment w:val="baseline"/>
        <w:rPr>
          <w:rFonts w:ascii="Trebuchet MS" w:hAnsi="Trebuchet MS"/>
          <w:bCs/>
          <w:sz w:val="24"/>
          <w:szCs w:val="24"/>
        </w:rPr>
      </w:pPr>
    </w:p>
    <w:p w14:paraId="79572505" w14:textId="77777777" w:rsidR="00E76A4C" w:rsidRPr="000D5736" w:rsidRDefault="00E76A4C" w:rsidP="00E76A4C">
      <w:pPr>
        <w:pStyle w:val="BodyText2"/>
        <w:overflowPunct w:val="0"/>
        <w:adjustRightInd w:val="0"/>
        <w:spacing w:after="0" w:line="240" w:lineRule="auto"/>
        <w:ind w:left="567"/>
        <w:jc w:val="both"/>
        <w:textAlignment w:val="baseline"/>
        <w:rPr>
          <w:rFonts w:ascii="Trebuchet MS" w:hAnsi="Trebuchet MS" w:cs="Trebuchet MS"/>
          <w:bCs/>
          <w:sz w:val="24"/>
          <w:szCs w:val="24"/>
        </w:rPr>
      </w:pPr>
      <w:r w:rsidRPr="000D5736">
        <w:rPr>
          <w:rFonts w:ascii="Trebuchet MS" w:hAnsi="Trebuchet MS"/>
          <w:bCs/>
          <w:sz w:val="24"/>
          <w:szCs w:val="24"/>
        </w:rPr>
        <w:t xml:space="preserve">In accordance with paragraph 175 of the NPPF which states that “opportunities to incorporate biodiversity in and around developments should be encouraged” the Council’s Ecologist requested six swift bricks in appropriate locations to be included within the development.  Drawing No: 015 P2 – Proposed Elevations and Section in Context was submitted showing six boxes on the rear of each dwelling however </w:t>
      </w:r>
      <w:r w:rsidRPr="000D5736">
        <w:rPr>
          <w:rFonts w:ascii="Trebuchet MS" w:hAnsi="Trebuchet MS" w:cs="Trebuchet MS"/>
          <w:bCs/>
          <w:sz w:val="24"/>
          <w:szCs w:val="24"/>
        </w:rPr>
        <w:t>the type and make of the boxes is not known</w:t>
      </w:r>
      <w:r w:rsidR="00781308" w:rsidRPr="000D5736">
        <w:rPr>
          <w:rFonts w:ascii="Trebuchet MS" w:hAnsi="Trebuchet MS" w:cs="Trebuchet MS"/>
          <w:bCs/>
          <w:sz w:val="24"/>
          <w:szCs w:val="24"/>
        </w:rPr>
        <w:t>.  Officers are happy for this to be addressed by way of condition.</w:t>
      </w:r>
    </w:p>
    <w:p w14:paraId="1F34240F" w14:textId="77777777" w:rsidR="00E76A4C" w:rsidRPr="000D5736" w:rsidRDefault="00E76A4C" w:rsidP="00D20394">
      <w:pPr>
        <w:pStyle w:val="BodyText2"/>
        <w:overflowPunct w:val="0"/>
        <w:adjustRightInd w:val="0"/>
        <w:spacing w:after="0" w:line="240" w:lineRule="auto"/>
        <w:jc w:val="both"/>
        <w:textAlignment w:val="baseline"/>
        <w:rPr>
          <w:rFonts w:ascii="Trebuchet MS" w:hAnsi="Trebuchet MS"/>
          <w:b/>
          <w:bCs/>
          <w:sz w:val="24"/>
          <w:szCs w:val="24"/>
          <w:u w:val="single"/>
        </w:rPr>
      </w:pPr>
    </w:p>
    <w:p w14:paraId="2E581503" w14:textId="77777777" w:rsidR="00624FC5" w:rsidRPr="000D5736" w:rsidRDefault="00613D4D" w:rsidP="00D20394">
      <w:pPr>
        <w:pStyle w:val="BodyText2"/>
        <w:numPr>
          <w:ilvl w:val="0"/>
          <w:numId w:val="2"/>
        </w:numPr>
        <w:overflowPunct w:val="0"/>
        <w:adjustRightInd w:val="0"/>
        <w:spacing w:after="0" w:line="240" w:lineRule="auto"/>
        <w:ind w:left="567" w:hanging="567"/>
        <w:jc w:val="both"/>
        <w:textAlignment w:val="baseline"/>
        <w:rPr>
          <w:rFonts w:ascii="Trebuchet MS" w:hAnsi="Trebuchet MS"/>
          <w:b/>
          <w:bCs/>
          <w:sz w:val="24"/>
          <w:szCs w:val="24"/>
          <w:u w:val="single"/>
        </w:rPr>
      </w:pPr>
      <w:r w:rsidRPr="000D5736">
        <w:rPr>
          <w:rFonts w:ascii="Trebuchet MS" w:hAnsi="Trebuchet MS"/>
          <w:b/>
          <w:bCs/>
          <w:sz w:val="24"/>
          <w:szCs w:val="24"/>
          <w:u w:val="single"/>
        </w:rPr>
        <w:t xml:space="preserve">Affordable Housing </w:t>
      </w:r>
    </w:p>
    <w:p w14:paraId="042AEB76" w14:textId="77777777" w:rsidR="000D302D" w:rsidRDefault="000D302D" w:rsidP="00D20394">
      <w:pPr>
        <w:pStyle w:val="BodyText2"/>
        <w:spacing w:after="0" w:line="240" w:lineRule="auto"/>
        <w:ind w:left="567"/>
        <w:jc w:val="both"/>
        <w:rPr>
          <w:rFonts w:ascii="Trebuchet MS" w:hAnsi="Trebuchet MS"/>
          <w:bCs/>
          <w:sz w:val="24"/>
          <w:szCs w:val="24"/>
        </w:rPr>
      </w:pPr>
    </w:p>
    <w:p w14:paraId="7D97B966" w14:textId="77777777" w:rsidR="00A60CF0" w:rsidRPr="00A373B9" w:rsidRDefault="00624FC5" w:rsidP="00D20394">
      <w:pPr>
        <w:pStyle w:val="BodyText2"/>
        <w:spacing w:after="0" w:line="240" w:lineRule="auto"/>
        <w:ind w:left="567"/>
        <w:jc w:val="both"/>
        <w:rPr>
          <w:rFonts w:ascii="Trebuchet MS" w:hAnsi="Trebuchet MS"/>
          <w:bCs/>
          <w:color w:val="000000" w:themeColor="text1"/>
          <w:sz w:val="24"/>
          <w:szCs w:val="24"/>
        </w:rPr>
      </w:pPr>
      <w:r w:rsidRPr="000D5736">
        <w:rPr>
          <w:rFonts w:ascii="Trebuchet MS" w:hAnsi="Trebuchet MS"/>
          <w:bCs/>
          <w:sz w:val="24"/>
          <w:szCs w:val="24"/>
        </w:rPr>
        <w:t>The Council</w:t>
      </w:r>
      <w:r w:rsidR="00837A8B" w:rsidRPr="000D5736">
        <w:rPr>
          <w:rFonts w:ascii="Trebuchet MS" w:hAnsi="Trebuchet MS"/>
          <w:bCs/>
          <w:sz w:val="24"/>
          <w:szCs w:val="24"/>
        </w:rPr>
        <w:t>’s</w:t>
      </w:r>
      <w:r w:rsidRPr="000D5736">
        <w:rPr>
          <w:rFonts w:ascii="Trebuchet MS" w:hAnsi="Trebuchet MS"/>
          <w:bCs/>
          <w:sz w:val="24"/>
          <w:szCs w:val="24"/>
        </w:rPr>
        <w:t xml:space="preserve"> adopted Policy </w:t>
      </w:r>
      <w:r w:rsidR="0020002C" w:rsidRPr="000D5736">
        <w:rPr>
          <w:rFonts w:ascii="Trebuchet MS" w:hAnsi="Trebuchet MS"/>
          <w:bCs/>
          <w:sz w:val="24"/>
          <w:szCs w:val="24"/>
        </w:rPr>
        <w:t xml:space="preserve">H3: Affordable Housing states </w:t>
      </w:r>
      <w:r w:rsidR="0020002C" w:rsidRPr="000D5736">
        <w:rPr>
          <w:rFonts w:ascii="Trebuchet MS" w:hAnsi="Trebuchet MS"/>
          <w:bCs/>
          <w:i/>
          <w:sz w:val="24"/>
          <w:szCs w:val="24"/>
        </w:rPr>
        <w:t>“</w:t>
      </w:r>
      <w:r w:rsidR="0020002C" w:rsidRPr="000D5736">
        <w:rPr>
          <w:rFonts w:ascii="Trebuchet MS" w:hAnsi="Trebuchet MS"/>
          <w:i/>
          <w:sz w:val="24"/>
          <w:szCs w:val="24"/>
        </w:rPr>
        <w:t xml:space="preserve">on sites of </w:t>
      </w:r>
      <w:r w:rsidR="009C5EC7" w:rsidRPr="000D5736">
        <w:rPr>
          <w:rFonts w:ascii="Trebuchet MS" w:hAnsi="Trebuchet MS"/>
          <w:i/>
          <w:sz w:val="24"/>
          <w:szCs w:val="24"/>
        </w:rPr>
        <w:t>5</w:t>
      </w:r>
      <w:r w:rsidR="0020002C" w:rsidRPr="000D5736">
        <w:rPr>
          <w:rFonts w:ascii="Trebuchet MS" w:hAnsi="Trebuchet MS"/>
          <w:i/>
          <w:sz w:val="24"/>
          <w:szCs w:val="24"/>
        </w:rPr>
        <w:t xml:space="preserve"> – </w:t>
      </w:r>
      <w:r w:rsidR="009C5EC7" w:rsidRPr="000D5736">
        <w:rPr>
          <w:rFonts w:ascii="Trebuchet MS" w:hAnsi="Trebuchet MS"/>
          <w:i/>
          <w:sz w:val="24"/>
          <w:szCs w:val="24"/>
        </w:rPr>
        <w:t>9</w:t>
      </w:r>
      <w:r w:rsidR="0020002C" w:rsidRPr="000D5736">
        <w:rPr>
          <w:rFonts w:ascii="Trebuchet MS" w:hAnsi="Trebuchet MS"/>
          <w:i/>
          <w:sz w:val="24"/>
          <w:szCs w:val="24"/>
        </w:rPr>
        <w:t xml:space="preserve"> dwellings, a financial contribution will be made that will enable the equivalent of </w:t>
      </w:r>
      <w:r w:rsidR="009C5EC7" w:rsidRPr="000D5736">
        <w:rPr>
          <w:rFonts w:ascii="Trebuchet MS" w:hAnsi="Trebuchet MS"/>
          <w:i/>
          <w:sz w:val="24"/>
          <w:szCs w:val="24"/>
        </w:rPr>
        <w:t>2</w:t>
      </w:r>
      <w:r w:rsidR="0020002C" w:rsidRPr="000D5736">
        <w:rPr>
          <w:rFonts w:ascii="Trebuchet MS" w:hAnsi="Trebuchet MS"/>
          <w:i/>
          <w:sz w:val="24"/>
          <w:szCs w:val="24"/>
        </w:rPr>
        <w:t>0% of the housing to be provided as affordable housing elsewhere in the Borough.”</w:t>
      </w:r>
      <w:r w:rsidR="0020002C" w:rsidRPr="000D5736">
        <w:rPr>
          <w:rFonts w:ascii="Trebuchet MS" w:hAnsi="Trebuchet MS"/>
          <w:sz w:val="24"/>
          <w:szCs w:val="24"/>
        </w:rPr>
        <w:t xml:space="preserve"> </w:t>
      </w:r>
      <w:r w:rsidR="009B7819" w:rsidRPr="000D5736">
        <w:rPr>
          <w:rFonts w:ascii="Trebuchet MS" w:hAnsi="Trebuchet MS"/>
          <w:bCs/>
          <w:sz w:val="24"/>
          <w:szCs w:val="24"/>
        </w:rPr>
        <w:t xml:space="preserve">The </w:t>
      </w:r>
      <w:r w:rsidR="0020002C" w:rsidRPr="000D5736">
        <w:rPr>
          <w:rFonts w:ascii="Trebuchet MS" w:hAnsi="Trebuchet MS"/>
          <w:bCs/>
          <w:sz w:val="24"/>
          <w:szCs w:val="24"/>
        </w:rPr>
        <w:t xml:space="preserve">GDV of the </w:t>
      </w:r>
      <w:r w:rsidR="0020002C" w:rsidRPr="00A373B9">
        <w:rPr>
          <w:rFonts w:ascii="Trebuchet MS" w:hAnsi="Trebuchet MS"/>
          <w:bCs/>
          <w:color w:val="000000" w:themeColor="text1"/>
          <w:sz w:val="24"/>
          <w:szCs w:val="24"/>
        </w:rPr>
        <w:t xml:space="preserve">sold price was used to calculate the contribution as </w:t>
      </w:r>
      <w:r w:rsidR="0020002C" w:rsidRPr="00A373B9">
        <w:rPr>
          <w:rFonts w:ascii="Trebuchet MS" w:hAnsi="Trebuchet MS"/>
          <w:bCs/>
          <w:sz w:val="24"/>
          <w:szCs w:val="24"/>
        </w:rPr>
        <w:t>£</w:t>
      </w:r>
      <w:r w:rsidR="00D20394" w:rsidRPr="00A373B9">
        <w:rPr>
          <w:rFonts w:ascii="Trebuchet MS" w:hAnsi="Trebuchet MS"/>
          <w:bCs/>
          <w:sz w:val="24"/>
          <w:szCs w:val="24"/>
        </w:rPr>
        <w:t>232,250</w:t>
      </w:r>
      <w:r w:rsidR="0020002C" w:rsidRPr="00A373B9">
        <w:rPr>
          <w:rFonts w:ascii="Trebuchet MS" w:hAnsi="Trebuchet MS"/>
          <w:bCs/>
          <w:sz w:val="24"/>
          <w:szCs w:val="24"/>
        </w:rPr>
        <w:t xml:space="preserve"> and </w:t>
      </w:r>
      <w:r w:rsidR="0020002C" w:rsidRPr="00A373B9">
        <w:rPr>
          <w:rFonts w:ascii="Trebuchet MS" w:hAnsi="Trebuchet MS"/>
          <w:bCs/>
          <w:color w:val="000000" w:themeColor="text1"/>
          <w:sz w:val="24"/>
          <w:szCs w:val="24"/>
        </w:rPr>
        <w:t xml:space="preserve">the applicant has agreed to </w:t>
      </w:r>
      <w:r w:rsidR="009B7819" w:rsidRPr="00A373B9">
        <w:rPr>
          <w:rFonts w:ascii="Trebuchet MS" w:hAnsi="Trebuchet MS"/>
          <w:bCs/>
          <w:color w:val="000000" w:themeColor="text1"/>
          <w:sz w:val="24"/>
          <w:szCs w:val="24"/>
        </w:rPr>
        <w:t>enter into a Section 106 legal agreement on this basis.</w:t>
      </w:r>
    </w:p>
    <w:p w14:paraId="40B06C59" w14:textId="77777777" w:rsidR="00940726" w:rsidRPr="000D5736" w:rsidRDefault="00940726" w:rsidP="00D20394">
      <w:pPr>
        <w:pStyle w:val="BodyText2"/>
        <w:spacing w:after="0" w:line="240" w:lineRule="auto"/>
        <w:jc w:val="both"/>
        <w:rPr>
          <w:rFonts w:ascii="Trebuchet MS" w:hAnsi="Trebuchet MS"/>
          <w:bCs/>
          <w:sz w:val="24"/>
          <w:szCs w:val="24"/>
        </w:rPr>
      </w:pPr>
    </w:p>
    <w:p w14:paraId="4B397A8F" w14:textId="77777777" w:rsidR="00940726" w:rsidRPr="000D5736" w:rsidRDefault="00940726" w:rsidP="00D20394">
      <w:pPr>
        <w:pStyle w:val="BodyText2"/>
        <w:numPr>
          <w:ilvl w:val="0"/>
          <w:numId w:val="2"/>
        </w:numPr>
        <w:spacing w:after="0" w:line="240" w:lineRule="auto"/>
        <w:ind w:left="567" w:hanging="567"/>
        <w:jc w:val="both"/>
        <w:rPr>
          <w:rFonts w:ascii="Trebuchet MS" w:hAnsi="Trebuchet MS"/>
          <w:b/>
          <w:bCs/>
          <w:sz w:val="24"/>
          <w:szCs w:val="24"/>
          <w:u w:val="single"/>
        </w:rPr>
      </w:pPr>
      <w:r w:rsidRPr="000D5736">
        <w:rPr>
          <w:rFonts w:ascii="Trebuchet MS" w:hAnsi="Trebuchet MS"/>
          <w:b/>
          <w:bCs/>
          <w:sz w:val="24"/>
          <w:szCs w:val="24"/>
          <w:u w:val="single"/>
        </w:rPr>
        <w:lastRenderedPageBreak/>
        <w:t xml:space="preserve">Open Space Contribution </w:t>
      </w:r>
    </w:p>
    <w:p w14:paraId="771F8CD3" w14:textId="77777777" w:rsidR="00A60CF0" w:rsidRPr="000D5736" w:rsidRDefault="00A60CF0" w:rsidP="00D20394">
      <w:pPr>
        <w:pStyle w:val="BodyText2"/>
        <w:spacing w:after="0" w:line="240" w:lineRule="auto"/>
        <w:jc w:val="both"/>
        <w:rPr>
          <w:rFonts w:ascii="Trebuchet MS" w:hAnsi="Trebuchet MS"/>
          <w:b/>
          <w:bCs/>
          <w:sz w:val="24"/>
          <w:szCs w:val="24"/>
        </w:rPr>
      </w:pPr>
    </w:p>
    <w:p w14:paraId="106A626E" w14:textId="77777777" w:rsidR="00D20394" w:rsidRPr="000C08C6" w:rsidRDefault="00D20394" w:rsidP="00D20394">
      <w:pPr>
        <w:pStyle w:val="BodyText2"/>
        <w:spacing w:line="240" w:lineRule="auto"/>
        <w:ind w:left="567"/>
        <w:jc w:val="both"/>
        <w:rPr>
          <w:rFonts w:ascii="Trebuchet MS" w:hAnsi="Trebuchet MS"/>
          <w:bCs/>
          <w:sz w:val="24"/>
          <w:szCs w:val="24"/>
        </w:rPr>
      </w:pPr>
      <w:r w:rsidRPr="000D5736">
        <w:rPr>
          <w:rFonts w:ascii="Trebuchet MS" w:hAnsi="Trebuchet MS"/>
          <w:bCs/>
          <w:sz w:val="24"/>
          <w:szCs w:val="24"/>
        </w:rPr>
        <w:t xml:space="preserve">The open space within the development is of limited value being restricted in terms of sitting immediately adjacent to inhabited property, limited in space and being overshadowed. There </w:t>
      </w:r>
      <w:r w:rsidRPr="000C08C6">
        <w:rPr>
          <w:rFonts w:ascii="Trebuchet MS" w:hAnsi="Trebuchet MS"/>
          <w:bCs/>
          <w:sz w:val="24"/>
          <w:szCs w:val="24"/>
        </w:rPr>
        <w:t>is a resultant expectation that residents will be using close by open space for recreation thus creating a need to increase capacity and quality. Parks and Leisure therefore request a contribution of £12,000 to be invested in nearby outdoor green / play space; The Tank in Spring Terrace and Waterloo Meadows. Both play areas are within an 800m distance from the development, consistent with the priorities of the Council’s Open Space Strategy. The Tank provides recreational activities for children and young people, whereas Waterloo Meadows supplies teen provision. Existing users of the Tank may be displaced to Waterloo Meadows due to the increased use of the Tank and its limiting capacity due to size, by residents of the new development. Two sites, within the appropriate distance of the development, have been named to enable the funding to be used to ensure that an improvement in open space and recreational facilities can be delivered for residents of varying ages, as well as existing and new users.</w:t>
      </w:r>
    </w:p>
    <w:p w14:paraId="5C4EDF77" w14:textId="77777777" w:rsidR="00D32AB1" w:rsidRPr="000C08C6" w:rsidRDefault="00D32AB1" w:rsidP="00D20394">
      <w:pPr>
        <w:pStyle w:val="BodyText2"/>
        <w:spacing w:after="0" w:line="240" w:lineRule="auto"/>
        <w:jc w:val="both"/>
        <w:rPr>
          <w:rFonts w:ascii="Trebuchet MS" w:hAnsi="Trebuchet MS"/>
          <w:b/>
          <w:bCs/>
          <w:sz w:val="24"/>
          <w:szCs w:val="24"/>
        </w:rPr>
      </w:pPr>
    </w:p>
    <w:p w14:paraId="58DFB956" w14:textId="77777777" w:rsidR="002A0A26" w:rsidRPr="000C08C6" w:rsidRDefault="002A0A26" w:rsidP="00D20394">
      <w:pPr>
        <w:pStyle w:val="BodyText2"/>
        <w:numPr>
          <w:ilvl w:val="0"/>
          <w:numId w:val="2"/>
        </w:numPr>
        <w:spacing w:after="0" w:line="240" w:lineRule="auto"/>
        <w:ind w:left="567" w:hanging="567"/>
        <w:jc w:val="both"/>
        <w:rPr>
          <w:rFonts w:ascii="Trebuchet MS" w:hAnsi="Trebuchet MS"/>
          <w:b/>
          <w:bCs/>
          <w:sz w:val="24"/>
          <w:szCs w:val="24"/>
          <w:u w:val="single"/>
        </w:rPr>
      </w:pPr>
      <w:r w:rsidRPr="000C08C6">
        <w:rPr>
          <w:rFonts w:ascii="Trebuchet MS" w:hAnsi="Trebuchet MS"/>
          <w:b/>
          <w:bCs/>
          <w:sz w:val="24"/>
          <w:szCs w:val="24"/>
          <w:u w:val="single"/>
        </w:rPr>
        <w:t xml:space="preserve">Sustainability </w:t>
      </w:r>
    </w:p>
    <w:p w14:paraId="19D601AB" w14:textId="77777777" w:rsidR="000D302D" w:rsidRDefault="000D302D" w:rsidP="00D20394">
      <w:pPr>
        <w:ind w:left="567" w:right="125"/>
        <w:contextualSpacing/>
        <w:jc w:val="both"/>
        <w:rPr>
          <w:rFonts w:ascii="Trebuchet MS" w:eastAsiaTheme="minorEastAsia" w:hAnsi="Trebuchet MS"/>
          <w:sz w:val="24"/>
          <w:szCs w:val="24"/>
        </w:rPr>
      </w:pPr>
    </w:p>
    <w:p w14:paraId="420AC667" w14:textId="77777777" w:rsidR="00165816" w:rsidRPr="000C08C6" w:rsidRDefault="002A0A26" w:rsidP="00D20394">
      <w:pPr>
        <w:ind w:left="567" w:right="125"/>
        <w:contextualSpacing/>
        <w:jc w:val="both"/>
        <w:rPr>
          <w:rFonts w:ascii="Trebuchet MS" w:hAnsi="Trebuchet MS"/>
          <w:sz w:val="24"/>
          <w:szCs w:val="24"/>
          <w:lang w:eastAsia="en-US"/>
        </w:rPr>
      </w:pPr>
      <w:r w:rsidRPr="000C08C6">
        <w:rPr>
          <w:rFonts w:ascii="Trebuchet MS" w:eastAsiaTheme="minorEastAsia" w:hAnsi="Trebuchet MS"/>
          <w:sz w:val="24"/>
          <w:szCs w:val="24"/>
        </w:rPr>
        <w:t xml:space="preserve">Policy H5: Housing Standards, requires that all new build housing </w:t>
      </w:r>
      <w:r w:rsidRPr="000C08C6">
        <w:rPr>
          <w:rFonts w:ascii="Trebuchet MS" w:hAnsi="Trebuchet MS"/>
          <w:sz w:val="24"/>
          <w:szCs w:val="24"/>
          <w:lang w:eastAsia="en-US"/>
        </w:rPr>
        <w:t xml:space="preserve">integrate additional measures for sustainability. </w:t>
      </w:r>
      <w:proofErr w:type="gramStart"/>
      <w:r w:rsidRPr="000C08C6">
        <w:rPr>
          <w:rFonts w:ascii="Trebuchet MS" w:hAnsi="Trebuchet MS"/>
          <w:sz w:val="24"/>
          <w:szCs w:val="24"/>
          <w:lang w:eastAsia="en-US"/>
        </w:rPr>
        <w:t>In light of</w:t>
      </w:r>
      <w:proofErr w:type="gramEnd"/>
      <w:r w:rsidRPr="000C08C6">
        <w:rPr>
          <w:rFonts w:ascii="Trebuchet MS" w:hAnsi="Trebuchet MS"/>
          <w:sz w:val="24"/>
          <w:szCs w:val="24"/>
          <w:lang w:eastAsia="en-US"/>
        </w:rPr>
        <w:t xml:space="preserve"> this conditions are recommended to ensure the development meets the following requirements:</w:t>
      </w:r>
    </w:p>
    <w:p w14:paraId="326A299F" w14:textId="77777777" w:rsidR="00165816" w:rsidRPr="000C08C6" w:rsidRDefault="00165816" w:rsidP="00D20394">
      <w:pPr>
        <w:pStyle w:val="ListParagraph"/>
        <w:ind w:right="125"/>
        <w:contextualSpacing/>
        <w:jc w:val="both"/>
        <w:rPr>
          <w:rFonts w:ascii="Trebuchet MS" w:hAnsi="Trebuchet MS"/>
          <w:sz w:val="24"/>
          <w:szCs w:val="24"/>
          <w:lang w:eastAsia="en-US"/>
        </w:rPr>
      </w:pPr>
    </w:p>
    <w:p w14:paraId="2DCB8830" w14:textId="77777777" w:rsidR="002A0A26" w:rsidRPr="000C08C6" w:rsidRDefault="002A0A26" w:rsidP="00D20394">
      <w:pPr>
        <w:pStyle w:val="ListParagraph"/>
        <w:numPr>
          <w:ilvl w:val="0"/>
          <w:numId w:val="4"/>
        </w:numPr>
        <w:ind w:right="125"/>
        <w:contextualSpacing/>
        <w:jc w:val="both"/>
        <w:rPr>
          <w:rFonts w:ascii="Trebuchet MS" w:hAnsi="Trebuchet MS"/>
          <w:sz w:val="24"/>
          <w:szCs w:val="24"/>
          <w:lang w:eastAsia="en-US"/>
        </w:rPr>
      </w:pPr>
      <w:r w:rsidRPr="000C08C6">
        <w:rPr>
          <w:rFonts w:ascii="Trebuchet MS" w:hAnsi="Trebuchet MS"/>
          <w:sz w:val="24"/>
          <w:szCs w:val="24"/>
          <w:lang w:eastAsia="en-US"/>
        </w:rPr>
        <w:t>Higher water efficiency standards of 110 litres per person per day; and</w:t>
      </w:r>
    </w:p>
    <w:p w14:paraId="74346197" w14:textId="77777777" w:rsidR="002A0A26" w:rsidRPr="000C08C6" w:rsidRDefault="002A0A26" w:rsidP="00D20394">
      <w:pPr>
        <w:pStyle w:val="ListParagraph"/>
        <w:numPr>
          <w:ilvl w:val="0"/>
          <w:numId w:val="4"/>
        </w:numPr>
        <w:autoSpaceDE/>
        <w:autoSpaceDN/>
        <w:jc w:val="both"/>
        <w:rPr>
          <w:rFonts w:ascii="Trebuchet MS" w:hAnsi="Trebuchet MS"/>
          <w:sz w:val="24"/>
          <w:szCs w:val="24"/>
          <w:lang w:eastAsia="en-US"/>
        </w:rPr>
      </w:pPr>
      <w:r w:rsidRPr="000C08C6">
        <w:rPr>
          <w:rFonts w:ascii="Trebuchet MS" w:hAnsi="Trebuchet MS"/>
          <w:sz w:val="24"/>
          <w:szCs w:val="24"/>
          <w:lang w:eastAsia="en-US"/>
        </w:rPr>
        <w:t>A 19% improvement over building regulations energy requirements</w:t>
      </w:r>
    </w:p>
    <w:p w14:paraId="1890DAFD" w14:textId="77777777" w:rsidR="00165816" w:rsidRPr="000C08C6" w:rsidRDefault="00165816" w:rsidP="00D20394">
      <w:pPr>
        <w:pStyle w:val="ListParagraph"/>
        <w:autoSpaceDE/>
        <w:autoSpaceDN/>
        <w:ind w:left="927"/>
        <w:jc w:val="both"/>
        <w:rPr>
          <w:rFonts w:ascii="Trebuchet MS" w:hAnsi="Trebuchet MS"/>
          <w:sz w:val="24"/>
          <w:szCs w:val="24"/>
          <w:lang w:eastAsia="en-US"/>
        </w:rPr>
      </w:pPr>
    </w:p>
    <w:p w14:paraId="082DDC94" w14:textId="77777777" w:rsidR="002A0A26" w:rsidRPr="000C08C6" w:rsidRDefault="002A0A26" w:rsidP="00D20394">
      <w:pPr>
        <w:autoSpaceDE/>
        <w:autoSpaceDN/>
        <w:ind w:left="567"/>
        <w:jc w:val="both"/>
        <w:rPr>
          <w:rFonts w:ascii="Trebuchet MS" w:hAnsi="Trebuchet MS"/>
          <w:sz w:val="24"/>
          <w:szCs w:val="24"/>
          <w:lang w:eastAsia="en-US"/>
        </w:rPr>
      </w:pPr>
      <w:r w:rsidRPr="000C08C6">
        <w:rPr>
          <w:rFonts w:ascii="Trebuchet MS" w:hAnsi="Trebuchet MS"/>
          <w:sz w:val="24"/>
          <w:szCs w:val="24"/>
          <w:lang w:eastAsia="en-US"/>
        </w:rPr>
        <w:t xml:space="preserve">Although secured by planning condition, these new requirements will be </w:t>
      </w:r>
      <w:r w:rsidR="00165816" w:rsidRPr="000C08C6">
        <w:rPr>
          <w:rFonts w:ascii="Trebuchet MS" w:hAnsi="Trebuchet MS"/>
          <w:sz w:val="24"/>
          <w:szCs w:val="24"/>
          <w:lang w:eastAsia="en-US"/>
        </w:rPr>
        <w:t xml:space="preserve">administered </w:t>
      </w:r>
      <w:r w:rsidRPr="000C08C6">
        <w:rPr>
          <w:rFonts w:ascii="Trebuchet MS" w:hAnsi="Trebuchet MS"/>
          <w:sz w:val="24"/>
          <w:szCs w:val="24"/>
          <w:lang w:eastAsia="en-US"/>
        </w:rPr>
        <w:t xml:space="preserve">through the Building Regulations. Confirmation of compliance will </w:t>
      </w:r>
      <w:r w:rsidR="00165816" w:rsidRPr="000C08C6">
        <w:rPr>
          <w:rFonts w:ascii="Trebuchet MS" w:hAnsi="Trebuchet MS"/>
          <w:sz w:val="24"/>
          <w:szCs w:val="24"/>
          <w:lang w:eastAsia="en-US"/>
        </w:rPr>
        <w:t>need to be submitted to the LPA to discharge the condition.</w:t>
      </w:r>
    </w:p>
    <w:p w14:paraId="6273C3E0" w14:textId="77777777" w:rsidR="009542AB" w:rsidRPr="000C08C6" w:rsidRDefault="009542AB" w:rsidP="00D20394">
      <w:pPr>
        <w:autoSpaceDE/>
        <w:autoSpaceDN/>
        <w:ind w:left="567"/>
        <w:jc w:val="both"/>
        <w:rPr>
          <w:rFonts w:ascii="Trebuchet MS" w:hAnsi="Trebuchet MS"/>
          <w:sz w:val="24"/>
          <w:szCs w:val="24"/>
          <w:lang w:eastAsia="en-US"/>
        </w:rPr>
      </w:pPr>
    </w:p>
    <w:p w14:paraId="0E2E455D" w14:textId="77777777" w:rsidR="009542AB" w:rsidRPr="000C08C6" w:rsidRDefault="009542AB" w:rsidP="00D20394">
      <w:pPr>
        <w:autoSpaceDE/>
        <w:autoSpaceDN/>
        <w:ind w:left="567"/>
        <w:jc w:val="both"/>
        <w:rPr>
          <w:rFonts w:ascii="Trebuchet MS" w:hAnsi="Trebuchet MS"/>
          <w:sz w:val="24"/>
          <w:szCs w:val="24"/>
          <w:lang w:eastAsia="en-US"/>
        </w:rPr>
      </w:pPr>
      <w:r w:rsidRPr="000C08C6">
        <w:rPr>
          <w:rFonts w:ascii="Trebuchet MS" w:hAnsi="Trebuchet MS"/>
          <w:sz w:val="24"/>
          <w:szCs w:val="24"/>
          <w:lang w:eastAsia="en-US"/>
        </w:rPr>
        <w:t xml:space="preserve">The Design and Access and Planning Statement states the proposed development has the potential to perform significantly better than the policy requirement and </w:t>
      </w:r>
      <w:r w:rsidR="00FF1627" w:rsidRPr="000C08C6">
        <w:rPr>
          <w:rFonts w:ascii="Trebuchet MS" w:hAnsi="Trebuchet MS"/>
          <w:sz w:val="24"/>
          <w:szCs w:val="24"/>
          <w:lang w:eastAsia="en-US"/>
        </w:rPr>
        <w:t xml:space="preserve">the dwellings </w:t>
      </w:r>
      <w:r w:rsidRPr="000C08C6">
        <w:rPr>
          <w:rFonts w:ascii="Trebuchet MS" w:hAnsi="Trebuchet MS"/>
          <w:sz w:val="24"/>
          <w:szCs w:val="24"/>
          <w:lang w:eastAsia="en-US"/>
        </w:rPr>
        <w:t xml:space="preserve">are designed around the </w:t>
      </w:r>
      <w:proofErr w:type="spellStart"/>
      <w:r w:rsidRPr="000C08C6">
        <w:rPr>
          <w:rFonts w:ascii="Trebuchet MS" w:hAnsi="Trebuchet MS"/>
          <w:sz w:val="24"/>
          <w:szCs w:val="24"/>
          <w:lang w:eastAsia="en-US"/>
        </w:rPr>
        <w:t>Passivhaus</w:t>
      </w:r>
      <w:proofErr w:type="spellEnd"/>
      <w:r w:rsidRPr="000C08C6">
        <w:rPr>
          <w:rFonts w:ascii="Trebuchet MS" w:hAnsi="Trebuchet MS"/>
          <w:sz w:val="24"/>
          <w:szCs w:val="24"/>
          <w:lang w:eastAsia="en-US"/>
        </w:rPr>
        <w:t xml:space="preserve"> principles subject to further detailed design</w:t>
      </w:r>
      <w:r w:rsidR="00FF1627" w:rsidRPr="000C08C6">
        <w:rPr>
          <w:rFonts w:ascii="Trebuchet MS" w:hAnsi="Trebuchet MS"/>
          <w:sz w:val="24"/>
          <w:szCs w:val="24"/>
          <w:lang w:eastAsia="en-US"/>
        </w:rPr>
        <w:t>.  I</w:t>
      </w:r>
      <w:r w:rsidRPr="000C08C6">
        <w:rPr>
          <w:rFonts w:ascii="Trebuchet MS" w:hAnsi="Trebuchet MS"/>
          <w:sz w:val="24"/>
          <w:szCs w:val="24"/>
          <w:lang w:eastAsia="en-US"/>
        </w:rPr>
        <w:t>f this could be achieved it would be a significant benefit to the scheme.</w:t>
      </w:r>
    </w:p>
    <w:p w14:paraId="2027C439" w14:textId="77777777" w:rsidR="002A0A26" w:rsidRPr="000C08C6" w:rsidRDefault="002A0A26" w:rsidP="00D20394">
      <w:pPr>
        <w:pStyle w:val="BodyText2"/>
        <w:spacing w:after="0" w:line="240" w:lineRule="auto"/>
        <w:ind w:left="567"/>
        <w:jc w:val="both"/>
        <w:rPr>
          <w:rFonts w:ascii="Trebuchet MS" w:hAnsi="Trebuchet MS"/>
          <w:bCs/>
          <w:sz w:val="24"/>
          <w:szCs w:val="24"/>
        </w:rPr>
      </w:pPr>
    </w:p>
    <w:p w14:paraId="309F8477" w14:textId="77777777" w:rsidR="003A6618" w:rsidRPr="000C08C6" w:rsidRDefault="00613D4D" w:rsidP="00D20394">
      <w:pPr>
        <w:pStyle w:val="BodyText2"/>
        <w:numPr>
          <w:ilvl w:val="0"/>
          <w:numId w:val="2"/>
        </w:numPr>
        <w:spacing w:after="0" w:line="240" w:lineRule="auto"/>
        <w:ind w:left="567" w:hanging="567"/>
        <w:jc w:val="both"/>
        <w:rPr>
          <w:rFonts w:ascii="Trebuchet MS" w:hAnsi="Trebuchet MS"/>
          <w:b/>
          <w:bCs/>
          <w:sz w:val="24"/>
          <w:szCs w:val="24"/>
        </w:rPr>
      </w:pPr>
      <w:r w:rsidRPr="000C08C6">
        <w:rPr>
          <w:rFonts w:ascii="Trebuchet MS" w:hAnsi="Trebuchet MS"/>
          <w:b/>
          <w:sz w:val="24"/>
          <w:szCs w:val="24"/>
          <w:u w:val="single"/>
        </w:rPr>
        <w:t>Community Infrastructure Levy</w:t>
      </w:r>
    </w:p>
    <w:p w14:paraId="72A9A730" w14:textId="77777777" w:rsidR="000D302D" w:rsidRDefault="000D302D" w:rsidP="00D20394">
      <w:pPr>
        <w:ind w:left="567"/>
        <w:jc w:val="both"/>
        <w:rPr>
          <w:rFonts w:ascii="Trebuchet MS" w:hAnsi="Trebuchet MS"/>
          <w:sz w:val="24"/>
          <w:szCs w:val="24"/>
        </w:rPr>
      </w:pPr>
    </w:p>
    <w:p w14:paraId="717FD418" w14:textId="77777777" w:rsidR="009B7819" w:rsidRPr="000C08C6" w:rsidRDefault="00613D4D" w:rsidP="00D20394">
      <w:pPr>
        <w:ind w:left="567"/>
        <w:jc w:val="both"/>
        <w:rPr>
          <w:rFonts w:ascii="Trebuchet MS" w:hAnsi="Trebuchet MS"/>
          <w:sz w:val="24"/>
          <w:szCs w:val="24"/>
        </w:rPr>
      </w:pPr>
      <w:r w:rsidRPr="000C08C6">
        <w:rPr>
          <w:rFonts w:ascii="Trebuchet MS" w:hAnsi="Trebuchet MS"/>
          <w:sz w:val="24"/>
          <w:szCs w:val="24"/>
        </w:rPr>
        <w:t xml:space="preserve">The proposal will be subject to </w:t>
      </w:r>
      <w:r w:rsidR="003A6618" w:rsidRPr="000C08C6">
        <w:rPr>
          <w:rFonts w:ascii="Trebuchet MS" w:hAnsi="Trebuchet MS"/>
          <w:sz w:val="24"/>
          <w:szCs w:val="24"/>
        </w:rPr>
        <w:t>Community Infrastructure Levy (CIL)</w:t>
      </w:r>
      <w:r w:rsidR="0020002C" w:rsidRPr="000C08C6">
        <w:rPr>
          <w:rFonts w:ascii="Trebuchet MS" w:hAnsi="Trebuchet MS"/>
          <w:sz w:val="24"/>
          <w:szCs w:val="24"/>
        </w:rPr>
        <w:t xml:space="preserve">.  </w:t>
      </w:r>
      <w:r w:rsidRPr="000C08C6">
        <w:rPr>
          <w:rFonts w:ascii="Trebuchet MS" w:hAnsi="Trebuchet MS"/>
          <w:sz w:val="24"/>
          <w:szCs w:val="24"/>
        </w:rPr>
        <w:t xml:space="preserve">The relevant form has been submitted and a liability notice will be sent following the issuing of a decision.  CIL does not form part of the determination of the application. </w:t>
      </w:r>
      <w:r w:rsidR="003A6618" w:rsidRPr="000C08C6">
        <w:rPr>
          <w:rFonts w:ascii="Trebuchet MS" w:hAnsi="Trebuchet MS"/>
          <w:sz w:val="24"/>
          <w:szCs w:val="24"/>
        </w:rPr>
        <w:t xml:space="preserve">  </w:t>
      </w:r>
    </w:p>
    <w:p w14:paraId="4FF8A011" w14:textId="77777777" w:rsidR="003A6618" w:rsidRPr="000C08C6" w:rsidRDefault="003A6618" w:rsidP="00D20394">
      <w:pPr>
        <w:pStyle w:val="Default"/>
        <w:jc w:val="both"/>
        <w:rPr>
          <w:b/>
          <w:color w:val="auto"/>
        </w:rPr>
      </w:pPr>
    </w:p>
    <w:p w14:paraId="1021960D" w14:textId="77777777" w:rsidR="00165816" w:rsidRDefault="00165816" w:rsidP="00D20394">
      <w:pPr>
        <w:pStyle w:val="Default"/>
        <w:jc w:val="both"/>
        <w:rPr>
          <w:b/>
        </w:rPr>
      </w:pPr>
      <w:r w:rsidRPr="00A373B9">
        <w:rPr>
          <w:b/>
        </w:rPr>
        <w:t>CONCLUSION</w:t>
      </w:r>
    </w:p>
    <w:p w14:paraId="73863D72" w14:textId="77777777" w:rsidR="000D302D" w:rsidRPr="00A373B9" w:rsidRDefault="000D302D" w:rsidP="00D20394">
      <w:pPr>
        <w:pStyle w:val="Default"/>
        <w:jc w:val="both"/>
        <w:rPr>
          <w:b/>
        </w:rPr>
      </w:pPr>
    </w:p>
    <w:p w14:paraId="7FF03E9D" w14:textId="77777777" w:rsidR="00165816" w:rsidRPr="00A373B9" w:rsidRDefault="00165816" w:rsidP="00D20394">
      <w:pPr>
        <w:pStyle w:val="Default"/>
        <w:jc w:val="both"/>
      </w:pPr>
      <w:r w:rsidRPr="00A373B9">
        <w:t>In overall terms the planning merits of the proposal (including the provision of an affordable housing financial contribution</w:t>
      </w:r>
      <w:r w:rsidR="000C08C6">
        <w:t xml:space="preserve"> and an open space contribution</w:t>
      </w:r>
      <w:r w:rsidRPr="00A373B9">
        <w:t xml:space="preserve">) </w:t>
      </w:r>
      <w:proofErr w:type="gramStart"/>
      <w:r w:rsidRPr="00A373B9">
        <w:t>are considered to be</w:t>
      </w:r>
      <w:proofErr w:type="gramEnd"/>
      <w:r w:rsidRPr="00A373B9">
        <w:t xml:space="preserve"> acceptable within the context of national and local planning policies, </w:t>
      </w:r>
      <w:r w:rsidRPr="00A373B9">
        <w:lastRenderedPageBreak/>
        <w:t>as detailed in the appraisal above. As such, full planning permission is recommended for approval, subject to conditions and completion of the S106 Legal Agreement.</w:t>
      </w:r>
    </w:p>
    <w:p w14:paraId="3E9F0525" w14:textId="77777777" w:rsidR="00165816" w:rsidRPr="00A373B9" w:rsidRDefault="00165816" w:rsidP="00D20394">
      <w:pPr>
        <w:pStyle w:val="Default"/>
        <w:jc w:val="both"/>
        <w:rPr>
          <w:b/>
          <w:color w:val="000000" w:themeColor="text1"/>
        </w:rPr>
      </w:pPr>
    </w:p>
    <w:p w14:paraId="75953CDF" w14:textId="77777777" w:rsidR="00FB0FB7" w:rsidRPr="00A373B9" w:rsidRDefault="009B7819" w:rsidP="00D20394">
      <w:pPr>
        <w:autoSpaceDE/>
        <w:jc w:val="both"/>
        <w:rPr>
          <w:rFonts w:ascii="Trebuchet MS" w:hAnsi="Trebuchet MS"/>
          <w:b/>
          <w:color w:val="000000" w:themeColor="text1"/>
          <w:sz w:val="24"/>
          <w:szCs w:val="24"/>
          <w:lang w:eastAsia="en-US"/>
        </w:rPr>
      </w:pPr>
      <w:r w:rsidRPr="00A373B9">
        <w:rPr>
          <w:rFonts w:ascii="Trebuchet MS" w:hAnsi="Trebuchet MS"/>
          <w:b/>
          <w:color w:val="000000" w:themeColor="text1"/>
          <w:sz w:val="24"/>
          <w:szCs w:val="24"/>
          <w:lang w:eastAsia="en-US"/>
        </w:rPr>
        <w:t>RECOMMENDATION</w:t>
      </w:r>
    </w:p>
    <w:p w14:paraId="794D2E72" w14:textId="77777777" w:rsidR="009B7819" w:rsidRPr="00A373B9" w:rsidRDefault="009B7819" w:rsidP="00D20394">
      <w:pPr>
        <w:autoSpaceDE/>
        <w:jc w:val="both"/>
        <w:rPr>
          <w:rFonts w:ascii="Trebuchet MS" w:hAnsi="Trebuchet MS"/>
          <w:color w:val="000000" w:themeColor="text1"/>
          <w:sz w:val="24"/>
          <w:szCs w:val="24"/>
          <w:lang w:eastAsia="en-US"/>
        </w:rPr>
      </w:pPr>
    </w:p>
    <w:p w14:paraId="20FBB9EF" w14:textId="77777777" w:rsidR="009B7819" w:rsidRPr="00A373B9" w:rsidRDefault="009B7819" w:rsidP="00D20394">
      <w:pPr>
        <w:autoSpaceDE/>
        <w:jc w:val="both"/>
        <w:rPr>
          <w:rFonts w:ascii="Trebuchet MS" w:hAnsi="Trebuchet MS"/>
          <w:b/>
          <w:color w:val="000000" w:themeColor="text1"/>
          <w:sz w:val="24"/>
          <w:szCs w:val="24"/>
          <w:lang w:eastAsia="en-US"/>
        </w:rPr>
      </w:pPr>
      <w:r w:rsidRPr="00A373B9">
        <w:rPr>
          <w:rFonts w:ascii="Trebuchet MS" w:hAnsi="Trebuchet MS"/>
          <w:b/>
          <w:color w:val="000000" w:themeColor="text1"/>
          <w:sz w:val="24"/>
          <w:szCs w:val="24"/>
          <w:lang w:eastAsia="en-US"/>
        </w:rPr>
        <w:t>G</w:t>
      </w:r>
      <w:r w:rsidR="00DB3BD0" w:rsidRPr="00A373B9">
        <w:rPr>
          <w:rFonts w:ascii="Trebuchet MS" w:hAnsi="Trebuchet MS"/>
          <w:b/>
          <w:color w:val="000000" w:themeColor="text1"/>
          <w:sz w:val="24"/>
          <w:szCs w:val="24"/>
          <w:lang w:eastAsia="en-US"/>
        </w:rPr>
        <w:t>rant subject to S106 legal agreement.</w:t>
      </w:r>
    </w:p>
    <w:p w14:paraId="7418DCAA" w14:textId="77777777" w:rsidR="00EE4AFE" w:rsidRPr="00A373B9" w:rsidRDefault="00EE4AFE" w:rsidP="00D20394">
      <w:pPr>
        <w:autoSpaceDE/>
        <w:jc w:val="both"/>
        <w:rPr>
          <w:rFonts w:ascii="Trebuchet MS" w:hAnsi="Trebuchet MS"/>
          <w:color w:val="000000" w:themeColor="text1"/>
          <w:sz w:val="24"/>
          <w:szCs w:val="24"/>
          <w:lang w:eastAsia="en-US"/>
        </w:rPr>
      </w:pPr>
    </w:p>
    <w:p w14:paraId="78D65399" w14:textId="77777777" w:rsidR="0020002C" w:rsidRPr="00B66C63" w:rsidRDefault="0020002C" w:rsidP="00D20394">
      <w:pPr>
        <w:autoSpaceDE/>
        <w:jc w:val="both"/>
        <w:rPr>
          <w:rFonts w:ascii="Trebuchet MS" w:hAnsi="Trebuchet MS"/>
          <w:sz w:val="24"/>
          <w:szCs w:val="24"/>
          <w:u w:val="single"/>
          <w:lang w:eastAsia="en-US"/>
        </w:rPr>
      </w:pPr>
      <w:r w:rsidRPr="00B66C63">
        <w:rPr>
          <w:rFonts w:ascii="Trebuchet MS" w:hAnsi="Trebuchet MS"/>
          <w:sz w:val="24"/>
          <w:szCs w:val="24"/>
          <w:u w:val="single"/>
          <w:lang w:eastAsia="en-US"/>
        </w:rPr>
        <w:t>Conditions</w:t>
      </w:r>
    </w:p>
    <w:p w14:paraId="51521FDF" w14:textId="77777777" w:rsidR="00F40622" w:rsidRPr="00B66C63" w:rsidRDefault="002E08B8" w:rsidP="00D20394">
      <w:pPr>
        <w:pStyle w:val="PlainText"/>
        <w:numPr>
          <w:ilvl w:val="0"/>
          <w:numId w:val="3"/>
        </w:numPr>
        <w:ind w:right="46"/>
        <w:jc w:val="both"/>
        <w:rPr>
          <w:rFonts w:ascii="Trebuchet MS" w:hAnsi="Trebuchet MS" w:cs="Trebuchet MS"/>
          <w:sz w:val="24"/>
          <w:szCs w:val="24"/>
        </w:rPr>
      </w:pPr>
      <w:r>
        <w:rPr>
          <w:rFonts w:ascii="Trebuchet MS" w:hAnsi="Trebuchet MS" w:cs="Trebuchet MS"/>
          <w:sz w:val="24"/>
          <w:szCs w:val="24"/>
        </w:rPr>
        <w:t xml:space="preserve">TL1 - </w:t>
      </w:r>
      <w:r w:rsidR="00F40622" w:rsidRPr="00B66C63">
        <w:rPr>
          <w:rFonts w:ascii="Trebuchet MS" w:hAnsi="Trebuchet MS" w:cs="Trebuchet MS"/>
          <w:sz w:val="24"/>
          <w:szCs w:val="24"/>
        </w:rPr>
        <w:t xml:space="preserve">Time Limit – 3 years </w:t>
      </w:r>
    </w:p>
    <w:p w14:paraId="569DA1A0" w14:textId="77777777" w:rsidR="0020002C" w:rsidRPr="00B66C63" w:rsidRDefault="0020002C" w:rsidP="00D20394">
      <w:pPr>
        <w:pStyle w:val="PlainText"/>
        <w:numPr>
          <w:ilvl w:val="0"/>
          <w:numId w:val="3"/>
        </w:numPr>
        <w:ind w:right="46"/>
        <w:jc w:val="both"/>
        <w:rPr>
          <w:rFonts w:ascii="Trebuchet MS" w:hAnsi="Trebuchet MS" w:cs="Trebuchet MS"/>
          <w:sz w:val="24"/>
          <w:szCs w:val="24"/>
        </w:rPr>
      </w:pPr>
      <w:r w:rsidRPr="00B66C63">
        <w:rPr>
          <w:rFonts w:ascii="Trebuchet MS" w:hAnsi="Trebuchet MS" w:cs="Trebuchet MS"/>
          <w:sz w:val="24"/>
          <w:szCs w:val="24"/>
        </w:rPr>
        <w:t xml:space="preserve">AP1 – </w:t>
      </w:r>
      <w:r w:rsidR="002E08B8">
        <w:rPr>
          <w:rFonts w:ascii="Trebuchet MS" w:hAnsi="Trebuchet MS" w:cs="Trebuchet MS"/>
          <w:sz w:val="24"/>
          <w:szCs w:val="24"/>
        </w:rPr>
        <w:t xml:space="preserve">Approved </w:t>
      </w:r>
      <w:r w:rsidRPr="00B66C63">
        <w:rPr>
          <w:rFonts w:ascii="Trebuchet MS" w:hAnsi="Trebuchet MS" w:cs="Trebuchet MS"/>
          <w:sz w:val="24"/>
          <w:szCs w:val="24"/>
        </w:rPr>
        <w:t>Plans</w:t>
      </w:r>
    </w:p>
    <w:p w14:paraId="784E5B60" w14:textId="77777777" w:rsidR="00F40622" w:rsidRPr="00B66C63" w:rsidRDefault="002E08B8" w:rsidP="00D20394">
      <w:pPr>
        <w:pStyle w:val="PlainText"/>
        <w:numPr>
          <w:ilvl w:val="0"/>
          <w:numId w:val="3"/>
        </w:numPr>
        <w:ind w:right="46"/>
        <w:jc w:val="both"/>
        <w:rPr>
          <w:rFonts w:ascii="Trebuchet MS" w:hAnsi="Trebuchet MS" w:cs="Trebuchet MS"/>
          <w:sz w:val="24"/>
          <w:szCs w:val="24"/>
        </w:rPr>
      </w:pPr>
      <w:r>
        <w:rPr>
          <w:rFonts w:ascii="Trebuchet MS" w:hAnsi="Trebuchet MS" w:cs="Trebuchet MS"/>
          <w:sz w:val="24"/>
          <w:szCs w:val="24"/>
        </w:rPr>
        <w:t xml:space="preserve">M2 - </w:t>
      </w:r>
      <w:r w:rsidR="00F40622" w:rsidRPr="00B66C63">
        <w:rPr>
          <w:rFonts w:ascii="Trebuchet MS" w:hAnsi="Trebuchet MS" w:cs="Trebuchet MS"/>
          <w:sz w:val="24"/>
          <w:szCs w:val="24"/>
        </w:rPr>
        <w:t xml:space="preserve">Materials </w:t>
      </w:r>
      <w:r w:rsidR="00DC53A9" w:rsidRPr="00B66C63">
        <w:rPr>
          <w:rFonts w:ascii="Trebuchet MS" w:hAnsi="Trebuchet MS" w:cs="Trebuchet MS"/>
          <w:sz w:val="24"/>
          <w:szCs w:val="24"/>
        </w:rPr>
        <w:t>(</w:t>
      </w:r>
      <w:r w:rsidR="006442EE" w:rsidRPr="00B66C63">
        <w:rPr>
          <w:rFonts w:ascii="Trebuchet MS" w:hAnsi="Trebuchet MS" w:cs="Trebuchet MS"/>
          <w:sz w:val="24"/>
          <w:szCs w:val="24"/>
        </w:rPr>
        <w:t>to be submitted</w:t>
      </w:r>
      <w:r w:rsidR="00DC53A9" w:rsidRPr="00B66C63">
        <w:rPr>
          <w:rFonts w:ascii="Trebuchet MS" w:hAnsi="Trebuchet MS" w:cs="Trebuchet MS"/>
          <w:sz w:val="24"/>
          <w:szCs w:val="24"/>
        </w:rPr>
        <w:t xml:space="preserve">) </w:t>
      </w:r>
    </w:p>
    <w:p w14:paraId="7114736C" w14:textId="77777777" w:rsidR="002E28E1" w:rsidRPr="00B66C63" w:rsidRDefault="009E5D34" w:rsidP="00D20394">
      <w:pPr>
        <w:pStyle w:val="PlainText"/>
        <w:numPr>
          <w:ilvl w:val="0"/>
          <w:numId w:val="3"/>
        </w:numPr>
        <w:ind w:right="46"/>
        <w:jc w:val="both"/>
        <w:rPr>
          <w:rFonts w:ascii="Trebuchet MS" w:hAnsi="Trebuchet MS" w:cs="Trebuchet MS"/>
          <w:sz w:val="24"/>
          <w:szCs w:val="24"/>
        </w:rPr>
      </w:pPr>
      <w:r>
        <w:rPr>
          <w:rFonts w:ascii="Trebuchet MS" w:hAnsi="Trebuchet MS" w:cs="Trebuchet MS"/>
          <w:sz w:val="24"/>
          <w:szCs w:val="24"/>
        </w:rPr>
        <w:t xml:space="preserve">PD1 - </w:t>
      </w:r>
      <w:r w:rsidR="002E28E1" w:rsidRPr="00B66C63">
        <w:rPr>
          <w:rFonts w:ascii="Trebuchet MS" w:hAnsi="Trebuchet MS" w:cs="Trebuchet MS"/>
          <w:sz w:val="24"/>
          <w:szCs w:val="24"/>
        </w:rPr>
        <w:t>Permitted development rights removed</w:t>
      </w:r>
    </w:p>
    <w:p w14:paraId="389CF8AF" w14:textId="77777777" w:rsidR="00F40622" w:rsidRPr="00B66C63" w:rsidRDefault="00F40622" w:rsidP="00D20394">
      <w:pPr>
        <w:pStyle w:val="PlainText"/>
        <w:numPr>
          <w:ilvl w:val="0"/>
          <w:numId w:val="3"/>
        </w:numPr>
        <w:ind w:right="46"/>
        <w:jc w:val="both"/>
        <w:rPr>
          <w:rFonts w:ascii="Trebuchet MS" w:hAnsi="Trebuchet MS" w:cs="Trebuchet MS"/>
          <w:sz w:val="24"/>
          <w:szCs w:val="24"/>
        </w:rPr>
      </w:pPr>
      <w:r w:rsidRPr="00B66C63">
        <w:rPr>
          <w:rFonts w:ascii="Trebuchet MS" w:hAnsi="Trebuchet MS" w:cs="Trebuchet MS"/>
          <w:sz w:val="24"/>
          <w:szCs w:val="24"/>
        </w:rPr>
        <w:t>L</w:t>
      </w:r>
      <w:r w:rsidR="00027480" w:rsidRPr="00B66C63">
        <w:rPr>
          <w:rFonts w:ascii="Trebuchet MS" w:hAnsi="Trebuchet MS" w:cs="Trebuchet MS"/>
          <w:sz w:val="24"/>
          <w:szCs w:val="24"/>
        </w:rPr>
        <w:t>2</w:t>
      </w:r>
      <w:r w:rsidRPr="00B66C63">
        <w:rPr>
          <w:rFonts w:ascii="Trebuchet MS" w:hAnsi="Trebuchet MS" w:cs="Trebuchet MS"/>
          <w:sz w:val="24"/>
          <w:szCs w:val="24"/>
        </w:rPr>
        <w:t xml:space="preserve"> – </w:t>
      </w:r>
      <w:r w:rsidR="004B5A06" w:rsidRPr="00B66C63">
        <w:rPr>
          <w:rFonts w:ascii="Trebuchet MS" w:hAnsi="Trebuchet MS" w:cs="Trebuchet MS"/>
          <w:sz w:val="24"/>
          <w:szCs w:val="24"/>
        </w:rPr>
        <w:t>L</w:t>
      </w:r>
      <w:r w:rsidRPr="00B66C63">
        <w:rPr>
          <w:rFonts w:ascii="Trebuchet MS" w:hAnsi="Trebuchet MS" w:cs="Trebuchet MS"/>
          <w:sz w:val="24"/>
          <w:szCs w:val="24"/>
        </w:rPr>
        <w:t xml:space="preserve">andscaping </w:t>
      </w:r>
      <w:r w:rsidR="004B5A06" w:rsidRPr="00B66C63">
        <w:rPr>
          <w:rFonts w:ascii="Trebuchet MS" w:hAnsi="Trebuchet MS" w:cs="Trebuchet MS"/>
          <w:sz w:val="24"/>
          <w:szCs w:val="24"/>
        </w:rPr>
        <w:t>(to be approved)</w:t>
      </w:r>
    </w:p>
    <w:p w14:paraId="78FD348D" w14:textId="77777777" w:rsidR="00027480" w:rsidRPr="00B66C63" w:rsidRDefault="00027480" w:rsidP="00D20394">
      <w:pPr>
        <w:pStyle w:val="PlainText"/>
        <w:numPr>
          <w:ilvl w:val="0"/>
          <w:numId w:val="3"/>
        </w:numPr>
        <w:ind w:right="46"/>
        <w:jc w:val="both"/>
        <w:rPr>
          <w:rFonts w:ascii="Trebuchet MS" w:hAnsi="Trebuchet MS" w:cs="Trebuchet MS"/>
          <w:sz w:val="24"/>
          <w:szCs w:val="24"/>
        </w:rPr>
      </w:pPr>
      <w:r w:rsidRPr="00B66C63">
        <w:rPr>
          <w:rFonts w:ascii="Trebuchet MS" w:hAnsi="Trebuchet MS" w:cs="Trebuchet MS"/>
          <w:sz w:val="24"/>
          <w:szCs w:val="24"/>
        </w:rPr>
        <w:t xml:space="preserve">L3 </w:t>
      </w:r>
      <w:r w:rsidR="002E08B8">
        <w:rPr>
          <w:rFonts w:ascii="Trebuchet MS" w:hAnsi="Trebuchet MS" w:cs="Trebuchet MS"/>
          <w:sz w:val="24"/>
          <w:szCs w:val="24"/>
        </w:rPr>
        <w:t xml:space="preserve">- </w:t>
      </w:r>
      <w:r w:rsidR="004B5A06" w:rsidRPr="00B66C63">
        <w:rPr>
          <w:rFonts w:ascii="Trebuchet MS" w:hAnsi="Trebuchet MS" w:cs="Trebuchet MS"/>
          <w:sz w:val="24"/>
          <w:szCs w:val="24"/>
        </w:rPr>
        <w:t>B</w:t>
      </w:r>
      <w:r w:rsidRPr="00B66C63">
        <w:rPr>
          <w:rFonts w:ascii="Trebuchet MS" w:hAnsi="Trebuchet MS" w:cs="Trebuchet MS"/>
          <w:sz w:val="24"/>
          <w:szCs w:val="24"/>
        </w:rPr>
        <w:t xml:space="preserve">oundary </w:t>
      </w:r>
      <w:r w:rsidR="004B5A06" w:rsidRPr="00B66C63">
        <w:rPr>
          <w:rFonts w:ascii="Trebuchet MS" w:hAnsi="Trebuchet MS" w:cs="Trebuchet MS"/>
          <w:sz w:val="24"/>
          <w:szCs w:val="24"/>
        </w:rPr>
        <w:t>T</w:t>
      </w:r>
      <w:r w:rsidRPr="00B66C63">
        <w:rPr>
          <w:rFonts w:ascii="Trebuchet MS" w:hAnsi="Trebuchet MS" w:cs="Trebuchet MS"/>
          <w:sz w:val="24"/>
          <w:szCs w:val="24"/>
        </w:rPr>
        <w:t>reatment</w:t>
      </w:r>
    </w:p>
    <w:p w14:paraId="24D60367" w14:textId="77777777" w:rsidR="00F40622" w:rsidRPr="0011767C" w:rsidRDefault="009E5D34" w:rsidP="00D20394">
      <w:pPr>
        <w:pStyle w:val="ListParagraph"/>
        <w:numPr>
          <w:ilvl w:val="0"/>
          <w:numId w:val="3"/>
        </w:numPr>
        <w:jc w:val="both"/>
        <w:rPr>
          <w:rFonts w:ascii="Trebuchet MS" w:hAnsi="Trebuchet MS"/>
          <w:bCs/>
          <w:sz w:val="24"/>
          <w:szCs w:val="24"/>
        </w:rPr>
      </w:pPr>
      <w:r w:rsidRPr="0011767C">
        <w:rPr>
          <w:rFonts w:ascii="Trebuchet MS" w:hAnsi="Trebuchet MS"/>
          <w:bCs/>
          <w:sz w:val="24"/>
          <w:szCs w:val="24"/>
        </w:rPr>
        <w:t xml:space="preserve">C2 </w:t>
      </w:r>
      <w:r w:rsidR="002E08B8">
        <w:rPr>
          <w:rFonts w:ascii="Trebuchet MS" w:hAnsi="Trebuchet MS"/>
          <w:bCs/>
          <w:sz w:val="24"/>
          <w:szCs w:val="24"/>
        </w:rPr>
        <w:t xml:space="preserve">- </w:t>
      </w:r>
      <w:r w:rsidR="00F40622" w:rsidRPr="0011767C">
        <w:rPr>
          <w:rFonts w:ascii="Trebuchet MS" w:hAnsi="Trebuchet MS"/>
          <w:bCs/>
          <w:sz w:val="24"/>
          <w:szCs w:val="24"/>
        </w:rPr>
        <w:t>C</w:t>
      </w:r>
      <w:r w:rsidR="004B6A6A" w:rsidRPr="0011767C">
        <w:rPr>
          <w:rFonts w:ascii="Trebuchet MS" w:hAnsi="Trebuchet MS"/>
          <w:bCs/>
          <w:sz w:val="24"/>
          <w:szCs w:val="24"/>
        </w:rPr>
        <w:t>onstruction Method Statement (to be submitted</w:t>
      </w:r>
      <w:r w:rsidR="00F40622" w:rsidRPr="0011767C">
        <w:rPr>
          <w:rFonts w:ascii="Trebuchet MS" w:hAnsi="Trebuchet MS"/>
          <w:bCs/>
          <w:sz w:val="24"/>
          <w:szCs w:val="24"/>
        </w:rPr>
        <w:t>)</w:t>
      </w:r>
    </w:p>
    <w:p w14:paraId="414D5BC3" w14:textId="77777777" w:rsidR="00F40622" w:rsidRPr="00B66C63" w:rsidRDefault="00721745" w:rsidP="00D20394">
      <w:pPr>
        <w:pStyle w:val="ListParagraph"/>
        <w:numPr>
          <w:ilvl w:val="0"/>
          <w:numId w:val="3"/>
        </w:numPr>
        <w:jc w:val="both"/>
        <w:rPr>
          <w:rFonts w:ascii="Trebuchet MS" w:hAnsi="Trebuchet MS"/>
          <w:bCs/>
          <w:sz w:val="24"/>
          <w:szCs w:val="24"/>
        </w:rPr>
      </w:pPr>
      <w:r w:rsidRPr="00B66C63">
        <w:rPr>
          <w:rFonts w:ascii="Trebuchet MS" w:hAnsi="Trebuchet MS"/>
          <w:bCs/>
          <w:sz w:val="24"/>
          <w:szCs w:val="24"/>
        </w:rPr>
        <w:t xml:space="preserve">DC1 </w:t>
      </w:r>
      <w:r w:rsidR="002E08B8">
        <w:rPr>
          <w:rFonts w:ascii="Trebuchet MS" w:hAnsi="Trebuchet MS"/>
          <w:bCs/>
          <w:sz w:val="24"/>
          <w:szCs w:val="24"/>
        </w:rPr>
        <w:t xml:space="preserve">- </w:t>
      </w:r>
      <w:r w:rsidR="004B6A6A" w:rsidRPr="00B66C63">
        <w:rPr>
          <w:rFonts w:ascii="Trebuchet MS" w:hAnsi="Trebuchet MS"/>
          <w:bCs/>
          <w:sz w:val="24"/>
          <w:szCs w:val="24"/>
        </w:rPr>
        <w:t xml:space="preserve">Vehicle Parking </w:t>
      </w:r>
      <w:r w:rsidR="00F40622" w:rsidRPr="00B66C63">
        <w:rPr>
          <w:rFonts w:ascii="Trebuchet MS" w:hAnsi="Trebuchet MS"/>
          <w:bCs/>
          <w:sz w:val="24"/>
          <w:szCs w:val="24"/>
        </w:rPr>
        <w:t>(</w:t>
      </w:r>
      <w:r w:rsidR="004B6A6A" w:rsidRPr="00B66C63">
        <w:rPr>
          <w:rFonts w:ascii="Trebuchet MS" w:hAnsi="Trebuchet MS"/>
          <w:bCs/>
          <w:sz w:val="24"/>
          <w:szCs w:val="24"/>
        </w:rPr>
        <w:t>as specified</w:t>
      </w:r>
      <w:r w:rsidR="00F40622" w:rsidRPr="00B66C63">
        <w:rPr>
          <w:rFonts w:ascii="Trebuchet MS" w:hAnsi="Trebuchet MS"/>
          <w:bCs/>
          <w:sz w:val="24"/>
          <w:szCs w:val="24"/>
        </w:rPr>
        <w:t>)</w:t>
      </w:r>
    </w:p>
    <w:p w14:paraId="4FC61D68" w14:textId="77777777" w:rsidR="00D84653" w:rsidRPr="00B66C63" w:rsidRDefault="00D84653" w:rsidP="00D20394">
      <w:pPr>
        <w:pStyle w:val="ListParagraph"/>
        <w:numPr>
          <w:ilvl w:val="0"/>
          <w:numId w:val="3"/>
        </w:numPr>
        <w:jc w:val="both"/>
        <w:rPr>
          <w:rFonts w:ascii="Trebuchet MS" w:hAnsi="Trebuchet MS"/>
          <w:bCs/>
          <w:sz w:val="24"/>
          <w:szCs w:val="24"/>
        </w:rPr>
      </w:pPr>
      <w:r w:rsidRPr="00B66C63">
        <w:rPr>
          <w:rFonts w:ascii="Trebuchet MS" w:hAnsi="Trebuchet MS"/>
          <w:bCs/>
          <w:sz w:val="24"/>
          <w:szCs w:val="24"/>
        </w:rPr>
        <w:t xml:space="preserve">DC3 </w:t>
      </w:r>
      <w:r w:rsidR="002E08B8">
        <w:rPr>
          <w:rFonts w:ascii="Trebuchet MS" w:hAnsi="Trebuchet MS"/>
          <w:bCs/>
          <w:sz w:val="24"/>
          <w:szCs w:val="24"/>
        </w:rPr>
        <w:t xml:space="preserve">- </w:t>
      </w:r>
      <w:r w:rsidRPr="00B66C63">
        <w:rPr>
          <w:rFonts w:ascii="Trebuchet MS" w:hAnsi="Trebuchet MS"/>
          <w:bCs/>
          <w:sz w:val="24"/>
          <w:szCs w:val="24"/>
        </w:rPr>
        <w:t xml:space="preserve">Vehicular access (as specified) </w:t>
      </w:r>
    </w:p>
    <w:p w14:paraId="7E630940" w14:textId="77777777" w:rsidR="00F40622" w:rsidRPr="00B66C63" w:rsidRDefault="002E08B8"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w:t>
      </w:r>
      <w:r w:rsidR="00D84653" w:rsidRPr="00B66C63">
        <w:rPr>
          <w:rFonts w:ascii="Trebuchet MS" w:hAnsi="Trebuchet MS"/>
          <w:bCs/>
          <w:sz w:val="24"/>
          <w:szCs w:val="24"/>
        </w:rPr>
        <w:t xml:space="preserve">DC5 </w:t>
      </w:r>
      <w:r>
        <w:rPr>
          <w:rFonts w:ascii="Trebuchet MS" w:hAnsi="Trebuchet MS"/>
          <w:bCs/>
          <w:sz w:val="24"/>
          <w:szCs w:val="24"/>
        </w:rPr>
        <w:t xml:space="preserve">- </w:t>
      </w:r>
      <w:r w:rsidR="004B6A6A" w:rsidRPr="00B66C63">
        <w:rPr>
          <w:rFonts w:ascii="Trebuchet MS" w:hAnsi="Trebuchet MS"/>
          <w:bCs/>
          <w:sz w:val="24"/>
          <w:szCs w:val="24"/>
        </w:rPr>
        <w:t xml:space="preserve">Cycle </w:t>
      </w:r>
      <w:r w:rsidR="00D84653" w:rsidRPr="00B66C63">
        <w:rPr>
          <w:rFonts w:ascii="Trebuchet MS" w:hAnsi="Trebuchet MS"/>
          <w:bCs/>
          <w:sz w:val="24"/>
          <w:szCs w:val="24"/>
        </w:rPr>
        <w:t>P</w:t>
      </w:r>
      <w:r w:rsidR="004B6A6A" w:rsidRPr="00B66C63">
        <w:rPr>
          <w:rFonts w:ascii="Trebuchet MS" w:hAnsi="Trebuchet MS"/>
          <w:bCs/>
          <w:sz w:val="24"/>
          <w:szCs w:val="24"/>
        </w:rPr>
        <w:t xml:space="preserve">arking </w:t>
      </w:r>
      <w:r w:rsidR="00F40622" w:rsidRPr="00B66C63">
        <w:rPr>
          <w:rFonts w:ascii="Trebuchet MS" w:hAnsi="Trebuchet MS"/>
          <w:bCs/>
          <w:sz w:val="24"/>
          <w:szCs w:val="24"/>
        </w:rPr>
        <w:t>(</w:t>
      </w:r>
      <w:r w:rsidR="004B6A6A" w:rsidRPr="00B66C63">
        <w:rPr>
          <w:rFonts w:ascii="Trebuchet MS" w:hAnsi="Trebuchet MS"/>
          <w:bCs/>
          <w:sz w:val="24"/>
          <w:szCs w:val="24"/>
        </w:rPr>
        <w:t>as specified</w:t>
      </w:r>
      <w:r w:rsidR="00F40622" w:rsidRPr="00B66C63">
        <w:rPr>
          <w:rFonts w:ascii="Trebuchet MS" w:hAnsi="Trebuchet MS"/>
          <w:bCs/>
          <w:sz w:val="24"/>
          <w:szCs w:val="24"/>
        </w:rPr>
        <w:t xml:space="preserve">) </w:t>
      </w:r>
    </w:p>
    <w:p w14:paraId="3866E0B9" w14:textId="77777777" w:rsidR="00265A9D" w:rsidRPr="00B66C63" w:rsidRDefault="002E08B8"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w:t>
      </w:r>
      <w:r w:rsidR="00D84653" w:rsidRPr="00B66C63">
        <w:rPr>
          <w:rFonts w:ascii="Trebuchet MS" w:hAnsi="Trebuchet MS"/>
          <w:bCs/>
          <w:sz w:val="24"/>
          <w:szCs w:val="24"/>
        </w:rPr>
        <w:t xml:space="preserve">DC8 </w:t>
      </w:r>
      <w:r>
        <w:rPr>
          <w:rFonts w:ascii="Trebuchet MS" w:hAnsi="Trebuchet MS"/>
          <w:bCs/>
          <w:sz w:val="24"/>
          <w:szCs w:val="24"/>
        </w:rPr>
        <w:t xml:space="preserve">- </w:t>
      </w:r>
      <w:r w:rsidR="004B6A6A" w:rsidRPr="00B66C63">
        <w:rPr>
          <w:rFonts w:ascii="Trebuchet MS" w:hAnsi="Trebuchet MS"/>
          <w:bCs/>
          <w:sz w:val="24"/>
          <w:szCs w:val="24"/>
        </w:rPr>
        <w:t xml:space="preserve">Refuse and Recycling </w:t>
      </w:r>
      <w:r w:rsidR="00F40622" w:rsidRPr="00B66C63">
        <w:rPr>
          <w:rFonts w:ascii="Trebuchet MS" w:hAnsi="Trebuchet MS"/>
          <w:bCs/>
          <w:sz w:val="24"/>
          <w:szCs w:val="24"/>
        </w:rPr>
        <w:t>(</w:t>
      </w:r>
      <w:r w:rsidR="004B6A6A" w:rsidRPr="00B66C63">
        <w:rPr>
          <w:rFonts w:ascii="Trebuchet MS" w:hAnsi="Trebuchet MS"/>
          <w:bCs/>
          <w:sz w:val="24"/>
          <w:szCs w:val="24"/>
        </w:rPr>
        <w:t>as specified</w:t>
      </w:r>
      <w:r w:rsidR="00F40622" w:rsidRPr="00B66C63">
        <w:rPr>
          <w:rFonts w:ascii="Trebuchet MS" w:hAnsi="Trebuchet MS"/>
          <w:bCs/>
          <w:sz w:val="24"/>
          <w:szCs w:val="24"/>
        </w:rPr>
        <w:t>)</w:t>
      </w:r>
    </w:p>
    <w:p w14:paraId="5DC7F870" w14:textId="77777777" w:rsidR="00D84653" w:rsidRPr="00B66C63" w:rsidRDefault="00D84653" w:rsidP="00D20394">
      <w:pPr>
        <w:pStyle w:val="ListParagraph"/>
        <w:numPr>
          <w:ilvl w:val="0"/>
          <w:numId w:val="3"/>
        </w:numPr>
        <w:jc w:val="both"/>
        <w:rPr>
          <w:rFonts w:ascii="Trebuchet MS" w:hAnsi="Trebuchet MS"/>
          <w:bCs/>
          <w:sz w:val="24"/>
          <w:szCs w:val="24"/>
        </w:rPr>
      </w:pPr>
      <w:r w:rsidRPr="00B66C63">
        <w:rPr>
          <w:rFonts w:ascii="Trebuchet MS" w:hAnsi="Trebuchet MS"/>
          <w:bCs/>
          <w:sz w:val="24"/>
          <w:szCs w:val="24"/>
        </w:rPr>
        <w:t xml:space="preserve"> DC20 </w:t>
      </w:r>
      <w:r w:rsidR="002E08B8">
        <w:rPr>
          <w:rFonts w:ascii="Trebuchet MS" w:hAnsi="Trebuchet MS"/>
          <w:bCs/>
          <w:sz w:val="24"/>
          <w:szCs w:val="24"/>
        </w:rPr>
        <w:t xml:space="preserve">- </w:t>
      </w:r>
      <w:r w:rsidRPr="00B66C63">
        <w:rPr>
          <w:rFonts w:ascii="Trebuchet MS" w:hAnsi="Trebuchet MS"/>
          <w:bCs/>
          <w:sz w:val="24"/>
          <w:szCs w:val="24"/>
        </w:rPr>
        <w:t>Parking Permits 1</w:t>
      </w:r>
    </w:p>
    <w:p w14:paraId="5B92DBB8" w14:textId="77777777" w:rsidR="00D84653" w:rsidRPr="00B66C63" w:rsidRDefault="002E08B8"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w:t>
      </w:r>
      <w:r w:rsidR="00D84653" w:rsidRPr="00B66C63">
        <w:rPr>
          <w:rFonts w:ascii="Trebuchet MS" w:hAnsi="Trebuchet MS"/>
          <w:bCs/>
          <w:sz w:val="24"/>
          <w:szCs w:val="24"/>
        </w:rPr>
        <w:t xml:space="preserve">DC21 </w:t>
      </w:r>
      <w:r>
        <w:rPr>
          <w:rFonts w:ascii="Trebuchet MS" w:hAnsi="Trebuchet MS"/>
          <w:bCs/>
          <w:sz w:val="24"/>
          <w:szCs w:val="24"/>
        </w:rPr>
        <w:t xml:space="preserve">- </w:t>
      </w:r>
      <w:r w:rsidR="00D84653" w:rsidRPr="00B66C63">
        <w:rPr>
          <w:rFonts w:ascii="Trebuchet MS" w:hAnsi="Trebuchet MS"/>
          <w:bCs/>
          <w:sz w:val="24"/>
          <w:szCs w:val="24"/>
        </w:rPr>
        <w:t>Parking Permits 2</w:t>
      </w:r>
    </w:p>
    <w:p w14:paraId="2C04056D" w14:textId="5415633F" w:rsidR="00F40622" w:rsidRDefault="00D84653" w:rsidP="00D20394">
      <w:pPr>
        <w:pStyle w:val="ListParagraph"/>
        <w:numPr>
          <w:ilvl w:val="0"/>
          <w:numId w:val="3"/>
        </w:numPr>
        <w:jc w:val="both"/>
        <w:rPr>
          <w:rFonts w:ascii="Trebuchet MS" w:hAnsi="Trebuchet MS"/>
          <w:bCs/>
          <w:sz w:val="24"/>
          <w:szCs w:val="24"/>
        </w:rPr>
      </w:pPr>
      <w:r w:rsidRPr="00B66C63">
        <w:rPr>
          <w:rFonts w:ascii="Trebuchet MS" w:hAnsi="Trebuchet MS"/>
          <w:bCs/>
          <w:sz w:val="24"/>
          <w:szCs w:val="24"/>
        </w:rPr>
        <w:t xml:space="preserve"> DC24 </w:t>
      </w:r>
      <w:r w:rsidR="002E08B8">
        <w:rPr>
          <w:rFonts w:ascii="Trebuchet MS" w:hAnsi="Trebuchet MS"/>
          <w:bCs/>
          <w:sz w:val="24"/>
          <w:szCs w:val="24"/>
        </w:rPr>
        <w:t xml:space="preserve">- </w:t>
      </w:r>
      <w:r w:rsidR="00F40622" w:rsidRPr="00B66C63">
        <w:rPr>
          <w:rFonts w:ascii="Trebuchet MS" w:hAnsi="Trebuchet MS"/>
          <w:bCs/>
          <w:sz w:val="24"/>
          <w:szCs w:val="24"/>
        </w:rPr>
        <w:t>EV C</w:t>
      </w:r>
      <w:r w:rsidR="004B6A6A" w:rsidRPr="00B66C63">
        <w:rPr>
          <w:rFonts w:ascii="Trebuchet MS" w:hAnsi="Trebuchet MS"/>
          <w:bCs/>
          <w:sz w:val="24"/>
          <w:szCs w:val="24"/>
        </w:rPr>
        <w:t xml:space="preserve">harging Points </w:t>
      </w:r>
    </w:p>
    <w:p w14:paraId="538D3942" w14:textId="71FBE979" w:rsidR="00EA0D35" w:rsidRPr="00B66C63" w:rsidRDefault="0043331B"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w:t>
      </w:r>
      <w:r w:rsidR="00EA0D35">
        <w:rPr>
          <w:rFonts w:ascii="Trebuchet MS" w:hAnsi="Trebuchet MS"/>
          <w:bCs/>
          <w:sz w:val="24"/>
          <w:szCs w:val="24"/>
        </w:rPr>
        <w:t>On-site parking and access</w:t>
      </w:r>
    </w:p>
    <w:p w14:paraId="3150E96F" w14:textId="77777777" w:rsidR="006442EE" w:rsidRPr="00B66C63" w:rsidRDefault="009E5D34"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N9 </w:t>
      </w:r>
      <w:r w:rsidR="002E08B8">
        <w:rPr>
          <w:rFonts w:ascii="Trebuchet MS" w:hAnsi="Trebuchet MS"/>
          <w:bCs/>
          <w:sz w:val="24"/>
          <w:szCs w:val="24"/>
        </w:rPr>
        <w:t xml:space="preserve">- </w:t>
      </w:r>
      <w:r w:rsidR="006442EE" w:rsidRPr="00B66C63">
        <w:rPr>
          <w:rFonts w:ascii="Trebuchet MS" w:hAnsi="Trebuchet MS"/>
          <w:bCs/>
          <w:sz w:val="24"/>
          <w:szCs w:val="24"/>
        </w:rPr>
        <w:t>Noise Assessment (to be submitted)</w:t>
      </w:r>
    </w:p>
    <w:p w14:paraId="08182211" w14:textId="77777777" w:rsidR="00AA696B" w:rsidRPr="00B66C63" w:rsidRDefault="002E08B8"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w:t>
      </w:r>
      <w:r w:rsidR="00EF1586" w:rsidRPr="00B66C63">
        <w:rPr>
          <w:rFonts w:ascii="Trebuchet MS" w:hAnsi="Trebuchet MS"/>
          <w:bCs/>
          <w:sz w:val="24"/>
          <w:szCs w:val="24"/>
        </w:rPr>
        <w:t xml:space="preserve">C1 </w:t>
      </w:r>
      <w:r>
        <w:rPr>
          <w:rFonts w:ascii="Trebuchet MS" w:hAnsi="Trebuchet MS"/>
          <w:bCs/>
          <w:sz w:val="24"/>
          <w:szCs w:val="24"/>
        </w:rPr>
        <w:t xml:space="preserve">- </w:t>
      </w:r>
      <w:r w:rsidR="00AA696B" w:rsidRPr="00B66C63">
        <w:rPr>
          <w:rFonts w:ascii="Trebuchet MS" w:hAnsi="Trebuchet MS"/>
          <w:bCs/>
          <w:sz w:val="24"/>
          <w:szCs w:val="24"/>
        </w:rPr>
        <w:t>Construction and demolition hours of work</w:t>
      </w:r>
    </w:p>
    <w:p w14:paraId="20DF9861" w14:textId="77777777" w:rsidR="00AA696B" w:rsidRPr="00B66C63" w:rsidRDefault="002E08B8"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w:t>
      </w:r>
      <w:r w:rsidR="00AA696B" w:rsidRPr="00B66C63">
        <w:rPr>
          <w:rFonts w:ascii="Trebuchet MS" w:hAnsi="Trebuchet MS"/>
          <w:bCs/>
          <w:sz w:val="24"/>
          <w:szCs w:val="24"/>
        </w:rPr>
        <w:t>No bonfires</w:t>
      </w:r>
    </w:p>
    <w:p w14:paraId="3CE58F8A" w14:textId="77777777" w:rsidR="006442EE" w:rsidRPr="00B66C63" w:rsidRDefault="002E08B8"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w:t>
      </w:r>
      <w:r w:rsidR="006442EE" w:rsidRPr="00B66C63">
        <w:rPr>
          <w:rFonts w:ascii="Trebuchet MS" w:hAnsi="Trebuchet MS"/>
          <w:bCs/>
          <w:sz w:val="24"/>
          <w:szCs w:val="24"/>
        </w:rPr>
        <w:t>Swift boxes</w:t>
      </w:r>
    </w:p>
    <w:p w14:paraId="4DC073DA" w14:textId="77777777" w:rsidR="006442EE" w:rsidRPr="00B66C63" w:rsidRDefault="002E08B8" w:rsidP="00D20394">
      <w:pPr>
        <w:pStyle w:val="ListParagraph"/>
        <w:numPr>
          <w:ilvl w:val="0"/>
          <w:numId w:val="3"/>
        </w:numPr>
        <w:jc w:val="both"/>
        <w:rPr>
          <w:rFonts w:ascii="Trebuchet MS" w:hAnsi="Trebuchet MS"/>
          <w:bCs/>
          <w:sz w:val="24"/>
          <w:szCs w:val="24"/>
        </w:rPr>
      </w:pPr>
      <w:r>
        <w:rPr>
          <w:rFonts w:ascii="Trebuchet MS" w:hAnsi="Trebuchet MS"/>
          <w:bCs/>
          <w:sz w:val="24"/>
          <w:szCs w:val="24"/>
        </w:rPr>
        <w:t xml:space="preserve"> </w:t>
      </w:r>
      <w:r w:rsidR="006442EE" w:rsidRPr="00B66C63">
        <w:rPr>
          <w:rFonts w:ascii="Trebuchet MS" w:hAnsi="Trebuchet MS"/>
          <w:bCs/>
          <w:sz w:val="24"/>
          <w:szCs w:val="24"/>
        </w:rPr>
        <w:t xml:space="preserve">Programme of archaeological works (to be submitted) </w:t>
      </w:r>
    </w:p>
    <w:p w14:paraId="6B29606A" w14:textId="77777777" w:rsidR="00360C4E" w:rsidRPr="00B66C63" w:rsidRDefault="00360C4E" w:rsidP="00D20394">
      <w:pPr>
        <w:pStyle w:val="PlainText"/>
        <w:numPr>
          <w:ilvl w:val="0"/>
          <w:numId w:val="3"/>
        </w:numPr>
        <w:ind w:right="46"/>
        <w:jc w:val="both"/>
        <w:rPr>
          <w:rFonts w:ascii="Trebuchet MS" w:hAnsi="Trebuchet MS" w:cs="Trebuchet MS"/>
          <w:sz w:val="24"/>
          <w:szCs w:val="24"/>
        </w:rPr>
      </w:pPr>
      <w:r w:rsidRPr="00B66C63">
        <w:rPr>
          <w:rFonts w:ascii="Trebuchet MS" w:hAnsi="Trebuchet MS" w:cs="Trebuchet MS"/>
          <w:sz w:val="24"/>
          <w:szCs w:val="24"/>
        </w:rPr>
        <w:t>SU3 SAP Assessment MINOR</w:t>
      </w:r>
    </w:p>
    <w:p w14:paraId="2D64A3C4" w14:textId="77777777" w:rsidR="00360C4E" w:rsidRPr="00B66C63" w:rsidRDefault="00360C4E" w:rsidP="00D20394">
      <w:pPr>
        <w:pStyle w:val="PlainText"/>
        <w:numPr>
          <w:ilvl w:val="0"/>
          <w:numId w:val="3"/>
        </w:numPr>
        <w:ind w:right="46"/>
        <w:jc w:val="both"/>
        <w:rPr>
          <w:rFonts w:ascii="Trebuchet MS" w:hAnsi="Trebuchet MS" w:cs="Trebuchet MS"/>
          <w:sz w:val="24"/>
          <w:szCs w:val="24"/>
        </w:rPr>
      </w:pPr>
      <w:r w:rsidRPr="00B66C63">
        <w:rPr>
          <w:rFonts w:ascii="Trebuchet MS" w:hAnsi="Trebuchet MS" w:cs="Trebuchet MS"/>
          <w:sz w:val="24"/>
          <w:szCs w:val="24"/>
        </w:rPr>
        <w:t>SU4 SAP Assessment Minor</w:t>
      </w:r>
    </w:p>
    <w:p w14:paraId="08EB675B" w14:textId="77777777" w:rsidR="002E28E1" w:rsidRPr="00B66C63" w:rsidRDefault="002E28E1" w:rsidP="00D20394">
      <w:pPr>
        <w:pStyle w:val="PlainText"/>
        <w:numPr>
          <w:ilvl w:val="0"/>
          <w:numId w:val="3"/>
        </w:numPr>
        <w:ind w:right="46"/>
        <w:jc w:val="both"/>
        <w:rPr>
          <w:rFonts w:ascii="Trebuchet MS" w:hAnsi="Trebuchet MS" w:cs="Trebuchet MS"/>
          <w:sz w:val="24"/>
          <w:szCs w:val="24"/>
        </w:rPr>
      </w:pPr>
      <w:r w:rsidRPr="00B66C63">
        <w:rPr>
          <w:rFonts w:ascii="Trebuchet MS" w:hAnsi="Trebuchet MS" w:cs="Trebuchet MS"/>
          <w:sz w:val="24"/>
          <w:szCs w:val="24"/>
        </w:rPr>
        <w:t xml:space="preserve">Privacy screening </w:t>
      </w:r>
    </w:p>
    <w:p w14:paraId="49E8B6AB" w14:textId="77777777" w:rsidR="00564579" w:rsidRPr="00B66C63" w:rsidRDefault="00564579" w:rsidP="00D20394">
      <w:pPr>
        <w:pStyle w:val="BodyText"/>
        <w:jc w:val="both"/>
        <w:rPr>
          <w:rFonts w:ascii="Trebuchet MS" w:hAnsi="Trebuchet MS" w:cs="Trebuchet MS"/>
          <w:b w:val="0"/>
        </w:rPr>
      </w:pPr>
    </w:p>
    <w:p w14:paraId="7FB4A931" w14:textId="77777777" w:rsidR="00ED0A76" w:rsidRPr="00B66C63" w:rsidRDefault="0020002C" w:rsidP="00D20394">
      <w:pPr>
        <w:pStyle w:val="PlainText"/>
        <w:jc w:val="both"/>
        <w:rPr>
          <w:rFonts w:ascii="Trebuchet MS" w:hAnsi="Trebuchet MS" w:cs="Trebuchet MS"/>
          <w:sz w:val="24"/>
          <w:szCs w:val="24"/>
          <w:u w:val="single"/>
        </w:rPr>
      </w:pPr>
      <w:r w:rsidRPr="00B66C63">
        <w:rPr>
          <w:rFonts w:ascii="Trebuchet MS" w:hAnsi="Trebuchet MS" w:cs="Trebuchet MS"/>
          <w:sz w:val="24"/>
          <w:szCs w:val="24"/>
          <w:u w:val="single"/>
        </w:rPr>
        <w:t>Informatives</w:t>
      </w:r>
    </w:p>
    <w:p w14:paraId="50CBAC4B" w14:textId="77777777" w:rsidR="00DE49E3" w:rsidRPr="00B66C63" w:rsidRDefault="00DE49E3" w:rsidP="00D20394">
      <w:pPr>
        <w:jc w:val="both"/>
        <w:rPr>
          <w:rFonts w:ascii="Trebuchet MS" w:hAnsi="Trebuchet MS"/>
          <w:sz w:val="24"/>
          <w:szCs w:val="24"/>
        </w:rPr>
      </w:pPr>
      <w:r w:rsidRPr="00B66C63">
        <w:rPr>
          <w:rFonts w:ascii="Trebuchet MS" w:hAnsi="Trebuchet MS"/>
          <w:sz w:val="24"/>
          <w:szCs w:val="24"/>
        </w:rPr>
        <w:t>IF1 – Positive and Proactive</w:t>
      </w:r>
    </w:p>
    <w:p w14:paraId="309D9DE0" w14:textId="77777777" w:rsidR="00DE49E3" w:rsidRPr="00B66C63" w:rsidRDefault="00DE49E3" w:rsidP="00D20394">
      <w:pPr>
        <w:jc w:val="both"/>
        <w:rPr>
          <w:rFonts w:ascii="Trebuchet MS" w:hAnsi="Trebuchet MS"/>
          <w:sz w:val="24"/>
          <w:szCs w:val="24"/>
        </w:rPr>
      </w:pPr>
      <w:r w:rsidRPr="00B66C63">
        <w:rPr>
          <w:rFonts w:ascii="Trebuchet MS" w:hAnsi="Trebuchet MS"/>
          <w:sz w:val="24"/>
          <w:szCs w:val="24"/>
        </w:rPr>
        <w:t xml:space="preserve">IF2 - Pre-commencement conditions </w:t>
      </w:r>
    </w:p>
    <w:p w14:paraId="29BE720B" w14:textId="77777777" w:rsidR="00DE49E3" w:rsidRPr="00B66C63" w:rsidRDefault="00DE49E3" w:rsidP="00D20394">
      <w:pPr>
        <w:jc w:val="both"/>
        <w:rPr>
          <w:rFonts w:ascii="Trebuchet MS" w:hAnsi="Trebuchet MS"/>
          <w:sz w:val="24"/>
          <w:szCs w:val="24"/>
        </w:rPr>
      </w:pPr>
      <w:r w:rsidRPr="00B66C63">
        <w:rPr>
          <w:rFonts w:ascii="Trebuchet MS" w:hAnsi="Trebuchet MS"/>
          <w:sz w:val="24"/>
          <w:szCs w:val="24"/>
        </w:rPr>
        <w:t>IF3 – Highways</w:t>
      </w:r>
    </w:p>
    <w:p w14:paraId="0A29D768" w14:textId="77777777" w:rsidR="00DE49E3" w:rsidRPr="00B66C63" w:rsidRDefault="00DE49E3" w:rsidP="00D20394">
      <w:pPr>
        <w:jc w:val="both"/>
        <w:rPr>
          <w:rFonts w:ascii="Trebuchet MS" w:hAnsi="Trebuchet MS"/>
          <w:sz w:val="24"/>
          <w:szCs w:val="24"/>
        </w:rPr>
      </w:pPr>
      <w:r w:rsidRPr="00B66C63">
        <w:rPr>
          <w:rFonts w:ascii="Trebuchet MS" w:hAnsi="Trebuchet MS"/>
          <w:sz w:val="24"/>
          <w:szCs w:val="24"/>
        </w:rPr>
        <w:t>IF4 - S106</w:t>
      </w:r>
    </w:p>
    <w:p w14:paraId="0239683B" w14:textId="77777777" w:rsidR="0020002C" w:rsidRPr="00B66C63" w:rsidRDefault="0020002C" w:rsidP="00D20394">
      <w:pPr>
        <w:jc w:val="both"/>
        <w:rPr>
          <w:rFonts w:ascii="Trebuchet MS" w:hAnsi="Trebuchet MS"/>
          <w:sz w:val="24"/>
          <w:szCs w:val="24"/>
        </w:rPr>
      </w:pPr>
      <w:r w:rsidRPr="00B66C63">
        <w:rPr>
          <w:rFonts w:ascii="Trebuchet MS" w:hAnsi="Trebuchet MS"/>
          <w:sz w:val="24"/>
          <w:szCs w:val="24"/>
        </w:rPr>
        <w:t xml:space="preserve">IF5 </w:t>
      </w:r>
      <w:r w:rsidR="00DE49E3" w:rsidRPr="00B66C63">
        <w:rPr>
          <w:rFonts w:ascii="Trebuchet MS" w:hAnsi="Trebuchet MS"/>
          <w:sz w:val="24"/>
          <w:szCs w:val="24"/>
        </w:rPr>
        <w:t xml:space="preserve">- </w:t>
      </w:r>
      <w:r w:rsidRPr="00B66C63">
        <w:rPr>
          <w:rFonts w:ascii="Trebuchet MS" w:hAnsi="Trebuchet MS"/>
          <w:sz w:val="24"/>
          <w:szCs w:val="24"/>
        </w:rPr>
        <w:t>Terms and Conditions</w:t>
      </w:r>
    </w:p>
    <w:p w14:paraId="6F6062CB" w14:textId="77777777" w:rsidR="00DE49E3" w:rsidRPr="00B66C63" w:rsidRDefault="00DE49E3" w:rsidP="00D20394">
      <w:pPr>
        <w:jc w:val="both"/>
        <w:rPr>
          <w:rFonts w:ascii="Trebuchet MS" w:hAnsi="Trebuchet MS"/>
          <w:sz w:val="24"/>
          <w:szCs w:val="24"/>
        </w:rPr>
      </w:pPr>
      <w:r w:rsidRPr="00B66C63">
        <w:rPr>
          <w:rFonts w:ascii="Trebuchet MS" w:hAnsi="Trebuchet MS"/>
          <w:sz w:val="24"/>
          <w:szCs w:val="24"/>
        </w:rPr>
        <w:t xml:space="preserve">IF6 - Building Control </w:t>
      </w:r>
    </w:p>
    <w:p w14:paraId="5FBAEAE6" w14:textId="77777777" w:rsidR="00DE49E3" w:rsidRPr="00B66C63" w:rsidRDefault="00DE49E3" w:rsidP="00D20394">
      <w:pPr>
        <w:jc w:val="both"/>
        <w:rPr>
          <w:rFonts w:ascii="Trebuchet MS" w:hAnsi="Trebuchet MS"/>
          <w:sz w:val="24"/>
          <w:szCs w:val="24"/>
        </w:rPr>
      </w:pPr>
      <w:r w:rsidRPr="00B66C63">
        <w:rPr>
          <w:rFonts w:ascii="Trebuchet MS" w:hAnsi="Trebuchet MS"/>
          <w:sz w:val="24"/>
          <w:szCs w:val="24"/>
        </w:rPr>
        <w:t xml:space="preserve">IF7 - Complaints about construction </w:t>
      </w:r>
    </w:p>
    <w:p w14:paraId="20D272B7" w14:textId="77777777" w:rsidR="00DE49E3" w:rsidRPr="00B66C63" w:rsidRDefault="00DE49E3" w:rsidP="00D20394">
      <w:pPr>
        <w:jc w:val="both"/>
        <w:rPr>
          <w:rFonts w:ascii="Trebuchet MS" w:hAnsi="Trebuchet MS"/>
          <w:sz w:val="24"/>
          <w:szCs w:val="24"/>
        </w:rPr>
      </w:pPr>
      <w:r w:rsidRPr="00B66C63">
        <w:rPr>
          <w:rFonts w:ascii="Trebuchet MS" w:hAnsi="Trebuchet MS"/>
          <w:sz w:val="24"/>
          <w:szCs w:val="24"/>
        </w:rPr>
        <w:t>IF8 - Encroachment</w:t>
      </w:r>
    </w:p>
    <w:p w14:paraId="4487A54E" w14:textId="77777777" w:rsidR="00397CE0" w:rsidRPr="00B66C63" w:rsidRDefault="00996BB5" w:rsidP="00D20394">
      <w:pPr>
        <w:jc w:val="both"/>
        <w:rPr>
          <w:rFonts w:ascii="Trebuchet MS" w:hAnsi="Trebuchet MS"/>
          <w:sz w:val="24"/>
          <w:szCs w:val="24"/>
        </w:rPr>
      </w:pPr>
      <w:r w:rsidRPr="00B66C63">
        <w:rPr>
          <w:rFonts w:ascii="Trebuchet MS" w:hAnsi="Trebuchet MS"/>
          <w:sz w:val="24"/>
          <w:szCs w:val="24"/>
        </w:rPr>
        <w:t xml:space="preserve">I11 - </w:t>
      </w:r>
      <w:r w:rsidR="005516B5" w:rsidRPr="00B66C63">
        <w:rPr>
          <w:rFonts w:ascii="Trebuchet MS" w:hAnsi="Trebuchet MS"/>
          <w:sz w:val="24"/>
          <w:szCs w:val="24"/>
        </w:rPr>
        <w:t xml:space="preserve">CIL </w:t>
      </w:r>
    </w:p>
    <w:p w14:paraId="22DD7E79" w14:textId="77777777" w:rsidR="0069119A" w:rsidRPr="00B66C63" w:rsidRDefault="0069119A" w:rsidP="00D20394">
      <w:pPr>
        <w:jc w:val="both"/>
        <w:rPr>
          <w:rFonts w:ascii="Trebuchet MS" w:hAnsi="Trebuchet MS"/>
          <w:sz w:val="24"/>
          <w:szCs w:val="24"/>
        </w:rPr>
      </w:pPr>
      <w:r w:rsidRPr="00B66C63">
        <w:rPr>
          <w:rFonts w:ascii="Trebuchet MS" w:hAnsi="Trebuchet MS"/>
          <w:sz w:val="24"/>
          <w:szCs w:val="24"/>
        </w:rPr>
        <w:t xml:space="preserve">I13 – Parking Permits </w:t>
      </w:r>
    </w:p>
    <w:p w14:paraId="2649B955" w14:textId="77777777" w:rsidR="00DE49E3" w:rsidRPr="00B66C63" w:rsidRDefault="00DE49E3" w:rsidP="00D20394">
      <w:pPr>
        <w:jc w:val="both"/>
        <w:rPr>
          <w:rFonts w:ascii="Trebuchet MS" w:hAnsi="Trebuchet MS"/>
          <w:sz w:val="24"/>
          <w:szCs w:val="24"/>
        </w:rPr>
      </w:pPr>
      <w:r w:rsidRPr="00B66C63">
        <w:rPr>
          <w:rFonts w:ascii="Trebuchet MS" w:hAnsi="Trebuchet MS"/>
          <w:sz w:val="24"/>
          <w:szCs w:val="24"/>
        </w:rPr>
        <w:t xml:space="preserve">I24 – Do not damage street trees </w:t>
      </w:r>
    </w:p>
    <w:p w14:paraId="7557AF64" w14:textId="77777777" w:rsidR="004D780D" w:rsidRPr="00B66C63" w:rsidRDefault="004D780D" w:rsidP="00D20394">
      <w:pPr>
        <w:autoSpaceDE/>
        <w:autoSpaceDN/>
        <w:jc w:val="both"/>
        <w:rPr>
          <w:rFonts w:ascii="Trebuchet MS" w:hAnsi="Trebuchet MS"/>
          <w:sz w:val="24"/>
          <w:szCs w:val="24"/>
          <w:lang w:eastAsia="en-US"/>
        </w:rPr>
      </w:pPr>
    </w:p>
    <w:p w14:paraId="3FF09467" w14:textId="77777777" w:rsidR="00A94803" w:rsidRPr="00A373B9" w:rsidRDefault="00A94803" w:rsidP="00D20394">
      <w:pPr>
        <w:ind w:right="46"/>
        <w:jc w:val="both"/>
        <w:rPr>
          <w:rStyle w:val="Hyperlink"/>
          <w:rFonts w:ascii="Trebuchet MS" w:hAnsi="Trebuchet MS"/>
          <w:sz w:val="24"/>
          <w:szCs w:val="24"/>
        </w:rPr>
      </w:pPr>
    </w:p>
    <w:p w14:paraId="0B79FDAD" w14:textId="77777777" w:rsidR="003A6618" w:rsidRPr="00A373B9" w:rsidRDefault="003A6618" w:rsidP="00D20394">
      <w:pPr>
        <w:widowControl w:val="0"/>
        <w:adjustRightInd w:val="0"/>
        <w:jc w:val="both"/>
        <w:rPr>
          <w:rFonts w:ascii="Trebuchet MS" w:hAnsi="Trebuchet MS"/>
          <w:sz w:val="24"/>
          <w:szCs w:val="24"/>
        </w:rPr>
      </w:pPr>
    </w:p>
    <w:sectPr w:rsidR="003A6618" w:rsidRPr="00A373B9" w:rsidSect="00AA302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5B071" w14:textId="77777777" w:rsidR="006D6828" w:rsidRDefault="006D6828" w:rsidP="007B689D">
      <w:r>
        <w:separator/>
      </w:r>
    </w:p>
  </w:endnote>
  <w:endnote w:type="continuationSeparator" w:id="0">
    <w:p w14:paraId="43864ECF" w14:textId="77777777" w:rsidR="006D6828" w:rsidRDefault="006D6828" w:rsidP="007B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E4D86" w14:textId="77777777" w:rsidR="006D6828" w:rsidRDefault="006D6828" w:rsidP="007B689D">
      <w:r>
        <w:separator/>
      </w:r>
    </w:p>
  </w:footnote>
  <w:footnote w:type="continuationSeparator" w:id="0">
    <w:p w14:paraId="46ACE4FC" w14:textId="77777777" w:rsidR="006D6828" w:rsidRDefault="006D6828" w:rsidP="007B6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53E6B"/>
    <w:multiLevelType w:val="hybridMultilevel"/>
    <w:tmpl w:val="EF6E0E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622237"/>
    <w:multiLevelType w:val="singleLevel"/>
    <w:tmpl w:val="B24CB6FC"/>
    <w:lvl w:ilvl="0">
      <w:start w:val="1"/>
      <w:numFmt w:val="lowerLetter"/>
      <w:lvlText w:val="%1)"/>
      <w:legacy w:legacy="1" w:legacySpace="120" w:legacyIndent="720"/>
      <w:lvlJc w:val="left"/>
      <w:pPr>
        <w:ind w:left="1440" w:hanging="720"/>
      </w:pPr>
      <w:rPr>
        <w:rFonts w:ascii="Trebuchet MS" w:eastAsia="Times New Roman" w:hAnsi="Trebuchet MS" w:cs="Times New Roman"/>
      </w:rPr>
    </w:lvl>
  </w:abstractNum>
  <w:abstractNum w:abstractNumId="2" w15:restartNumberingAfterBreak="0">
    <w:nsid w:val="2771658F"/>
    <w:multiLevelType w:val="hybridMultilevel"/>
    <w:tmpl w:val="F062A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94E0D"/>
    <w:multiLevelType w:val="hybridMultilevel"/>
    <w:tmpl w:val="AF1EA3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B15A99"/>
    <w:multiLevelType w:val="hybridMultilevel"/>
    <w:tmpl w:val="CE46EA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3E7A7E"/>
    <w:multiLevelType w:val="hybridMultilevel"/>
    <w:tmpl w:val="9836B82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42A97F40"/>
    <w:multiLevelType w:val="hybridMultilevel"/>
    <w:tmpl w:val="012A1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B01F8F"/>
    <w:multiLevelType w:val="hybridMultilevel"/>
    <w:tmpl w:val="220EC67C"/>
    <w:lvl w:ilvl="0" w:tplc="AD483A9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7C41A24"/>
    <w:multiLevelType w:val="hybridMultilevel"/>
    <w:tmpl w:val="B6B02E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7"/>
  </w:num>
  <w:num w:numId="7">
    <w:abstractNumId w:val="8"/>
  </w:num>
  <w:num w:numId="8">
    <w:abstractNumId w:val="2"/>
  </w:num>
  <w:num w:numId="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26"/>
    <w:rsid w:val="00001F01"/>
    <w:rsid w:val="00004D6B"/>
    <w:rsid w:val="0001330B"/>
    <w:rsid w:val="00013BC7"/>
    <w:rsid w:val="0001761E"/>
    <w:rsid w:val="00021583"/>
    <w:rsid w:val="000225AF"/>
    <w:rsid w:val="00025B1A"/>
    <w:rsid w:val="00026AEE"/>
    <w:rsid w:val="00026E2F"/>
    <w:rsid w:val="00027480"/>
    <w:rsid w:val="000404BC"/>
    <w:rsid w:val="00043584"/>
    <w:rsid w:val="00062821"/>
    <w:rsid w:val="000706E6"/>
    <w:rsid w:val="00074CA7"/>
    <w:rsid w:val="00075127"/>
    <w:rsid w:val="00090D79"/>
    <w:rsid w:val="00094327"/>
    <w:rsid w:val="000A0D71"/>
    <w:rsid w:val="000A29E8"/>
    <w:rsid w:val="000C08C6"/>
    <w:rsid w:val="000C7D1A"/>
    <w:rsid w:val="000D302D"/>
    <w:rsid w:val="000D4EFA"/>
    <w:rsid w:val="000D5736"/>
    <w:rsid w:val="000D6833"/>
    <w:rsid w:val="00101501"/>
    <w:rsid w:val="00106C27"/>
    <w:rsid w:val="00107B3A"/>
    <w:rsid w:val="001144AF"/>
    <w:rsid w:val="00115CAE"/>
    <w:rsid w:val="0011767C"/>
    <w:rsid w:val="00120BC2"/>
    <w:rsid w:val="00121DF8"/>
    <w:rsid w:val="0012332E"/>
    <w:rsid w:val="00130A8F"/>
    <w:rsid w:val="00131419"/>
    <w:rsid w:val="00142333"/>
    <w:rsid w:val="00147A72"/>
    <w:rsid w:val="00153F79"/>
    <w:rsid w:val="00155149"/>
    <w:rsid w:val="00161544"/>
    <w:rsid w:val="00162D13"/>
    <w:rsid w:val="00165816"/>
    <w:rsid w:val="0017337E"/>
    <w:rsid w:val="00174655"/>
    <w:rsid w:val="0017502D"/>
    <w:rsid w:val="00176FFD"/>
    <w:rsid w:val="001909EE"/>
    <w:rsid w:val="0019315D"/>
    <w:rsid w:val="001B45CD"/>
    <w:rsid w:val="001B7CBD"/>
    <w:rsid w:val="001C0A1E"/>
    <w:rsid w:val="001C241D"/>
    <w:rsid w:val="001D6A6E"/>
    <w:rsid w:val="001E09F7"/>
    <w:rsid w:val="001E6E26"/>
    <w:rsid w:val="001F2776"/>
    <w:rsid w:val="001F2E18"/>
    <w:rsid w:val="001F5D21"/>
    <w:rsid w:val="001F6E10"/>
    <w:rsid w:val="001F70D3"/>
    <w:rsid w:val="0020002C"/>
    <w:rsid w:val="00203E53"/>
    <w:rsid w:val="002053E1"/>
    <w:rsid w:val="002077AB"/>
    <w:rsid w:val="00217C0E"/>
    <w:rsid w:val="00220788"/>
    <w:rsid w:val="00223DE9"/>
    <w:rsid w:val="00223EC0"/>
    <w:rsid w:val="0024793A"/>
    <w:rsid w:val="002547E3"/>
    <w:rsid w:val="002637B0"/>
    <w:rsid w:val="00265A9D"/>
    <w:rsid w:val="00280883"/>
    <w:rsid w:val="00297312"/>
    <w:rsid w:val="002A0A26"/>
    <w:rsid w:val="002A4F81"/>
    <w:rsid w:val="002B29E2"/>
    <w:rsid w:val="002C178B"/>
    <w:rsid w:val="002C308E"/>
    <w:rsid w:val="002C3735"/>
    <w:rsid w:val="002C6C4B"/>
    <w:rsid w:val="002C715F"/>
    <w:rsid w:val="002D4F01"/>
    <w:rsid w:val="002E08B8"/>
    <w:rsid w:val="002E28E1"/>
    <w:rsid w:val="002F454C"/>
    <w:rsid w:val="002F7930"/>
    <w:rsid w:val="00303528"/>
    <w:rsid w:val="0030391E"/>
    <w:rsid w:val="00310BEC"/>
    <w:rsid w:val="00321F8D"/>
    <w:rsid w:val="00324403"/>
    <w:rsid w:val="003263D9"/>
    <w:rsid w:val="00341EA3"/>
    <w:rsid w:val="0034292F"/>
    <w:rsid w:val="00357CD4"/>
    <w:rsid w:val="00360C4E"/>
    <w:rsid w:val="003620BD"/>
    <w:rsid w:val="0036376B"/>
    <w:rsid w:val="00372D9E"/>
    <w:rsid w:val="00396ABE"/>
    <w:rsid w:val="00397850"/>
    <w:rsid w:val="00397CE0"/>
    <w:rsid w:val="003A373E"/>
    <w:rsid w:val="003A4ADD"/>
    <w:rsid w:val="003A529A"/>
    <w:rsid w:val="003A6618"/>
    <w:rsid w:val="003B182C"/>
    <w:rsid w:val="003B3880"/>
    <w:rsid w:val="003B50DB"/>
    <w:rsid w:val="003B683F"/>
    <w:rsid w:val="003C2102"/>
    <w:rsid w:val="003C5328"/>
    <w:rsid w:val="003C5702"/>
    <w:rsid w:val="003C6F58"/>
    <w:rsid w:val="003D32F0"/>
    <w:rsid w:val="003D3B20"/>
    <w:rsid w:val="003D6263"/>
    <w:rsid w:val="003E07AF"/>
    <w:rsid w:val="003E1A5F"/>
    <w:rsid w:val="003E29CB"/>
    <w:rsid w:val="003E4507"/>
    <w:rsid w:val="003E751F"/>
    <w:rsid w:val="003F4EFE"/>
    <w:rsid w:val="003F5067"/>
    <w:rsid w:val="00410ADF"/>
    <w:rsid w:val="00422588"/>
    <w:rsid w:val="0043331B"/>
    <w:rsid w:val="00435620"/>
    <w:rsid w:val="00437A2A"/>
    <w:rsid w:val="0044066E"/>
    <w:rsid w:val="004411E1"/>
    <w:rsid w:val="0044741E"/>
    <w:rsid w:val="00450517"/>
    <w:rsid w:val="004532EB"/>
    <w:rsid w:val="00453574"/>
    <w:rsid w:val="0048113A"/>
    <w:rsid w:val="00481A78"/>
    <w:rsid w:val="00483DEF"/>
    <w:rsid w:val="004959DC"/>
    <w:rsid w:val="004A45F6"/>
    <w:rsid w:val="004A6107"/>
    <w:rsid w:val="004B00BB"/>
    <w:rsid w:val="004B5A06"/>
    <w:rsid w:val="004B5B29"/>
    <w:rsid w:val="004B6A6A"/>
    <w:rsid w:val="004C01C0"/>
    <w:rsid w:val="004C0941"/>
    <w:rsid w:val="004D40AC"/>
    <w:rsid w:val="004D780D"/>
    <w:rsid w:val="004F2AB0"/>
    <w:rsid w:val="00500959"/>
    <w:rsid w:val="00510BF2"/>
    <w:rsid w:val="00512051"/>
    <w:rsid w:val="00515240"/>
    <w:rsid w:val="00534A66"/>
    <w:rsid w:val="005408D6"/>
    <w:rsid w:val="00541784"/>
    <w:rsid w:val="005516B5"/>
    <w:rsid w:val="005530DC"/>
    <w:rsid w:val="00553960"/>
    <w:rsid w:val="00564579"/>
    <w:rsid w:val="00570712"/>
    <w:rsid w:val="00583AFB"/>
    <w:rsid w:val="00591852"/>
    <w:rsid w:val="005A2D78"/>
    <w:rsid w:val="005A7F5F"/>
    <w:rsid w:val="005B09DD"/>
    <w:rsid w:val="005B3803"/>
    <w:rsid w:val="005B4D3E"/>
    <w:rsid w:val="005C2B2A"/>
    <w:rsid w:val="005C479F"/>
    <w:rsid w:val="005D73FD"/>
    <w:rsid w:val="005E38D1"/>
    <w:rsid w:val="005F02A5"/>
    <w:rsid w:val="005F14B3"/>
    <w:rsid w:val="006003CA"/>
    <w:rsid w:val="00600C87"/>
    <w:rsid w:val="00601A9D"/>
    <w:rsid w:val="006023D9"/>
    <w:rsid w:val="00611CA4"/>
    <w:rsid w:val="00613D4D"/>
    <w:rsid w:val="00614720"/>
    <w:rsid w:val="0061591E"/>
    <w:rsid w:val="00621674"/>
    <w:rsid w:val="00624C40"/>
    <w:rsid w:val="00624FC5"/>
    <w:rsid w:val="00633102"/>
    <w:rsid w:val="00633CD5"/>
    <w:rsid w:val="00636460"/>
    <w:rsid w:val="00641820"/>
    <w:rsid w:val="006442EE"/>
    <w:rsid w:val="006702BA"/>
    <w:rsid w:val="006704F5"/>
    <w:rsid w:val="006717C1"/>
    <w:rsid w:val="006770DD"/>
    <w:rsid w:val="00685C37"/>
    <w:rsid w:val="0069119A"/>
    <w:rsid w:val="00691971"/>
    <w:rsid w:val="00697F0E"/>
    <w:rsid w:val="006A2FE0"/>
    <w:rsid w:val="006A63EA"/>
    <w:rsid w:val="006A7E30"/>
    <w:rsid w:val="006B0E53"/>
    <w:rsid w:val="006B1401"/>
    <w:rsid w:val="006B763D"/>
    <w:rsid w:val="006C5006"/>
    <w:rsid w:val="006C6946"/>
    <w:rsid w:val="006D09B8"/>
    <w:rsid w:val="006D6828"/>
    <w:rsid w:val="006E7259"/>
    <w:rsid w:val="006E742F"/>
    <w:rsid w:val="006F4394"/>
    <w:rsid w:val="006F56BD"/>
    <w:rsid w:val="00700C50"/>
    <w:rsid w:val="00701962"/>
    <w:rsid w:val="00702E5E"/>
    <w:rsid w:val="00703754"/>
    <w:rsid w:val="007051BE"/>
    <w:rsid w:val="00711A4F"/>
    <w:rsid w:val="00714CFA"/>
    <w:rsid w:val="00714DD8"/>
    <w:rsid w:val="00721745"/>
    <w:rsid w:val="00721A46"/>
    <w:rsid w:val="00725DD3"/>
    <w:rsid w:val="0072659A"/>
    <w:rsid w:val="00726FDC"/>
    <w:rsid w:val="007341E4"/>
    <w:rsid w:val="00737153"/>
    <w:rsid w:val="00740C00"/>
    <w:rsid w:val="00755EAD"/>
    <w:rsid w:val="00764729"/>
    <w:rsid w:val="00765597"/>
    <w:rsid w:val="00774872"/>
    <w:rsid w:val="007749FB"/>
    <w:rsid w:val="007769E3"/>
    <w:rsid w:val="00781308"/>
    <w:rsid w:val="007828A3"/>
    <w:rsid w:val="00784171"/>
    <w:rsid w:val="007869F4"/>
    <w:rsid w:val="00786BF1"/>
    <w:rsid w:val="00787ED2"/>
    <w:rsid w:val="00796FC6"/>
    <w:rsid w:val="007A1E26"/>
    <w:rsid w:val="007A65EF"/>
    <w:rsid w:val="007B480C"/>
    <w:rsid w:val="007B63EA"/>
    <w:rsid w:val="007B67D0"/>
    <w:rsid w:val="007B689D"/>
    <w:rsid w:val="007C3A67"/>
    <w:rsid w:val="007C7628"/>
    <w:rsid w:val="007C7E13"/>
    <w:rsid w:val="007D3128"/>
    <w:rsid w:val="007D447A"/>
    <w:rsid w:val="007D59C6"/>
    <w:rsid w:val="007E15EA"/>
    <w:rsid w:val="007F0941"/>
    <w:rsid w:val="007F5F32"/>
    <w:rsid w:val="00801952"/>
    <w:rsid w:val="00806CB1"/>
    <w:rsid w:val="0081050D"/>
    <w:rsid w:val="00816FC8"/>
    <w:rsid w:val="00830679"/>
    <w:rsid w:val="00835904"/>
    <w:rsid w:val="00837A8B"/>
    <w:rsid w:val="0084249A"/>
    <w:rsid w:val="008434A7"/>
    <w:rsid w:val="00844F18"/>
    <w:rsid w:val="00863748"/>
    <w:rsid w:val="008648CA"/>
    <w:rsid w:val="00867F1B"/>
    <w:rsid w:val="00870C60"/>
    <w:rsid w:val="008720DE"/>
    <w:rsid w:val="00876217"/>
    <w:rsid w:val="00877BC7"/>
    <w:rsid w:val="00881681"/>
    <w:rsid w:val="008A26F2"/>
    <w:rsid w:val="008B0EAF"/>
    <w:rsid w:val="008B500F"/>
    <w:rsid w:val="008B7C48"/>
    <w:rsid w:val="008C3146"/>
    <w:rsid w:val="008C3428"/>
    <w:rsid w:val="008D7F8D"/>
    <w:rsid w:val="008E4130"/>
    <w:rsid w:val="008E52CC"/>
    <w:rsid w:val="008F6849"/>
    <w:rsid w:val="00900A23"/>
    <w:rsid w:val="00903FDD"/>
    <w:rsid w:val="00924197"/>
    <w:rsid w:val="009248D4"/>
    <w:rsid w:val="0092791D"/>
    <w:rsid w:val="00927ED4"/>
    <w:rsid w:val="00932CDC"/>
    <w:rsid w:val="009350AB"/>
    <w:rsid w:val="00937FF7"/>
    <w:rsid w:val="00940726"/>
    <w:rsid w:val="00945C36"/>
    <w:rsid w:val="009542AB"/>
    <w:rsid w:val="00954780"/>
    <w:rsid w:val="009562EC"/>
    <w:rsid w:val="0096390A"/>
    <w:rsid w:val="00972B7A"/>
    <w:rsid w:val="00974AE6"/>
    <w:rsid w:val="00981834"/>
    <w:rsid w:val="00985AEE"/>
    <w:rsid w:val="009967E4"/>
    <w:rsid w:val="00996BB5"/>
    <w:rsid w:val="009A11B7"/>
    <w:rsid w:val="009B0863"/>
    <w:rsid w:val="009B2E85"/>
    <w:rsid w:val="009B7819"/>
    <w:rsid w:val="009C5EC7"/>
    <w:rsid w:val="009C6EF7"/>
    <w:rsid w:val="009D0C9B"/>
    <w:rsid w:val="009D11BB"/>
    <w:rsid w:val="009D1BBF"/>
    <w:rsid w:val="009E3A8A"/>
    <w:rsid w:val="009E5D34"/>
    <w:rsid w:val="009E7893"/>
    <w:rsid w:val="009F0276"/>
    <w:rsid w:val="009F3427"/>
    <w:rsid w:val="00A00004"/>
    <w:rsid w:val="00A0137E"/>
    <w:rsid w:val="00A153E2"/>
    <w:rsid w:val="00A25628"/>
    <w:rsid w:val="00A322D9"/>
    <w:rsid w:val="00A32DE7"/>
    <w:rsid w:val="00A373B9"/>
    <w:rsid w:val="00A435D0"/>
    <w:rsid w:val="00A46B35"/>
    <w:rsid w:val="00A566FE"/>
    <w:rsid w:val="00A60CF0"/>
    <w:rsid w:val="00A67297"/>
    <w:rsid w:val="00A67C3D"/>
    <w:rsid w:val="00A764CB"/>
    <w:rsid w:val="00A806B8"/>
    <w:rsid w:val="00A80A55"/>
    <w:rsid w:val="00A817B0"/>
    <w:rsid w:val="00A82B19"/>
    <w:rsid w:val="00A91D93"/>
    <w:rsid w:val="00A94803"/>
    <w:rsid w:val="00AA1765"/>
    <w:rsid w:val="00AA3026"/>
    <w:rsid w:val="00AA4136"/>
    <w:rsid w:val="00AA696B"/>
    <w:rsid w:val="00AB20CD"/>
    <w:rsid w:val="00AB6A23"/>
    <w:rsid w:val="00AC2847"/>
    <w:rsid w:val="00AC3FE4"/>
    <w:rsid w:val="00AD4879"/>
    <w:rsid w:val="00AD561C"/>
    <w:rsid w:val="00AE0AEB"/>
    <w:rsid w:val="00AF3EB5"/>
    <w:rsid w:val="00B04693"/>
    <w:rsid w:val="00B23761"/>
    <w:rsid w:val="00B37EE6"/>
    <w:rsid w:val="00B414C9"/>
    <w:rsid w:val="00B54993"/>
    <w:rsid w:val="00B65378"/>
    <w:rsid w:val="00B661F3"/>
    <w:rsid w:val="00B66C63"/>
    <w:rsid w:val="00B71967"/>
    <w:rsid w:val="00B724B3"/>
    <w:rsid w:val="00B762CD"/>
    <w:rsid w:val="00B777D1"/>
    <w:rsid w:val="00B80E5A"/>
    <w:rsid w:val="00B94268"/>
    <w:rsid w:val="00B95184"/>
    <w:rsid w:val="00BA43CE"/>
    <w:rsid w:val="00BA66FD"/>
    <w:rsid w:val="00BA7C25"/>
    <w:rsid w:val="00BB387A"/>
    <w:rsid w:val="00BB51D6"/>
    <w:rsid w:val="00BC3425"/>
    <w:rsid w:val="00BC5B27"/>
    <w:rsid w:val="00BC5EEB"/>
    <w:rsid w:val="00BC6278"/>
    <w:rsid w:val="00BD0262"/>
    <w:rsid w:val="00BD2EBC"/>
    <w:rsid w:val="00BE35DC"/>
    <w:rsid w:val="00BF4368"/>
    <w:rsid w:val="00BF6042"/>
    <w:rsid w:val="00C034C2"/>
    <w:rsid w:val="00C06604"/>
    <w:rsid w:val="00C06E8D"/>
    <w:rsid w:val="00C1019F"/>
    <w:rsid w:val="00C23A60"/>
    <w:rsid w:val="00C46CC2"/>
    <w:rsid w:val="00C53BED"/>
    <w:rsid w:val="00C61E5D"/>
    <w:rsid w:val="00C665D4"/>
    <w:rsid w:val="00C84E32"/>
    <w:rsid w:val="00C851DA"/>
    <w:rsid w:val="00C877AF"/>
    <w:rsid w:val="00C9179C"/>
    <w:rsid w:val="00CA3FD0"/>
    <w:rsid w:val="00CB51F5"/>
    <w:rsid w:val="00CB5A70"/>
    <w:rsid w:val="00CC0343"/>
    <w:rsid w:val="00CD693F"/>
    <w:rsid w:val="00CD766D"/>
    <w:rsid w:val="00CE500B"/>
    <w:rsid w:val="00D05022"/>
    <w:rsid w:val="00D055E5"/>
    <w:rsid w:val="00D05E1A"/>
    <w:rsid w:val="00D12F37"/>
    <w:rsid w:val="00D17608"/>
    <w:rsid w:val="00D20394"/>
    <w:rsid w:val="00D22CDC"/>
    <w:rsid w:val="00D3012A"/>
    <w:rsid w:val="00D32AB1"/>
    <w:rsid w:val="00D338D6"/>
    <w:rsid w:val="00D37B5A"/>
    <w:rsid w:val="00D37FAD"/>
    <w:rsid w:val="00D45694"/>
    <w:rsid w:val="00D52D96"/>
    <w:rsid w:val="00D55F5A"/>
    <w:rsid w:val="00D6642C"/>
    <w:rsid w:val="00D81A1E"/>
    <w:rsid w:val="00D84653"/>
    <w:rsid w:val="00D90E0D"/>
    <w:rsid w:val="00D915A6"/>
    <w:rsid w:val="00D96064"/>
    <w:rsid w:val="00DB37F1"/>
    <w:rsid w:val="00DB3BD0"/>
    <w:rsid w:val="00DB3E83"/>
    <w:rsid w:val="00DB5354"/>
    <w:rsid w:val="00DB765A"/>
    <w:rsid w:val="00DC4169"/>
    <w:rsid w:val="00DC53A9"/>
    <w:rsid w:val="00DC5E61"/>
    <w:rsid w:val="00DC6224"/>
    <w:rsid w:val="00DD2564"/>
    <w:rsid w:val="00DD406E"/>
    <w:rsid w:val="00DE0B8D"/>
    <w:rsid w:val="00DE49E3"/>
    <w:rsid w:val="00DF61AB"/>
    <w:rsid w:val="00DF73D7"/>
    <w:rsid w:val="00E04617"/>
    <w:rsid w:val="00E17689"/>
    <w:rsid w:val="00E3195A"/>
    <w:rsid w:val="00E447CD"/>
    <w:rsid w:val="00E45FA4"/>
    <w:rsid w:val="00E610AE"/>
    <w:rsid w:val="00E6723F"/>
    <w:rsid w:val="00E73296"/>
    <w:rsid w:val="00E76A4C"/>
    <w:rsid w:val="00E83D52"/>
    <w:rsid w:val="00E8484E"/>
    <w:rsid w:val="00E8677A"/>
    <w:rsid w:val="00E922EE"/>
    <w:rsid w:val="00E92564"/>
    <w:rsid w:val="00E927D6"/>
    <w:rsid w:val="00E9459C"/>
    <w:rsid w:val="00EA0D35"/>
    <w:rsid w:val="00EA3200"/>
    <w:rsid w:val="00EB3AA8"/>
    <w:rsid w:val="00EC1502"/>
    <w:rsid w:val="00EC270A"/>
    <w:rsid w:val="00EC6E96"/>
    <w:rsid w:val="00ED0A76"/>
    <w:rsid w:val="00ED3E35"/>
    <w:rsid w:val="00EE2505"/>
    <w:rsid w:val="00EE4AB5"/>
    <w:rsid w:val="00EE4AFE"/>
    <w:rsid w:val="00EE4C90"/>
    <w:rsid w:val="00EF1586"/>
    <w:rsid w:val="00EF16E4"/>
    <w:rsid w:val="00EF246D"/>
    <w:rsid w:val="00EF4CF4"/>
    <w:rsid w:val="00F0035D"/>
    <w:rsid w:val="00F10D60"/>
    <w:rsid w:val="00F116C1"/>
    <w:rsid w:val="00F15B02"/>
    <w:rsid w:val="00F17FDE"/>
    <w:rsid w:val="00F20DE2"/>
    <w:rsid w:val="00F21212"/>
    <w:rsid w:val="00F213C6"/>
    <w:rsid w:val="00F25DDF"/>
    <w:rsid w:val="00F3213C"/>
    <w:rsid w:val="00F40622"/>
    <w:rsid w:val="00F468C1"/>
    <w:rsid w:val="00F55914"/>
    <w:rsid w:val="00F62836"/>
    <w:rsid w:val="00F6588B"/>
    <w:rsid w:val="00F82F9A"/>
    <w:rsid w:val="00F844F5"/>
    <w:rsid w:val="00F847D1"/>
    <w:rsid w:val="00F84EF7"/>
    <w:rsid w:val="00F86620"/>
    <w:rsid w:val="00F9116E"/>
    <w:rsid w:val="00F9528A"/>
    <w:rsid w:val="00F957B9"/>
    <w:rsid w:val="00F95A56"/>
    <w:rsid w:val="00F95D34"/>
    <w:rsid w:val="00F96E46"/>
    <w:rsid w:val="00FA6B99"/>
    <w:rsid w:val="00FA6C56"/>
    <w:rsid w:val="00FB0B46"/>
    <w:rsid w:val="00FB0FB7"/>
    <w:rsid w:val="00FB314D"/>
    <w:rsid w:val="00FC45E6"/>
    <w:rsid w:val="00FD147C"/>
    <w:rsid w:val="00FD4EC5"/>
    <w:rsid w:val="00FD60F2"/>
    <w:rsid w:val="00FE75EA"/>
    <w:rsid w:val="00FF0C4C"/>
    <w:rsid w:val="00FF1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800FF8"/>
  <w15:docId w15:val="{831A7C34-D16B-422C-8BC2-6F59DC04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semiHidden/>
    <w:unhideWhenUsed/>
    <w:qFormat/>
    <w:locked/>
    <w:rsid w:val="00F844F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B724B3"/>
    <w:pPr>
      <w:autoSpaceDE w:val="0"/>
      <w:autoSpaceDN w:val="0"/>
      <w:adjustRightInd w:val="0"/>
    </w:pPr>
    <w:rPr>
      <w:rFonts w:ascii="Trebuchet MS" w:hAnsi="Trebuchet MS" w:cs="Trebuchet MS"/>
      <w:color w:val="000000"/>
      <w:sz w:val="24"/>
      <w:szCs w:val="24"/>
      <w:lang w:val="en-GB"/>
    </w:rPr>
  </w:style>
  <w:style w:type="paragraph" w:styleId="BodyText2">
    <w:name w:val="Body Text 2"/>
    <w:basedOn w:val="Normal"/>
    <w:link w:val="BodyText2Char"/>
    <w:uiPriority w:val="99"/>
    <w:unhideWhenUsed/>
    <w:rsid w:val="00624FC5"/>
    <w:pPr>
      <w:spacing w:after="120" w:line="480" w:lineRule="auto"/>
    </w:pPr>
  </w:style>
  <w:style w:type="character" w:customStyle="1" w:styleId="BodyText2Char">
    <w:name w:val="Body Text 2 Char"/>
    <w:basedOn w:val="DefaultParagraphFont"/>
    <w:link w:val="BodyText2"/>
    <w:uiPriority w:val="99"/>
    <w:rsid w:val="00624FC5"/>
    <w:rPr>
      <w:rFonts w:ascii="Times New Roman" w:hAnsi="Times New Roman"/>
      <w:sz w:val="20"/>
      <w:szCs w:val="20"/>
      <w:lang w:val="en-GB" w:eastAsia="en-GB"/>
    </w:rPr>
  </w:style>
  <w:style w:type="paragraph" w:styleId="BodyTextIndent">
    <w:name w:val="Body Text Indent"/>
    <w:basedOn w:val="Normal"/>
    <w:link w:val="BodyTextIndentChar"/>
    <w:uiPriority w:val="99"/>
    <w:semiHidden/>
    <w:unhideWhenUsed/>
    <w:rsid w:val="00624FC5"/>
    <w:pPr>
      <w:autoSpaceDE/>
      <w:autoSpaceDN/>
      <w:spacing w:after="120"/>
      <w:ind w:left="283"/>
    </w:pPr>
    <w:rPr>
      <w:sz w:val="24"/>
      <w:szCs w:val="24"/>
      <w:lang w:eastAsia="en-US"/>
    </w:rPr>
  </w:style>
  <w:style w:type="character" w:customStyle="1" w:styleId="BodyTextIndentChar">
    <w:name w:val="Body Text Indent Char"/>
    <w:basedOn w:val="DefaultParagraphFont"/>
    <w:link w:val="BodyTextIndent"/>
    <w:uiPriority w:val="99"/>
    <w:semiHidden/>
    <w:rsid w:val="00624FC5"/>
    <w:rPr>
      <w:rFonts w:ascii="Times New Roman" w:hAnsi="Times New Roman"/>
      <w:sz w:val="24"/>
      <w:szCs w:val="24"/>
      <w:lang w:val="en-GB"/>
    </w:rPr>
  </w:style>
  <w:style w:type="paragraph" w:styleId="BalloonText">
    <w:name w:val="Balloon Text"/>
    <w:basedOn w:val="Normal"/>
    <w:link w:val="BalloonTextChar"/>
    <w:uiPriority w:val="99"/>
    <w:semiHidden/>
    <w:unhideWhenUsed/>
    <w:rsid w:val="00835904"/>
    <w:rPr>
      <w:rFonts w:ascii="Tahoma" w:hAnsi="Tahoma" w:cs="Tahoma"/>
      <w:sz w:val="16"/>
      <w:szCs w:val="16"/>
    </w:rPr>
  </w:style>
  <w:style w:type="character" w:customStyle="1" w:styleId="BalloonTextChar">
    <w:name w:val="Balloon Text Char"/>
    <w:basedOn w:val="DefaultParagraphFont"/>
    <w:link w:val="BalloonText"/>
    <w:uiPriority w:val="99"/>
    <w:semiHidden/>
    <w:rsid w:val="00835904"/>
    <w:rPr>
      <w:rFonts w:ascii="Tahoma" w:hAnsi="Tahoma" w:cs="Tahoma"/>
      <w:sz w:val="16"/>
      <w:szCs w:val="16"/>
      <w:lang w:val="en-GB" w:eastAsia="en-GB"/>
    </w:rPr>
  </w:style>
  <w:style w:type="character" w:styleId="FootnoteReference">
    <w:name w:val="footnote reference"/>
    <w:basedOn w:val="DefaultParagraphFont"/>
    <w:rsid w:val="007B689D"/>
    <w:rPr>
      <w:rFonts w:cs="Times New Roman"/>
      <w:vertAlign w:val="superscript"/>
    </w:rPr>
  </w:style>
  <w:style w:type="character" w:styleId="CommentReference">
    <w:name w:val="annotation reference"/>
    <w:basedOn w:val="DefaultParagraphFont"/>
    <w:uiPriority w:val="99"/>
    <w:semiHidden/>
    <w:unhideWhenUsed/>
    <w:rsid w:val="00985AEE"/>
    <w:rPr>
      <w:sz w:val="16"/>
      <w:szCs w:val="16"/>
    </w:rPr>
  </w:style>
  <w:style w:type="paragraph" w:styleId="CommentText">
    <w:name w:val="annotation text"/>
    <w:basedOn w:val="Normal"/>
    <w:link w:val="CommentTextChar"/>
    <w:uiPriority w:val="99"/>
    <w:semiHidden/>
    <w:unhideWhenUsed/>
    <w:rsid w:val="00985AEE"/>
  </w:style>
  <w:style w:type="character" w:customStyle="1" w:styleId="CommentTextChar">
    <w:name w:val="Comment Text Char"/>
    <w:basedOn w:val="DefaultParagraphFont"/>
    <w:link w:val="CommentText"/>
    <w:uiPriority w:val="99"/>
    <w:semiHidden/>
    <w:rsid w:val="00985AEE"/>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85AEE"/>
    <w:rPr>
      <w:b/>
      <w:bCs/>
    </w:rPr>
  </w:style>
  <w:style w:type="character" w:customStyle="1" w:styleId="CommentSubjectChar">
    <w:name w:val="Comment Subject Char"/>
    <w:basedOn w:val="CommentTextChar"/>
    <w:link w:val="CommentSubject"/>
    <w:uiPriority w:val="99"/>
    <w:semiHidden/>
    <w:rsid w:val="00985AEE"/>
    <w:rPr>
      <w:rFonts w:ascii="Times New Roman" w:hAnsi="Times New Roman"/>
      <w:b/>
      <w:bCs/>
      <w:sz w:val="20"/>
      <w:szCs w:val="20"/>
      <w:lang w:val="en-GB" w:eastAsia="en-GB"/>
    </w:rPr>
  </w:style>
  <w:style w:type="character" w:customStyle="1" w:styleId="Heading3Char">
    <w:name w:val="Heading 3 Char"/>
    <w:basedOn w:val="DefaultParagraphFont"/>
    <w:link w:val="Heading3"/>
    <w:semiHidden/>
    <w:rsid w:val="00F844F5"/>
    <w:rPr>
      <w:rFonts w:asciiTheme="majorHAnsi" w:eastAsiaTheme="majorEastAsia" w:hAnsiTheme="majorHAnsi" w:cstheme="majorBidi"/>
      <w:color w:val="243F60" w:themeColor="accent1" w:themeShade="7F"/>
      <w:sz w:val="24"/>
      <w:szCs w:val="24"/>
      <w:lang w:val="en-GB" w:eastAsia="en-GB"/>
    </w:rPr>
  </w:style>
  <w:style w:type="paragraph" w:styleId="NoSpacing">
    <w:name w:val="No Spacing"/>
    <w:uiPriority w:val="1"/>
    <w:qFormat/>
    <w:rsid w:val="002A0A2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83036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043FE-A1DA-49AA-9CB2-3C42F6AD01C4}">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46D112A3-9D32-4392-9133-C2472F064118}">
  <ds:schemaRefs>
    <ds:schemaRef ds:uri="http://schemas.microsoft.com/sharepoint/v3/contenttype/forms"/>
  </ds:schemaRefs>
</ds:datastoreItem>
</file>

<file path=customXml/itemProps3.xml><?xml version="1.0" encoding="utf-8"?>
<ds:datastoreItem xmlns:ds="http://schemas.openxmlformats.org/officeDocument/2006/customXml" ds:itemID="{20795887-A0AA-4BE1-B5E0-51E800B26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15103E-D4DC-442F-895C-46B63B5DC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6068</Words>
  <Characters>34588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40575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Ringwood, Claire</cp:lastModifiedBy>
  <cp:revision>2</cp:revision>
  <cp:lastPrinted>2016-03-23T16:15:00Z</cp:lastPrinted>
  <dcterms:created xsi:type="dcterms:W3CDTF">2022-10-11T15:19:00Z</dcterms:created>
  <dcterms:modified xsi:type="dcterms:W3CDTF">2022-10-11T15:19:00Z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Order">
    <vt:r8>18786400</vt:r8>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