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53CE6" w14:textId="77777777" w:rsidR="00B016B6" w:rsidRDefault="00B016B6" w:rsidP="003236AD">
      <w:pPr>
        <w:jc w:val="center"/>
        <w:rPr>
          <w:sz w:val="52"/>
        </w:rPr>
      </w:pPr>
    </w:p>
    <w:p w14:paraId="3E4E3E36" w14:textId="77777777" w:rsidR="00933E11" w:rsidRDefault="003236AD" w:rsidP="003236AD">
      <w:pPr>
        <w:jc w:val="center"/>
        <w:rPr>
          <w:sz w:val="52"/>
        </w:rPr>
      </w:pPr>
      <w:r w:rsidRPr="003236AD">
        <w:rPr>
          <w:sz w:val="52"/>
        </w:rPr>
        <w:t>The Oracle</w:t>
      </w:r>
    </w:p>
    <w:p w14:paraId="5AB584CB" w14:textId="77777777" w:rsidR="00B016B6" w:rsidRPr="003236AD" w:rsidRDefault="00B016B6" w:rsidP="003236AD">
      <w:pPr>
        <w:jc w:val="center"/>
        <w:rPr>
          <w:sz w:val="52"/>
        </w:rPr>
      </w:pPr>
    </w:p>
    <w:p w14:paraId="00B43E29" w14:textId="77777777" w:rsidR="009D2C24" w:rsidRDefault="009D2C24" w:rsidP="003236AD">
      <w:pPr>
        <w:jc w:val="center"/>
        <w:rPr>
          <w:sz w:val="52"/>
        </w:rPr>
      </w:pPr>
      <w:r>
        <w:rPr>
          <w:sz w:val="52"/>
        </w:rPr>
        <w:t>Sustainable Travel</w:t>
      </w:r>
      <w:r w:rsidR="00B016B6">
        <w:rPr>
          <w:sz w:val="52"/>
        </w:rPr>
        <w:t xml:space="preserve"> Plan</w:t>
      </w:r>
    </w:p>
    <w:p w14:paraId="1DC15947" w14:textId="77777777" w:rsidR="00B016B6" w:rsidRDefault="00B016B6" w:rsidP="003236AD">
      <w:pPr>
        <w:jc w:val="center"/>
        <w:rPr>
          <w:sz w:val="52"/>
        </w:rPr>
      </w:pPr>
    </w:p>
    <w:p w14:paraId="1D8ABCFB" w14:textId="0D996CC1" w:rsidR="003236AD" w:rsidRDefault="003236AD" w:rsidP="003236AD">
      <w:pPr>
        <w:jc w:val="center"/>
        <w:rPr>
          <w:sz w:val="52"/>
        </w:rPr>
      </w:pPr>
      <w:r w:rsidRPr="003236AD">
        <w:rPr>
          <w:sz w:val="52"/>
        </w:rPr>
        <w:t xml:space="preserve"> 20</w:t>
      </w:r>
      <w:r w:rsidR="00375422">
        <w:rPr>
          <w:sz w:val="52"/>
        </w:rPr>
        <w:t>22</w:t>
      </w:r>
      <w:r w:rsidRPr="003236AD">
        <w:rPr>
          <w:sz w:val="52"/>
        </w:rPr>
        <w:t xml:space="preserve"> </w:t>
      </w:r>
      <w:r>
        <w:rPr>
          <w:sz w:val="52"/>
        </w:rPr>
        <w:t>–</w:t>
      </w:r>
      <w:r w:rsidRPr="003236AD">
        <w:rPr>
          <w:sz w:val="52"/>
        </w:rPr>
        <w:t xml:space="preserve"> 202</w:t>
      </w:r>
      <w:r w:rsidR="00375422">
        <w:rPr>
          <w:sz w:val="52"/>
        </w:rPr>
        <w:t>3</w:t>
      </w:r>
      <w:r w:rsidR="004C2BBD">
        <w:rPr>
          <w:sz w:val="52"/>
        </w:rPr>
        <w:t xml:space="preserve"> </w:t>
      </w:r>
      <w:r w:rsidR="00353BFE">
        <w:rPr>
          <w:sz w:val="52"/>
        </w:rPr>
        <w:t xml:space="preserve"> </w:t>
      </w:r>
    </w:p>
    <w:p w14:paraId="05643F30" w14:textId="77777777" w:rsidR="004C2BBD" w:rsidRDefault="004C2BBD" w:rsidP="003236AD">
      <w:pPr>
        <w:jc w:val="center"/>
        <w:rPr>
          <w:sz w:val="52"/>
        </w:rPr>
      </w:pPr>
    </w:p>
    <w:p w14:paraId="6E80B366" w14:textId="77777777" w:rsidR="003236AD" w:rsidRDefault="00B016B6" w:rsidP="003236AD">
      <w:pPr>
        <w:jc w:val="center"/>
        <w:rPr>
          <w:sz w:val="52"/>
        </w:rPr>
      </w:pPr>
      <w:r>
        <w:rPr>
          <w:noProof/>
          <w:lang w:eastAsia="en-GB"/>
        </w:rPr>
        <w:drawing>
          <wp:anchor distT="0" distB="0" distL="114300" distR="114300" simplePos="0" relativeHeight="251660288" behindDoc="0" locked="0" layoutInCell="1" allowOverlap="1" wp14:anchorId="2D10E5DC" wp14:editId="7C4EEDC7">
            <wp:simplePos x="0" y="0"/>
            <wp:positionH relativeFrom="margin">
              <wp:align>right</wp:align>
            </wp:positionH>
            <wp:positionV relativeFrom="paragraph">
              <wp:posOffset>675404</wp:posOffset>
            </wp:positionV>
            <wp:extent cx="5731510" cy="3827145"/>
            <wp:effectExtent l="0" t="0" r="2540" b="1905"/>
            <wp:wrapSquare wrapText="bothSides"/>
            <wp:docPr id="16" name="Picture 16" descr="C:\Users\poppyharris\AppData\Local\Microsoft\Windows\INetCache\Content.Word\inter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ppyharris\AppData\Local\Microsoft\Windows\INetCache\Content.Word\intern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27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F39D1" w14:textId="77777777" w:rsidR="003236AD" w:rsidRDefault="003236AD" w:rsidP="003236AD">
      <w:pPr>
        <w:rPr>
          <w:sz w:val="52"/>
        </w:rPr>
      </w:pPr>
    </w:p>
    <w:p w14:paraId="7809DC6A" w14:textId="77777777" w:rsidR="003236AD" w:rsidRDefault="003236AD" w:rsidP="00EE70C0">
      <w:pPr>
        <w:ind w:firstLine="720"/>
        <w:rPr>
          <w:sz w:val="52"/>
        </w:rPr>
      </w:pPr>
    </w:p>
    <w:p w14:paraId="2D59D861" w14:textId="77777777" w:rsidR="003236AD" w:rsidRDefault="003236AD" w:rsidP="003236AD">
      <w:pPr>
        <w:rPr>
          <w:sz w:val="52"/>
        </w:rPr>
      </w:pPr>
      <w:r w:rsidRPr="003236AD">
        <w:rPr>
          <w:sz w:val="40"/>
        </w:rPr>
        <w:t>Contents</w:t>
      </w:r>
      <w:r>
        <w:rPr>
          <w:sz w:val="52"/>
        </w:rPr>
        <w:t xml:space="preserve"> </w:t>
      </w:r>
    </w:p>
    <w:p w14:paraId="6ACEBD1B" w14:textId="77777777" w:rsidR="003236AD" w:rsidRPr="003236AD" w:rsidRDefault="003236AD" w:rsidP="00C81F01">
      <w:pPr>
        <w:pStyle w:val="ListParagraph"/>
        <w:numPr>
          <w:ilvl w:val="0"/>
          <w:numId w:val="1"/>
        </w:numPr>
        <w:spacing w:line="360" w:lineRule="auto"/>
        <w:rPr>
          <w:sz w:val="24"/>
          <w:szCs w:val="24"/>
        </w:rPr>
      </w:pPr>
      <w:r w:rsidRPr="003236AD">
        <w:rPr>
          <w:sz w:val="24"/>
          <w:szCs w:val="24"/>
        </w:rPr>
        <w:t xml:space="preserve">Executive Summary </w:t>
      </w:r>
    </w:p>
    <w:p w14:paraId="183993AC" w14:textId="77777777" w:rsidR="003236AD" w:rsidRPr="003236AD" w:rsidRDefault="003236AD" w:rsidP="00C81F01">
      <w:pPr>
        <w:pStyle w:val="ListParagraph"/>
        <w:numPr>
          <w:ilvl w:val="0"/>
          <w:numId w:val="1"/>
        </w:numPr>
        <w:spacing w:line="360" w:lineRule="auto"/>
        <w:rPr>
          <w:sz w:val="24"/>
          <w:szCs w:val="24"/>
        </w:rPr>
      </w:pPr>
      <w:r w:rsidRPr="003236AD">
        <w:rPr>
          <w:sz w:val="24"/>
          <w:szCs w:val="24"/>
        </w:rPr>
        <w:t>Introduction</w:t>
      </w:r>
    </w:p>
    <w:p w14:paraId="73E2DF75" w14:textId="77777777" w:rsidR="003236AD" w:rsidRPr="003236AD" w:rsidRDefault="003236AD" w:rsidP="00C81F01">
      <w:pPr>
        <w:pStyle w:val="ListParagraph"/>
        <w:numPr>
          <w:ilvl w:val="0"/>
          <w:numId w:val="1"/>
        </w:numPr>
        <w:spacing w:line="360" w:lineRule="auto"/>
        <w:rPr>
          <w:sz w:val="24"/>
          <w:szCs w:val="24"/>
        </w:rPr>
      </w:pPr>
      <w:r w:rsidRPr="003236AD">
        <w:rPr>
          <w:sz w:val="24"/>
          <w:szCs w:val="24"/>
        </w:rPr>
        <w:t xml:space="preserve">Aims and Objectives </w:t>
      </w:r>
    </w:p>
    <w:p w14:paraId="61A391A0" w14:textId="77777777" w:rsidR="003236AD" w:rsidRPr="003236AD" w:rsidRDefault="007F27BD" w:rsidP="00C81F01">
      <w:pPr>
        <w:pStyle w:val="ListParagraph"/>
        <w:numPr>
          <w:ilvl w:val="0"/>
          <w:numId w:val="1"/>
        </w:numPr>
        <w:spacing w:line="360" w:lineRule="auto"/>
        <w:rPr>
          <w:sz w:val="24"/>
          <w:szCs w:val="24"/>
        </w:rPr>
      </w:pPr>
      <w:r>
        <w:rPr>
          <w:sz w:val="24"/>
          <w:szCs w:val="24"/>
        </w:rPr>
        <w:t>2019</w:t>
      </w:r>
      <w:r w:rsidR="003236AD" w:rsidRPr="003236AD">
        <w:rPr>
          <w:sz w:val="24"/>
          <w:szCs w:val="24"/>
        </w:rPr>
        <w:t xml:space="preserve"> Survey Results</w:t>
      </w:r>
    </w:p>
    <w:p w14:paraId="5B16865C" w14:textId="77777777" w:rsidR="003236AD" w:rsidRDefault="003236AD" w:rsidP="00C81F01">
      <w:pPr>
        <w:pStyle w:val="ListParagraph"/>
        <w:numPr>
          <w:ilvl w:val="0"/>
          <w:numId w:val="1"/>
        </w:numPr>
        <w:spacing w:line="360" w:lineRule="auto"/>
        <w:rPr>
          <w:sz w:val="24"/>
          <w:szCs w:val="24"/>
        </w:rPr>
      </w:pPr>
      <w:r w:rsidRPr="003236AD">
        <w:rPr>
          <w:sz w:val="24"/>
          <w:szCs w:val="24"/>
        </w:rPr>
        <w:t xml:space="preserve">Conclusion </w:t>
      </w:r>
      <w:r w:rsidR="009D2C24">
        <w:rPr>
          <w:sz w:val="24"/>
          <w:szCs w:val="24"/>
        </w:rPr>
        <w:t xml:space="preserve">and Recommendations </w:t>
      </w:r>
    </w:p>
    <w:p w14:paraId="0A2D4C18" w14:textId="385D3ABE" w:rsidR="009D2C24" w:rsidRPr="003236AD" w:rsidRDefault="009D2C24" w:rsidP="009D2C24">
      <w:pPr>
        <w:pStyle w:val="ListParagraph"/>
        <w:numPr>
          <w:ilvl w:val="0"/>
          <w:numId w:val="1"/>
        </w:numPr>
        <w:spacing w:line="360" w:lineRule="auto"/>
        <w:rPr>
          <w:sz w:val="24"/>
          <w:szCs w:val="24"/>
        </w:rPr>
      </w:pPr>
      <w:r w:rsidRPr="003236AD">
        <w:rPr>
          <w:sz w:val="24"/>
          <w:szCs w:val="24"/>
        </w:rPr>
        <w:t xml:space="preserve">Travel Plan </w:t>
      </w:r>
      <w:r w:rsidR="00C9619A">
        <w:rPr>
          <w:sz w:val="24"/>
          <w:szCs w:val="24"/>
        </w:rPr>
        <w:t xml:space="preserve">Actions </w:t>
      </w:r>
      <w:r w:rsidRPr="003236AD">
        <w:rPr>
          <w:sz w:val="24"/>
          <w:szCs w:val="24"/>
        </w:rPr>
        <w:t>20</w:t>
      </w:r>
      <w:r w:rsidR="00375422">
        <w:rPr>
          <w:sz w:val="24"/>
          <w:szCs w:val="24"/>
        </w:rPr>
        <w:t>22</w:t>
      </w:r>
      <w:r w:rsidRPr="003236AD">
        <w:rPr>
          <w:sz w:val="24"/>
          <w:szCs w:val="24"/>
        </w:rPr>
        <w:t xml:space="preserve"> – 202</w:t>
      </w:r>
      <w:r w:rsidR="00375422">
        <w:rPr>
          <w:sz w:val="24"/>
          <w:szCs w:val="24"/>
        </w:rPr>
        <w:t>3</w:t>
      </w:r>
    </w:p>
    <w:p w14:paraId="06CCF1F0" w14:textId="77777777" w:rsidR="009D2C24" w:rsidRPr="003236AD" w:rsidRDefault="009D2C24" w:rsidP="009D2C24">
      <w:pPr>
        <w:pStyle w:val="ListParagraph"/>
        <w:spacing w:line="360" w:lineRule="auto"/>
        <w:rPr>
          <w:sz w:val="24"/>
          <w:szCs w:val="24"/>
        </w:rPr>
      </w:pPr>
    </w:p>
    <w:p w14:paraId="7F6A4705" w14:textId="77777777" w:rsidR="003236AD" w:rsidRDefault="003236AD" w:rsidP="003236AD">
      <w:pPr>
        <w:rPr>
          <w:sz w:val="24"/>
          <w:szCs w:val="24"/>
        </w:rPr>
      </w:pPr>
    </w:p>
    <w:p w14:paraId="2B338BEB" w14:textId="77777777" w:rsidR="003236AD" w:rsidRDefault="003236AD" w:rsidP="003236AD">
      <w:pPr>
        <w:rPr>
          <w:sz w:val="24"/>
          <w:szCs w:val="24"/>
        </w:rPr>
      </w:pPr>
    </w:p>
    <w:p w14:paraId="738B8F02" w14:textId="77777777" w:rsidR="003236AD" w:rsidRDefault="003236AD" w:rsidP="003236AD">
      <w:pPr>
        <w:rPr>
          <w:sz w:val="24"/>
          <w:szCs w:val="24"/>
        </w:rPr>
      </w:pPr>
    </w:p>
    <w:p w14:paraId="4BFA3B5C" w14:textId="77777777" w:rsidR="003236AD" w:rsidRDefault="003236AD" w:rsidP="003236AD">
      <w:pPr>
        <w:rPr>
          <w:sz w:val="24"/>
          <w:szCs w:val="24"/>
        </w:rPr>
      </w:pPr>
    </w:p>
    <w:p w14:paraId="59C4072C" w14:textId="77777777" w:rsidR="003236AD" w:rsidRDefault="003236AD" w:rsidP="003236AD">
      <w:pPr>
        <w:rPr>
          <w:sz w:val="24"/>
          <w:szCs w:val="24"/>
        </w:rPr>
      </w:pPr>
    </w:p>
    <w:p w14:paraId="5053F927" w14:textId="77777777" w:rsidR="003236AD" w:rsidRDefault="003236AD" w:rsidP="003236AD">
      <w:pPr>
        <w:rPr>
          <w:sz w:val="24"/>
          <w:szCs w:val="24"/>
        </w:rPr>
      </w:pPr>
    </w:p>
    <w:p w14:paraId="408A22A9" w14:textId="77777777" w:rsidR="003236AD" w:rsidRDefault="003236AD" w:rsidP="003236AD">
      <w:pPr>
        <w:rPr>
          <w:sz w:val="24"/>
          <w:szCs w:val="24"/>
        </w:rPr>
      </w:pPr>
    </w:p>
    <w:p w14:paraId="0E6090E7" w14:textId="77777777" w:rsidR="003236AD" w:rsidRDefault="003236AD" w:rsidP="003236AD">
      <w:pPr>
        <w:rPr>
          <w:sz w:val="24"/>
          <w:szCs w:val="24"/>
        </w:rPr>
      </w:pPr>
    </w:p>
    <w:p w14:paraId="29A3A9CA" w14:textId="77777777" w:rsidR="003236AD" w:rsidRDefault="003236AD" w:rsidP="003236AD">
      <w:pPr>
        <w:rPr>
          <w:sz w:val="24"/>
          <w:szCs w:val="24"/>
        </w:rPr>
      </w:pPr>
    </w:p>
    <w:p w14:paraId="06B562E2" w14:textId="77777777" w:rsidR="003236AD" w:rsidRDefault="003236AD" w:rsidP="003236AD">
      <w:pPr>
        <w:rPr>
          <w:sz w:val="24"/>
          <w:szCs w:val="24"/>
        </w:rPr>
      </w:pPr>
    </w:p>
    <w:p w14:paraId="779F29ED" w14:textId="77777777" w:rsidR="003236AD" w:rsidRDefault="003236AD" w:rsidP="003236AD">
      <w:pPr>
        <w:rPr>
          <w:sz w:val="24"/>
          <w:szCs w:val="24"/>
        </w:rPr>
      </w:pPr>
    </w:p>
    <w:p w14:paraId="30186149" w14:textId="77777777" w:rsidR="003236AD" w:rsidRDefault="003236AD" w:rsidP="003236AD">
      <w:pPr>
        <w:rPr>
          <w:sz w:val="24"/>
          <w:szCs w:val="24"/>
        </w:rPr>
      </w:pPr>
    </w:p>
    <w:p w14:paraId="3258EE7C" w14:textId="77777777" w:rsidR="003236AD" w:rsidRDefault="003236AD" w:rsidP="003236AD">
      <w:pPr>
        <w:rPr>
          <w:sz w:val="24"/>
          <w:szCs w:val="24"/>
        </w:rPr>
      </w:pPr>
    </w:p>
    <w:p w14:paraId="18C1D108" w14:textId="77777777" w:rsidR="003236AD" w:rsidRDefault="003236AD" w:rsidP="003236AD">
      <w:pPr>
        <w:rPr>
          <w:sz w:val="24"/>
          <w:szCs w:val="24"/>
        </w:rPr>
      </w:pPr>
    </w:p>
    <w:p w14:paraId="5E7CEC68" w14:textId="77777777" w:rsidR="003236AD" w:rsidRDefault="003236AD" w:rsidP="003236AD">
      <w:pPr>
        <w:rPr>
          <w:sz w:val="24"/>
          <w:szCs w:val="24"/>
        </w:rPr>
      </w:pPr>
    </w:p>
    <w:p w14:paraId="79863D13" w14:textId="77777777" w:rsidR="003236AD" w:rsidRDefault="003236AD" w:rsidP="003236AD">
      <w:pPr>
        <w:rPr>
          <w:sz w:val="24"/>
          <w:szCs w:val="24"/>
        </w:rPr>
      </w:pPr>
    </w:p>
    <w:p w14:paraId="2DE2064D" w14:textId="77777777" w:rsidR="003236AD" w:rsidRDefault="003236AD" w:rsidP="003236AD">
      <w:pPr>
        <w:rPr>
          <w:sz w:val="24"/>
          <w:szCs w:val="24"/>
        </w:rPr>
      </w:pPr>
    </w:p>
    <w:p w14:paraId="53189050" w14:textId="77777777" w:rsidR="001F6730" w:rsidRDefault="001F6730" w:rsidP="001F6730">
      <w:pPr>
        <w:rPr>
          <w:sz w:val="24"/>
          <w:szCs w:val="24"/>
        </w:rPr>
      </w:pPr>
    </w:p>
    <w:p w14:paraId="70652CD1" w14:textId="77777777" w:rsidR="00030007" w:rsidRDefault="00030007" w:rsidP="001F6730">
      <w:pPr>
        <w:rPr>
          <w:sz w:val="24"/>
          <w:szCs w:val="24"/>
        </w:rPr>
      </w:pPr>
    </w:p>
    <w:p w14:paraId="7475535F" w14:textId="77777777" w:rsidR="00030007" w:rsidRDefault="00030007" w:rsidP="001F6730">
      <w:pPr>
        <w:rPr>
          <w:sz w:val="24"/>
          <w:szCs w:val="24"/>
        </w:rPr>
      </w:pPr>
    </w:p>
    <w:p w14:paraId="540C50AE" w14:textId="77777777" w:rsidR="009D2C24" w:rsidRDefault="009D2C24" w:rsidP="001F6730">
      <w:pPr>
        <w:rPr>
          <w:sz w:val="24"/>
          <w:szCs w:val="24"/>
        </w:rPr>
      </w:pPr>
    </w:p>
    <w:p w14:paraId="77801613" w14:textId="77777777" w:rsidR="001F6730" w:rsidRDefault="001F6730" w:rsidP="00C81F01">
      <w:pPr>
        <w:pStyle w:val="ListParagraph"/>
        <w:numPr>
          <w:ilvl w:val="0"/>
          <w:numId w:val="5"/>
        </w:numPr>
        <w:spacing w:line="360" w:lineRule="auto"/>
        <w:rPr>
          <w:sz w:val="24"/>
          <w:szCs w:val="24"/>
        </w:rPr>
      </w:pPr>
      <w:r>
        <w:rPr>
          <w:sz w:val="24"/>
          <w:szCs w:val="24"/>
        </w:rPr>
        <w:t xml:space="preserve">Executive Summary </w:t>
      </w:r>
    </w:p>
    <w:p w14:paraId="07DBC234" w14:textId="77777777" w:rsidR="00486BA1" w:rsidRDefault="00486BA1" w:rsidP="00E3429F">
      <w:pPr>
        <w:spacing w:line="360" w:lineRule="auto"/>
        <w:jc w:val="both"/>
        <w:rPr>
          <w:sz w:val="24"/>
          <w:szCs w:val="24"/>
        </w:rPr>
      </w:pPr>
      <w:r>
        <w:rPr>
          <w:sz w:val="24"/>
          <w:szCs w:val="24"/>
        </w:rPr>
        <w:t>The purpose of the Travel Plan is to minimise the negative impact of travel associated with The Oracle Shopping centre on the local environment, community and econom</w:t>
      </w:r>
      <w:r w:rsidR="009D2C24">
        <w:rPr>
          <w:sz w:val="24"/>
          <w:szCs w:val="24"/>
        </w:rPr>
        <w:t>y. The overall objective of the</w:t>
      </w:r>
      <w:r>
        <w:rPr>
          <w:sz w:val="24"/>
          <w:szCs w:val="24"/>
        </w:rPr>
        <w:t xml:space="preserve"> travel plan is as follows: </w:t>
      </w:r>
    </w:p>
    <w:p w14:paraId="14B5FC91" w14:textId="77777777" w:rsidR="00486BA1" w:rsidRDefault="00486BA1" w:rsidP="00E3429F">
      <w:pPr>
        <w:spacing w:line="360" w:lineRule="auto"/>
        <w:jc w:val="both"/>
        <w:rPr>
          <w:sz w:val="24"/>
          <w:szCs w:val="24"/>
        </w:rPr>
      </w:pPr>
      <w:r w:rsidRPr="000D315B">
        <w:rPr>
          <w:sz w:val="24"/>
          <w:szCs w:val="24"/>
        </w:rPr>
        <w:t>To implement</w:t>
      </w:r>
      <w:r w:rsidR="000D315B">
        <w:rPr>
          <w:sz w:val="24"/>
          <w:szCs w:val="24"/>
        </w:rPr>
        <w:t xml:space="preserve"> measures within and around </w:t>
      </w:r>
      <w:r w:rsidRPr="000D315B">
        <w:rPr>
          <w:sz w:val="24"/>
          <w:szCs w:val="24"/>
        </w:rPr>
        <w:t xml:space="preserve">The Oracle Shopping centre so that </w:t>
      </w:r>
      <w:proofErr w:type="gramStart"/>
      <w:r w:rsidRPr="000D315B">
        <w:rPr>
          <w:sz w:val="24"/>
          <w:szCs w:val="24"/>
        </w:rPr>
        <w:t>the majority of</w:t>
      </w:r>
      <w:proofErr w:type="gramEnd"/>
      <w:r w:rsidRPr="000D315B">
        <w:rPr>
          <w:sz w:val="24"/>
          <w:szCs w:val="24"/>
        </w:rPr>
        <w:t xml:space="preserve"> employees and visitors have the option to travel by sustainable modes of transport. The aim is to encourage a better quality of life for visitors, employees and surrounding residents as well as improving the environment and enhancing the local economy. This will mean providing for and encouraging alternatives to </w:t>
      </w:r>
      <w:r w:rsidR="00EE70C0">
        <w:rPr>
          <w:sz w:val="24"/>
          <w:szCs w:val="24"/>
        </w:rPr>
        <w:t>using a</w:t>
      </w:r>
      <w:r w:rsidRPr="000D315B">
        <w:rPr>
          <w:sz w:val="24"/>
          <w:szCs w:val="24"/>
        </w:rPr>
        <w:t xml:space="preserve"> car.</w:t>
      </w:r>
    </w:p>
    <w:p w14:paraId="24A6F894" w14:textId="77777777" w:rsidR="00B854AD" w:rsidRPr="00B854AD" w:rsidRDefault="00B854AD" w:rsidP="00B854AD">
      <w:pPr>
        <w:pStyle w:val="NormalWeb"/>
        <w:shd w:val="clear" w:color="auto" w:fill="FFFFFF"/>
        <w:spacing w:before="300" w:beforeAutospacing="0" w:after="300" w:afterAutospacing="0" w:line="360" w:lineRule="auto"/>
        <w:rPr>
          <w:rFonts w:asciiTheme="minorHAnsi" w:eastAsiaTheme="minorHAnsi" w:hAnsiTheme="minorHAnsi" w:cstheme="minorBidi"/>
          <w:lang w:eastAsia="en-US"/>
        </w:rPr>
      </w:pPr>
      <w:r w:rsidRPr="00B854AD">
        <w:rPr>
          <w:rFonts w:asciiTheme="minorHAnsi" w:eastAsiaTheme="minorHAnsi" w:hAnsiTheme="minorHAnsi" w:cstheme="minorBidi"/>
          <w:lang w:eastAsia="en-US"/>
        </w:rPr>
        <w:t>The plan will be</w:t>
      </w:r>
      <w:r w:rsidR="009D2C24" w:rsidRPr="00B854AD">
        <w:rPr>
          <w:rFonts w:asciiTheme="minorHAnsi" w:eastAsiaTheme="minorHAnsi" w:hAnsiTheme="minorHAnsi" w:cstheme="minorBidi"/>
          <w:lang w:eastAsia="en-US"/>
        </w:rPr>
        <w:t xml:space="preserve"> updated </w:t>
      </w:r>
      <w:r w:rsidRPr="00B854AD">
        <w:rPr>
          <w:rFonts w:asciiTheme="minorHAnsi" w:eastAsiaTheme="minorHAnsi" w:hAnsiTheme="minorHAnsi" w:cstheme="minorBidi"/>
          <w:lang w:eastAsia="en-US"/>
        </w:rPr>
        <w:t xml:space="preserve">with relevant new findings </w:t>
      </w:r>
      <w:r w:rsidR="009D2C24" w:rsidRPr="00B854AD">
        <w:rPr>
          <w:rFonts w:asciiTheme="minorHAnsi" w:eastAsiaTheme="minorHAnsi" w:hAnsiTheme="minorHAnsi" w:cstheme="minorBidi"/>
          <w:lang w:eastAsia="en-US"/>
        </w:rPr>
        <w:t xml:space="preserve">annually following each annual travel survey. </w:t>
      </w:r>
      <w:r w:rsidRPr="00B854AD">
        <w:rPr>
          <w:rFonts w:asciiTheme="minorHAnsi" w:eastAsiaTheme="minorHAnsi" w:hAnsiTheme="minorHAnsi" w:cstheme="minorBidi"/>
          <w:lang w:eastAsia="en-US"/>
        </w:rPr>
        <w:t>The travel plan aims to positively contribute to:</w:t>
      </w:r>
    </w:p>
    <w:p w14:paraId="349B1E8F"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 xml:space="preserve">encouraging sustainable </w:t>
      </w:r>
      <w:proofErr w:type="gramStart"/>
      <w:r w:rsidRPr="00B854AD">
        <w:rPr>
          <w:sz w:val="24"/>
          <w:szCs w:val="24"/>
        </w:rPr>
        <w:t>travel;</w:t>
      </w:r>
      <w:proofErr w:type="gramEnd"/>
    </w:p>
    <w:p w14:paraId="3DF010CB"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 xml:space="preserve">lessening traffic generation and its detrimental </w:t>
      </w:r>
      <w:proofErr w:type="gramStart"/>
      <w:r w:rsidRPr="00B854AD">
        <w:rPr>
          <w:sz w:val="24"/>
          <w:szCs w:val="24"/>
        </w:rPr>
        <w:t>impacts;</w:t>
      </w:r>
      <w:proofErr w:type="gramEnd"/>
    </w:p>
    <w:p w14:paraId="3DC1021B"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 xml:space="preserve">reducing carbon emissions and climate </w:t>
      </w:r>
      <w:proofErr w:type="gramStart"/>
      <w:r w:rsidRPr="00B854AD">
        <w:rPr>
          <w:sz w:val="24"/>
          <w:szCs w:val="24"/>
        </w:rPr>
        <w:t>impacts;</w:t>
      </w:r>
      <w:proofErr w:type="gramEnd"/>
    </w:p>
    <w:p w14:paraId="307A8ECA"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 xml:space="preserve">creating accessible, connected, inclusive </w:t>
      </w:r>
      <w:proofErr w:type="gramStart"/>
      <w:r w:rsidRPr="00B854AD">
        <w:rPr>
          <w:sz w:val="24"/>
          <w:szCs w:val="24"/>
        </w:rPr>
        <w:t>communities;</w:t>
      </w:r>
      <w:proofErr w:type="gramEnd"/>
    </w:p>
    <w:p w14:paraId="68C4B213"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 xml:space="preserve">improving health outcomes and quality of </w:t>
      </w:r>
      <w:proofErr w:type="gramStart"/>
      <w:r w:rsidRPr="00B854AD">
        <w:rPr>
          <w:sz w:val="24"/>
          <w:szCs w:val="24"/>
        </w:rPr>
        <w:t>life;</w:t>
      </w:r>
      <w:proofErr w:type="gramEnd"/>
    </w:p>
    <w:p w14:paraId="5CF062CF"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improving road safety; and</w:t>
      </w:r>
    </w:p>
    <w:p w14:paraId="0D0B8C39" w14:textId="77777777" w:rsidR="00B854AD" w:rsidRPr="00B854AD" w:rsidRDefault="00B854AD" w:rsidP="00B854AD">
      <w:pPr>
        <w:numPr>
          <w:ilvl w:val="0"/>
          <w:numId w:val="8"/>
        </w:numPr>
        <w:shd w:val="clear" w:color="auto" w:fill="FFFFFF"/>
        <w:spacing w:after="75" w:line="360" w:lineRule="auto"/>
        <w:ind w:left="300"/>
        <w:rPr>
          <w:sz w:val="24"/>
          <w:szCs w:val="24"/>
        </w:rPr>
      </w:pPr>
      <w:r w:rsidRPr="00B854AD">
        <w:rPr>
          <w:sz w:val="24"/>
          <w:szCs w:val="24"/>
        </w:rPr>
        <w:t>reducing the need for new development to increase existing road capacity or provide new roads.</w:t>
      </w:r>
    </w:p>
    <w:p w14:paraId="0F0F2533" w14:textId="77777777" w:rsidR="009D2C24" w:rsidRDefault="009D2C24" w:rsidP="00C81F01">
      <w:pPr>
        <w:spacing w:line="360" w:lineRule="auto"/>
        <w:rPr>
          <w:sz w:val="24"/>
          <w:szCs w:val="24"/>
        </w:rPr>
      </w:pPr>
    </w:p>
    <w:p w14:paraId="5312DBBC" w14:textId="77777777" w:rsidR="000D315B" w:rsidRDefault="000D315B" w:rsidP="00C81F01">
      <w:pPr>
        <w:spacing w:line="360" w:lineRule="auto"/>
        <w:rPr>
          <w:sz w:val="24"/>
          <w:szCs w:val="24"/>
        </w:rPr>
      </w:pPr>
    </w:p>
    <w:p w14:paraId="15849CB5" w14:textId="77777777" w:rsidR="002F7AF9" w:rsidRDefault="002F7AF9" w:rsidP="00C81F01">
      <w:pPr>
        <w:spacing w:line="360" w:lineRule="auto"/>
        <w:rPr>
          <w:sz w:val="24"/>
          <w:szCs w:val="24"/>
        </w:rPr>
      </w:pPr>
    </w:p>
    <w:p w14:paraId="1B7C8454" w14:textId="77777777" w:rsidR="002F7AF9" w:rsidRDefault="002F7AF9" w:rsidP="00C81F01">
      <w:pPr>
        <w:spacing w:line="360" w:lineRule="auto"/>
        <w:rPr>
          <w:sz w:val="24"/>
          <w:szCs w:val="24"/>
        </w:rPr>
      </w:pPr>
    </w:p>
    <w:p w14:paraId="12ED4350" w14:textId="77777777" w:rsidR="002F7AF9" w:rsidRDefault="002F7AF9" w:rsidP="00C81F01">
      <w:pPr>
        <w:spacing w:line="360" w:lineRule="auto"/>
        <w:rPr>
          <w:sz w:val="24"/>
          <w:szCs w:val="24"/>
        </w:rPr>
      </w:pPr>
    </w:p>
    <w:p w14:paraId="333C21C4" w14:textId="77777777" w:rsidR="008B40DD" w:rsidRDefault="008B40DD" w:rsidP="00C81F01">
      <w:pPr>
        <w:spacing w:line="360" w:lineRule="auto"/>
        <w:rPr>
          <w:sz w:val="24"/>
          <w:szCs w:val="24"/>
        </w:rPr>
      </w:pPr>
    </w:p>
    <w:p w14:paraId="24E81D8B" w14:textId="77777777" w:rsidR="00B854AD" w:rsidRPr="001F6730" w:rsidRDefault="00B854AD" w:rsidP="00C81F01">
      <w:pPr>
        <w:spacing w:line="360" w:lineRule="auto"/>
        <w:rPr>
          <w:sz w:val="24"/>
          <w:szCs w:val="24"/>
        </w:rPr>
      </w:pPr>
    </w:p>
    <w:p w14:paraId="77C21FF4" w14:textId="77777777" w:rsidR="001F6730" w:rsidRPr="001F6730" w:rsidRDefault="003236AD" w:rsidP="00C81F01">
      <w:pPr>
        <w:pStyle w:val="ListParagraph"/>
        <w:numPr>
          <w:ilvl w:val="0"/>
          <w:numId w:val="5"/>
        </w:numPr>
        <w:spacing w:line="360" w:lineRule="auto"/>
        <w:rPr>
          <w:sz w:val="24"/>
          <w:szCs w:val="24"/>
        </w:rPr>
      </w:pPr>
      <w:r w:rsidRPr="001F6730">
        <w:rPr>
          <w:sz w:val="24"/>
          <w:szCs w:val="24"/>
        </w:rPr>
        <w:t xml:space="preserve">Introduction </w:t>
      </w:r>
    </w:p>
    <w:p w14:paraId="6D50D843" w14:textId="77777777" w:rsidR="001F6730" w:rsidRDefault="001F6730" w:rsidP="00C81F01">
      <w:pPr>
        <w:pStyle w:val="ListParagraph"/>
        <w:spacing w:line="360" w:lineRule="auto"/>
        <w:rPr>
          <w:sz w:val="24"/>
          <w:szCs w:val="24"/>
        </w:rPr>
      </w:pPr>
    </w:p>
    <w:p w14:paraId="51856FA9" w14:textId="77777777" w:rsidR="002F7AF9" w:rsidRPr="002F7AF9" w:rsidRDefault="002F7AF9" w:rsidP="002F7AF9">
      <w:pPr>
        <w:pStyle w:val="NormalWeb"/>
        <w:shd w:val="clear" w:color="auto" w:fill="FFFFFF"/>
        <w:spacing w:before="0" w:beforeAutospacing="0" w:after="225" w:afterAutospacing="0" w:line="360" w:lineRule="auto"/>
        <w:textAlignment w:val="baseline"/>
        <w:rPr>
          <w:rFonts w:asciiTheme="minorHAnsi" w:eastAsiaTheme="minorHAnsi" w:hAnsiTheme="minorHAnsi" w:cstheme="minorBidi"/>
          <w:b/>
          <w:lang w:eastAsia="en-US"/>
        </w:rPr>
      </w:pPr>
      <w:r w:rsidRPr="002F7AF9">
        <w:rPr>
          <w:rFonts w:asciiTheme="minorHAnsi" w:eastAsiaTheme="minorHAnsi" w:hAnsiTheme="minorHAnsi" w:cstheme="minorBidi"/>
          <w:b/>
          <w:lang w:eastAsia="en-US"/>
        </w:rPr>
        <w:t>About the centre</w:t>
      </w:r>
    </w:p>
    <w:p w14:paraId="071980D6" w14:textId="77777777" w:rsidR="00A25B58" w:rsidRDefault="00A25B58" w:rsidP="002F7AF9">
      <w:pPr>
        <w:pStyle w:val="NormalWeb"/>
        <w:shd w:val="clear" w:color="auto" w:fill="FFFFFF"/>
        <w:spacing w:before="0" w:beforeAutospacing="0" w:after="225" w:afterAutospacing="0" w:line="360" w:lineRule="auto"/>
        <w:textAlignment w:val="baseline"/>
        <w:rPr>
          <w:rFonts w:asciiTheme="minorHAnsi" w:eastAsiaTheme="minorHAnsi" w:hAnsiTheme="minorHAnsi" w:cstheme="minorBidi"/>
          <w:lang w:eastAsia="en-US"/>
        </w:rPr>
      </w:pPr>
      <w:r w:rsidRPr="00A25B58">
        <w:rPr>
          <w:rFonts w:asciiTheme="minorHAnsi" w:eastAsiaTheme="minorHAnsi" w:hAnsiTheme="minorHAnsi" w:cstheme="minorBidi"/>
          <w:lang w:eastAsia="en-US"/>
        </w:rPr>
        <w:t xml:space="preserve">The Oracle is Reading’s premier shopping destination, </w:t>
      </w:r>
      <w:r>
        <w:rPr>
          <w:rFonts w:asciiTheme="minorHAnsi" w:eastAsiaTheme="minorHAnsi" w:hAnsiTheme="minorHAnsi" w:cstheme="minorBidi"/>
          <w:lang w:eastAsia="en-US"/>
        </w:rPr>
        <w:t>the centre hosts</w:t>
      </w:r>
      <w:r w:rsidRPr="00A25B58">
        <w:rPr>
          <w:rFonts w:asciiTheme="minorHAnsi" w:eastAsiaTheme="minorHAnsi" w:hAnsiTheme="minorHAnsi" w:cstheme="minorBidi"/>
          <w:lang w:eastAsia="en-US"/>
        </w:rPr>
        <w:t xml:space="preserve"> </w:t>
      </w:r>
      <w:r w:rsidR="00030007">
        <w:rPr>
          <w:rFonts w:asciiTheme="minorHAnsi" w:eastAsiaTheme="minorHAnsi" w:hAnsiTheme="minorHAnsi" w:cstheme="minorBidi"/>
          <w:lang w:eastAsia="en-US"/>
        </w:rPr>
        <w:t>more than</w:t>
      </w:r>
      <w:r w:rsidRPr="00A25B58">
        <w:rPr>
          <w:rFonts w:asciiTheme="minorHAnsi" w:eastAsiaTheme="minorHAnsi" w:hAnsiTheme="minorHAnsi" w:cstheme="minorBidi"/>
          <w:lang w:eastAsia="en-US"/>
        </w:rPr>
        <w:t xml:space="preserve"> 90 retail units - combining chic boutiques with major department stores like Debenhams </w:t>
      </w:r>
      <w:r>
        <w:rPr>
          <w:rFonts w:asciiTheme="minorHAnsi" w:eastAsiaTheme="minorHAnsi" w:hAnsiTheme="minorHAnsi" w:cstheme="minorBidi"/>
          <w:lang w:eastAsia="en-US"/>
        </w:rPr>
        <w:t>and House of Fraser. In addition, there is a</w:t>
      </w:r>
      <w:r w:rsidR="00EE70C0">
        <w:rPr>
          <w:rFonts w:asciiTheme="minorHAnsi" w:eastAsiaTheme="minorHAnsi" w:hAnsiTheme="minorHAnsi" w:cstheme="minorBidi"/>
          <w:lang w:eastAsia="en-US"/>
        </w:rPr>
        <w:t xml:space="preserve"> </w:t>
      </w:r>
      <w:r w:rsidRPr="00A25B58">
        <w:rPr>
          <w:rFonts w:asciiTheme="minorHAnsi" w:eastAsiaTheme="minorHAnsi" w:hAnsiTheme="minorHAnsi" w:cstheme="minorBidi"/>
          <w:lang w:eastAsia="en-US"/>
        </w:rPr>
        <w:t>10 screen Vue cinema</w:t>
      </w:r>
      <w:r>
        <w:rPr>
          <w:rFonts w:asciiTheme="minorHAnsi" w:eastAsiaTheme="minorHAnsi" w:hAnsiTheme="minorHAnsi" w:cstheme="minorBidi"/>
          <w:lang w:eastAsia="en-US"/>
        </w:rPr>
        <w:t xml:space="preserve"> and a wide range of eateries. </w:t>
      </w:r>
      <w:r w:rsidRPr="00A25B58">
        <w:rPr>
          <w:rFonts w:asciiTheme="minorHAnsi" w:eastAsiaTheme="minorHAnsi" w:hAnsiTheme="minorHAnsi" w:cstheme="minorBidi"/>
          <w:lang w:eastAsia="en-US"/>
        </w:rPr>
        <w:t xml:space="preserve">The Riverside restaurants, cafes and bars stretch along both sides of the </w:t>
      </w:r>
      <w:proofErr w:type="gramStart"/>
      <w:r w:rsidRPr="00A25B58">
        <w:rPr>
          <w:rFonts w:asciiTheme="minorHAnsi" w:eastAsiaTheme="minorHAnsi" w:hAnsiTheme="minorHAnsi" w:cstheme="minorBidi"/>
          <w:lang w:eastAsia="en-US"/>
        </w:rPr>
        <w:t>River</w:t>
      </w:r>
      <w:proofErr w:type="gramEnd"/>
      <w:r w:rsidRPr="00A25B58">
        <w:rPr>
          <w:rFonts w:asciiTheme="minorHAnsi" w:eastAsiaTheme="minorHAnsi" w:hAnsiTheme="minorHAnsi" w:cstheme="minorBidi"/>
          <w:lang w:eastAsia="en-US"/>
        </w:rPr>
        <w:t xml:space="preserve"> Kennet, providi</w:t>
      </w:r>
      <w:r>
        <w:rPr>
          <w:rFonts w:asciiTheme="minorHAnsi" w:eastAsiaTheme="minorHAnsi" w:hAnsiTheme="minorHAnsi" w:cstheme="minorBidi"/>
          <w:lang w:eastAsia="en-US"/>
        </w:rPr>
        <w:t xml:space="preserve">ng an opulent dining experience for customers. </w:t>
      </w:r>
      <w:r w:rsidRPr="00A25B58">
        <w:rPr>
          <w:rFonts w:asciiTheme="minorHAnsi" w:eastAsiaTheme="minorHAnsi" w:hAnsiTheme="minorHAnsi" w:cstheme="minorBidi"/>
          <w:lang w:eastAsia="en-US"/>
        </w:rPr>
        <w:t>Two bridges span the river - Cooks Bridge, a footbridge linking The Riverside Car Park to House of Fraser, and Delphi Bridge, which provides access to the Vue cinema and Debenhams.</w:t>
      </w:r>
      <w:r>
        <w:rPr>
          <w:rFonts w:asciiTheme="minorHAnsi" w:eastAsiaTheme="minorHAnsi" w:hAnsiTheme="minorHAnsi" w:cstheme="minorBidi"/>
          <w:lang w:eastAsia="en-US"/>
        </w:rPr>
        <w:t xml:space="preserve"> </w:t>
      </w:r>
    </w:p>
    <w:p w14:paraId="78704E6E" w14:textId="77777777" w:rsidR="00030007" w:rsidRPr="002F7AF9" w:rsidRDefault="00030007" w:rsidP="002F7AF9">
      <w:pPr>
        <w:pStyle w:val="NormalWeb"/>
        <w:shd w:val="clear" w:color="auto" w:fill="FFFFFF"/>
        <w:spacing w:before="0" w:beforeAutospacing="0" w:after="225" w:afterAutospacing="0" w:line="360" w:lineRule="auto"/>
        <w:textAlignment w:val="baseline"/>
        <w:rPr>
          <w:rFonts w:asciiTheme="minorHAnsi" w:eastAsiaTheme="minorHAnsi" w:hAnsiTheme="minorHAnsi" w:cstheme="minorBidi"/>
          <w:lang w:eastAsia="en-US"/>
        </w:rPr>
      </w:pPr>
      <w:r>
        <w:rPr>
          <w:rFonts w:asciiTheme="minorHAnsi" w:eastAsiaTheme="minorHAnsi" w:hAnsiTheme="minorHAnsi" w:cstheme="minorBidi"/>
          <w:lang w:eastAsia="en-US"/>
        </w:rPr>
        <w:t xml:space="preserve">The centre was opened in 1999, the site is spread over 22 acres and there is </w:t>
      </w:r>
      <w:r w:rsidRPr="00030007">
        <w:rPr>
          <w:rFonts w:asciiTheme="minorHAnsi" w:eastAsiaTheme="minorHAnsi" w:hAnsiTheme="minorHAnsi" w:cstheme="minorBidi"/>
          <w:lang w:eastAsia="en-US"/>
        </w:rPr>
        <w:t xml:space="preserve">778,000 </w:t>
      </w:r>
      <w:proofErr w:type="spellStart"/>
      <w:r w:rsidRPr="00030007">
        <w:rPr>
          <w:rFonts w:asciiTheme="minorHAnsi" w:eastAsiaTheme="minorHAnsi" w:hAnsiTheme="minorHAnsi" w:cstheme="minorBidi"/>
          <w:lang w:eastAsia="en-US"/>
        </w:rPr>
        <w:t>sq.ft</w:t>
      </w:r>
      <w:proofErr w:type="spellEnd"/>
      <w:r w:rsidRPr="00030007">
        <w:rPr>
          <w:rFonts w:asciiTheme="minorHAnsi" w:eastAsiaTheme="minorHAnsi" w:hAnsiTheme="minorHAnsi" w:cstheme="minorBidi"/>
          <w:lang w:eastAsia="en-US"/>
        </w:rPr>
        <w:t>.</w:t>
      </w:r>
      <w:r>
        <w:rPr>
          <w:rFonts w:asciiTheme="minorHAnsi" w:eastAsiaTheme="minorHAnsi" w:hAnsiTheme="minorHAnsi" w:cstheme="minorBidi"/>
          <w:lang w:eastAsia="en-US"/>
        </w:rPr>
        <w:t xml:space="preserve"> of shopping and leisure on three levels. </w:t>
      </w:r>
      <w:r w:rsidR="00854576" w:rsidRPr="00854576">
        <w:rPr>
          <w:rFonts w:asciiTheme="minorHAnsi" w:eastAsiaTheme="minorHAnsi" w:hAnsiTheme="minorHAnsi" w:cstheme="minorBidi"/>
          <w:lang w:eastAsia="en-US"/>
        </w:rPr>
        <w:t>More than £250 million was invested in the development</w:t>
      </w:r>
      <w:r w:rsidR="00854576">
        <w:rPr>
          <w:rFonts w:asciiTheme="minorHAnsi" w:eastAsiaTheme="minorHAnsi" w:hAnsiTheme="minorHAnsi" w:cstheme="minorBidi"/>
          <w:lang w:eastAsia="en-US"/>
        </w:rPr>
        <w:t xml:space="preserve"> which created</w:t>
      </w:r>
      <w:r w:rsidR="00854576" w:rsidRPr="00854576">
        <w:rPr>
          <w:rFonts w:asciiTheme="minorHAnsi" w:eastAsiaTheme="minorHAnsi" w:hAnsiTheme="minorHAnsi" w:cstheme="minorBidi"/>
          <w:lang w:eastAsia="en-US"/>
        </w:rPr>
        <w:t xml:space="preserve"> 3,500 jobs.</w:t>
      </w:r>
      <w:r w:rsidR="00854576">
        <w:rPr>
          <w:rFonts w:ascii="TTE2498118t00" w:hAnsi="TTE2498118t00" w:cs="TTE2498118t00"/>
          <w:sz w:val="26"/>
          <w:szCs w:val="26"/>
        </w:rPr>
        <w:t xml:space="preserve"> </w:t>
      </w:r>
    </w:p>
    <w:p w14:paraId="077DD71D" w14:textId="77777777" w:rsidR="001F6730" w:rsidRPr="002F7AF9" w:rsidRDefault="00A25B58" w:rsidP="00C81F01">
      <w:pPr>
        <w:spacing w:line="360" w:lineRule="auto"/>
        <w:rPr>
          <w:b/>
          <w:sz w:val="24"/>
          <w:szCs w:val="24"/>
        </w:rPr>
      </w:pPr>
      <w:r w:rsidRPr="002F7AF9">
        <w:rPr>
          <w:b/>
          <w:sz w:val="24"/>
          <w:szCs w:val="24"/>
        </w:rPr>
        <w:t>Location</w:t>
      </w:r>
    </w:p>
    <w:p w14:paraId="01B21E79" w14:textId="77777777" w:rsidR="002F7AF9" w:rsidRDefault="002F7AF9" w:rsidP="00C81F01">
      <w:pPr>
        <w:spacing w:line="360" w:lineRule="auto"/>
        <w:rPr>
          <w:sz w:val="24"/>
          <w:szCs w:val="24"/>
        </w:rPr>
      </w:pPr>
      <w:r>
        <w:rPr>
          <w:noProof/>
          <w:lang w:eastAsia="en-GB"/>
        </w:rPr>
        <w:drawing>
          <wp:anchor distT="0" distB="0" distL="114300" distR="114300" simplePos="0" relativeHeight="251658240" behindDoc="0" locked="0" layoutInCell="1" allowOverlap="1" wp14:anchorId="7B04E8B8" wp14:editId="0660DDBF">
            <wp:simplePos x="0" y="0"/>
            <wp:positionH relativeFrom="column">
              <wp:posOffset>0</wp:posOffset>
            </wp:positionH>
            <wp:positionV relativeFrom="paragraph">
              <wp:posOffset>0</wp:posOffset>
            </wp:positionV>
            <wp:extent cx="5731510" cy="2677795"/>
            <wp:effectExtent l="0" t="0" r="254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677795"/>
                    </a:xfrm>
                    <a:prstGeom prst="rect">
                      <a:avLst/>
                    </a:prstGeom>
                  </pic:spPr>
                </pic:pic>
              </a:graphicData>
            </a:graphic>
            <wp14:sizeRelH relativeFrom="page">
              <wp14:pctWidth>0</wp14:pctWidth>
            </wp14:sizeRelH>
            <wp14:sizeRelV relativeFrom="page">
              <wp14:pctHeight>0</wp14:pctHeight>
            </wp14:sizeRelV>
          </wp:anchor>
        </w:drawing>
      </w:r>
    </w:p>
    <w:p w14:paraId="2947BE82" w14:textId="77777777" w:rsidR="00A25B58" w:rsidRDefault="00A25B58" w:rsidP="00C81F01">
      <w:pPr>
        <w:spacing w:line="360" w:lineRule="auto"/>
        <w:rPr>
          <w:b/>
          <w:sz w:val="24"/>
          <w:szCs w:val="24"/>
        </w:rPr>
      </w:pPr>
      <w:r w:rsidRPr="008852A2">
        <w:rPr>
          <w:b/>
          <w:sz w:val="24"/>
          <w:szCs w:val="24"/>
        </w:rPr>
        <w:t xml:space="preserve">Walking </w:t>
      </w:r>
    </w:p>
    <w:p w14:paraId="40643DB2" w14:textId="77777777" w:rsidR="008852A2" w:rsidRPr="002F7AF9" w:rsidRDefault="008852A2" w:rsidP="00C81F01">
      <w:pPr>
        <w:spacing w:line="360" w:lineRule="auto"/>
        <w:rPr>
          <w:sz w:val="24"/>
          <w:szCs w:val="24"/>
        </w:rPr>
      </w:pPr>
      <w:r w:rsidRPr="008852A2">
        <w:rPr>
          <w:sz w:val="24"/>
          <w:szCs w:val="24"/>
        </w:rPr>
        <w:lastRenderedPageBreak/>
        <w:t>Reading town centre is highly walkable</w:t>
      </w:r>
      <w:r>
        <w:rPr>
          <w:sz w:val="24"/>
          <w:szCs w:val="24"/>
        </w:rPr>
        <w:t xml:space="preserve">, a local </w:t>
      </w:r>
      <w:hyperlink r:id="rId13" w:history="1">
        <w:r w:rsidRPr="002F7AF9">
          <w:rPr>
            <w:rStyle w:val="Hyperlink"/>
            <w:sz w:val="24"/>
            <w:szCs w:val="24"/>
          </w:rPr>
          <w:t>pocket map guide</w:t>
        </w:r>
      </w:hyperlink>
      <w:r>
        <w:rPr>
          <w:sz w:val="24"/>
          <w:szCs w:val="24"/>
        </w:rPr>
        <w:t xml:space="preserve"> is available to aid visitors around the town and The Oracle is signposted across the town. </w:t>
      </w:r>
    </w:p>
    <w:p w14:paraId="609FB68B" w14:textId="77777777" w:rsidR="00A25B58" w:rsidRPr="008852A2" w:rsidRDefault="00A25B58" w:rsidP="00C81F01">
      <w:pPr>
        <w:spacing w:line="360" w:lineRule="auto"/>
        <w:rPr>
          <w:b/>
          <w:sz w:val="24"/>
          <w:szCs w:val="24"/>
        </w:rPr>
      </w:pPr>
      <w:r w:rsidRPr="008852A2">
        <w:rPr>
          <w:b/>
          <w:sz w:val="24"/>
          <w:szCs w:val="24"/>
        </w:rPr>
        <w:t>Cycling</w:t>
      </w:r>
    </w:p>
    <w:p w14:paraId="6A2AED60" w14:textId="77777777" w:rsidR="00C934DB" w:rsidRDefault="00C934DB" w:rsidP="00C81F01">
      <w:pPr>
        <w:spacing w:line="360" w:lineRule="auto"/>
        <w:rPr>
          <w:sz w:val="24"/>
          <w:szCs w:val="24"/>
        </w:rPr>
      </w:pPr>
      <w:r>
        <w:rPr>
          <w:sz w:val="24"/>
          <w:szCs w:val="24"/>
        </w:rPr>
        <w:t xml:space="preserve">Reading has a bike hire scheme, </w:t>
      </w:r>
      <w:r w:rsidRPr="00C934DB">
        <w:rPr>
          <w:sz w:val="24"/>
          <w:szCs w:val="24"/>
        </w:rPr>
        <w:t>200 bikes are available for use at 29 docking stations throughout the town, including at Reading Station, key locations in the town centre such as Broad Street and Town Hall Square, Thames Valley Business Park, The University of Reading, Whitley, Green Park, and north of the Thames into Caversham.</w:t>
      </w:r>
      <w:r>
        <w:rPr>
          <w:sz w:val="24"/>
          <w:szCs w:val="24"/>
        </w:rPr>
        <w:t xml:space="preserve"> </w:t>
      </w:r>
      <w:r w:rsidRPr="00C934DB">
        <w:rPr>
          <w:sz w:val="24"/>
          <w:szCs w:val="24"/>
        </w:rPr>
        <w:t>The scheme allows members and non-members to hire bikes at one docking station and deposit them back at any one of the docking stations, allowing for one-way journeys between the town centre and other points in Reading. </w:t>
      </w:r>
    </w:p>
    <w:p w14:paraId="0BE177E3" w14:textId="77777777" w:rsidR="00C934DB" w:rsidRDefault="008852A2" w:rsidP="00C81F01">
      <w:pPr>
        <w:spacing w:line="360" w:lineRule="auto"/>
        <w:rPr>
          <w:sz w:val="24"/>
          <w:szCs w:val="24"/>
        </w:rPr>
      </w:pPr>
      <w:r>
        <w:rPr>
          <w:sz w:val="24"/>
          <w:szCs w:val="24"/>
        </w:rPr>
        <w:t xml:space="preserve">The Oracle has docking stations located outside the centre in various locations which customers can use, there is also secure bike storage facilities on site located in the Riverside. </w:t>
      </w:r>
    </w:p>
    <w:p w14:paraId="63C0E42E" w14:textId="77777777" w:rsidR="001F6730" w:rsidRPr="008852A2" w:rsidRDefault="001F6730" w:rsidP="00C81F01">
      <w:pPr>
        <w:spacing w:line="360" w:lineRule="auto"/>
        <w:rPr>
          <w:b/>
          <w:sz w:val="24"/>
          <w:szCs w:val="24"/>
        </w:rPr>
      </w:pPr>
      <w:r w:rsidRPr="008852A2">
        <w:rPr>
          <w:b/>
          <w:sz w:val="24"/>
          <w:szCs w:val="24"/>
        </w:rPr>
        <w:t>Car</w:t>
      </w:r>
    </w:p>
    <w:p w14:paraId="79FE92B2" w14:textId="77777777" w:rsidR="008852A2" w:rsidRDefault="008852A2" w:rsidP="008852A2">
      <w:pPr>
        <w:shd w:val="clear" w:color="auto" w:fill="FFFFFF"/>
        <w:spacing w:after="0" w:line="360" w:lineRule="auto"/>
        <w:ind w:right="360"/>
        <w:rPr>
          <w:sz w:val="24"/>
          <w:szCs w:val="24"/>
        </w:rPr>
      </w:pPr>
      <w:r w:rsidRPr="008852A2">
        <w:rPr>
          <w:sz w:val="24"/>
          <w:szCs w:val="24"/>
        </w:rPr>
        <w:t xml:space="preserve">Reading is well located, </w:t>
      </w:r>
      <w:r w:rsidR="002F7AF9">
        <w:rPr>
          <w:rFonts w:ascii="Verdana" w:hAnsi="Verdana"/>
          <w:color w:val="2A2A2A"/>
          <w:sz w:val="20"/>
          <w:szCs w:val="20"/>
          <w:shd w:val="clear" w:color="auto" w:fill="FFFFFF"/>
        </w:rPr>
        <w:t>and served by 3 junctions of the M4 motorway, which links Reading with the M25. Both the M40 and M3 are within easy reach. </w:t>
      </w:r>
      <w:r w:rsidR="002F7AF9">
        <w:rPr>
          <w:sz w:val="24"/>
          <w:szCs w:val="24"/>
        </w:rPr>
        <w:t>T</w:t>
      </w:r>
      <w:r w:rsidRPr="008852A2">
        <w:rPr>
          <w:sz w:val="24"/>
          <w:szCs w:val="24"/>
        </w:rPr>
        <w:t xml:space="preserve">here are </w:t>
      </w:r>
      <w:r w:rsidR="002F7AF9">
        <w:rPr>
          <w:sz w:val="24"/>
          <w:szCs w:val="24"/>
        </w:rPr>
        <w:t xml:space="preserve">also </w:t>
      </w:r>
      <w:r w:rsidRPr="008852A2">
        <w:rPr>
          <w:sz w:val="24"/>
          <w:szCs w:val="24"/>
        </w:rPr>
        <w:t>two </w:t>
      </w:r>
      <w:hyperlink r:id="rId14" w:tgtFrame="_blank" w:history="1">
        <w:r w:rsidRPr="008852A2">
          <w:rPr>
            <w:sz w:val="24"/>
            <w:szCs w:val="24"/>
          </w:rPr>
          <w:t>park and rides </w:t>
        </w:r>
      </w:hyperlink>
      <w:r w:rsidRPr="008852A2">
        <w:rPr>
          <w:sz w:val="24"/>
          <w:szCs w:val="24"/>
        </w:rPr>
        <w:t>on the edge of Reading and a number of </w:t>
      </w:r>
      <w:hyperlink r:id="rId15" w:history="1">
        <w:r w:rsidRPr="008852A2">
          <w:rPr>
            <w:sz w:val="24"/>
            <w:szCs w:val="24"/>
          </w:rPr>
          <w:t>car parks</w:t>
        </w:r>
      </w:hyperlink>
      <w:r w:rsidRPr="008852A2">
        <w:rPr>
          <w:sz w:val="24"/>
          <w:szCs w:val="24"/>
        </w:rPr>
        <w:t> in the town centre</w:t>
      </w:r>
      <w:r>
        <w:rPr>
          <w:sz w:val="24"/>
          <w:szCs w:val="24"/>
        </w:rPr>
        <w:t xml:space="preserve">. </w:t>
      </w:r>
    </w:p>
    <w:p w14:paraId="364EBCA3" w14:textId="77777777" w:rsidR="002F7AF9" w:rsidRDefault="002F7AF9" w:rsidP="008852A2">
      <w:pPr>
        <w:shd w:val="clear" w:color="auto" w:fill="FFFFFF"/>
        <w:spacing w:after="0" w:line="360" w:lineRule="auto"/>
        <w:ind w:right="360"/>
        <w:rPr>
          <w:sz w:val="24"/>
          <w:szCs w:val="24"/>
        </w:rPr>
      </w:pPr>
    </w:p>
    <w:p w14:paraId="05A78A5E" w14:textId="77777777" w:rsidR="001F6730" w:rsidRDefault="001F6730" w:rsidP="008852A2">
      <w:pPr>
        <w:shd w:val="clear" w:color="auto" w:fill="FFFFFF"/>
        <w:spacing w:after="0" w:line="360" w:lineRule="auto"/>
        <w:ind w:right="360"/>
        <w:rPr>
          <w:sz w:val="24"/>
          <w:szCs w:val="24"/>
        </w:rPr>
      </w:pPr>
      <w:r w:rsidRPr="001F6730">
        <w:rPr>
          <w:sz w:val="24"/>
          <w:szCs w:val="24"/>
        </w:rPr>
        <w:t>The Oracle has 2,300 car parking spaces across two car parks.</w:t>
      </w:r>
      <w:r w:rsidR="00A25B58">
        <w:rPr>
          <w:sz w:val="24"/>
          <w:szCs w:val="24"/>
        </w:rPr>
        <w:t xml:space="preserve"> </w:t>
      </w:r>
      <w:r w:rsidR="00A25B58" w:rsidRPr="00C81F01">
        <w:rPr>
          <w:sz w:val="24"/>
          <w:szCs w:val="24"/>
        </w:rPr>
        <w:t xml:space="preserve">The Oracle is committed to the effective management of car travel to and from the shopping centre and as well as promoting use of the </w:t>
      </w:r>
      <w:proofErr w:type="gramStart"/>
      <w:r w:rsidR="00A25B58" w:rsidRPr="00C81F01">
        <w:rPr>
          <w:sz w:val="24"/>
          <w:szCs w:val="24"/>
        </w:rPr>
        <w:t>two centre</w:t>
      </w:r>
      <w:proofErr w:type="gramEnd"/>
      <w:r w:rsidR="00A25B58" w:rsidRPr="00C81F01">
        <w:rPr>
          <w:sz w:val="24"/>
          <w:szCs w:val="24"/>
        </w:rPr>
        <w:t xml:space="preserve"> car parks The Oracle also encourages the use of alternative, more sustainable modes of transport. In addition, in 2018 twelve EV (Electric Vehicle) charging points have been installed, six in each car park. </w:t>
      </w:r>
    </w:p>
    <w:p w14:paraId="0773E0C3" w14:textId="77777777" w:rsidR="004C39BA" w:rsidRDefault="004C39BA" w:rsidP="008852A2">
      <w:pPr>
        <w:shd w:val="clear" w:color="auto" w:fill="FFFFFF"/>
        <w:spacing w:after="0" w:line="360" w:lineRule="auto"/>
        <w:ind w:right="360"/>
        <w:rPr>
          <w:sz w:val="24"/>
          <w:szCs w:val="24"/>
        </w:rPr>
      </w:pPr>
      <w:r w:rsidRPr="004C39BA">
        <w:rPr>
          <w:sz w:val="24"/>
          <w:szCs w:val="24"/>
        </w:rPr>
        <w:t xml:space="preserve">As an alternative to owning a car is use of a car club, which provides access to a vehicle </w:t>
      </w:r>
      <w:proofErr w:type="gramStart"/>
      <w:r w:rsidRPr="004C39BA">
        <w:rPr>
          <w:sz w:val="24"/>
          <w:szCs w:val="24"/>
        </w:rPr>
        <w:t>if and when</w:t>
      </w:r>
      <w:proofErr w:type="gramEnd"/>
      <w:r w:rsidRPr="004C39BA">
        <w:rPr>
          <w:sz w:val="24"/>
          <w:szCs w:val="24"/>
        </w:rPr>
        <w:t xml:space="preserve"> needed. A local scheme, operated by </w:t>
      </w:r>
      <w:hyperlink r:id="rId16" w:history="1">
        <w:r w:rsidRPr="004C39BA">
          <w:rPr>
            <w:rStyle w:val="Hyperlink"/>
            <w:sz w:val="24"/>
            <w:szCs w:val="24"/>
          </w:rPr>
          <w:t>‘Co-Wheels’</w:t>
        </w:r>
      </w:hyperlink>
      <w:r w:rsidRPr="004C39BA">
        <w:rPr>
          <w:sz w:val="24"/>
          <w:szCs w:val="24"/>
        </w:rPr>
        <w:t xml:space="preserve"> has vehicles available in the centre of Reading. </w:t>
      </w:r>
    </w:p>
    <w:p w14:paraId="03825D8E" w14:textId="77777777" w:rsidR="008852A2" w:rsidRDefault="008852A2" w:rsidP="008852A2">
      <w:pPr>
        <w:shd w:val="clear" w:color="auto" w:fill="FFFFFF"/>
        <w:spacing w:after="0" w:line="360" w:lineRule="auto"/>
        <w:ind w:right="360"/>
        <w:rPr>
          <w:sz w:val="24"/>
          <w:szCs w:val="24"/>
        </w:rPr>
      </w:pPr>
    </w:p>
    <w:p w14:paraId="3B4BB35A" w14:textId="77777777" w:rsidR="008B40DD" w:rsidRDefault="008B40DD" w:rsidP="008852A2">
      <w:pPr>
        <w:shd w:val="clear" w:color="auto" w:fill="FFFFFF"/>
        <w:spacing w:after="0" w:line="360" w:lineRule="auto"/>
        <w:ind w:right="360"/>
        <w:rPr>
          <w:sz w:val="24"/>
          <w:szCs w:val="24"/>
        </w:rPr>
      </w:pPr>
    </w:p>
    <w:p w14:paraId="622C6852" w14:textId="77777777" w:rsidR="008B40DD" w:rsidRDefault="008B40DD" w:rsidP="008852A2">
      <w:pPr>
        <w:shd w:val="clear" w:color="auto" w:fill="FFFFFF"/>
        <w:spacing w:after="0" w:line="360" w:lineRule="auto"/>
        <w:ind w:right="360"/>
        <w:rPr>
          <w:sz w:val="24"/>
          <w:szCs w:val="24"/>
        </w:rPr>
      </w:pPr>
    </w:p>
    <w:p w14:paraId="5CAB0FD1" w14:textId="77777777" w:rsidR="008B40DD" w:rsidRDefault="008B40DD" w:rsidP="008852A2">
      <w:pPr>
        <w:shd w:val="clear" w:color="auto" w:fill="FFFFFF"/>
        <w:spacing w:after="0" w:line="360" w:lineRule="auto"/>
        <w:ind w:right="360"/>
        <w:rPr>
          <w:sz w:val="24"/>
          <w:szCs w:val="24"/>
        </w:rPr>
      </w:pPr>
    </w:p>
    <w:p w14:paraId="298AB2B3" w14:textId="77777777" w:rsidR="008B40DD" w:rsidRDefault="008B40DD" w:rsidP="008852A2">
      <w:pPr>
        <w:shd w:val="clear" w:color="auto" w:fill="FFFFFF"/>
        <w:spacing w:after="0" w:line="360" w:lineRule="auto"/>
        <w:ind w:right="360"/>
        <w:rPr>
          <w:sz w:val="24"/>
          <w:szCs w:val="24"/>
        </w:rPr>
      </w:pPr>
    </w:p>
    <w:p w14:paraId="48F63479" w14:textId="77777777" w:rsidR="008B40DD" w:rsidRDefault="008B40DD" w:rsidP="008852A2">
      <w:pPr>
        <w:shd w:val="clear" w:color="auto" w:fill="FFFFFF"/>
        <w:spacing w:after="0" w:line="360" w:lineRule="auto"/>
        <w:ind w:right="360"/>
        <w:rPr>
          <w:sz w:val="24"/>
          <w:szCs w:val="24"/>
        </w:rPr>
      </w:pPr>
    </w:p>
    <w:p w14:paraId="2847EFAF" w14:textId="77777777" w:rsidR="008B40DD" w:rsidRDefault="008B40DD" w:rsidP="008852A2">
      <w:pPr>
        <w:shd w:val="clear" w:color="auto" w:fill="FFFFFF"/>
        <w:spacing w:after="0" w:line="360" w:lineRule="auto"/>
        <w:ind w:right="360"/>
        <w:rPr>
          <w:sz w:val="24"/>
          <w:szCs w:val="24"/>
        </w:rPr>
      </w:pPr>
    </w:p>
    <w:p w14:paraId="6AC2CB5D" w14:textId="77777777" w:rsidR="008B40DD" w:rsidRDefault="008B40DD" w:rsidP="008852A2">
      <w:pPr>
        <w:shd w:val="clear" w:color="auto" w:fill="FFFFFF"/>
        <w:spacing w:after="0" w:line="360" w:lineRule="auto"/>
        <w:ind w:right="360"/>
        <w:rPr>
          <w:sz w:val="24"/>
          <w:szCs w:val="24"/>
        </w:rPr>
      </w:pPr>
    </w:p>
    <w:p w14:paraId="4E0090DE" w14:textId="77777777" w:rsidR="001F6730" w:rsidRPr="008852A2" w:rsidRDefault="001F6730" w:rsidP="00C81F01">
      <w:pPr>
        <w:spacing w:line="360" w:lineRule="auto"/>
        <w:rPr>
          <w:b/>
          <w:sz w:val="24"/>
          <w:szCs w:val="24"/>
        </w:rPr>
      </w:pPr>
      <w:r w:rsidRPr="008852A2">
        <w:rPr>
          <w:b/>
          <w:sz w:val="24"/>
          <w:szCs w:val="24"/>
        </w:rPr>
        <w:t xml:space="preserve">Public Transport </w:t>
      </w:r>
    </w:p>
    <w:p w14:paraId="06C26593" w14:textId="77777777" w:rsidR="002F7AF9" w:rsidRDefault="002F7AF9" w:rsidP="00C81F01">
      <w:pPr>
        <w:spacing w:line="360" w:lineRule="auto"/>
        <w:rPr>
          <w:sz w:val="24"/>
          <w:szCs w:val="24"/>
        </w:rPr>
      </w:pPr>
      <w:r>
        <w:rPr>
          <w:sz w:val="24"/>
          <w:szCs w:val="24"/>
        </w:rPr>
        <w:t>The Oracle is</w:t>
      </w:r>
      <w:r w:rsidRPr="001F6730">
        <w:rPr>
          <w:sz w:val="24"/>
          <w:szCs w:val="24"/>
        </w:rPr>
        <w:t xml:space="preserve"> </w:t>
      </w:r>
      <w:r w:rsidR="00E3429F">
        <w:rPr>
          <w:sz w:val="24"/>
          <w:szCs w:val="24"/>
        </w:rPr>
        <w:t xml:space="preserve">a </w:t>
      </w:r>
      <w:proofErr w:type="gramStart"/>
      <w:r w:rsidR="00E3429F">
        <w:rPr>
          <w:sz w:val="24"/>
          <w:szCs w:val="24"/>
        </w:rPr>
        <w:t>5 minute</w:t>
      </w:r>
      <w:proofErr w:type="gramEnd"/>
      <w:r w:rsidRPr="001F6730">
        <w:rPr>
          <w:sz w:val="24"/>
          <w:szCs w:val="24"/>
        </w:rPr>
        <w:t xml:space="preserve"> walk away</w:t>
      </w:r>
      <w:r>
        <w:rPr>
          <w:sz w:val="24"/>
          <w:szCs w:val="24"/>
        </w:rPr>
        <w:t xml:space="preserve"> from Reading Train station</w:t>
      </w:r>
      <w:r w:rsidRPr="001F6730">
        <w:rPr>
          <w:sz w:val="24"/>
          <w:szCs w:val="24"/>
        </w:rPr>
        <w:t>.</w:t>
      </w:r>
      <w:r>
        <w:rPr>
          <w:sz w:val="24"/>
          <w:szCs w:val="24"/>
        </w:rPr>
        <w:t xml:space="preserve"> </w:t>
      </w:r>
      <w:r w:rsidR="00C934DB" w:rsidRPr="00C934DB">
        <w:rPr>
          <w:sz w:val="24"/>
          <w:szCs w:val="24"/>
        </w:rPr>
        <w:t xml:space="preserve">Reading is only 25 minutes non-stop from London by train. Over 200 trains a day link Reading’s new £800 million station with London, just 25 minutes away.  There are direct links to hub airports - Heathrow (40 mins) and Gatwick (75 mins) and Reading is located on the M4 east /west motorway axis. Crossrail will link Reading directly to central London </w:t>
      </w:r>
      <w:r w:rsidR="00E3429F">
        <w:rPr>
          <w:sz w:val="24"/>
          <w:szCs w:val="24"/>
        </w:rPr>
        <w:t xml:space="preserve">in 2021. </w:t>
      </w:r>
    </w:p>
    <w:p w14:paraId="6ABF7278" w14:textId="77777777" w:rsidR="003236AD" w:rsidRDefault="00C934DB" w:rsidP="00C81F01">
      <w:pPr>
        <w:spacing w:line="360" w:lineRule="auto"/>
        <w:rPr>
          <w:sz w:val="24"/>
          <w:szCs w:val="24"/>
        </w:rPr>
      </w:pPr>
      <w:r w:rsidRPr="00C934DB">
        <w:rPr>
          <w:sz w:val="24"/>
          <w:szCs w:val="24"/>
        </w:rPr>
        <w:t>R</w:t>
      </w:r>
      <w:r w:rsidR="00EE70C0">
        <w:rPr>
          <w:sz w:val="24"/>
          <w:szCs w:val="24"/>
        </w:rPr>
        <w:t xml:space="preserve">eading boasts an award-winning </w:t>
      </w:r>
      <w:r w:rsidRPr="00C934DB">
        <w:rPr>
          <w:sz w:val="24"/>
          <w:szCs w:val="24"/>
        </w:rPr>
        <w:t>bus company. Reading Buses has been named as </w:t>
      </w:r>
      <w:hyperlink r:id="rId17" w:history="1">
        <w:r w:rsidRPr="00C934DB">
          <w:rPr>
            <w:sz w:val="24"/>
            <w:szCs w:val="24"/>
          </w:rPr>
          <w:t>Bus Operator of the Year</w:t>
        </w:r>
      </w:hyperlink>
      <w:r w:rsidRPr="00C934DB">
        <w:rPr>
          <w:b/>
          <w:bCs/>
          <w:sz w:val="24"/>
          <w:szCs w:val="24"/>
        </w:rPr>
        <w:t> </w:t>
      </w:r>
      <w:r w:rsidRPr="00C934DB">
        <w:rPr>
          <w:sz w:val="24"/>
          <w:szCs w:val="24"/>
        </w:rPr>
        <w:t>at the National Bus Awards. </w:t>
      </w:r>
      <w:r w:rsidR="002F7AF9">
        <w:rPr>
          <w:sz w:val="24"/>
          <w:szCs w:val="24"/>
        </w:rPr>
        <w:t xml:space="preserve"> Park and Ride schemes stop near The Oracle and m</w:t>
      </w:r>
      <w:r w:rsidR="001F6730" w:rsidRPr="001F6730">
        <w:rPr>
          <w:sz w:val="24"/>
          <w:szCs w:val="24"/>
        </w:rPr>
        <w:t xml:space="preserve">ost buses run late into the night. There are also </w:t>
      </w:r>
      <w:proofErr w:type="gramStart"/>
      <w:r w:rsidR="001F6730" w:rsidRPr="001F6730">
        <w:rPr>
          <w:sz w:val="24"/>
          <w:szCs w:val="24"/>
        </w:rPr>
        <w:t>a number of</w:t>
      </w:r>
      <w:proofErr w:type="gramEnd"/>
      <w:r w:rsidR="001F6730" w:rsidRPr="001F6730">
        <w:rPr>
          <w:sz w:val="24"/>
          <w:szCs w:val="24"/>
        </w:rPr>
        <w:t xml:space="preserve"> buses that runs 24 hours a day, 7 days a week</w:t>
      </w:r>
      <w:r w:rsidR="00BD7B6E">
        <w:rPr>
          <w:sz w:val="24"/>
          <w:szCs w:val="24"/>
        </w:rPr>
        <w:t>.</w:t>
      </w:r>
      <w:r w:rsidR="001F6730">
        <w:rPr>
          <w:sz w:val="24"/>
          <w:szCs w:val="24"/>
        </w:rPr>
        <w:t xml:space="preserve"> </w:t>
      </w:r>
    </w:p>
    <w:p w14:paraId="4D975D07" w14:textId="77777777" w:rsidR="00854576" w:rsidRDefault="00854576" w:rsidP="00C81F01">
      <w:pPr>
        <w:spacing w:line="360" w:lineRule="auto"/>
        <w:rPr>
          <w:sz w:val="24"/>
          <w:szCs w:val="24"/>
        </w:rPr>
      </w:pPr>
    </w:p>
    <w:p w14:paraId="42D8C3EA" w14:textId="77777777" w:rsidR="00854576" w:rsidRDefault="00854576" w:rsidP="00C81F01">
      <w:pPr>
        <w:spacing w:line="360" w:lineRule="auto"/>
        <w:rPr>
          <w:sz w:val="24"/>
          <w:szCs w:val="24"/>
        </w:rPr>
      </w:pPr>
    </w:p>
    <w:p w14:paraId="10E0B0D7" w14:textId="77777777" w:rsidR="00854576" w:rsidRDefault="00854576" w:rsidP="00C81F01">
      <w:pPr>
        <w:spacing w:line="360" w:lineRule="auto"/>
        <w:rPr>
          <w:sz w:val="24"/>
          <w:szCs w:val="24"/>
        </w:rPr>
      </w:pPr>
    </w:p>
    <w:p w14:paraId="16ECF0DD" w14:textId="77777777" w:rsidR="00854576" w:rsidRDefault="00854576" w:rsidP="00C81F01">
      <w:pPr>
        <w:spacing w:line="360" w:lineRule="auto"/>
        <w:rPr>
          <w:sz w:val="24"/>
          <w:szCs w:val="24"/>
        </w:rPr>
      </w:pPr>
    </w:p>
    <w:p w14:paraId="1AE11013" w14:textId="77777777" w:rsidR="00854576" w:rsidRDefault="00854576" w:rsidP="00C81F01">
      <w:pPr>
        <w:spacing w:line="360" w:lineRule="auto"/>
        <w:rPr>
          <w:sz w:val="24"/>
          <w:szCs w:val="24"/>
        </w:rPr>
      </w:pPr>
    </w:p>
    <w:p w14:paraId="47326ECF" w14:textId="77777777" w:rsidR="00854576" w:rsidRDefault="00854576" w:rsidP="00C81F01">
      <w:pPr>
        <w:spacing w:line="360" w:lineRule="auto"/>
        <w:rPr>
          <w:sz w:val="24"/>
          <w:szCs w:val="24"/>
        </w:rPr>
      </w:pPr>
    </w:p>
    <w:p w14:paraId="74D1E718" w14:textId="77777777" w:rsidR="00854576" w:rsidRDefault="00854576" w:rsidP="00C81F01">
      <w:pPr>
        <w:spacing w:line="360" w:lineRule="auto"/>
        <w:rPr>
          <w:sz w:val="24"/>
          <w:szCs w:val="24"/>
        </w:rPr>
      </w:pPr>
    </w:p>
    <w:p w14:paraId="339B7323" w14:textId="77777777" w:rsidR="00854576" w:rsidRDefault="00854576" w:rsidP="00C81F01">
      <w:pPr>
        <w:spacing w:line="360" w:lineRule="auto"/>
        <w:rPr>
          <w:sz w:val="24"/>
          <w:szCs w:val="24"/>
        </w:rPr>
      </w:pPr>
    </w:p>
    <w:p w14:paraId="6D9CE373" w14:textId="77777777" w:rsidR="00854576" w:rsidRDefault="00854576" w:rsidP="00C81F01">
      <w:pPr>
        <w:spacing w:line="360" w:lineRule="auto"/>
        <w:rPr>
          <w:sz w:val="24"/>
          <w:szCs w:val="24"/>
        </w:rPr>
      </w:pPr>
    </w:p>
    <w:p w14:paraId="36CE9589" w14:textId="77777777" w:rsidR="00854576" w:rsidRDefault="00854576" w:rsidP="00C81F01">
      <w:pPr>
        <w:spacing w:line="360" w:lineRule="auto"/>
        <w:rPr>
          <w:sz w:val="24"/>
          <w:szCs w:val="24"/>
        </w:rPr>
      </w:pPr>
    </w:p>
    <w:p w14:paraId="2E4B6BD5" w14:textId="77777777" w:rsidR="00854576" w:rsidRDefault="00854576" w:rsidP="00C81F01">
      <w:pPr>
        <w:spacing w:line="360" w:lineRule="auto"/>
        <w:rPr>
          <w:sz w:val="24"/>
          <w:szCs w:val="24"/>
        </w:rPr>
      </w:pPr>
    </w:p>
    <w:p w14:paraId="1E7493A9" w14:textId="77777777" w:rsidR="00854576" w:rsidRDefault="00854576" w:rsidP="00C81F01">
      <w:pPr>
        <w:spacing w:line="360" w:lineRule="auto"/>
        <w:rPr>
          <w:sz w:val="24"/>
          <w:szCs w:val="24"/>
        </w:rPr>
      </w:pPr>
    </w:p>
    <w:p w14:paraId="79518698" w14:textId="77777777" w:rsidR="00854576" w:rsidRDefault="00854576" w:rsidP="00C81F01">
      <w:pPr>
        <w:spacing w:line="360" w:lineRule="auto"/>
        <w:rPr>
          <w:sz w:val="24"/>
          <w:szCs w:val="24"/>
        </w:rPr>
      </w:pPr>
    </w:p>
    <w:p w14:paraId="47A56B02" w14:textId="77777777" w:rsidR="00854576" w:rsidRDefault="00854576" w:rsidP="00C81F01">
      <w:pPr>
        <w:spacing w:line="360" w:lineRule="auto"/>
        <w:rPr>
          <w:sz w:val="24"/>
          <w:szCs w:val="24"/>
        </w:rPr>
      </w:pPr>
    </w:p>
    <w:p w14:paraId="3006F3E2" w14:textId="77777777" w:rsidR="002F7AF9" w:rsidRDefault="00BD7B6E" w:rsidP="00C81F01">
      <w:pPr>
        <w:pStyle w:val="ListParagraph"/>
        <w:numPr>
          <w:ilvl w:val="0"/>
          <w:numId w:val="5"/>
        </w:numPr>
        <w:spacing w:line="360" w:lineRule="auto"/>
        <w:rPr>
          <w:sz w:val="24"/>
          <w:szCs w:val="24"/>
        </w:rPr>
      </w:pPr>
      <w:r>
        <w:rPr>
          <w:sz w:val="24"/>
          <w:szCs w:val="24"/>
        </w:rPr>
        <w:t>2019</w:t>
      </w:r>
      <w:r w:rsidR="002F7AF9">
        <w:rPr>
          <w:sz w:val="24"/>
          <w:szCs w:val="24"/>
        </w:rPr>
        <w:t xml:space="preserve"> Travel Survey</w:t>
      </w:r>
    </w:p>
    <w:p w14:paraId="15C6FBDF" w14:textId="77777777" w:rsidR="00C81F01" w:rsidRDefault="00C81F01" w:rsidP="002F7AF9">
      <w:pPr>
        <w:spacing w:line="360" w:lineRule="auto"/>
        <w:ind w:left="360"/>
        <w:rPr>
          <w:sz w:val="24"/>
          <w:szCs w:val="24"/>
        </w:rPr>
      </w:pPr>
      <w:r w:rsidRPr="002F7AF9">
        <w:rPr>
          <w:sz w:val="24"/>
          <w:szCs w:val="24"/>
        </w:rPr>
        <w:t>Aims &amp; Objectives</w:t>
      </w:r>
    </w:p>
    <w:p w14:paraId="0DB95A87" w14:textId="77777777" w:rsidR="0097396B" w:rsidRDefault="00BD7B6E" w:rsidP="002F7AF9">
      <w:pPr>
        <w:spacing w:line="360" w:lineRule="auto"/>
        <w:ind w:left="360"/>
        <w:rPr>
          <w:sz w:val="24"/>
          <w:szCs w:val="24"/>
        </w:rPr>
      </w:pPr>
      <w:r>
        <w:rPr>
          <w:sz w:val="24"/>
          <w:szCs w:val="24"/>
        </w:rPr>
        <w:t>In 2019</w:t>
      </w:r>
      <w:r w:rsidR="00E1639C">
        <w:rPr>
          <w:sz w:val="24"/>
          <w:szCs w:val="24"/>
        </w:rPr>
        <w:t xml:space="preserve">, the centre conducted a survey </w:t>
      </w:r>
      <w:r w:rsidR="008B40DD">
        <w:rPr>
          <w:sz w:val="24"/>
          <w:szCs w:val="24"/>
        </w:rPr>
        <w:t>on transport</w:t>
      </w:r>
      <w:r w:rsidR="0097396B">
        <w:rPr>
          <w:sz w:val="24"/>
          <w:szCs w:val="24"/>
        </w:rPr>
        <w:t xml:space="preserve"> </w:t>
      </w:r>
      <w:r w:rsidR="008B40DD">
        <w:rPr>
          <w:sz w:val="24"/>
          <w:szCs w:val="24"/>
        </w:rPr>
        <w:t>for completion by the</w:t>
      </w:r>
      <w:r w:rsidR="00E1639C">
        <w:rPr>
          <w:sz w:val="24"/>
          <w:szCs w:val="24"/>
        </w:rPr>
        <w:t xml:space="preserve"> retail and centre operational staff.</w:t>
      </w:r>
      <w:r w:rsidR="004B313B">
        <w:rPr>
          <w:sz w:val="24"/>
          <w:szCs w:val="24"/>
        </w:rPr>
        <w:t xml:space="preserve"> In 2018, </w:t>
      </w:r>
      <w:r w:rsidR="0097396B">
        <w:rPr>
          <w:sz w:val="24"/>
          <w:szCs w:val="24"/>
        </w:rPr>
        <w:t>a survey was also undertaken aimed at customers.</w:t>
      </w:r>
    </w:p>
    <w:p w14:paraId="1AD2AF95" w14:textId="77777777" w:rsidR="00E1639C" w:rsidRDefault="0097396B" w:rsidP="002F7AF9">
      <w:pPr>
        <w:spacing w:line="360" w:lineRule="auto"/>
        <w:ind w:left="360"/>
        <w:rPr>
          <w:sz w:val="24"/>
          <w:szCs w:val="24"/>
        </w:rPr>
      </w:pPr>
      <w:r>
        <w:rPr>
          <w:sz w:val="24"/>
          <w:szCs w:val="24"/>
        </w:rPr>
        <w:t>The aim of the</w:t>
      </w:r>
      <w:r w:rsidR="00E1639C">
        <w:rPr>
          <w:sz w:val="24"/>
          <w:szCs w:val="24"/>
        </w:rPr>
        <w:t xml:space="preserve"> survey</w:t>
      </w:r>
      <w:r w:rsidR="00E3429F">
        <w:rPr>
          <w:sz w:val="24"/>
          <w:szCs w:val="24"/>
        </w:rPr>
        <w:t xml:space="preserve"> i</w:t>
      </w:r>
      <w:r w:rsidR="00E1639C">
        <w:rPr>
          <w:sz w:val="24"/>
          <w:szCs w:val="24"/>
        </w:rPr>
        <w:t xml:space="preserve">s to understand how individuals travel to the centre and identify opportunities for improved sustainable travel methods. </w:t>
      </w:r>
    </w:p>
    <w:p w14:paraId="1FA6A5FF" w14:textId="77777777" w:rsidR="00E1639C" w:rsidRDefault="00E1639C" w:rsidP="002F7AF9">
      <w:pPr>
        <w:spacing w:line="360" w:lineRule="auto"/>
        <w:ind w:left="360"/>
        <w:rPr>
          <w:sz w:val="24"/>
          <w:szCs w:val="24"/>
        </w:rPr>
      </w:pPr>
      <w:r>
        <w:rPr>
          <w:sz w:val="24"/>
          <w:szCs w:val="24"/>
        </w:rPr>
        <w:t xml:space="preserve">The objectives of the survey are as follows: </w:t>
      </w:r>
    </w:p>
    <w:p w14:paraId="573AEA52" w14:textId="77777777" w:rsidR="00E1639C" w:rsidRDefault="00E1639C" w:rsidP="00E1639C">
      <w:pPr>
        <w:pStyle w:val="ListParagraph"/>
        <w:numPr>
          <w:ilvl w:val="0"/>
          <w:numId w:val="7"/>
        </w:numPr>
        <w:spacing w:line="360" w:lineRule="auto"/>
        <w:rPr>
          <w:sz w:val="24"/>
          <w:szCs w:val="24"/>
        </w:rPr>
      </w:pPr>
      <w:r>
        <w:rPr>
          <w:sz w:val="24"/>
          <w:szCs w:val="24"/>
        </w:rPr>
        <w:t xml:space="preserve">Find out what percentage of customers and centre staff travel by each transport </w:t>
      </w:r>
      <w:proofErr w:type="gramStart"/>
      <w:r>
        <w:rPr>
          <w:sz w:val="24"/>
          <w:szCs w:val="24"/>
        </w:rPr>
        <w:t>method</w:t>
      </w:r>
      <w:proofErr w:type="gramEnd"/>
    </w:p>
    <w:p w14:paraId="0A3C3EF5" w14:textId="77777777" w:rsidR="00E1639C" w:rsidRDefault="00E1639C" w:rsidP="00E1639C">
      <w:pPr>
        <w:pStyle w:val="ListParagraph"/>
        <w:numPr>
          <w:ilvl w:val="0"/>
          <w:numId w:val="7"/>
        </w:numPr>
        <w:spacing w:line="360" w:lineRule="auto"/>
        <w:rPr>
          <w:sz w:val="24"/>
          <w:szCs w:val="24"/>
        </w:rPr>
      </w:pPr>
      <w:r>
        <w:rPr>
          <w:sz w:val="24"/>
          <w:szCs w:val="24"/>
        </w:rPr>
        <w:t xml:space="preserve">Find out the distance customers and centre staff travel to the </w:t>
      </w:r>
      <w:proofErr w:type="gramStart"/>
      <w:r>
        <w:rPr>
          <w:sz w:val="24"/>
          <w:szCs w:val="24"/>
        </w:rPr>
        <w:t>centre</w:t>
      </w:r>
      <w:proofErr w:type="gramEnd"/>
    </w:p>
    <w:p w14:paraId="4447F773" w14:textId="77777777" w:rsidR="00E1639C" w:rsidRDefault="00E1639C" w:rsidP="00E1639C">
      <w:pPr>
        <w:pStyle w:val="ListParagraph"/>
        <w:numPr>
          <w:ilvl w:val="0"/>
          <w:numId w:val="7"/>
        </w:numPr>
        <w:spacing w:line="360" w:lineRule="auto"/>
        <w:rPr>
          <w:sz w:val="24"/>
          <w:szCs w:val="24"/>
        </w:rPr>
      </w:pPr>
      <w:r>
        <w:rPr>
          <w:sz w:val="24"/>
          <w:szCs w:val="24"/>
        </w:rPr>
        <w:t xml:space="preserve">Achieve an improved understanding of which, if any sustainable transport methods are used by centre staff and </w:t>
      </w:r>
      <w:proofErr w:type="gramStart"/>
      <w:r>
        <w:rPr>
          <w:sz w:val="24"/>
          <w:szCs w:val="24"/>
        </w:rPr>
        <w:t>visitors</w:t>
      </w:r>
      <w:proofErr w:type="gramEnd"/>
    </w:p>
    <w:p w14:paraId="17ECC455" w14:textId="77777777" w:rsidR="00E1639C" w:rsidRDefault="00E1639C" w:rsidP="00E1639C">
      <w:pPr>
        <w:pStyle w:val="ListParagraph"/>
        <w:numPr>
          <w:ilvl w:val="0"/>
          <w:numId w:val="7"/>
        </w:numPr>
        <w:spacing w:line="360" w:lineRule="auto"/>
        <w:rPr>
          <w:sz w:val="24"/>
          <w:szCs w:val="24"/>
        </w:rPr>
      </w:pPr>
      <w:r>
        <w:rPr>
          <w:sz w:val="24"/>
          <w:szCs w:val="24"/>
        </w:rPr>
        <w:t xml:space="preserve">Identify improvement opportunities for the centre to support sustainable transport </w:t>
      </w:r>
      <w:proofErr w:type="gramStart"/>
      <w:r>
        <w:rPr>
          <w:sz w:val="24"/>
          <w:szCs w:val="24"/>
        </w:rPr>
        <w:t>methods</w:t>
      </w:r>
      <w:proofErr w:type="gramEnd"/>
    </w:p>
    <w:p w14:paraId="7134A447" w14:textId="77777777" w:rsidR="00E1639C" w:rsidRDefault="00E1639C" w:rsidP="00E1639C">
      <w:pPr>
        <w:spacing w:line="360" w:lineRule="auto"/>
        <w:rPr>
          <w:sz w:val="24"/>
          <w:szCs w:val="24"/>
        </w:rPr>
      </w:pPr>
    </w:p>
    <w:p w14:paraId="0B8F28DD" w14:textId="77777777" w:rsidR="00E1639C" w:rsidRDefault="00E1639C" w:rsidP="00E1639C">
      <w:pPr>
        <w:spacing w:line="360" w:lineRule="auto"/>
        <w:rPr>
          <w:sz w:val="24"/>
          <w:szCs w:val="24"/>
        </w:rPr>
      </w:pPr>
    </w:p>
    <w:p w14:paraId="0E1F5D83" w14:textId="77777777" w:rsidR="00E1639C" w:rsidRDefault="00E1639C" w:rsidP="00E1639C">
      <w:pPr>
        <w:spacing w:line="360" w:lineRule="auto"/>
        <w:rPr>
          <w:sz w:val="24"/>
          <w:szCs w:val="24"/>
        </w:rPr>
      </w:pPr>
    </w:p>
    <w:p w14:paraId="6453190B" w14:textId="77777777" w:rsidR="00E1639C" w:rsidRDefault="00E1639C" w:rsidP="00E1639C">
      <w:pPr>
        <w:spacing w:line="360" w:lineRule="auto"/>
        <w:rPr>
          <w:sz w:val="24"/>
          <w:szCs w:val="24"/>
        </w:rPr>
      </w:pPr>
    </w:p>
    <w:p w14:paraId="62F4AC83" w14:textId="77777777" w:rsidR="00E1639C" w:rsidRDefault="00E1639C" w:rsidP="00E1639C">
      <w:pPr>
        <w:spacing w:line="360" w:lineRule="auto"/>
        <w:rPr>
          <w:sz w:val="24"/>
          <w:szCs w:val="24"/>
        </w:rPr>
      </w:pPr>
    </w:p>
    <w:p w14:paraId="5F8AFE8C" w14:textId="77777777" w:rsidR="00E1639C" w:rsidRDefault="00E1639C" w:rsidP="00E1639C">
      <w:pPr>
        <w:spacing w:line="360" w:lineRule="auto"/>
        <w:rPr>
          <w:sz w:val="24"/>
          <w:szCs w:val="24"/>
        </w:rPr>
      </w:pPr>
    </w:p>
    <w:p w14:paraId="72541C58" w14:textId="77777777" w:rsidR="00E1639C" w:rsidRDefault="00E1639C" w:rsidP="00E1639C">
      <w:pPr>
        <w:spacing w:line="360" w:lineRule="auto"/>
        <w:rPr>
          <w:sz w:val="24"/>
          <w:szCs w:val="24"/>
        </w:rPr>
      </w:pPr>
    </w:p>
    <w:p w14:paraId="1FD053DB" w14:textId="77777777" w:rsidR="00E1639C" w:rsidRDefault="00E1639C" w:rsidP="00E1639C">
      <w:pPr>
        <w:spacing w:line="360" w:lineRule="auto"/>
        <w:rPr>
          <w:sz w:val="24"/>
          <w:szCs w:val="24"/>
        </w:rPr>
      </w:pPr>
    </w:p>
    <w:p w14:paraId="162DC404" w14:textId="77777777" w:rsidR="00E1639C" w:rsidRDefault="00E1639C" w:rsidP="00E1639C">
      <w:pPr>
        <w:spacing w:line="360" w:lineRule="auto"/>
        <w:rPr>
          <w:sz w:val="24"/>
          <w:szCs w:val="24"/>
        </w:rPr>
      </w:pPr>
    </w:p>
    <w:p w14:paraId="74C57D8E" w14:textId="77777777" w:rsidR="00E1639C" w:rsidRDefault="00E1639C" w:rsidP="00E1639C">
      <w:pPr>
        <w:spacing w:line="360" w:lineRule="auto"/>
        <w:rPr>
          <w:sz w:val="24"/>
          <w:szCs w:val="24"/>
        </w:rPr>
      </w:pPr>
    </w:p>
    <w:p w14:paraId="576EA1F4" w14:textId="77777777" w:rsidR="002F7AF9" w:rsidRPr="002F7AF9" w:rsidRDefault="002F7AF9" w:rsidP="002F7AF9">
      <w:pPr>
        <w:spacing w:line="360" w:lineRule="auto"/>
        <w:rPr>
          <w:sz w:val="24"/>
          <w:szCs w:val="24"/>
        </w:rPr>
      </w:pPr>
    </w:p>
    <w:p w14:paraId="4A47E0BC" w14:textId="77777777" w:rsidR="003236AD" w:rsidRPr="00AC4625" w:rsidRDefault="00F66002" w:rsidP="00C81F01">
      <w:pPr>
        <w:pStyle w:val="ListParagraph"/>
        <w:numPr>
          <w:ilvl w:val="0"/>
          <w:numId w:val="5"/>
        </w:numPr>
        <w:spacing w:line="360" w:lineRule="auto"/>
        <w:rPr>
          <w:sz w:val="24"/>
          <w:szCs w:val="24"/>
        </w:rPr>
      </w:pPr>
      <w:r>
        <w:rPr>
          <w:sz w:val="24"/>
          <w:szCs w:val="24"/>
        </w:rPr>
        <w:t>2019</w:t>
      </w:r>
      <w:r w:rsidR="00C81F01">
        <w:rPr>
          <w:sz w:val="24"/>
          <w:szCs w:val="24"/>
        </w:rPr>
        <w:t xml:space="preserve"> Survey Results </w:t>
      </w:r>
    </w:p>
    <w:p w14:paraId="428576FF" w14:textId="77777777" w:rsidR="00AC4625" w:rsidRDefault="00E1639C" w:rsidP="00C81F01">
      <w:pPr>
        <w:spacing w:line="360" w:lineRule="auto"/>
        <w:rPr>
          <w:sz w:val="24"/>
          <w:szCs w:val="24"/>
        </w:rPr>
      </w:pPr>
      <w:r>
        <w:rPr>
          <w:sz w:val="24"/>
          <w:szCs w:val="24"/>
        </w:rPr>
        <w:t xml:space="preserve">The survey was sent to centre staff and retailers </w:t>
      </w:r>
      <w:r w:rsidR="00D670D5">
        <w:rPr>
          <w:sz w:val="24"/>
          <w:szCs w:val="24"/>
        </w:rPr>
        <w:t xml:space="preserve">in </w:t>
      </w:r>
      <w:r w:rsidR="00C9619A">
        <w:rPr>
          <w:sz w:val="24"/>
          <w:szCs w:val="24"/>
        </w:rPr>
        <w:t>s</w:t>
      </w:r>
      <w:r w:rsidR="00D670D5">
        <w:rPr>
          <w:sz w:val="24"/>
          <w:szCs w:val="24"/>
        </w:rPr>
        <w:t>pring 2019.</w:t>
      </w:r>
      <w:r w:rsidR="004B313B">
        <w:rPr>
          <w:sz w:val="24"/>
          <w:szCs w:val="24"/>
        </w:rPr>
        <w:t xml:space="preserve"> </w:t>
      </w:r>
      <w:r w:rsidR="00AC4625">
        <w:rPr>
          <w:sz w:val="24"/>
          <w:szCs w:val="24"/>
        </w:rPr>
        <w:t xml:space="preserve">Not all survey questions have been included in the findings, only questions that have provided findings of note. </w:t>
      </w:r>
    </w:p>
    <w:p w14:paraId="1532E14B" w14:textId="77777777" w:rsidR="0084185C" w:rsidRPr="00AC4625" w:rsidRDefault="0084185C" w:rsidP="00C81F01">
      <w:pPr>
        <w:spacing w:line="360" w:lineRule="auto"/>
        <w:rPr>
          <w:b/>
          <w:sz w:val="24"/>
          <w:szCs w:val="24"/>
        </w:rPr>
      </w:pPr>
      <w:r w:rsidRPr="00AC4625">
        <w:rPr>
          <w:b/>
          <w:sz w:val="24"/>
          <w:szCs w:val="24"/>
        </w:rPr>
        <w:t xml:space="preserve">Response rate per survey: </w:t>
      </w:r>
    </w:p>
    <w:p w14:paraId="5BF9A6C1" w14:textId="77777777" w:rsidR="0084185C" w:rsidRDefault="00275459" w:rsidP="00C81F01">
      <w:pPr>
        <w:spacing w:line="360" w:lineRule="auto"/>
        <w:rPr>
          <w:sz w:val="24"/>
          <w:szCs w:val="24"/>
        </w:rPr>
      </w:pPr>
      <w:r>
        <w:rPr>
          <w:sz w:val="24"/>
          <w:szCs w:val="24"/>
        </w:rPr>
        <w:t>Centre Staff survey – 87</w:t>
      </w:r>
      <w:r w:rsidR="0084185C">
        <w:rPr>
          <w:sz w:val="24"/>
          <w:szCs w:val="24"/>
        </w:rPr>
        <w:t xml:space="preserve"> responses</w:t>
      </w:r>
      <w:r w:rsidR="00E35E5B">
        <w:rPr>
          <w:sz w:val="24"/>
          <w:szCs w:val="24"/>
        </w:rPr>
        <w:t xml:space="preserve"> </w:t>
      </w:r>
      <w:r w:rsidR="00D670D5">
        <w:rPr>
          <w:sz w:val="24"/>
          <w:szCs w:val="24"/>
        </w:rPr>
        <w:t>Retailer survey - 9</w:t>
      </w:r>
      <w:r w:rsidR="0084185C">
        <w:rPr>
          <w:sz w:val="24"/>
          <w:szCs w:val="24"/>
        </w:rPr>
        <w:t xml:space="preserve"> responses</w:t>
      </w:r>
      <w:r w:rsidR="00D670D5">
        <w:rPr>
          <w:sz w:val="24"/>
          <w:szCs w:val="24"/>
        </w:rPr>
        <w:t xml:space="preserve"> </w:t>
      </w:r>
    </w:p>
    <w:p w14:paraId="137F0FE9" w14:textId="77777777" w:rsidR="00543FEF" w:rsidRPr="00543FEF" w:rsidRDefault="00543FEF" w:rsidP="00C81F01">
      <w:pPr>
        <w:spacing w:line="360" w:lineRule="auto"/>
        <w:rPr>
          <w:b/>
          <w:sz w:val="24"/>
          <w:szCs w:val="24"/>
        </w:rPr>
      </w:pPr>
      <w:r w:rsidRPr="00C9619A">
        <w:rPr>
          <w:b/>
          <w:sz w:val="24"/>
          <w:szCs w:val="24"/>
        </w:rPr>
        <w:t>Centre Staff survey:</w:t>
      </w:r>
    </w:p>
    <w:p w14:paraId="0C92104D" w14:textId="77777777" w:rsidR="00543FEF" w:rsidRDefault="00543FEF" w:rsidP="00C81F01">
      <w:pPr>
        <w:spacing w:line="360" w:lineRule="auto"/>
        <w:rPr>
          <w:sz w:val="24"/>
          <w:szCs w:val="24"/>
        </w:rPr>
      </w:pPr>
      <w:r>
        <w:rPr>
          <w:sz w:val="24"/>
          <w:szCs w:val="24"/>
        </w:rPr>
        <w:t xml:space="preserve">Question 2. </w:t>
      </w:r>
    </w:p>
    <w:p w14:paraId="5A88055B" w14:textId="77777777" w:rsidR="00AC4625" w:rsidRDefault="00AA258F" w:rsidP="00C81F01">
      <w:pPr>
        <w:spacing w:line="360" w:lineRule="auto"/>
        <w:rPr>
          <w:sz w:val="24"/>
          <w:szCs w:val="24"/>
        </w:rPr>
      </w:pPr>
      <w:r>
        <w:rPr>
          <w:noProof/>
          <w:lang w:eastAsia="en-GB"/>
        </w:rPr>
        <w:drawing>
          <wp:inline distT="0" distB="0" distL="0" distR="0" wp14:anchorId="4D27A873" wp14:editId="0576293C">
            <wp:extent cx="4914900" cy="2825115"/>
            <wp:effectExtent l="0" t="0" r="0" b="133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42546B" w14:textId="77777777" w:rsidR="00543FEF" w:rsidRDefault="00543FEF" w:rsidP="00C81F01">
      <w:pPr>
        <w:spacing w:line="360" w:lineRule="auto"/>
        <w:rPr>
          <w:sz w:val="24"/>
          <w:szCs w:val="24"/>
        </w:rPr>
      </w:pPr>
      <w:r>
        <w:rPr>
          <w:sz w:val="24"/>
          <w:szCs w:val="24"/>
        </w:rPr>
        <w:t xml:space="preserve">Question 3. </w:t>
      </w:r>
    </w:p>
    <w:p w14:paraId="1EAD56FA" w14:textId="77777777" w:rsidR="0084185C" w:rsidRDefault="00AA258F" w:rsidP="00C81F01">
      <w:pPr>
        <w:spacing w:line="360" w:lineRule="auto"/>
        <w:rPr>
          <w:sz w:val="24"/>
          <w:szCs w:val="24"/>
        </w:rPr>
      </w:pPr>
      <w:r>
        <w:rPr>
          <w:noProof/>
          <w:lang w:eastAsia="en-GB"/>
        </w:rPr>
        <w:lastRenderedPageBreak/>
        <w:drawing>
          <wp:inline distT="0" distB="0" distL="0" distR="0" wp14:anchorId="21189407" wp14:editId="46F390FB">
            <wp:extent cx="49149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EE80F2" w14:textId="77777777" w:rsidR="00543FEF" w:rsidRDefault="00543FEF" w:rsidP="00C81F01">
      <w:pPr>
        <w:spacing w:line="360" w:lineRule="auto"/>
        <w:rPr>
          <w:sz w:val="24"/>
          <w:szCs w:val="24"/>
        </w:rPr>
      </w:pPr>
      <w:r>
        <w:rPr>
          <w:sz w:val="24"/>
          <w:szCs w:val="24"/>
        </w:rPr>
        <w:t xml:space="preserve">Question 4. </w:t>
      </w:r>
    </w:p>
    <w:p w14:paraId="2AD5B2BC" w14:textId="77777777" w:rsidR="00543FEF" w:rsidRDefault="00AA258F" w:rsidP="00C81F01">
      <w:pPr>
        <w:spacing w:line="360" w:lineRule="auto"/>
        <w:rPr>
          <w:sz w:val="24"/>
          <w:szCs w:val="24"/>
        </w:rPr>
      </w:pPr>
      <w:r>
        <w:rPr>
          <w:noProof/>
          <w:lang w:eastAsia="en-GB"/>
        </w:rPr>
        <w:drawing>
          <wp:inline distT="0" distB="0" distL="0" distR="0" wp14:anchorId="090DCF1E" wp14:editId="71CF74E2">
            <wp:extent cx="49149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36A2A6" w14:textId="77777777" w:rsidR="00AA258F" w:rsidRDefault="00AA258F" w:rsidP="00C81F01">
      <w:pPr>
        <w:spacing w:line="360" w:lineRule="auto"/>
        <w:rPr>
          <w:sz w:val="24"/>
          <w:szCs w:val="24"/>
        </w:rPr>
      </w:pPr>
    </w:p>
    <w:p w14:paraId="420A97AA" w14:textId="77777777" w:rsidR="00543FEF" w:rsidRDefault="00543FEF" w:rsidP="00C81F01">
      <w:pPr>
        <w:spacing w:line="360" w:lineRule="auto"/>
        <w:rPr>
          <w:sz w:val="24"/>
          <w:szCs w:val="24"/>
        </w:rPr>
      </w:pPr>
      <w:r>
        <w:rPr>
          <w:sz w:val="24"/>
          <w:szCs w:val="24"/>
        </w:rPr>
        <w:t xml:space="preserve">Question 5. </w:t>
      </w:r>
    </w:p>
    <w:p w14:paraId="2B693B09" w14:textId="77777777" w:rsidR="00543FEF" w:rsidRDefault="00AA258F" w:rsidP="00C81F01">
      <w:pPr>
        <w:spacing w:line="360" w:lineRule="auto"/>
        <w:rPr>
          <w:sz w:val="24"/>
          <w:szCs w:val="24"/>
        </w:rPr>
      </w:pPr>
      <w:r>
        <w:rPr>
          <w:noProof/>
          <w:lang w:eastAsia="en-GB"/>
        </w:rPr>
        <w:lastRenderedPageBreak/>
        <w:drawing>
          <wp:inline distT="0" distB="0" distL="0" distR="0" wp14:anchorId="3EC3EAC7" wp14:editId="7D12A4B0">
            <wp:extent cx="49149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F0A9FC8" w14:textId="77777777" w:rsidR="00E35E5B" w:rsidRDefault="00E35E5B" w:rsidP="00C81F01">
      <w:pPr>
        <w:spacing w:line="360" w:lineRule="auto"/>
        <w:rPr>
          <w:sz w:val="24"/>
          <w:szCs w:val="24"/>
        </w:rPr>
      </w:pPr>
    </w:p>
    <w:p w14:paraId="55A0C1DA" w14:textId="77777777" w:rsidR="00E35E5B" w:rsidRDefault="00E35E5B" w:rsidP="00C81F01">
      <w:pPr>
        <w:spacing w:line="360" w:lineRule="auto"/>
        <w:rPr>
          <w:sz w:val="24"/>
          <w:szCs w:val="24"/>
        </w:rPr>
      </w:pPr>
    </w:p>
    <w:p w14:paraId="1339AE53" w14:textId="77777777" w:rsidR="00E35E5B" w:rsidRDefault="00E35E5B" w:rsidP="00C81F01">
      <w:pPr>
        <w:spacing w:line="360" w:lineRule="auto"/>
        <w:rPr>
          <w:sz w:val="24"/>
          <w:szCs w:val="24"/>
        </w:rPr>
      </w:pPr>
    </w:p>
    <w:p w14:paraId="26E16FBC" w14:textId="77777777" w:rsidR="00E35E5B" w:rsidRDefault="00E35E5B" w:rsidP="00C81F01">
      <w:pPr>
        <w:spacing w:line="360" w:lineRule="auto"/>
        <w:rPr>
          <w:sz w:val="24"/>
          <w:szCs w:val="24"/>
        </w:rPr>
      </w:pPr>
    </w:p>
    <w:p w14:paraId="31884103" w14:textId="77777777" w:rsidR="00E35E5B" w:rsidRDefault="00E35E5B" w:rsidP="00C81F01">
      <w:pPr>
        <w:spacing w:line="360" w:lineRule="auto"/>
        <w:rPr>
          <w:sz w:val="24"/>
          <w:szCs w:val="24"/>
        </w:rPr>
      </w:pPr>
    </w:p>
    <w:p w14:paraId="5332CF07" w14:textId="77777777" w:rsidR="00543FEF" w:rsidRDefault="00543FEF" w:rsidP="00C81F01">
      <w:pPr>
        <w:spacing w:line="360" w:lineRule="auto"/>
        <w:rPr>
          <w:sz w:val="24"/>
          <w:szCs w:val="24"/>
        </w:rPr>
      </w:pPr>
      <w:r>
        <w:rPr>
          <w:sz w:val="24"/>
          <w:szCs w:val="24"/>
        </w:rPr>
        <w:t xml:space="preserve">Question 8. </w:t>
      </w:r>
    </w:p>
    <w:p w14:paraId="5F3D2F8F" w14:textId="77777777" w:rsidR="00543FEF" w:rsidRDefault="00275459" w:rsidP="00C81F01">
      <w:pPr>
        <w:spacing w:line="360" w:lineRule="auto"/>
        <w:rPr>
          <w:sz w:val="24"/>
          <w:szCs w:val="24"/>
        </w:rPr>
      </w:pPr>
      <w:r>
        <w:rPr>
          <w:noProof/>
          <w:lang w:eastAsia="en-GB"/>
        </w:rPr>
        <w:drawing>
          <wp:inline distT="0" distB="0" distL="0" distR="0" wp14:anchorId="4F44F051" wp14:editId="22C44159">
            <wp:extent cx="49149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566FFE" w14:textId="77777777" w:rsidR="00543FEF" w:rsidRPr="0084185C" w:rsidRDefault="00543FEF" w:rsidP="00C81F01">
      <w:pPr>
        <w:spacing w:line="360" w:lineRule="auto"/>
        <w:rPr>
          <w:sz w:val="24"/>
          <w:szCs w:val="24"/>
        </w:rPr>
      </w:pPr>
    </w:p>
    <w:p w14:paraId="14134475" w14:textId="77777777" w:rsidR="007540F8" w:rsidRPr="0069560B" w:rsidRDefault="009673C1" w:rsidP="00C81F01">
      <w:pPr>
        <w:spacing w:line="360" w:lineRule="auto"/>
        <w:rPr>
          <w:b/>
          <w:sz w:val="24"/>
          <w:szCs w:val="24"/>
        </w:rPr>
      </w:pPr>
      <w:r w:rsidRPr="00E35E5B">
        <w:rPr>
          <w:b/>
          <w:sz w:val="24"/>
          <w:szCs w:val="24"/>
        </w:rPr>
        <w:t>Summary of centre staff travel survey findings</w:t>
      </w:r>
    </w:p>
    <w:p w14:paraId="42360689" w14:textId="77777777" w:rsidR="00C33F1E" w:rsidRDefault="00E3429F" w:rsidP="00C81F01">
      <w:pPr>
        <w:spacing w:line="360" w:lineRule="auto"/>
        <w:rPr>
          <w:sz w:val="24"/>
          <w:szCs w:val="24"/>
        </w:rPr>
      </w:pPr>
      <w:r>
        <w:rPr>
          <w:sz w:val="24"/>
          <w:szCs w:val="24"/>
        </w:rPr>
        <w:lastRenderedPageBreak/>
        <w:t xml:space="preserve">The </w:t>
      </w:r>
      <w:r w:rsidR="00C33F1E">
        <w:rPr>
          <w:sz w:val="24"/>
          <w:szCs w:val="24"/>
        </w:rPr>
        <w:t xml:space="preserve">majority of centre </w:t>
      </w:r>
      <w:r w:rsidR="00DB4BA2">
        <w:rPr>
          <w:sz w:val="24"/>
          <w:szCs w:val="24"/>
        </w:rPr>
        <w:t>staff travel to work via car (46%), 64</w:t>
      </w:r>
      <w:r w:rsidR="00C33F1E">
        <w:rPr>
          <w:sz w:val="24"/>
          <w:szCs w:val="24"/>
        </w:rPr>
        <w:t>% of those who do drive to work ha</w:t>
      </w:r>
      <w:r w:rsidR="006C6EB8">
        <w:rPr>
          <w:sz w:val="24"/>
          <w:szCs w:val="24"/>
        </w:rPr>
        <w:t>ve a petrol-powered car and</w:t>
      </w:r>
      <w:r w:rsidR="00C33F1E">
        <w:rPr>
          <w:sz w:val="24"/>
          <w:szCs w:val="24"/>
        </w:rPr>
        <w:t xml:space="preserve"> 3</w:t>
      </w:r>
      <w:r w:rsidR="006C6EB8">
        <w:rPr>
          <w:sz w:val="24"/>
          <w:szCs w:val="24"/>
        </w:rPr>
        <w:t>6% had</w:t>
      </w:r>
      <w:r w:rsidR="00C33F1E">
        <w:rPr>
          <w:sz w:val="24"/>
          <w:szCs w:val="24"/>
        </w:rPr>
        <w:t xml:space="preserve"> a </w:t>
      </w:r>
      <w:proofErr w:type="gramStart"/>
      <w:r w:rsidR="006C6EB8">
        <w:rPr>
          <w:sz w:val="24"/>
          <w:szCs w:val="24"/>
        </w:rPr>
        <w:t>diesel powered</w:t>
      </w:r>
      <w:proofErr w:type="gramEnd"/>
      <w:r w:rsidR="00C33F1E">
        <w:rPr>
          <w:sz w:val="24"/>
          <w:szCs w:val="24"/>
        </w:rPr>
        <w:t xml:space="preserve"> vehicle. </w:t>
      </w:r>
      <w:r>
        <w:rPr>
          <w:sz w:val="24"/>
          <w:szCs w:val="24"/>
        </w:rPr>
        <w:t xml:space="preserve">In 2018, there were </w:t>
      </w:r>
      <w:r w:rsidR="00E35E5B">
        <w:rPr>
          <w:sz w:val="24"/>
          <w:szCs w:val="24"/>
        </w:rPr>
        <w:t xml:space="preserve">participants who </w:t>
      </w:r>
      <w:r>
        <w:rPr>
          <w:sz w:val="24"/>
          <w:szCs w:val="24"/>
        </w:rPr>
        <w:t>use</w:t>
      </w:r>
      <w:r w:rsidR="00E35E5B">
        <w:rPr>
          <w:sz w:val="24"/>
          <w:szCs w:val="24"/>
        </w:rPr>
        <w:t>d electric powered vehicles, however in 2019 no participants used this type of vehicle. T</w:t>
      </w:r>
      <w:r>
        <w:rPr>
          <w:sz w:val="24"/>
          <w:szCs w:val="24"/>
        </w:rPr>
        <w:t>his could be due to a numb</w:t>
      </w:r>
      <w:r w:rsidR="00593EF7">
        <w:rPr>
          <w:sz w:val="24"/>
          <w:szCs w:val="24"/>
        </w:rPr>
        <w:t xml:space="preserve">er of different reasons </w:t>
      </w:r>
      <w:proofErr w:type="gramStart"/>
      <w:r w:rsidR="00593EF7">
        <w:rPr>
          <w:sz w:val="24"/>
          <w:szCs w:val="24"/>
        </w:rPr>
        <w:t>e.g.</w:t>
      </w:r>
      <w:proofErr w:type="gramEnd"/>
      <w:r>
        <w:rPr>
          <w:sz w:val="24"/>
          <w:szCs w:val="24"/>
        </w:rPr>
        <w:t xml:space="preserve"> staff have since left, </w:t>
      </w:r>
      <w:r w:rsidR="00593EF7">
        <w:rPr>
          <w:sz w:val="24"/>
          <w:szCs w:val="24"/>
        </w:rPr>
        <w:t>the 2018 participants did not participate</w:t>
      </w:r>
      <w:r>
        <w:rPr>
          <w:sz w:val="24"/>
          <w:szCs w:val="24"/>
        </w:rPr>
        <w:t xml:space="preserve"> in the 2019 survey etc. </w:t>
      </w:r>
      <w:r w:rsidR="00E35E5B">
        <w:rPr>
          <w:sz w:val="24"/>
          <w:szCs w:val="24"/>
        </w:rPr>
        <w:t>However, continuing work to promote e-vehicle charging points in the centre during 2020 will help to increase awareness of this facility</w:t>
      </w:r>
      <w:r w:rsidR="00593EF7">
        <w:rPr>
          <w:sz w:val="24"/>
          <w:szCs w:val="24"/>
        </w:rPr>
        <w:t xml:space="preserve"> and may encourage more to buy an electric powered vehicle</w:t>
      </w:r>
      <w:r w:rsidR="00E35E5B">
        <w:rPr>
          <w:sz w:val="24"/>
          <w:szCs w:val="24"/>
        </w:rPr>
        <w:t>.</w:t>
      </w:r>
    </w:p>
    <w:p w14:paraId="2DA57AEE" w14:textId="77777777" w:rsidR="001D3106" w:rsidRDefault="00E35E5B" w:rsidP="004B313B">
      <w:pPr>
        <w:spacing w:line="360" w:lineRule="auto"/>
        <w:rPr>
          <w:sz w:val="24"/>
          <w:szCs w:val="24"/>
        </w:rPr>
      </w:pPr>
      <w:r>
        <w:rPr>
          <w:sz w:val="24"/>
          <w:szCs w:val="24"/>
        </w:rPr>
        <w:t>Overall, 14</w:t>
      </w:r>
      <w:r w:rsidR="00C33F1E">
        <w:rPr>
          <w:sz w:val="24"/>
          <w:szCs w:val="24"/>
        </w:rPr>
        <w:t>% of s</w:t>
      </w:r>
      <w:r>
        <w:rPr>
          <w:sz w:val="24"/>
          <w:szCs w:val="24"/>
        </w:rPr>
        <w:t>taff walk to work compared to 27</w:t>
      </w:r>
      <w:r w:rsidR="00C33F1E">
        <w:rPr>
          <w:sz w:val="24"/>
          <w:szCs w:val="24"/>
        </w:rPr>
        <w:t>% who travel via public transport or bike</w:t>
      </w:r>
      <w:r>
        <w:rPr>
          <w:sz w:val="24"/>
          <w:szCs w:val="24"/>
        </w:rPr>
        <w:t>/ motorbike</w:t>
      </w:r>
      <w:r w:rsidR="00C33F1E">
        <w:rPr>
          <w:sz w:val="24"/>
          <w:szCs w:val="24"/>
        </w:rPr>
        <w:t xml:space="preserve">, this is indicative of a shorter commuting distance and supported by the results, which show </w:t>
      </w:r>
      <w:r w:rsidR="00593EF7">
        <w:rPr>
          <w:sz w:val="24"/>
          <w:szCs w:val="24"/>
        </w:rPr>
        <w:t>71</w:t>
      </w:r>
      <w:r w:rsidR="00C33F1E">
        <w:rPr>
          <w:sz w:val="24"/>
          <w:szCs w:val="24"/>
        </w:rPr>
        <w:t xml:space="preserve">% of staff travel between 1-10 miles to work. </w:t>
      </w:r>
    </w:p>
    <w:p w14:paraId="4069C90A" w14:textId="77777777" w:rsidR="009D2C24" w:rsidRDefault="00C33F1E" w:rsidP="004B313B">
      <w:pPr>
        <w:spacing w:line="360" w:lineRule="auto"/>
        <w:rPr>
          <w:sz w:val="24"/>
          <w:szCs w:val="24"/>
        </w:rPr>
      </w:pPr>
      <w:r>
        <w:rPr>
          <w:sz w:val="24"/>
          <w:szCs w:val="24"/>
        </w:rPr>
        <w:t xml:space="preserve">Of those that do use public transport, </w:t>
      </w:r>
      <w:r w:rsidR="00F04BED">
        <w:rPr>
          <w:sz w:val="24"/>
          <w:szCs w:val="24"/>
        </w:rPr>
        <w:t>82</w:t>
      </w:r>
      <w:r>
        <w:rPr>
          <w:sz w:val="24"/>
          <w:szCs w:val="24"/>
        </w:rPr>
        <w:t>% use the bus compared to the train, and those that cycle park their bike somewhere other than the</w:t>
      </w:r>
      <w:r w:rsidR="00F04BED">
        <w:rPr>
          <w:sz w:val="24"/>
          <w:szCs w:val="24"/>
        </w:rPr>
        <w:t xml:space="preserve"> shopping centre cycle store (50</w:t>
      </w:r>
      <w:r>
        <w:rPr>
          <w:sz w:val="24"/>
          <w:szCs w:val="24"/>
        </w:rPr>
        <w:t xml:space="preserve">%). </w:t>
      </w:r>
      <w:r w:rsidR="00593EF7">
        <w:rPr>
          <w:sz w:val="24"/>
          <w:szCs w:val="24"/>
        </w:rPr>
        <w:t>Only 17</w:t>
      </w:r>
      <w:r w:rsidR="00BB25FE">
        <w:rPr>
          <w:sz w:val="24"/>
          <w:szCs w:val="24"/>
        </w:rPr>
        <w:t xml:space="preserve">% of staff travel more than 20 miles to work, these are more likely to use the car or train to commute to work due to the distance travelled. </w:t>
      </w:r>
      <w:r w:rsidR="009D2C24">
        <w:rPr>
          <w:sz w:val="24"/>
          <w:szCs w:val="24"/>
        </w:rPr>
        <w:t xml:space="preserve">It would be beneficial to know of those centre staff that drive to work what is the distance that they travel to see if they can be encouraged to use alternative transport methods such as public transport, cycling or walking. </w:t>
      </w:r>
      <w:r w:rsidR="00CE6D10">
        <w:rPr>
          <w:sz w:val="24"/>
          <w:szCs w:val="24"/>
        </w:rPr>
        <w:t>The bike stores were noted to be popular at The Oracle as half parked their bikes at the shopping cen</w:t>
      </w:r>
      <w:r w:rsidR="00C72AAC">
        <w:rPr>
          <w:sz w:val="24"/>
          <w:szCs w:val="24"/>
        </w:rPr>
        <w:t xml:space="preserve">tre facilities. It would be good to review the condition of the facilities to encourage more staff to store their bikes here. </w:t>
      </w:r>
    </w:p>
    <w:p w14:paraId="35525089" w14:textId="77777777" w:rsidR="009D2C24" w:rsidRDefault="009D2C24" w:rsidP="00C81F01">
      <w:pPr>
        <w:spacing w:line="360" w:lineRule="auto"/>
        <w:rPr>
          <w:sz w:val="24"/>
          <w:szCs w:val="24"/>
        </w:rPr>
      </w:pPr>
    </w:p>
    <w:p w14:paraId="31E871AF" w14:textId="77777777" w:rsidR="007A4DE1" w:rsidRDefault="009673C1" w:rsidP="00C81F01">
      <w:pPr>
        <w:spacing w:line="360" w:lineRule="auto"/>
        <w:rPr>
          <w:b/>
          <w:sz w:val="24"/>
          <w:szCs w:val="24"/>
        </w:rPr>
      </w:pPr>
      <w:r w:rsidRPr="009673C1">
        <w:rPr>
          <w:b/>
          <w:sz w:val="24"/>
          <w:szCs w:val="24"/>
        </w:rPr>
        <w:t xml:space="preserve">Retail staff survey: </w:t>
      </w:r>
    </w:p>
    <w:p w14:paraId="3D5E1F37" w14:textId="77777777" w:rsidR="007540F8" w:rsidRPr="007540F8" w:rsidRDefault="007540F8" w:rsidP="00C81F01">
      <w:pPr>
        <w:spacing w:line="360" w:lineRule="auto"/>
        <w:rPr>
          <w:sz w:val="24"/>
          <w:szCs w:val="24"/>
        </w:rPr>
      </w:pPr>
      <w:r w:rsidRPr="007540F8">
        <w:rPr>
          <w:sz w:val="24"/>
          <w:szCs w:val="24"/>
        </w:rPr>
        <w:t>Question 3.</w:t>
      </w:r>
    </w:p>
    <w:p w14:paraId="5EE0563F" w14:textId="77777777" w:rsidR="00D75455" w:rsidRDefault="00D75455" w:rsidP="00C81F01">
      <w:pPr>
        <w:spacing w:line="360" w:lineRule="auto"/>
        <w:rPr>
          <w:sz w:val="24"/>
          <w:szCs w:val="24"/>
        </w:rPr>
      </w:pPr>
      <w:r>
        <w:rPr>
          <w:noProof/>
          <w:lang w:eastAsia="en-GB"/>
        </w:rPr>
        <w:lastRenderedPageBreak/>
        <w:drawing>
          <wp:inline distT="0" distB="0" distL="0" distR="0" wp14:anchorId="5E0BB8B7" wp14:editId="02BA25F7">
            <wp:extent cx="49149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59A3D9" w14:textId="77777777" w:rsidR="004B313B" w:rsidRDefault="004B313B" w:rsidP="00C81F01">
      <w:pPr>
        <w:spacing w:line="360" w:lineRule="auto"/>
        <w:rPr>
          <w:sz w:val="24"/>
          <w:szCs w:val="24"/>
        </w:rPr>
      </w:pPr>
    </w:p>
    <w:p w14:paraId="0CEFAA6E" w14:textId="77777777" w:rsidR="009673C1" w:rsidRPr="007A4DE1" w:rsidRDefault="007A4DE1" w:rsidP="00C81F01">
      <w:pPr>
        <w:spacing w:line="360" w:lineRule="auto"/>
        <w:rPr>
          <w:sz w:val="24"/>
          <w:szCs w:val="24"/>
        </w:rPr>
      </w:pPr>
      <w:r w:rsidRPr="007A4DE1">
        <w:rPr>
          <w:sz w:val="24"/>
          <w:szCs w:val="24"/>
        </w:rPr>
        <w:t xml:space="preserve">Question 5. </w:t>
      </w:r>
    </w:p>
    <w:p w14:paraId="6169F555" w14:textId="77777777" w:rsidR="00593EF7" w:rsidRPr="00C72AAC" w:rsidRDefault="007540F8" w:rsidP="00C81F01">
      <w:pPr>
        <w:spacing w:line="360" w:lineRule="auto"/>
        <w:rPr>
          <w:b/>
          <w:sz w:val="24"/>
          <w:szCs w:val="24"/>
        </w:rPr>
      </w:pPr>
      <w:r>
        <w:rPr>
          <w:noProof/>
          <w:lang w:eastAsia="en-GB"/>
        </w:rPr>
        <w:drawing>
          <wp:inline distT="0" distB="0" distL="0" distR="0" wp14:anchorId="3A4F3445" wp14:editId="0B95161C">
            <wp:extent cx="49149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8F5A0A3" w14:textId="77777777" w:rsidR="007A4DE1" w:rsidRPr="00AC4625" w:rsidRDefault="0069560B" w:rsidP="00C81F01">
      <w:pPr>
        <w:spacing w:line="360" w:lineRule="auto"/>
        <w:rPr>
          <w:b/>
          <w:sz w:val="24"/>
          <w:szCs w:val="24"/>
        </w:rPr>
      </w:pPr>
      <w:r>
        <w:rPr>
          <w:sz w:val="24"/>
          <w:szCs w:val="24"/>
        </w:rPr>
        <w:t>Question 8</w:t>
      </w:r>
      <w:r w:rsidR="007A4DE1">
        <w:rPr>
          <w:sz w:val="24"/>
          <w:szCs w:val="24"/>
        </w:rPr>
        <w:t>.</w:t>
      </w:r>
    </w:p>
    <w:p w14:paraId="42205020" w14:textId="77777777" w:rsidR="00D670D5" w:rsidRDefault="007540F8" w:rsidP="00C81F01">
      <w:pPr>
        <w:spacing w:line="360" w:lineRule="auto"/>
        <w:rPr>
          <w:sz w:val="24"/>
          <w:szCs w:val="24"/>
        </w:rPr>
      </w:pPr>
      <w:r>
        <w:rPr>
          <w:noProof/>
          <w:lang w:eastAsia="en-GB"/>
        </w:rPr>
        <w:lastRenderedPageBreak/>
        <w:drawing>
          <wp:inline distT="0" distB="0" distL="0" distR="0" wp14:anchorId="717DEEE2" wp14:editId="07425595">
            <wp:extent cx="4914900" cy="2409245"/>
            <wp:effectExtent l="0" t="0" r="0" b="1016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CAEBD54" w14:textId="77777777" w:rsidR="007A4DE1" w:rsidRDefault="0069560B" w:rsidP="00C81F01">
      <w:pPr>
        <w:spacing w:line="360" w:lineRule="auto"/>
        <w:rPr>
          <w:sz w:val="24"/>
          <w:szCs w:val="24"/>
        </w:rPr>
      </w:pPr>
      <w:r>
        <w:rPr>
          <w:sz w:val="24"/>
          <w:szCs w:val="24"/>
        </w:rPr>
        <w:t>Question 9</w:t>
      </w:r>
      <w:r w:rsidR="007A4DE1">
        <w:rPr>
          <w:sz w:val="24"/>
          <w:szCs w:val="24"/>
        </w:rPr>
        <w:t>.</w:t>
      </w:r>
    </w:p>
    <w:p w14:paraId="06A23A54" w14:textId="77777777" w:rsidR="007A4DE1" w:rsidRDefault="0069560B" w:rsidP="00C81F01">
      <w:pPr>
        <w:spacing w:line="360" w:lineRule="auto"/>
        <w:rPr>
          <w:noProof/>
          <w:lang w:eastAsia="en-GB"/>
        </w:rPr>
      </w:pPr>
      <w:r>
        <w:rPr>
          <w:noProof/>
          <w:lang w:eastAsia="en-GB"/>
        </w:rPr>
        <w:drawing>
          <wp:inline distT="0" distB="0" distL="0" distR="0" wp14:anchorId="16D9E3D0" wp14:editId="40055C42">
            <wp:extent cx="4914900" cy="2520564"/>
            <wp:effectExtent l="0" t="0" r="0" b="1333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8A450E8" w14:textId="77777777" w:rsidR="003236AD" w:rsidRDefault="003236AD" w:rsidP="00C81F01">
      <w:pPr>
        <w:spacing w:line="360" w:lineRule="auto"/>
        <w:rPr>
          <w:sz w:val="24"/>
          <w:szCs w:val="24"/>
        </w:rPr>
      </w:pPr>
    </w:p>
    <w:p w14:paraId="72C08415" w14:textId="77777777" w:rsidR="007A4DE1" w:rsidRDefault="007A4DE1" w:rsidP="007A4DE1">
      <w:pPr>
        <w:spacing w:line="360" w:lineRule="auto"/>
        <w:rPr>
          <w:b/>
          <w:sz w:val="24"/>
          <w:szCs w:val="24"/>
        </w:rPr>
      </w:pPr>
      <w:r w:rsidRPr="009673C1">
        <w:rPr>
          <w:b/>
          <w:sz w:val="24"/>
          <w:szCs w:val="24"/>
        </w:rPr>
        <w:t xml:space="preserve">Summary of </w:t>
      </w:r>
      <w:r w:rsidR="00AC4625">
        <w:rPr>
          <w:b/>
          <w:sz w:val="24"/>
          <w:szCs w:val="24"/>
        </w:rPr>
        <w:t>retail</w:t>
      </w:r>
      <w:r>
        <w:rPr>
          <w:b/>
          <w:sz w:val="24"/>
          <w:szCs w:val="24"/>
        </w:rPr>
        <w:t xml:space="preserve"> staff travel survey findings</w:t>
      </w:r>
    </w:p>
    <w:p w14:paraId="5E98157C" w14:textId="77777777" w:rsidR="00214CB4" w:rsidRDefault="0069560B" w:rsidP="00C81F01">
      <w:pPr>
        <w:spacing w:line="360" w:lineRule="auto"/>
        <w:rPr>
          <w:sz w:val="24"/>
          <w:szCs w:val="24"/>
        </w:rPr>
      </w:pPr>
      <w:r>
        <w:rPr>
          <w:sz w:val="24"/>
          <w:szCs w:val="24"/>
        </w:rPr>
        <w:t>The results of the 2019 travel survey show</w:t>
      </w:r>
      <w:r w:rsidR="00214CB4">
        <w:rPr>
          <w:sz w:val="24"/>
          <w:szCs w:val="24"/>
        </w:rPr>
        <w:t xml:space="preserve"> that in comparison with 2018, there was an overall reduction in participants in the survey</w:t>
      </w:r>
      <w:r w:rsidR="000F6A5A">
        <w:rPr>
          <w:sz w:val="24"/>
          <w:szCs w:val="24"/>
        </w:rPr>
        <w:t xml:space="preserve"> </w:t>
      </w:r>
      <w:proofErr w:type="gramStart"/>
      <w:r w:rsidR="000F6A5A">
        <w:rPr>
          <w:sz w:val="24"/>
          <w:szCs w:val="24"/>
        </w:rPr>
        <w:t>( 2018</w:t>
      </w:r>
      <w:proofErr w:type="gramEnd"/>
      <w:r w:rsidR="000F6A5A">
        <w:rPr>
          <w:sz w:val="24"/>
          <w:szCs w:val="24"/>
        </w:rPr>
        <w:t>- 85, 2019-9)</w:t>
      </w:r>
      <w:r w:rsidR="00214CB4">
        <w:rPr>
          <w:sz w:val="24"/>
          <w:szCs w:val="24"/>
        </w:rPr>
        <w:t>.</w:t>
      </w:r>
      <w:r w:rsidR="00214CB4" w:rsidRPr="00214CB4">
        <w:rPr>
          <w:sz w:val="24"/>
          <w:szCs w:val="24"/>
        </w:rPr>
        <w:t xml:space="preserve"> </w:t>
      </w:r>
      <w:r w:rsidR="00214CB4">
        <w:rPr>
          <w:sz w:val="24"/>
          <w:szCs w:val="24"/>
        </w:rPr>
        <w:t xml:space="preserve">This is </w:t>
      </w:r>
      <w:r w:rsidR="00214CB4" w:rsidRPr="00214CB4">
        <w:rPr>
          <w:sz w:val="24"/>
          <w:szCs w:val="24"/>
        </w:rPr>
        <w:t>believe</w:t>
      </w:r>
      <w:r w:rsidR="00214CB4">
        <w:rPr>
          <w:sz w:val="24"/>
          <w:szCs w:val="24"/>
        </w:rPr>
        <w:t>d</w:t>
      </w:r>
      <w:r w:rsidR="00214CB4" w:rsidRPr="00214CB4">
        <w:rPr>
          <w:sz w:val="24"/>
          <w:szCs w:val="24"/>
        </w:rPr>
        <w:t xml:space="preserve"> to be </w:t>
      </w:r>
      <w:r w:rsidR="00214CB4">
        <w:rPr>
          <w:sz w:val="24"/>
          <w:szCs w:val="24"/>
        </w:rPr>
        <w:t>because the retailer surveys were undertaken by</w:t>
      </w:r>
      <w:r w:rsidR="00214CB4" w:rsidRPr="00214CB4">
        <w:rPr>
          <w:sz w:val="24"/>
          <w:szCs w:val="24"/>
        </w:rPr>
        <w:t xml:space="preserve"> individual</w:t>
      </w:r>
      <w:r w:rsidR="00214CB4">
        <w:rPr>
          <w:sz w:val="24"/>
          <w:szCs w:val="24"/>
        </w:rPr>
        <w:t>s</w:t>
      </w:r>
      <w:r w:rsidR="00214CB4" w:rsidRPr="00214CB4">
        <w:rPr>
          <w:sz w:val="24"/>
          <w:szCs w:val="24"/>
        </w:rPr>
        <w:t xml:space="preserve"> rather than by store.</w:t>
      </w:r>
      <w:r w:rsidR="00214CB4">
        <w:rPr>
          <w:sz w:val="24"/>
          <w:szCs w:val="24"/>
        </w:rPr>
        <w:t xml:space="preserve"> The use of this approach should be reviewed for 2020 given the </w:t>
      </w:r>
      <w:r w:rsidR="000F6A5A">
        <w:rPr>
          <w:sz w:val="24"/>
          <w:szCs w:val="24"/>
        </w:rPr>
        <w:t>low</w:t>
      </w:r>
      <w:r w:rsidR="00214CB4">
        <w:rPr>
          <w:sz w:val="24"/>
          <w:szCs w:val="24"/>
        </w:rPr>
        <w:t xml:space="preserve"> number of </w:t>
      </w:r>
      <w:r w:rsidR="000F6A5A">
        <w:rPr>
          <w:sz w:val="24"/>
          <w:szCs w:val="24"/>
        </w:rPr>
        <w:t xml:space="preserve">participant </w:t>
      </w:r>
      <w:r w:rsidR="00214CB4">
        <w:rPr>
          <w:sz w:val="24"/>
          <w:szCs w:val="24"/>
        </w:rPr>
        <w:t xml:space="preserve">results. </w:t>
      </w:r>
    </w:p>
    <w:p w14:paraId="0B7D19A1" w14:textId="77777777" w:rsidR="003236AD" w:rsidRDefault="002D51E9" w:rsidP="00C81F01">
      <w:pPr>
        <w:spacing w:line="360" w:lineRule="auto"/>
        <w:rPr>
          <w:sz w:val="24"/>
          <w:szCs w:val="24"/>
        </w:rPr>
      </w:pPr>
      <w:r>
        <w:rPr>
          <w:sz w:val="24"/>
          <w:szCs w:val="24"/>
        </w:rPr>
        <w:t>The small number of r</w:t>
      </w:r>
      <w:r w:rsidR="00BB25FE">
        <w:rPr>
          <w:sz w:val="24"/>
          <w:szCs w:val="24"/>
        </w:rPr>
        <w:t>etail staff</w:t>
      </w:r>
      <w:r>
        <w:rPr>
          <w:sz w:val="24"/>
          <w:szCs w:val="24"/>
        </w:rPr>
        <w:t xml:space="preserve"> who took part in the survey used more sustainable modes of transport than the centre staff </w:t>
      </w:r>
      <w:proofErr w:type="gramStart"/>
      <w:r>
        <w:rPr>
          <w:sz w:val="24"/>
          <w:szCs w:val="24"/>
        </w:rPr>
        <w:t>e.g.</w:t>
      </w:r>
      <w:proofErr w:type="gramEnd"/>
      <w:r w:rsidR="00BB25FE">
        <w:rPr>
          <w:sz w:val="24"/>
          <w:szCs w:val="24"/>
        </w:rPr>
        <w:t xml:space="preserve"> 45% of re</w:t>
      </w:r>
      <w:r w:rsidR="0069560B">
        <w:rPr>
          <w:sz w:val="24"/>
          <w:szCs w:val="24"/>
        </w:rPr>
        <w:t xml:space="preserve">tail staff use public transport, none of the participants travel via car. </w:t>
      </w:r>
      <w:r>
        <w:rPr>
          <w:sz w:val="24"/>
          <w:szCs w:val="24"/>
        </w:rPr>
        <w:t xml:space="preserve">Where the travel time was slightly longer (30-45 minutes) as over a third of participants travel over 20 miles to work, you would expect to see the likelihood of </w:t>
      </w:r>
      <w:r>
        <w:rPr>
          <w:sz w:val="24"/>
          <w:szCs w:val="24"/>
        </w:rPr>
        <w:lastRenderedPageBreak/>
        <w:t xml:space="preserve">commuters using cars increase, however it is good to see that public transport was the primary transport mode </w:t>
      </w:r>
      <w:proofErr w:type="gramStart"/>
      <w:r>
        <w:rPr>
          <w:sz w:val="24"/>
          <w:szCs w:val="24"/>
        </w:rPr>
        <w:t>( train</w:t>
      </w:r>
      <w:proofErr w:type="gramEnd"/>
      <w:r>
        <w:rPr>
          <w:sz w:val="24"/>
          <w:szCs w:val="24"/>
        </w:rPr>
        <w:t xml:space="preserve"> more popular- 75%). </w:t>
      </w:r>
    </w:p>
    <w:p w14:paraId="594CF853" w14:textId="77777777" w:rsidR="00C9619A" w:rsidRDefault="00D75455" w:rsidP="00C81F01">
      <w:pPr>
        <w:spacing w:line="360" w:lineRule="auto"/>
        <w:rPr>
          <w:sz w:val="24"/>
          <w:szCs w:val="24"/>
        </w:rPr>
      </w:pPr>
      <w:r>
        <w:rPr>
          <w:sz w:val="24"/>
          <w:szCs w:val="24"/>
        </w:rPr>
        <w:t xml:space="preserve">In 2018- there were 5 different modes of transport used, however in 2019, only 3 types </w:t>
      </w:r>
      <w:r w:rsidR="00CE6D10">
        <w:rPr>
          <w:sz w:val="24"/>
          <w:szCs w:val="24"/>
        </w:rPr>
        <w:t>(car</w:t>
      </w:r>
      <w:r>
        <w:rPr>
          <w:sz w:val="24"/>
          <w:szCs w:val="24"/>
        </w:rPr>
        <w:t xml:space="preserve">, public transport, motorbike). </w:t>
      </w:r>
      <w:r w:rsidR="00CE6D10">
        <w:rPr>
          <w:sz w:val="24"/>
          <w:szCs w:val="24"/>
        </w:rPr>
        <w:t xml:space="preserve">This could be a reflection on the number of participants so as mentioned earlier this area needs to be reviewed in order to gain more representative results. </w:t>
      </w:r>
    </w:p>
    <w:p w14:paraId="78DF62E3" w14:textId="77777777" w:rsidR="003236AD" w:rsidRDefault="007A4DE1" w:rsidP="00C81F01">
      <w:pPr>
        <w:spacing w:line="360" w:lineRule="auto"/>
        <w:rPr>
          <w:b/>
          <w:sz w:val="24"/>
          <w:szCs w:val="24"/>
        </w:rPr>
      </w:pPr>
      <w:r w:rsidRPr="007A4DE1">
        <w:rPr>
          <w:b/>
          <w:sz w:val="24"/>
          <w:szCs w:val="24"/>
        </w:rPr>
        <w:t>Customer survey:</w:t>
      </w:r>
    </w:p>
    <w:p w14:paraId="2CE19D65" w14:textId="77777777" w:rsidR="007A4DE1" w:rsidRPr="00AC4625" w:rsidRDefault="00AC4625" w:rsidP="00C81F01">
      <w:pPr>
        <w:spacing w:line="360" w:lineRule="auto"/>
        <w:rPr>
          <w:sz w:val="24"/>
          <w:szCs w:val="24"/>
        </w:rPr>
      </w:pPr>
      <w:r w:rsidRPr="00AC4625">
        <w:rPr>
          <w:sz w:val="24"/>
          <w:szCs w:val="24"/>
        </w:rPr>
        <w:t xml:space="preserve">Question 2. </w:t>
      </w:r>
    </w:p>
    <w:p w14:paraId="665FFA24" w14:textId="77777777" w:rsidR="00AC4625" w:rsidRPr="007A4DE1" w:rsidRDefault="00AC4625" w:rsidP="00C81F01">
      <w:pPr>
        <w:spacing w:line="360" w:lineRule="auto"/>
        <w:rPr>
          <w:b/>
          <w:sz w:val="24"/>
          <w:szCs w:val="24"/>
        </w:rPr>
      </w:pPr>
      <w:r>
        <w:rPr>
          <w:noProof/>
          <w:lang w:eastAsia="en-GB"/>
        </w:rPr>
        <w:drawing>
          <wp:inline distT="0" distB="0" distL="0" distR="0" wp14:anchorId="28B12493" wp14:editId="2ED4D1A7">
            <wp:extent cx="4914900" cy="2339975"/>
            <wp:effectExtent l="0" t="0" r="0" b="317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B0C17BD" w14:textId="77777777" w:rsidR="006C06F2" w:rsidRDefault="006C06F2" w:rsidP="003236AD">
      <w:pPr>
        <w:rPr>
          <w:sz w:val="24"/>
          <w:szCs w:val="24"/>
        </w:rPr>
      </w:pPr>
    </w:p>
    <w:p w14:paraId="69F76D46" w14:textId="77777777" w:rsidR="003236AD" w:rsidRDefault="00AC4625" w:rsidP="003236AD">
      <w:pPr>
        <w:rPr>
          <w:sz w:val="24"/>
          <w:szCs w:val="24"/>
        </w:rPr>
      </w:pPr>
      <w:r>
        <w:rPr>
          <w:sz w:val="24"/>
          <w:szCs w:val="24"/>
        </w:rPr>
        <w:t xml:space="preserve">Question 3. </w:t>
      </w:r>
    </w:p>
    <w:p w14:paraId="5427F86F" w14:textId="77777777" w:rsidR="00AC4625" w:rsidRDefault="00AC4625" w:rsidP="003236AD">
      <w:pPr>
        <w:rPr>
          <w:sz w:val="24"/>
          <w:szCs w:val="24"/>
        </w:rPr>
      </w:pPr>
      <w:r>
        <w:rPr>
          <w:noProof/>
          <w:lang w:eastAsia="en-GB"/>
        </w:rPr>
        <w:drawing>
          <wp:inline distT="0" distB="0" distL="0" distR="0" wp14:anchorId="357BBAA0" wp14:editId="66B3667D">
            <wp:extent cx="4914900" cy="2339975"/>
            <wp:effectExtent l="0" t="0" r="0" b="31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C72AAA5" w14:textId="77777777" w:rsidR="006C06F2" w:rsidRDefault="006C06F2" w:rsidP="003236AD">
      <w:pPr>
        <w:rPr>
          <w:sz w:val="24"/>
          <w:szCs w:val="24"/>
        </w:rPr>
      </w:pPr>
    </w:p>
    <w:p w14:paraId="76093A21" w14:textId="77777777" w:rsidR="006C06F2" w:rsidRDefault="006C06F2" w:rsidP="003236AD">
      <w:pPr>
        <w:rPr>
          <w:sz w:val="24"/>
          <w:szCs w:val="24"/>
        </w:rPr>
      </w:pPr>
    </w:p>
    <w:p w14:paraId="5B07FB0C" w14:textId="77777777" w:rsidR="006C06F2" w:rsidRDefault="006C06F2" w:rsidP="003236AD">
      <w:pPr>
        <w:rPr>
          <w:sz w:val="24"/>
          <w:szCs w:val="24"/>
        </w:rPr>
      </w:pPr>
    </w:p>
    <w:p w14:paraId="5C36ED53" w14:textId="77777777" w:rsidR="00AC4625" w:rsidRDefault="00AC4625" w:rsidP="003236AD">
      <w:pPr>
        <w:rPr>
          <w:sz w:val="24"/>
          <w:szCs w:val="24"/>
        </w:rPr>
      </w:pPr>
      <w:r>
        <w:rPr>
          <w:sz w:val="24"/>
          <w:szCs w:val="24"/>
        </w:rPr>
        <w:t xml:space="preserve">Question 6. </w:t>
      </w:r>
    </w:p>
    <w:p w14:paraId="423B6D8E" w14:textId="77777777" w:rsidR="00AC4625" w:rsidRDefault="00AC4625" w:rsidP="003236AD">
      <w:pPr>
        <w:rPr>
          <w:sz w:val="24"/>
          <w:szCs w:val="24"/>
        </w:rPr>
      </w:pPr>
      <w:r>
        <w:rPr>
          <w:noProof/>
          <w:lang w:eastAsia="en-GB"/>
        </w:rPr>
        <w:drawing>
          <wp:inline distT="0" distB="0" distL="0" distR="0" wp14:anchorId="0B6FA580" wp14:editId="552CDC0B">
            <wp:extent cx="4914900" cy="2339975"/>
            <wp:effectExtent l="0" t="0" r="0" b="317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CE6C9B5" w14:textId="77777777" w:rsidR="00AC4625" w:rsidRDefault="00AC4625" w:rsidP="003236AD">
      <w:pPr>
        <w:rPr>
          <w:sz w:val="24"/>
          <w:szCs w:val="24"/>
        </w:rPr>
      </w:pPr>
    </w:p>
    <w:p w14:paraId="3CD51EE3" w14:textId="77777777" w:rsidR="00AC4625" w:rsidRDefault="00AC4625" w:rsidP="003236AD">
      <w:pPr>
        <w:rPr>
          <w:sz w:val="24"/>
          <w:szCs w:val="24"/>
        </w:rPr>
      </w:pPr>
      <w:r>
        <w:rPr>
          <w:sz w:val="24"/>
          <w:szCs w:val="24"/>
        </w:rPr>
        <w:t xml:space="preserve">Question 9. </w:t>
      </w:r>
    </w:p>
    <w:p w14:paraId="570EC74D" w14:textId="77777777" w:rsidR="00AC4625" w:rsidRDefault="00AC4625" w:rsidP="003236AD">
      <w:pPr>
        <w:rPr>
          <w:sz w:val="24"/>
          <w:szCs w:val="24"/>
        </w:rPr>
      </w:pPr>
      <w:r>
        <w:rPr>
          <w:noProof/>
          <w:lang w:eastAsia="en-GB"/>
        </w:rPr>
        <w:drawing>
          <wp:inline distT="0" distB="0" distL="0" distR="0" wp14:anchorId="350262D8" wp14:editId="3796D1EF">
            <wp:extent cx="4914900" cy="2596101"/>
            <wp:effectExtent l="0" t="0" r="0" b="139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00B0D5" w14:textId="77777777" w:rsidR="006C06F2" w:rsidRDefault="006C06F2" w:rsidP="003236AD">
      <w:pPr>
        <w:rPr>
          <w:sz w:val="24"/>
          <w:szCs w:val="24"/>
        </w:rPr>
      </w:pPr>
    </w:p>
    <w:p w14:paraId="4E8CCFBE" w14:textId="77777777" w:rsidR="006C06F2" w:rsidRDefault="006C06F2" w:rsidP="003236AD">
      <w:pPr>
        <w:rPr>
          <w:sz w:val="24"/>
          <w:szCs w:val="24"/>
        </w:rPr>
      </w:pPr>
    </w:p>
    <w:p w14:paraId="0B0A8950" w14:textId="77777777" w:rsidR="006C06F2" w:rsidRDefault="006C06F2" w:rsidP="003236AD">
      <w:pPr>
        <w:rPr>
          <w:sz w:val="24"/>
          <w:szCs w:val="24"/>
        </w:rPr>
      </w:pPr>
    </w:p>
    <w:p w14:paraId="2E427B02" w14:textId="77777777" w:rsidR="00C72AAC" w:rsidRDefault="00C72AAC" w:rsidP="003236AD">
      <w:pPr>
        <w:rPr>
          <w:sz w:val="24"/>
          <w:szCs w:val="24"/>
        </w:rPr>
      </w:pPr>
    </w:p>
    <w:p w14:paraId="4775D75D" w14:textId="77777777" w:rsidR="00C72AAC" w:rsidRDefault="00C72AAC" w:rsidP="003236AD">
      <w:pPr>
        <w:rPr>
          <w:sz w:val="24"/>
          <w:szCs w:val="24"/>
        </w:rPr>
      </w:pPr>
    </w:p>
    <w:p w14:paraId="0ED3EA3F" w14:textId="77777777" w:rsidR="00C72AAC" w:rsidRDefault="00C72AAC" w:rsidP="003236AD">
      <w:pPr>
        <w:rPr>
          <w:sz w:val="24"/>
          <w:szCs w:val="24"/>
        </w:rPr>
      </w:pPr>
    </w:p>
    <w:p w14:paraId="72CE3618" w14:textId="77777777" w:rsidR="00C72AAC" w:rsidRDefault="00C72AAC" w:rsidP="003236AD">
      <w:pPr>
        <w:rPr>
          <w:sz w:val="24"/>
          <w:szCs w:val="24"/>
        </w:rPr>
      </w:pPr>
    </w:p>
    <w:p w14:paraId="6BFE344C" w14:textId="77777777" w:rsidR="00AC4625" w:rsidRDefault="00AC4625" w:rsidP="003236AD">
      <w:pPr>
        <w:rPr>
          <w:sz w:val="24"/>
          <w:szCs w:val="24"/>
        </w:rPr>
      </w:pPr>
      <w:r>
        <w:rPr>
          <w:sz w:val="24"/>
          <w:szCs w:val="24"/>
        </w:rPr>
        <w:t>Question 11.</w:t>
      </w:r>
    </w:p>
    <w:p w14:paraId="122931F0" w14:textId="77777777" w:rsidR="003236AD" w:rsidRDefault="00AC4625" w:rsidP="003236AD">
      <w:pPr>
        <w:rPr>
          <w:sz w:val="24"/>
          <w:szCs w:val="24"/>
        </w:rPr>
      </w:pPr>
      <w:r>
        <w:rPr>
          <w:noProof/>
          <w:lang w:eastAsia="en-GB"/>
        </w:rPr>
        <w:lastRenderedPageBreak/>
        <w:drawing>
          <wp:inline distT="0" distB="0" distL="0" distR="0" wp14:anchorId="30009305" wp14:editId="2114EE73">
            <wp:extent cx="4914900" cy="2543423"/>
            <wp:effectExtent l="0" t="0" r="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16D6E12" w14:textId="77777777" w:rsidR="003236AD" w:rsidRPr="00595B4B" w:rsidRDefault="00AC4625" w:rsidP="00595B4B">
      <w:pPr>
        <w:spacing w:line="360" w:lineRule="auto"/>
        <w:rPr>
          <w:b/>
          <w:sz w:val="24"/>
          <w:szCs w:val="24"/>
        </w:rPr>
      </w:pPr>
      <w:r w:rsidRPr="009673C1">
        <w:rPr>
          <w:b/>
          <w:sz w:val="24"/>
          <w:szCs w:val="24"/>
        </w:rPr>
        <w:t xml:space="preserve">Summary of </w:t>
      </w:r>
      <w:r>
        <w:rPr>
          <w:b/>
          <w:sz w:val="24"/>
          <w:szCs w:val="24"/>
        </w:rPr>
        <w:t>customer</w:t>
      </w:r>
      <w:r w:rsidR="00595B4B">
        <w:rPr>
          <w:b/>
          <w:sz w:val="24"/>
          <w:szCs w:val="24"/>
        </w:rPr>
        <w:t xml:space="preserve"> travel survey findings</w:t>
      </w:r>
    </w:p>
    <w:p w14:paraId="6E2496FB" w14:textId="77777777" w:rsidR="0002775E" w:rsidRDefault="0002775E" w:rsidP="006C06F2">
      <w:pPr>
        <w:spacing w:line="360" w:lineRule="auto"/>
        <w:rPr>
          <w:sz w:val="24"/>
          <w:szCs w:val="24"/>
        </w:rPr>
      </w:pPr>
      <w:r>
        <w:rPr>
          <w:sz w:val="24"/>
          <w:szCs w:val="24"/>
        </w:rPr>
        <w:t>The</w:t>
      </w:r>
      <w:r w:rsidR="004B313B">
        <w:rPr>
          <w:sz w:val="24"/>
          <w:szCs w:val="24"/>
        </w:rPr>
        <w:t xml:space="preserve"> customer survey was last undertaken in 2018 and had 447 responses, this are</w:t>
      </w:r>
      <w:r w:rsidR="0069560B">
        <w:rPr>
          <w:sz w:val="24"/>
          <w:szCs w:val="24"/>
        </w:rPr>
        <w:t>a</w:t>
      </w:r>
      <w:r w:rsidR="004B313B">
        <w:rPr>
          <w:sz w:val="24"/>
          <w:szCs w:val="24"/>
        </w:rPr>
        <w:t xml:space="preserve"> is to be reviewed in 2020. It was found that </w:t>
      </w:r>
      <w:proofErr w:type="gramStart"/>
      <w:r w:rsidR="004B313B">
        <w:rPr>
          <w:sz w:val="24"/>
          <w:szCs w:val="24"/>
        </w:rPr>
        <w:t>a</w:t>
      </w:r>
      <w:r>
        <w:rPr>
          <w:sz w:val="24"/>
          <w:szCs w:val="24"/>
        </w:rPr>
        <w:t xml:space="preserve"> majority of</w:t>
      </w:r>
      <w:proofErr w:type="gramEnd"/>
      <w:r>
        <w:rPr>
          <w:sz w:val="24"/>
          <w:szCs w:val="24"/>
        </w:rPr>
        <w:t xml:space="preserve"> customers travel to the centre via car (46%) of this proportion 69% drive a petrol-powered vehicle compared to 3%, which drive a hybrid car. Of the 3%, none of these customers indicated that they used the EV charging points provided when visiting the centre. </w:t>
      </w:r>
    </w:p>
    <w:p w14:paraId="0CC11159" w14:textId="77777777" w:rsidR="0002775E" w:rsidRDefault="0002775E" w:rsidP="003236AD">
      <w:pPr>
        <w:rPr>
          <w:sz w:val="24"/>
          <w:szCs w:val="24"/>
        </w:rPr>
      </w:pPr>
      <w:r>
        <w:rPr>
          <w:sz w:val="24"/>
          <w:szCs w:val="24"/>
        </w:rPr>
        <w:t xml:space="preserve">32% of customers travel to the centre, with 73% of this group using the bus service compared to the train. </w:t>
      </w:r>
    </w:p>
    <w:p w14:paraId="65C3480A" w14:textId="77777777" w:rsidR="00595B4B" w:rsidRDefault="0002775E" w:rsidP="006C06F2">
      <w:pPr>
        <w:spacing w:line="360" w:lineRule="auto"/>
        <w:rPr>
          <w:sz w:val="24"/>
          <w:szCs w:val="24"/>
        </w:rPr>
      </w:pPr>
      <w:r>
        <w:rPr>
          <w:sz w:val="24"/>
          <w:szCs w:val="24"/>
        </w:rPr>
        <w:t xml:space="preserve">The results indicate that </w:t>
      </w:r>
      <w:proofErr w:type="gramStart"/>
      <w:r>
        <w:rPr>
          <w:sz w:val="24"/>
          <w:szCs w:val="24"/>
        </w:rPr>
        <w:t>the majority of</w:t>
      </w:r>
      <w:proofErr w:type="gramEnd"/>
      <w:r>
        <w:rPr>
          <w:sz w:val="24"/>
          <w:szCs w:val="24"/>
        </w:rPr>
        <w:t xml:space="preserve"> customers travel to the centre by themselves or with one other person, travelling between 2-5 miles to get to the centre. The survey shows that only 3% of customers travel more than 20 miles to the centre, the majority of customers are in a </w:t>
      </w:r>
      <w:proofErr w:type="gramStart"/>
      <w:r>
        <w:rPr>
          <w:sz w:val="24"/>
          <w:szCs w:val="24"/>
        </w:rPr>
        <w:t>1-10 mile</w:t>
      </w:r>
      <w:proofErr w:type="gramEnd"/>
      <w:r>
        <w:rPr>
          <w:sz w:val="24"/>
          <w:szCs w:val="24"/>
        </w:rPr>
        <w:t xml:space="preserve"> radius of the centre. </w:t>
      </w:r>
    </w:p>
    <w:p w14:paraId="0FAF9721" w14:textId="77777777" w:rsidR="009D2C24" w:rsidRDefault="009D2C24" w:rsidP="006C06F2">
      <w:pPr>
        <w:spacing w:line="360" w:lineRule="auto"/>
        <w:rPr>
          <w:sz w:val="24"/>
          <w:szCs w:val="24"/>
        </w:rPr>
      </w:pPr>
      <w:r>
        <w:rPr>
          <w:sz w:val="24"/>
          <w:szCs w:val="24"/>
        </w:rPr>
        <w:t>Following the 2018 car park refurbishments and promotion of the twelve new EV car charging points it is anticipated that the use of EV charging will increase at the centre</w:t>
      </w:r>
      <w:r w:rsidR="006C06F2">
        <w:rPr>
          <w:sz w:val="24"/>
          <w:szCs w:val="24"/>
        </w:rPr>
        <w:t xml:space="preserve"> and will continue to be monitored. </w:t>
      </w:r>
      <w:r>
        <w:rPr>
          <w:sz w:val="24"/>
          <w:szCs w:val="24"/>
        </w:rPr>
        <w:t xml:space="preserve">As </w:t>
      </w:r>
      <w:proofErr w:type="gramStart"/>
      <w:r>
        <w:rPr>
          <w:sz w:val="24"/>
          <w:szCs w:val="24"/>
        </w:rPr>
        <w:t>the majority of</w:t>
      </w:r>
      <w:proofErr w:type="gramEnd"/>
      <w:r>
        <w:rPr>
          <w:sz w:val="24"/>
          <w:szCs w:val="24"/>
        </w:rPr>
        <w:t xml:space="preserve"> customers travel within a 1-10 miles radius it is possible to increase the amount of public transport used, at this distance public transport and cycling are viable. </w:t>
      </w:r>
    </w:p>
    <w:p w14:paraId="5E458B41" w14:textId="77777777" w:rsidR="00854576" w:rsidRDefault="00854576" w:rsidP="009D2C24">
      <w:pPr>
        <w:rPr>
          <w:sz w:val="24"/>
          <w:szCs w:val="24"/>
        </w:rPr>
      </w:pPr>
    </w:p>
    <w:p w14:paraId="2CFC1448" w14:textId="77777777" w:rsidR="00B67F19" w:rsidRDefault="00B67F19" w:rsidP="009D2C24">
      <w:pPr>
        <w:rPr>
          <w:sz w:val="24"/>
          <w:szCs w:val="24"/>
        </w:rPr>
      </w:pPr>
    </w:p>
    <w:p w14:paraId="5DA2D590" w14:textId="77777777" w:rsidR="009D2C24" w:rsidRDefault="009D2C24" w:rsidP="003236AD">
      <w:pPr>
        <w:rPr>
          <w:sz w:val="24"/>
          <w:szCs w:val="24"/>
        </w:rPr>
      </w:pPr>
    </w:p>
    <w:p w14:paraId="4AE7D31F" w14:textId="77777777" w:rsidR="00C33F1E" w:rsidRPr="006C06F2" w:rsidRDefault="00C33F1E" w:rsidP="003236AD">
      <w:pPr>
        <w:pStyle w:val="ListParagraph"/>
        <w:numPr>
          <w:ilvl w:val="0"/>
          <w:numId w:val="5"/>
        </w:numPr>
        <w:rPr>
          <w:sz w:val="24"/>
          <w:szCs w:val="24"/>
        </w:rPr>
      </w:pPr>
      <w:r w:rsidRPr="00B854AD">
        <w:rPr>
          <w:sz w:val="24"/>
          <w:szCs w:val="24"/>
        </w:rPr>
        <w:lastRenderedPageBreak/>
        <w:t>Conclusion</w:t>
      </w:r>
      <w:r w:rsidR="00B854AD">
        <w:rPr>
          <w:sz w:val="24"/>
          <w:szCs w:val="24"/>
        </w:rPr>
        <w:t>s and Recommendations</w:t>
      </w:r>
      <w:r w:rsidRPr="00B854AD">
        <w:rPr>
          <w:sz w:val="24"/>
          <w:szCs w:val="24"/>
        </w:rPr>
        <w:t xml:space="preserve">: </w:t>
      </w:r>
    </w:p>
    <w:p w14:paraId="3A9B35FC" w14:textId="77777777" w:rsidR="00595B4B" w:rsidRDefault="00595B4B" w:rsidP="00595B4B">
      <w:pPr>
        <w:spacing w:line="360" w:lineRule="auto"/>
        <w:rPr>
          <w:sz w:val="24"/>
          <w:szCs w:val="24"/>
        </w:rPr>
      </w:pPr>
      <w:r>
        <w:rPr>
          <w:sz w:val="24"/>
          <w:szCs w:val="24"/>
        </w:rPr>
        <w:t xml:space="preserve">Following the results of the </w:t>
      </w:r>
      <w:r w:rsidR="007E5680">
        <w:rPr>
          <w:sz w:val="24"/>
          <w:szCs w:val="24"/>
        </w:rPr>
        <w:t xml:space="preserve">2019 </w:t>
      </w:r>
      <w:r>
        <w:rPr>
          <w:sz w:val="24"/>
          <w:szCs w:val="24"/>
        </w:rPr>
        <w:t xml:space="preserve">travel survey The Oracle has an improved understanding of how centre &amp; retail staff travel to the centre, as a result opportunities for improvement can be drawn, this has therefore delivered the aim of the travel survey. </w:t>
      </w:r>
    </w:p>
    <w:p w14:paraId="6F72E9B3" w14:textId="77777777" w:rsidR="00595B4B" w:rsidRDefault="00595B4B" w:rsidP="00595B4B">
      <w:pPr>
        <w:spacing w:line="360" w:lineRule="auto"/>
        <w:rPr>
          <w:sz w:val="24"/>
          <w:szCs w:val="24"/>
        </w:rPr>
      </w:pPr>
      <w:r>
        <w:rPr>
          <w:sz w:val="24"/>
          <w:szCs w:val="24"/>
        </w:rPr>
        <w:t xml:space="preserve">In addition, the objectives of the survey have also been answered and a list of recommendations provided for the centre to consider as part of the ongoing sustainable travel plan. </w:t>
      </w:r>
    </w:p>
    <w:p w14:paraId="267C5A1C" w14:textId="77777777" w:rsidR="00595B4B" w:rsidRDefault="00595B4B" w:rsidP="00595B4B">
      <w:pPr>
        <w:spacing w:line="360" w:lineRule="auto"/>
        <w:ind w:left="360"/>
        <w:rPr>
          <w:sz w:val="24"/>
          <w:szCs w:val="24"/>
        </w:rPr>
      </w:pPr>
      <w:r>
        <w:rPr>
          <w:sz w:val="24"/>
          <w:szCs w:val="24"/>
        </w:rPr>
        <w:t>The recommendations following the</w:t>
      </w:r>
      <w:r w:rsidR="006C06F2">
        <w:rPr>
          <w:sz w:val="24"/>
          <w:szCs w:val="24"/>
        </w:rPr>
        <w:t xml:space="preserve"> 2019</w:t>
      </w:r>
      <w:r>
        <w:rPr>
          <w:sz w:val="24"/>
          <w:szCs w:val="24"/>
        </w:rPr>
        <w:t xml:space="preserve"> survey are as follows: </w:t>
      </w:r>
    </w:p>
    <w:p w14:paraId="0B99B52C" w14:textId="77777777" w:rsidR="00595B4B" w:rsidRDefault="007E5680" w:rsidP="007E5680">
      <w:pPr>
        <w:pStyle w:val="ListParagraph"/>
        <w:numPr>
          <w:ilvl w:val="0"/>
          <w:numId w:val="7"/>
        </w:numPr>
        <w:spacing w:line="360" w:lineRule="auto"/>
        <w:rPr>
          <w:sz w:val="24"/>
          <w:szCs w:val="24"/>
        </w:rPr>
      </w:pPr>
      <w:r>
        <w:rPr>
          <w:sz w:val="24"/>
          <w:szCs w:val="24"/>
        </w:rPr>
        <w:t>Review whether there are any opportunities for improvement on participation rates for retail staff surveys</w:t>
      </w:r>
      <w:r w:rsidR="00CE6D10">
        <w:rPr>
          <w:sz w:val="24"/>
          <w:szCs w:val="24"/>
        </w:rPr>
        <w:t>.</w:t>
      </w:r>
    </w:p>
    <w:p w14:paraId="22C81A06" w14:textId="77777777" w:rsidR="007E5680" w:rsidRDefault="007E5680" w:rsidP="007E5680">
      <w:pPr>
        <w:pStyle w:val="ListParagraph"/>
        <w:numPr>
          <w:ilvl w:val="0"/>
          <w:numId w:val="7"/>
        </w:numPr>
        <w:spacing w:line="360" w:lineRule="auto"/>
        <w:rPr>
          <w:sz w:val="24"/>
          <w:szCs w:val="24"/>
        </w:rPr>
      </w:pPr>
      <w:r w:rsidRPr="007E5680">
        <w:rPr>
          <w:sz w:val="24"/>
          <w:szCs w:val="24"/>
        </w:rPr>
        <w:t xml:space="preserve">Review the scope of local promotions and ways to encourage via communication channels. </w:t>
      </w:r>
    </w:p>
    <w:p w14:paraId="719B2521" w14:textId="77777777" w:rsidR="00CE6D10" w:rsidRDefault="00CE6D10" w:rsidP="007E5680">
      <w:pPr>
        <w:pStyle w:val="ListParagraph"/>
        <w:numPr>
          <w:ilvl w:val="0"/>
          <w:numId w:val="7"/>
        </w:numPr>
        <w:spacing w:line="360" w:lineRule="auto"/>
        <w:rPr>
          <w:sz w:val="24"/>
          <w:szCs w:val="24"/>
        </w:rPr>
      </w:pPr>
      <w:r w:rsidRPr="00CE6D10">
        <w:rPr>
          <w:sz w:val="24"/>
          <w:szCs w:val="24"/>
        </w:rPr>
        <w:t>Continue to promote e-vehicle charging points to maximise use.</w:t>
      </w:r>
    </w:p>
    <w:p w14:paraId="67EC51BB" w14:textId="77777777" w:rsidR="00CE6D10" w:rsidRPr="00CE6D10" w:rsidRDefault="00CE6D10" w:rsidP="00CE6D10">
      <w:pPr>
        <w:pStyle w:val="ListParagraph"/>
        <w:numPr>
          <w:ilvl w:val="0"/>
          <w:numId w:val="7"/>
        </w:numPr>
        <w:spacing w:line="360" w:lineRule="auto"/>
        <w:rPr>
          <w:sz w:val="24"/>
          <w:szCs w:val="24"/>
        </w:rPr>
      </w:pPr>
      <w:r>
        <w:rPr>
          <w:sz w:val="24"/>
          <w:szCs w:val="24"/>
        </w:rPr>
        <w:t xml:space="preserve">Review centre bike park area to encourage more users of this and support cycling travel method. </w:t>
      </w:r>
    </w:p>
    <w:p w14:paraId="70085EC1" w14:textId="77777777" w:rsidR="00595B4B" w:rsidRDefault="00595B4B" w:rsidP="00595B4B">
      <w:pPr>
        <w:pStyle w:val="ListParagraph"/>
        <w:numPr>
          <w:ilvl w:val="0"/>
          <w:numId w:val="7"/>
        </w:numPr>
        <w:spacing w:line="360" w:lineRule="auto"/>
        <w:rPr>
          <w:sz w:val="24"/>
          <w:szCs w:val="24"/>
        </w:rPr>
      </w:pPr>
      <w:r>
        <w:rPr>
          <w:sz w:val="24"/>
          <w:szCs w:val="24"/>
        </w:rPr>
        <w:t xml:space="preserve">Promote local public transport routes to staff and customers to reduce the number of individuals travelling to the centre via car (important to note the use of car parks is a vital revenue stream to the business) </w:t>
      </w:r>
    </w:p>
    <w:p w14:paraId="0C27FA91" w14:textId="77777777" w:rsidR="00CE6D10" w:rsidRPr="00CE6D10" w:rsidRDefault="00CE6D10" w:rsidP="00595B4B">
      <w:pPr>
        <w:pStyle w:val="ListParagraph"/>
        <w:numPr>
          <w:ilvl w:val="0"/>
          <w:numId w:val="7"/>
        </w:numPr>
        <w:spacing w:line="360" w:lineRule="auto"/>
        <w:rPr>
          <w:sz w:val="24"/>
          <w:szCs w:val="24"/>
        </w:rPr>
      </w:pPr>
      <w:r w:rsidRPr="00CE6D10">
        <w:rPr>
          <w:sz w:val="24"/>
          <w:szCs w:val="24"/>
        </w:rPr>
        <w:t xml:space="preserve">Promote national sustainable transport weeks/days </w:t>
      </w:r>
      <w:proofErr w:type="gramStart"/>
      <w:r w:rsidRPr="00CE6D10">
        <w:rPr>
          <w:sz w:val="24"/>
          <w:szCs w:val="24"/>
        </w:rPr>
        <w:t>e.g.</w:t>
      </w:r>
      <w:proofErr w:type="gramEnd"/>
      <w:r w:rsidRPr="00CE6D10">
        <w:rPr>
          <w:sz w:val="24"/>
          <w:szCs w:val="24"/>
        </w:rPr>
        <w:t xml:space="preserve"> walk to work, cycle to work.</w:t>
      </w:r>
    </w:p>
    <w:p w14:paraId="74C4483E" w14:textId="77777777" w:rsidR="00854576" w:rsidRDefault="00854576" w:rsidP="00854576">
      <w:pPr>
        <w:spacing w:line="360" w:lineRule="auto"/>
        <w:rPr>
          <w:sz w:val="24"/>
          <w:szCs w:val="24"/>
        </w:rPr>
      </w:pPr>
    </w:p>
    <w:p w14:paraId="29145BE0" w14:textId="77777777" w:rsidR="00B854AD" w:rsidRDefault="00B854AD" w:rsidP="00B854AD">
      <w:pPr>
        <w:spacing w:line="360" w:lineRule="auto"/>
        <w:rPr>
          <w:sz w:val="24"/>
          <w:szCs w:val="24"/>
        </w:rPr>
      </w:pPr>
    </w:p>
    <w:p w14:paraId="0D1562D7" w14:textId="77777777" w:rsidR="006C06F2" w:rsidRDefault="006C06F2" w:rsidP="00B854AD">
      <w:pPr>
        <w:spacing w:line="360" w:lineRule="auto"/>
        <w:rPr>
          <w:sz w:val="24"/>
          <w:szCs w:val="24"/>
        </w:rPr>
      </w:pPr>
    </w:p>
    <w:p w14:paraId="087D8A01" w14:textId="77777777" w:rsidR="006C06F2" w:rsidRDefault="006C06F2" w:rsidP="00B854AD">
      <w:pPr>
        <w:spacing w:line="360" w:lineRule="auto"/>
        <w:rPr>
          <w:sz w:val="24"/>
          <w:szCs w:val="24"/>
        </w:rPr>
      </w:pPr>
    </w:p>
    <w:p w14:paraId="53240F2B" w14:textId="77777777" w:rsidR="007E5680" w:rsidRDefault="007E5680" w:rsidP="00B854AD">
      <w:pPr>
        <w:spacing w:line="360" w:lineRule="auto"/>
        <w:rPr>
          <w:sz w:val="24"/>
          <w:szCs w:val="24"/>
        </w:rPr>
      </w:pPr>
    </w:p>
    <w:p w14:paraId="2966D76A" w14:textId="77777777" w:rsidR="006C06F2" w:rsidRDefault="006C06F2" w:rsidP="00B854AD">
      <w:pPr>
        <w:spacing w:line="360" w:lineRule="auto"/>
        <w:rPr>
          <w:sz w:val="24"/>
          <w:szCs w:val="24"/>
        </w:rPr>
      </w:pPr>
    </w:p>
    <w:p w14:paraId="6962BB79" w14:textId="77777777" w:rsidR="00CE6D10" w:rsidRDefault="00CE6D10" w:rsidP="00B854AD">
      <w:pPr>
        <w:spacing w:line="360" w:lineRule="auto"/>
        <w:rPr>
          <w:sz w:val="24"/>
          <w:szCs w:val="24"/>
        </w:rPr>
      </w:pPr>
    </w:p>
    <w:p w14:paraId="0BBEF31E" w14:textId="77777777" w:rsidR="00CE6D10" w:rsidRPr="00B854AD" w:rsidRDefault="00CE6D10" w:rsidP="00B854AD">
      <w:pPr>
        <w:spacing w:line="360" w:lineRule="auto"/>
        <w:rPr>
          <w:sz w:val="24"/>
          <w:szCs w:val="24"/>
        </w:rPr>
      </w:pPr>
    </w:p>
    <w:p w14:paraId="3781776D" w14:textId="77777777" w:rsidR="00B854AD" w:rsidRDefault="00B854AD" w:rsidP="00B854AD">
      <w:pPr>
        <w:pStyle w:val="ListParagraph"/>
        <w:numPr>
          <w:ilvl w:val="0"/>
          <w:numId w:val="5"/>
        </w:numPr>
        <w:spacing w:line="360" w:lineRule="auto"/>
        <w:rPr>
          <w:sz w:val="24"/>
          <w:szCs w:val="24"/>
        </w:rPr>
      </w:pPr>
      <w:r>
        <w:rPr>
          <w:sz w:val="24"/>
          <w:szCs w:val="24"/>
        </w:rPr>
        <w:lastRenderedPageBreak/>
        <w:t xml:space="preserve">The Oracle 2018 – 2020 Travel Plan </w:t>
      </w:r>
      <w:r w:rsidR="00C9619A">
        <w:rPr>
          <w:sz w:val="24"/>
          <w:szCs w:val="24"/>
        </w:rPr>
        <w:t>Actions</w:t>
      </w:r>
    </w:p>
    <w:tbl>
      <w:tblPr>
        <w:tblStyle w:val="TableGrid"/>
        <w:tblW w:w="0" w:type="auto"/>
        <w:tblLook w:val="04A0" w:firstRow="1" w:lastRow="0" w:firstColumn="1" w:lastColumn="0" w:noHBand="0" w:noVBand="1"/>
      </w:tblPr>
      <w:tblGrid>
        <w:gridCol w:w="2405"/>
        <w:gridCol w:w="1276"/>
        <w:gridCol w:w="5335"/>
      </w:tblGrid>
      <w:tr w:rsidR="00C9619A" w:rsidRPr="00B67F19" w14:paraId="388B065A" w14:textId="77777777" w:rsidTr="00B67F19">
        <w:tc>
          <w:tcPr>
            <w:tcW w:w="2405" w:type="dxa"/>
          </w:tcPr>
          <w:p w14:paraId="7CCF6CE8" w14:textId="77777777" w:rsidR="004B313B" w:rsidRPr="00B67F19" w:rsidRDefault="004B313B" w:rsidP="00C635E3">
            <w:pPr>
              <w:spacing w:line="360" w:lineRule="auto"/>
              <w:jc w:val="center"/>
              <w:rPr>
                <w:sz w:val="18"/>
                <w:szCs w:val="18"/>
              </w:rPr>
            </w:pPr>
            <w:r w:rsidRPr="00B67F19">
              <w:rPr>
                <w:sz w:val="18"/>
                <w:szCs w:val="18"/>
              </w:rPr>
              <w:t>Project/Action</w:t>
            </w:r>
          </w:p>
        </w:tc>
        <w:tc>
          <w:tcPr>
            <w:tcW w:w="1276" w:type="dxa"/>
          </w:tcPr>
          <w:p w14:paraId="3C91F818" w14:textId="77777777" w:rsidR="004B313B" w:rsidRPr="00B67F19" w:rsidRDefault="004B313B" w:rsidP="00C635E3">
            <w:pPr>
              <w:spacing w:line="360" w:lineRule="auto"/>
              <w:jc w:val="center"/>
              <w:rPr>
                <w:sz w:val="18"/>
                <w:szCs w:val="18"/>
              </w:rPr>
            </w:pPr>
            <w:r w:rsidRPr="00B67F19">
              <w:rPr>
                <w:sz w:val="18"/>
                <w:szCs w:val="18"/>
              </w:rPr>
              <w:t>Completion Date</w:t>
            </w:r>
          </w:p>
        </w:tc>
        <w:tc>
          <w:tcPr>
            <w:tcW w:w="5335" w:type="dxa"/>
          </w:tcPr>
          <w:p w14:paraId="46E77547" w14:textId="77777777" w:rsidR="004B313B" w:rsidRPr="00B67F19" w:rsidRDefault="004B313B" w:rsidP="00C635E3">
            <w:pPr>
              <w:spacing w:line="360" w:lineRule="auto"/>
              <w:jc w:val="center"/>
              <w:rPr>
                <w:sz w:val="18"/>
                <w:szCs w:val="18"/>
              </w:rPr>
            </w:pPr>
            <w:r w:rsidRPr="00B67F19">
              <w:rPr>
                <w:sz w:val="18"/>
                <w:szCs w:val="18"/>
              </w:rPr>
              <w:t>Action status update</w:t>
            </w:r>
          </w:p>
        </w:tc>
      </w:tr>
      <w:tr w:rsidR="007E5680" w:rsidRPr="00B67F19" w14:paraId="363805F7" w14:textId="77777777" w:rsidTr="00B67F19">
        <w:tc>
          <w:tcPr>
            <w:tcW w:w="2405" w:type="dxa"/>
          </w:tcPr>
          <w:p w14:paraId="487F7134" w14:textId="77777777" w:rsidR="007E5680" w:rsidRPr="00B67F19" w:rsidRDefault="007E5680" w:rsidP="00B854AD">
            <w:pPr>
              <w:spacing w:line="360" w:lineRule="auto"/>
              <w:rPr>
                <w:sz w:val="18"/>
                <w:szCs w:val="18"/>
              </w:rPr>
            </w:pPr>
            <w:r w:rsidRPr="00B67F19">
              <w:rPr>
                <w:sz w:val="18"/>
                <w:szCs w:val="18"/>
              </w:rPr>
              <w:t xml:space="preserve">Review opportunities to improve participation rates in retail staff surveys. </w:t>
            </w:r>
          </w:p>
        </w:tc>
        <w:tc>
          <w:tcPr>
            <w:tcW w:w="1276" w:type="dxa"/>
          </w:tcPr>
          <w:p w14:paraId="5C26AECE" w14:textId="77777777" w:rsidR="007E5680" w:rsidRPr="00B67F19" w:rsidRDefault="007E5680" w:rsidP="00CE6D10">
            <w:pPr>
              <w:spacing w:line="360" w:lineRule="auto"/>
              <w:rPr>
                <w:sz w:val="18"/>
                <w:szCs w:val="18"/>
              </w:rPr>
            </w:pPr>
            <w:r w:rsidRPr="00B67F19">
              <w:rPr>
                <w:sz w:val="18"/>
                <w:szCs w:val="18"/>
              </w:rPr>
              <w:t>Q1 2020</w:t>
            </w:r>
          </w:p>
        </w:tc>
        <w:tc>
          <w:tcPr>
            <w:tcW w:w="5335" w:type="dxa"/>
          </w:tcPr>
          <w:p w14:paraId="530D09A6" w14:textId="77777777" w:rsidR="007E5680" w:rsidRPr="00B67F19" w:rsidRDefault="007E5680" w:rsidP="007E5680">
            <w:pPr>
              <w:spacing w:line="360" w:lineRule="auto"/>
              <w:rPr>
                <w:sz w:val="18"/>
                <w:szCs w:val="18"/>
              </w:rPr>
            </w:pPr>
            <w:r w:rsidRPr="00B67F19">
              <w:rPr>
                <w:sz w:val="18"/>
                <w:szCs w:val="18"/>
              </w:rPr>
              <w:t>Review in preparation for when questions released for 2020 surveys.</w:t>
            </w:r>
          </w:p>
        </w:tc>
      </w:tr>
      <w:tr w:rsidR="00C9619A" w:rsidRPr="00B67F19" w14:paraId="36000D7C" w14:textId="77777777" w:rsidTr="00B67F19">
        <w:tc>
          <w:tcPr>
            <w:tcW w:w="2405" w:type="dxa"/>
          </w:tcPr>
          <w:p w14:paraId="1E499459" w14:textId="77777777" w:rsidR="004B313B" w:rsidRPr="00B67F19" w:rsidRDefault="004B313B" w:rsidP="00B854AD">
            <w:pPr>
              <w:spacing w:line="360" w:lineRule="auto"/>
              <w:rPr>
                <w:sz w:val="18"/>
                <w:szCs w:val="18"/>
              </w:rPr>
            </w:pPr>
            <w:r w:rsidRPr="00B67F19">
              <w:rPr>
                <w:sz w:val="18"/>
                <w:szCs w:val="18"/>
              </w:rPr>
              <w:t>Engage with local public transport providers to offer promotion and/or enhance way finding</w:t>
            </w:r>
          </w:p>
        </w:tc>
        <w:tc>
          <w:tcPr>
            <w:tcW w:w="1276" w:type="dxa"/>
          </w:tcPr>
          <w:p w14:paraId="07CCD5FB" w14:textId="77777777" w:rsidR="004B313B" w:rsidRPr="00B67F19" w:rsidRDefault="002A1199" w:rsidP="00B854AD">
            <w:pPr>
              <w:spacing w:line="360" w:lineRule="auto"/>
              <w:rPr>
                <w:sz w:val="18"/>
                <w:szCs w:val="18"/>
              </w:rPr>
            </w:pPr>
            <w:r w:rsidRPr="00B67F19">
              <w:rPr>
                <w:sz w:val="18"/>
                <w:szCs w:val="18"/>
              </w:rPr>
              <w:t>2020/21</w:t>
            </w:r>
          </w:p>
        </w:tc>
        <w:tc>
          <w:tcPr>
            <w:tcW w:w="5335" w:type="dxa"/>
          </w:tcPr>
          <w:p w14:paraId="5839A1C6" w14:textId="77777777" w:rsidR="00CE6D10" w:rsidRPr="00B67F19" w:rsidRDefault="002A1199" w:rsidP="002130C5">
            <w:pPr>
              <w:spacing w:line="360" w:lineRule="auto"/>
              <w:rPr>
                <w:sz w:val="18"/>
                <w:szCs w:val="18"/>
              </w:rPr>
            </w:pPr>
            <w:r w:rsidRPr="00B67F19">
              <w:rPr>
                <w:sz w:val="18"/>
                <w:szCs w:val="18"/>
              </w:rPr>
              <w:t xml:space="preserve">This action area was reviewed with the 2019/2020 Positive Places Plan, it was noted that this area will be deferred to 2021. </w:t>
            </w:r>
            <w:proofErr w:type="gramStart"/>
            <w:r w:rsidRPr="00B67F19">
              <w:rPr>
                <w:sz w:val="18"/>
                <w:szCs w:val="18"/>
              </w:rPr>
              <w:t>However</w:t>
            </w:r>
            <w:proofErr w:type="gramEnd"/>
            <w:r w:rsidRPr="00B67F19">
              <w:rPr>
                <w:sz w:val="18"/>
                <w:szCs w:val="18"/>
              </w:rPr>
              <w:t xml:space="preserve"> the ECC will review the scope of local promotions and ways to encourage via communication channels</w:t>
            </w:r>
            <w:r w:rsidR="002130C5" w:rsidRPr="00B67F19">
              <w:rPr>
                <w:sz w:val="18"/>
                <w:szCs w:val="18"/>
              </w:rPr>
              <w:t xml:space="preserve">. </w:t>
            </w:r>
            <w:r w:rsidR="006C06F2" w:rsidRPr="00B67F19">
              <w:rPr>
                <w:sz w:val="18"/>
                <w:szCs w:val="18"/>
              </w:rPr>
              <w:t xml:space="preserve">The </w:t>
            </w:r>
            <w:r w:rsidR="002130C5" w:rsidRPr="00B67F19">
              <w:rPr>
                <w:sz w:val="18"/>
                <w:szCs w:val="18"/>
              </w:rPr>
              <w:t xml:space="preserve">ECC will </w:t>
            </w:r>
            <w:r w:rsidRPr="00B67F19">
              <w:rPr>
                <w:sz w:val="18"/>
                <w:szCs w:val="18"/>
              </w:rPr>
              <w:t>plan ways to take areas forward and progr</w:t>
            </w:r>
            <w:r w:rsidR="00B67F19">
              <w:rPr>
                <w:sz w:val="18"/>
                <w:szCs w:val="18"/>
              </w:rPr>
              <w:t>ess any quick win opportunities.</w:t>
            </w:r>
          </w:p>
        </w:tc>
      </w:tr>
      <w:tr w:rsidR="00C9619A" w:rsidRPr="00B67F19" w14:paraId="1E6C224C" w14:textId="77777777" w:rsidTr="00B67F19">
        <w:tc>
          <w:tcPr>
            <w:tcW w:w="2405" w:type="dxa"/>
          </w:tcPr>
          <w:p w14:paraId="3B121EBF" w14:textId="77777777" w:rsidR="004B313B" w:rsidRPr="00B67F19" w:rsidRDefault="004B313B" w:rsidP="00B854AD">
            <w:pPr>
              <w:spacing w:line="360" w:lineRule="auto"/>
              <w:rPr>
                <w:sz w:val="18"/>
                <w:szCs w:val="18"/>
              </w:rPr>
            </w:pPr>
            <w:r w:rsidRPr="00B67F19">
              <w:rPr>
                <w:sz w:val="18"/>
                <w:szCs w:val="18"/>
              </w:rPr>
              <w:t>Promote e-vehicle charging points to maximise use</w:t>
            </w:r>
          </w:p>
        </w:tc>
        <w:tc>
          <w:tcPr>
            <w:tcW w:w="1276" w:type="dxa"/>
          </w:tcPr>
          <w:p w14:paraId="413250EA" w14:textId="77777777" w:rsidR="004B313B" w:rsidRPr="00B67F19" w:rsidRDefault="002A1199" w:rsidP="00B854AD">
            <w:pPr>
              <w:spacing w:line="360" w:lineRule="auto"/>
              <w:rPr>
                <w:sz w:val="18"/>
                <w:szCs w:val="18"/>
              </w:rPr>
            </w:pPr>
            <w:r w:rsidRPr="00B67F19">
              <w:rPr>
                <w:sz w:val="18"/>
                <w:szCs w:val="18"/>
              </w:rPr>
              <w:t>Q1-Q2</w:t>
            </w:r>
            <w:r w:rsidR="004B313B" w:rsidRPr="00B67F19">
              <w:rPr>
                <w:sz w:val="18"/>
                <w:szCs w:val="18"/>
              </w:rPr>
              <w:t xml:space="preserve"> 2020</w:t>
            </w:r>
          </w:p>
        </w:tc>
        <w:tc>
          <w:tcPr>
            <w:tcW w:w="5335" w:type="dxa"/>
          </w:tcPr>
          <w:p w14:paraId="4256FE72" w14:textId="77777777" w:rsidR="004B313B" w:rsidRPr="00B67F19" w:rsidRDefault="004B313B" w:rsidP="00B854AD">
            <w:pPr>
              <w:spacing w:line="360" w:lineRule="auto"/>
              <w:rPr>
                <w:sz w:val="18"/>
                <w:szCs w:val="18"/>
              </w:rPr>
            </w:pPr>
            <w:r w:rsidRPr="00B67F19">
              <w:rPr>
                <w:sz w:val="18"/>
                <w:szCs w:val="18"/>
              </w:rPr>
              <w:t>This has been added to the Oracles 2020 Positive Places Plan</w:t>
            </w:r>
            <w:r w:rsidR="002A1199" w:rsidRPr="00B67F19">
              <w:rPr>
                <w:sz w:val="18"/>
                <w:szCs w:val="18"/>
              </w:rPr>
              <w:t xml:space="preserve"> and work is to be undertaken with the Marketing team to plan promotions</w:t>
            </w:r>
            <w:r w:rsidRPr="00B67F19">
              <w:rPr>
                <w:sz w:val="18"/>
                <w:szCs w:val="18"/>
              </w:rPr>
              <w:t xml:space="preserve">. </w:t>
            </w:r>
          </w:p>
        </w:tc>
      </w:tr>
      <w:tr w:rsidR="00C9619A" w:rsidRPr="00B67F19" w14:paraId="53C41768" w14:textId="77777777" w:rsidTr="00B67F19">
        <w:tc>
          <w:tcPr>
            <w:tcW w:w="2405" w:type="dxa"/>
          </w:tcPr>
          <w:p w14:paraId="356C9101" w14:textId="77777777" w:rsidR="004B313B" w:rsidRPr="00B67F19" w:rsidRDefault="004B313B" w:rsidP="00B854AD">
            <w:pPr>
              <w:spacing w:line="360" w:lineRule="auto"/>
              <w:rPr>
                <w:sz w:val="18"/>
                <w:szCs w:val="18"/>
              </w:rPr>
            </w:pPr>
            <w:r w:rsidRPr="00B67F19">
              <w:rPr>
                <w:sz w:val="18"/>
                <w:szCs w:val="18"/>
              </w:rPr>
              <w:t>Update centre website with sustainable travel methods and promote local guide</w:t>
            </w:r>
          </w:p>
        </w:tc>
        <w:tc>
          <w:tcPr>
            <w:tcW w:w="1276" w:type="dxa"/>
          </w:tcPr>
          <w:p w14:paraId="2103B393" w14:textId="77777777" w:rsidR="004B313B" w:rsidRPr="00B67F19" w:rsidRDefault="004B313B" w:rsidP="002A1199">
            <w:pPr>
              <w:spacing w:line="360" w:lineRule="auto"/>
              <w:rPr>
                <w:sz w:val="18"/>
                <w:szCs w:val="18"/>
              </w:rPr>
            </w:pPr>
            <w:r w:rsidRPr="00B67F19">
              <w:rPr>
                <w:sz w:val="18"/>
                <w:szCs w:val="18"/>
              </w:rPr>
              <w:t>2019</w:t>
            </w:r>
          </w:p>
        </w:tc>
        <w:tc>
          <w:tcPr>
            <w:tcW w:w="5335" w:type="dxa"/>
          </w:tcPr>
          <w:p w14:paraId="260CCA92" w14:textId="77777777" w:rsidR="00C9619A" w:rsidRPr="00B67F19" w:rsidRDefault="002A1199" w:rsidP="002A1199">
            <w:pPr>
              <w:spacing w:line="360" w:lineRule="auto"/>
              <w:rPr>
                <w:sz w:val="18"/>
                <w:szCs w:val="18"/>
              </w:rPr>
            </w:pPr>
            <w:r w:rsidRPr="00B67F19">
              <w:rPr>
                <w:sz w:val="18"/>
                <w:szCs w:val="18"/>
              </w:rPr>
              <w:t xml:space="preserve">Closed- </w:t>
            </w:r>
            <w:r w:rsidR="00C9619A" w:rsidRPr="00B67F19">
              <w:rPr>
                <w:sz w:val="18"/>
                <w:szCs w:val="18"/>
              </w:rPr>
              <w:t>The Oracle website contains details on how to get to the centre via different transport methods</w:t>
            </w:r>
            <w:r w:rsidRPr="00B67F19">
              <w:rPr>
                <w:sz w:val="18"/>
                <w:szCs w:val="18"/>
              </w:rPr>
              <w:t xml:space="preserve"> etc. including sustainable methods.</w:t>
            </w:r>
          </w:p>
        </w:tc>
      </w:tr>
      <w:tr w:rsidR="00C9619A" w:rsidRPr="00B67F19" w14:paraId="2BD0FF74" w14:textId="77777777" w:rsidTr="00B67F19">
        <w:tc>
          <w:tcPr>
            <w:tcW w:w="2405" w:type="dxa"/>
          </w:tcPr>
          <w:p w14:paraId="24C2DEDA" w14:textId="77777777" w:rsidR="004B313B" w:rsidRPr="00B67F19" w:rsidRDefault="004B313B" w:rsidP="00B854AD">
            <w:pPr>
              <w:spacing w:line="360" w:lineRule="auto"/>
              <w:rPr>
                <w:sz w:val="18"/>
                <w:szCs w:val="18"/>
              </w:rPr>
            </w:pPr>
            <w:r w:rsidRPr="00B67F19">
              <w:rPr>
                <w:sz w:val="18"/>
                <w:szCs w:val="18"/>
              </w:rPr>
              <w:t>Review centre cycle store and cycling user facilities</w:t>
            </w:r>
          </w:p>
        </w:tc>
        <w:tc>
          <w:tcPr>
            <w:tcW w:w="1276" w:type="dxa"/>
          </w:tcPr>
          <w:p w14:paraId="62EC2484" w14:textId="77777777" w:rsidR="004B313B" w:rsidRPr="00B67F19" w:rsidRDefault="00E35E5B" w:rsidP="00B854AD">
            <w:pPr>
              <w:spacing w:line="360" w:lineRule="auto"/>
              <w:rPr>
                <w:sz w:val="18"/>
                <w:szCs w:val="18"/>
              </w:rPr>
            </w:pPr>
            <w:r w:rsidRPr="00B67F19">
              <w:rPr>
                <w:sz w:val="18"/>
                <w:szCs w:val="18"/>
              </w:rPr>
              <w:t>Q2</w:t>
            </w:r>
            <w:r w:rsidR="00214CB4" w:rsidRPr="00B67F19">
              <w:rPr>
                <w:sz w:val="18"/>
                <w:szCs w:val="18"/>
              </w:rPr>
              <w:t xml:space="preserve"> </w:t>
            </w:r>
            <w:r w:rsidR="004B313B" w:rsidRPr="00B67F19">
              <w:rPr>
                <w:sz w:val="18"/>
                <w:szCs w:val="18"/>
              </w:rPr>
              <w:t>2020</w:t>
            </w:r>
          </w:p>
        </w:tc>
        <w:tc>
          <w:tcPr>
            <w:tcW w:w="5335" w:type="dxa"/>
          </w:tcPr>
          <w:p w14:paraId="1841B532" w14:textId="77777777" w:rsidR="004B313B" w:rsidRPr="00B67F19" w:rsidRDefault="002A1199" w:rsidP="00E35E5B">
            <w:pPr>
              <w:spacing w:line="360" w:lineRule="auto"/>
              <w:rPr>
                <w:sz w:val="18"/>
                <w:szCs w:val="18"/>
              </w:rPr>
            </w:pPr>
            <w:r w:rsidRPr="00B67F19">
              <w:rPr>
                <w:sz w:val="18"/>
                <w:szCs w:val="18"/>
              </w:rPr>
              <w:t xml:space="preserve">Review </w:t>
            </w:r>
            <w:r w:rsidR="003D46D9" w:rsidRPr="00B67F19">
              <w:rPr>
                <w:sz w:val="18"/>
                <w:szCs w:val="18"/>
              </w:rPr>
              <w:t xml:space="preserve">to be undertaken to look </w:t>
            </w:r>
            <w:r w:rsidR="00E35E5B" w:rsidRPr="00B67F19">
              <w:rPr>
                <w:sz w:val="18"/>
                <w:szCs w:val="18"/>
              </w:rPr>
              <w:t xml:space="preserve">at condition of bike stores etc. by ECC. </w:t>
            </w:r>
          </w:p>
        </w:tc>
      </w:tr>
      <w:tr w:rsidR="00C9619A" w:rsidRPr="00B67F19" w14:paraId="6B7A3EAF" w14:textId="77777777" w:rsidTr="00B67F19">
        <w:tc>
          <w:tcPr>
            <w:tcW w:w="2405" w:type="dxa"/>
          </w:tcPr>
          <w:p w14:paraId="0BE4D924" w14:textId="77777777" w:rsidR="004B313B" w:rsidRPr="00B67F19" w:rsidRDefault="004B313B" w:rsidP="00B854AD">
            <w:pPr>
              <w:spacing w:line="360" w:lineRule="auto"/>
              <w:rPr>
                <w:sz w:val="18"/>
                <w:szCs w:val="18"/>
              </w:rPr>
            </w:pPr>
            <w:r w:rsidRPr="00B67F19">
              <w:rPr>
                <w:sz w:val="18"/>
                <w:szCs w:val="18"/>
              </w:rPr>
              <w:t>Engage with local car club providers</w:t>
            </w:r>
          </w:p>
        </w:tc>
        <w:tc>
          <w:tcPr>
            <w:tcW w:w="1276" w:type="dxa"/>
          </w:tcPr>
          <w:p w14:paraId="656ADEF1" w14:textId="77777777" w:rsidR="004B313B" w:rsidRPr="00B67F19" w:rsidRDefault="002A1199" w:rsidP="00B854AD">
            <w:pPr>
              <w:spacing w:line="360" w:lineRule="auto"/>
              <w:rPr>
                <w:sz w:val="18"/>
                <w:szCs w:val="18"/>
              </w:rPr>
            </w:pPr>
            <w:r w:rsidRPr="00B67F19">
              <w:rPr>
                <w:sz w:val="18"/>
                <w:szCs w:val="18"/>
              </w:rPr>
              <w:t xml:space="preserve">Q3 </w:t>
            </w:r>
            <w:r w:rsidR="004B313B" w:rsidRPr="00B67F19">
              <w:rPr>
                <w:sz w:val="18"/>
                <w:szCs w:val="18"/>
              </w:rPr>
              <w:t>2020</w:t>
            </w:r>
            <w:r w:rsidRPr="00B67F19">
              <w:rPr>
                <w:sz w:val="18"/>
                <w:szCs w:val="18"/>
              </w:rPr>
              <w:t xml:space="preserve">/ ongoing </w:t>
            </w:r>
          </w:p>
        </w:tc>
        <w:tc>
          <w:tcPr>
            <w:tcW w:w="5335" w:type="dxa"/>
          </w:tcPr>
          <w:p w14:paraId="4FF7AB7A" w14:textId="77777777" w:rsidR="004B313B" w:rsidRPr="00B67F19" w:rsidRDefault="002A1199" w:rsidP="002A1199">
            <w:pPr>
              <w:spacing w:line="360" w:lineRule="auto"/>
              <w:rPr>
                <w:sz w:val="18"/>
                <w:szCs w:val="18"/>
              </w:rPr>
            </w:pPr>
            <w:r w:rsidRPr="00B67F19">
              <w:rPr>
                <w:sz w:val="18"/>
                <w:szCs w:val="18"/>
              </w:rPr>
              <w:t>A review will</w:t>
            </w:r>
            <w:r w:rsidR="003D46D9" w:rsidRPr="00B67F19">
              <w:rPr>
                <w:sz w:val="18"/>
                <w:szCs w:val="18"/>
              </w:rPr>
              <w:t xml:space="preserve"> be undertaken to review this action/ the value of outputs</w:t>
            </w:r>
            <w:r w:rsidRPr="00B67F19">
              <w:rPr>
                <w:sz w:val="18"/>
                <w:szCs w:val="18"/>
              </w:rPr>
              <w:t xml:space="preserve"> etc.</w:t>
            </w:r>
            <w:r w:rsidR="003D46D9" w:rsidRPr="00B67F19">
              <w:rPr>
                <w:sz w:val="18"/>
                <w:szCs w:val="18"/>
              </w:rPr>
              <w:t xml:space="preserve"> </w:t>
            </w:r>
            <w:r w:rsidRPr="00B67F19">
              <w:rPr>
                <w:sz w:val="18"/>
                <w:szCs w:val="18"/>
              </w:rPr>
              <w:t xml:space="preserve">Similar outputs to action 1. </w:t>
            </w:r>
          </w:p>
        </w:tc>
      </w:tr>
      <w:tr w:rsidR="00C9619A" w:rsidRPr="00B67F19" w14:paraId="3485A6E3" w14:textId="77777777" w:rsidTr="00B67F19">
        <w:tc>
          <w:tcPr>
            <w:tcW w:w="2405" w:type="dxa"/>
          </w:tcPr>
          <w:p w14:paraId="4BC3B7D5" w14:textId="77777777" w:rsidR="004B313B" w:rsidRPr="00B67F19" w:rsidRDefault="004B313B" w:rsidP="00B854AD">
            <w:pPr>
              <w:spacing w:line="360" w:lineRule="auto"/>
              <w:rPr>
                <w:sz w:val="18"/>
                <w:szCs w:val="18"/>
              </w:rPr>
            </w:pPr>
            <w:r w:rsidRPr="00B67F19">
              <w:rPr>
                <w:sz w:val="18"/>
                <w:szCs w:val="18"/>
              </w:rPr>
              <w:t xml:space="preserve">Promote national sustainable transport weeks/days </w:t>
            </w:r>
            <w:proofErr w:type="gramStart"/>
            <w:r w:rsidRPr="00B67F19">
              <w:rPr>
                <w:sz w:val="18"/>
                <w:szCs w:val="18"/>
              </w:rPr>
              <w:t>e.g.</w:t>
            </w:r>
            <w:proofErr w:type="gramEnd"/>
            <w:r w:rsidRPr="00B67F19">
              <w:rPr>
                <w:sz w:val="18"/>
                <w:szCs w:val="18"/>
              </w:rPr>
              <w:t xml:space="preserve"> walk to work, cycle to work. </w:t>
            </w:r>
          </w:p>
        </w:tc>
        <w:tc>
          <w:tcPr>
            <w:tcW w:w="1276" w:type="dxa"/>
          </w:tcPr>
          <w:p w14:paraId="2E7054C0" w14:textId="77777777" w:rsidR="004B313B" w:rsidRPr="00B67F19" w:rsidRDefault="003D46D9" w:rsidP="00B854AD">
            <w:pPr>
              <w:spacing w:line="360" w:lineRule="auto"/>
              <w:rPr>
                <w:sz w:val="18"/>
                <w:szCs w:val="18"/>
              </w:rPr>
            </w:pPr>
            <w:r w:rsidRPr="00B67F19">
              <w:rPr>
                <w:sz w:val="18"/>
                <w:szCs w:val="18"/>
              </w:rPr>
              <w:t>Ongoing in 2020</w:t>
            </w:r>
          </w:p>
        </w:tc>
        <w:tc>
          <w:tcPr>
            <w:tcW w:w="5335" w:type="dxa"/>
          </w:tcPr>
          <w:p w14:paraId="26701295" w14:textId="77777777" w:rsidR="004B313B" w:rsidRPr="00B67F19" w:rsidRDefault="003D46D9" w:rsidP="00E35E5B">
            <w:pPr>
              <w:spacing w:line="360" w:lineRule="auto"/>
              <w:rPr>
                <w:sz w:val="18"/>
                <w:szCs w:val="18"/>
              </w:rPr>
            </w:pPr>
            <w:r w:rsidRPr="00B67F19">
              <w:rPr>
                <w:sz w:val="18"/>
                <w:szCs w:val="18"/>
              </w:rPr>
              <w:t>Budget has been allocated in the 2020 Positive Places Plan for national</w:t>
            </w:r>
            <w:r w:rsidR="00E35E5B" w:rsidRPr="00B67F19">
              <w:rPr>
                <w:sz w:val="18"/>
                <w:szCs w:val="18"/>
              </w:rPr>
              <w:t xml:space="preserve"> days. The ECC will plan activations for relevant travel related national</w:t>
            </w:r>
            <w:r w:rsidRPr="00B67F19">
              <w:rPr>
                <w:sz w:val="18"/>
                <w:szCs w:val="18"/>
              </w:rPr>
              <w:t xml:space="preserve"> days</w:t>
            </w:r>
            <w:r w:rsidR="00E35E5B" w:rsidRPr="00B67F19">
              <w:rPr>
                <w:sz w:val="18"/>
                <w:szCs w:val="18"/>
              </w:rPr>
              <w:t xml:space="preserve"> to promote. </w:t>
            </w:r>
            <w:r w:rsidRPr="00B67F19">
              <w:rPr>
                <w:sz w:val="18"/>
                <w:szCs w:val="18"/>
              </w:rPr>
              <w:t xml:space="preserve"> </w:t>
            </w:r>
          </w:p>
        </w:tc>
      </w:tr>
      <w:tr w:rsidR="00C9619A" w:rsidRPr="00B67F19" w14:paraId="2244780A" w14:textId="77777777" w:rsidTr="00B67F19">
        <w:tc>
          <w:tcPr>
            <w:tcW w:w="2405" w:type="dxa"/>
          </w:tcPr>
          <w:p w14:paraId="06601441" w14:textId="77777777" w:rsidR="004B313B" w:rsidRPr="00B67F19" w:rsidRDefault="004B313B" w:rsidP="00B854AD">
            <w:pPr>
              <w:spacing w:line="360" w:lineRule="auto"/>
              <w:rPr>
                <w:sz w:val="18"/>
                <w:szCs w:val="18"/>
              </w:rPr>
            </w:pPr>
            <w:r w:rsidRPr="00B67F19">
              <w:rPr>
                <w:sz w:val="18"/>
                <w:szCs w:val="18"/>
              </w:rPr>
              <w:t xml:space="preserve">Engage with Reading Buses and review feasibility of bus stop on Bridge Street being named “The Oracle” bus stop. </w:t>
            </w:r>
          </w:p>
        </w:tc>
        <w:tc>
          <w:tcPr>
            <w:tcW w:w="1276" w:type="dxa"/>
          </w:tcPr>
          <w:p w14:paraId="2EF5C786" w14:textId="77777777" w:rsidR="004B313B" w:rsidRPr="00B67F19" w:rsidRDefault="004B313B" w:rsidP="00B854AD">
            <w:pPr>
              <w:spacing w:line="360" w:lineRule="auto"/>
              <w:rPr>
                <w:sz w:val="18"/>
                <w:szCs w:val="18"/>
              </w:rPr>
            </w:pPr>
            <w:r w:rsidRPr="00B67F19">
              <w:rPr>
                <w:sz w:val="18"/>
                <w:szCs w:val="18"/>
              </w:rPr>
              <w:t>2020</w:t>
            </w:r>
            <w:r w:rsidR="003D46D9" w:rsidRPr="00B67F19">
              <w:rPr>
                <w:sz w:val="18"/>
                <w:szCs w:val="18"/>
              </w:rPr>
              <w:t>/21</w:t>
            </w:r>
          </w:p>
        </w:tc>
        <w:tc>
          <w:tcPr>
            <w:tcW w:w="5335" w:type="dxa"/>
          </w:tcPr>
          <w:p w14:paraId="25F42537" w14:textId="77777777" w:rsidR="004B313B" w:rsidRPr="00B67F19" w:rsidRDefault="003D46D9" w:rsidP="003D46D9">
            <w:pPr>
              <w:spacing w:line="360" w:lineRule="auto"/>
              <w:rPr>
                <w:sz w:val="18"/>
                <w:szCs w:val="18"/>
              </w:rPr>
            </w:pPr>
            <w:r w:rsidRPr="00B67F19">
              <w:rPr>
                <w:sz w:val="18"/>
                <w:szCs w:val="18"/>
              </w:rPr>
              <w:t xml:space="preserve">This action was reviewed as part of the 2019/ 2020 Positive Places Plan, it was noted that this action would be deferred to 2021. </w:t>
            </w:r>
          </w:p>
        </w:tc>
      </w:tr>
      <w:tr w:rsidR="00C9619A" w:rsidRPr="00B67F19" w14:paraId="13D80D7E" w14:textId="77777777" w:rsidTr="00B67F19">
        <w:tc>
          <w:tcPr>
            <w:tcW w:w="2405" w:type="dxa"/>
          </w:tcPr>
          <w:p w14:paraId="37BDCEEE" w14:textId="77777777" w:rsidR="004B313B" w:rsidRPr="00B67F19" w:rsidRDefault="004B313B" w:rsidP="00B854AD">
            <w:pPr>
              <w:spacing w:line="360" w:lineRule="auto"/>
              <w:rPr>
                <w:sz w:val="18"/>
                <w:szCs w:val="18"/>
              </w:rPr>
            </w:pPr>
            <w:r w:rsidRPr="00B67F19">
              <w:rPr>
                <w:sz w:val="18"/>
                <w:szCs w:val="18"/>
              </w:rPr>
              <w:t xml:space="preserve">Create Travel Plan guide for staff, retailers and customers to encourage sustainable travel. </w:t>
            </w:r>
          </w:p>
        </w:tc>
        <w:tc>
          <w:tcPr>
            <w:tcW w:w="1276" w:type="dxa"/>
          </w:tcPr>
          <w:p w14:paraId="07B85C40" w14:textId="77777777" w:rsidR="004B313B" w:rsidRPr="00B67F19" w:rsidRDefault="00E35E5B" w:rsidP="00B854AD">
            <w:pPr>
              <w:spacing w:line="360" w:lineRule="auto"/>
              <w:rPr>
                <w:sz w:val="18"/>
                <w:szCs w:val="18"/>
              </w:rPr>
            </w:pPr>
            <w:r w:rsidRPr="00B67F19">
              <w:rPr>
                <w:sz w:val="18"/>
                <w:szCs w:val="18"/>
              </w:rPr>
              <w:t>Q3</w:t>
            </w:r>
            <w:r w:rsidR="003D46D9" w:rsidRPr="00B67F19">
              <w:rPr>
                <w:sz w:val="18"/>
                <w:szCs w:val="18"/>
              </w:rPr>
              <w:t xml:space="preserve"> </w:t>
            </w:r>
            <w:r w:rsidR="004B313B" w:rsidRPr="00B67F19">
              <w:rPr>
                <w:sz w:val="18"/>
                <w:szCs w:val="18"/>
              </w:rPr>
              <w:t>2020</w:t>
            </w:r>
          </w:p>
        </w:tc>
        <w:tc>
          <w:tcPr>
            <w:tcW w:w="5335" w:type="dxa"/>
          </w:tcPr>
          <w:p w14:paraId="46B7CA48" w14:textId="77777777" w:rsidR="004B313B" w:rsidRPr="00B67F19" w:rsidRDefault="003D46D9" w:rsidP="00B854AD">
            <w:pPr>
              <w:spacing w:line="360" w:lineRule="auto"/>
              <w:rPr>
                <w:sz w:val="18"/>
                <w:szCs w:val="18"/>
              </w:rPr>
            </w:pPr>
            <w:r w:rsidRPr="00B67F19">
              <w:rPr>
                <w:sz w:val="18"/>
                <w:szCs w:val="18"/>
              </w:rPr>
              <w:t>The Travel Plan will be on Communications App to provide a guide</w:t>
            </w:r>
            <w:r w:rsidR="00E35E5B" w:rsidRPr="00B67F19">
              <w:rPr>
                <w:sz w:val="18"/>
                <w:szCs w:val="18"/>
              </w:rPr>
              <w:t xml:space="preserve"> and updated where required to make more user friendly as a guide</w:t>
            </w:r>
            <w:r w:rsidRPr="00B67F19">
              <w:rPr>
                <w:sz w:val="18"/>
                <w:szCs w:val="18"/>
              </w:rPr>
              <w:t>.</w:t>
            </w:r>
          </w:p>
        </w:tc>
      </w:tr>
    </w:tbl>
    <w:p w14:paraId="628A4C60" w14:textId="77777777" w:rsidR="00B854AD" w:rsidRDefault="00B854AD" w:rsidP="00B854AD">
      <w:pPr>
        <w:spacing w:line="360" w:lineRule="auto"/>
        <w:rPr>
          <w:sz w:val="24"/>
          <w:szCs w:val="24"/>
        </w:rPr>
      </w:pPr>
    </w:p>
    <w:p w14:paraId="6EA0E227" w14:textId="77777777" w:rsidR="00C635E3" w:rsidRPr="00B854AD" w:rsidRDefault="00C635E3" w:rsidP="00B854AD">
      <w:pPr>
        <w:spacing w:line="360" w:lineRule="auto"/>
        <w:rPr>
          <w:sz w:val="24"/>
          <w:szCs w:val="24"/>
        </w:rPr>
      </w:pPr>
      <w:r>
        <w:rPr>
          <w:sz w:val="24"/>
          <w:szCs w:val="24"/>
        </w:rPr>
        <w:t xml:space="preserve">Review date: </w:t>
      </w:r>
      <w:r w:rsidR="00D670D5">
        <w:rPr>
          <w:sz w:val="24"/>
          <w:szCs w:val="24"/>
        </w:rPr>
        <w:t>August 2020</w:t>
      </w:r>
      <w:r>
        <w:rPr>
          <w:sz w:val="24"/>
          <w:szCs w:val="24"/>
        </w:rPr>
        <w:t xml:space="preserve">. </w:t>
      </w:r>
    </w:p>
    <w:sectPr w:rsidR="00C635E3" w:rsidRPr="00B854AD">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2F368" w14:textId="77777777" w:rsidR="00BC6704" w:rsidRDefault="00BC6704" w:rsidP="00C635E3">
      <w:pPr>
        <w:spacing w:after="0" w:line="240" w:lineRule="auto"/>
      </w:pPr>
      <w:r>
        <w:separator/>
      </w:r>
    </w:p>
  </w:endnote>
  <w:endnote w:type="continuationSeparator" w:id="0">
    <w:p w14:paraId="7ABED1F9" w14:textId="77777777" w:rsidR="00BC6704" w:rsidRDefault="00BC6704" w:rsidP="00C63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TE2498118t00">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9F63" w14:textId="77777777" w:rsidR="001D3106" w:rsidRDefault="001D3106">
    <w:pPr>
      <w:pStyle w:val="Footer"/>
    </w:pPr>
    <w:r>
      <w:t>January 2020</w:t>
    </w:r>
  </w:p>
  <w:p w14:paraId="2A83629F" w14:textId="77777777" w:rsidR="001D3106" w:rsidRDefault="001D3106">
    <w:pPr>
      <w:pStyle w:val="Footer"/>
    </w:pPr>
    <w:r>
      <w:t>Review: Annual</w:t>
    </w:r>
  </w:p>
  <w:p w14:paraId="0D6B3672" w14:textId="77777777" w:rsidR="001D3106" w:rsidRDefault="001D3106">
    <w:pPr>
      <w:pStyle w:val="Footer"/>
    </w:pPr>
    <w:r>
      <w:t xml:space="preserve">Verity Leal- Environmental &amp; Community Coordinator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BDE63" w14:textId="77777777" w:rsidR="00BC6704" w:rsidRDefault="00BC6704" w:rsidP="00C635E3">
      <w:pPr>
        <w:spacing w:after="0" w:line="240" w:lineRule="auto"/>
      </w:pPr>
      <w:r>
        <w:separator/>
      </w:r>
    </w:p>
  </w:footnote>
  <w:footnote w:type="continuationSeparator" w:id="0">
    <w:p w14:paraId="439A1638" w14:textId="77777777" w:rsidR="00BC6704" w:rsidRDefault="00BC6704" w:rsidP="00C63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C7D1A"/>
    <w:multiLevelType w:val="hybridMultilevel"/>
    <w:tmpl w:val="890618B0"/>
    <w:lvl w:ilvl="0" w:tplc="EB4679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E237DE"/>
    <w:multiLevelType w:val="hybridMultilevel"/>
    <w:tmpl w:val="1492A6CC"/>
    <w:lvl w:ilvl="0" w:tplc="BBA8BD7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086D99"/>
    <w:multiLevelType w:val="hybridMultilevel"/>
    <w:tmpl w:val="C186BA2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2163A9"/>
    <w:multiLevelType w:val="hybridMultilevel"/>
    <w:tmpl w:val="4C0A6C1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E02B4A"/>
    <w:multiLevelType w:val="multilevel"/>
    <w:tmpl w:val="BEDE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125A3A"/>
    <w:multiLevelType w:val="hybridMultilevel"/>
    <w:tmpl w:val="75581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6A6D36"/>
    <w:multiLevelType w:val="multilevel"/>
    <w:tmpl w:val="0254C1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7AEC0270"/>
    <w:multiLevelType w:val="hybridMultilevel"/>
    <w:tmpl w:val="F3083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5059087">
    <w:abstractNumId w:val="5"/>
  </w:num>
  <w:num w:numId="2" w16cid:durableId="1656646204">
    <w:abstractNumId w:val="7"/>
  </w:num>
  <w:num w:numId="3" w16cid:durableId="2040667268">
    <w:abstractNumId w:val="2"/>
  </w:num>
  <w:num w:numId="4" w16cid:durableId="1098990455">
    <w:abstractNumId w:val="3"/>
  </w:num>
  <w:num w:numId="5" w16cid:durableId="1673951637">
    <w:abstractNumId w:val="0"/>
  </w:num>
  <w:num w:numId="6" w16cid:durableId="1378048396">
    <w:abstractNumId w:val="6"/>
  </w:num>
  <w:num w:numId="7" w16cid:durableId="283317342">
    <w:abstractNumId w:val="1"/>
  </w:num>
  <w:num w:numId="8" w16cid:durableId="878739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6AD"/>
    <w:rsid w:val="00003439"/>
    <w:rsid w:val="0002775E"/>
    <w:rsid w:val="00030007"/>
    <w:rsid w:val="0004388B"/>
    <w:rsid w:val="00055A21"/>
    <w:rsid w:val="000D315B"/>
    <w:rsid w:val="000F6A5A"/>
    <w:rsid w:val="001D3106"/>
    <w:rsid w:val="001F6730"/>
    <w:rsid w:val="002130C5"/>
    <w:rsid w:val="00214CB4"/>
    <w:rsid w:val="00275459"/>
    <w:rsid w:val="002A1199"/>
    <w:rsid w:val="002D51E9"/>
    <w:rsid w:val="002E5497"/>
    <w:rsid w:val="002F7AF9"/>
    <w:rsid w:val="00306EC7"/>
    <w:rsid w:val="003236AD"/>
    <w:rsid w:val="00353BFE"/>
    <w:rsid w:val="00375422"/>
    <w:rsid w:val="003A07CD"/>
    <w:rsid w:val="003B796E"/>
    <w:rsid w:val="003D46D9"/>
    <w:rsid w:val="0047557F"/>
    <w:rsid w:val="00486BA1"/>
    <w:rsid w:val="004B313B"/>
    <w:rsid w:val="004C2BBD"/>
    <w:rsid w:val="004C39BA"/>
    <w:rsid w:val="004F2EE2"/>
    <w:rsid w:val="00543FEF"/>
    <w:rsid w:val="00587591"/>
    <w:rsid w:val="00593EF7"/>
    <w:rsid w:val="00595B4B"/>
    <w:rsid w:val="005F52DD"/>
    <w:rsid w:val="0069560B"/>
    <w:rsid w:val="006C06F2"/>
    <w:rsid w:val="006C6EB8"/>
    <w:rsid w:val="006D234B"/>
    <w:rsid w:val="00753FE2"/>
    <w:rsid w:val="007540F8"/>
    <w:rsid w:val="007A4DE1"/>
    <w:rsid w:val="007E5680"/>
    <w:rsid w:val="007F27BD"/>
    <w:rsid w:val="0084185C"/>
    <w:rsid w:val="00854576"/>
    <w:rsid w:val="008852A2"/>
    <w:rsid w:val="00897565"/>
    <w:rsid w:val="008B1AB8"/>
    <w:rsid w:val="008B40DD"/>
    <w:rsid w:val="00933E11"/>
    <w:rsid w:val="009673C1"/>
    <w:rsid w:val="0097396B"/>
    <w:rsid w:val="009D2C24"/>
    <w:rsid w:val="00A25B58"/>
    <w:rsid w:val="00A43FB3"/>
    <w:rsid w:val="00AA258F"/>
    <w:rsid w:val="00AC4625"/>
    <w:rsid w:val="00AD003F"/>
    <w:rsid w:val="00AD7F0E"/>
    <w:rsid w:val="00B016B6"/>
    <w:rsid w:val="00B0666E"/>
    <w:rsid w:val="00B67F19"/>
    <w:rsid w:val="00B719DB"/>
    <w:rsid w:val="00B854AD"/>
    <w:rsid w:val="00BB25FE"/>
    <w:rsid w:val="00BC6704"/>
    <w:rsid w:val="00BD7B6E"/>
    <w:rsid w:val="00C33F1E"/>
    <w:rsid w:val="00C635E3"/>
    <w:rsid w:val="00C72AAC"/>
    <w:rsid w:val="00C81F01"/>
    <w:rsid w:val="00C934DB"/>
    <w:rsid w:val="00C9619A"/>
    <w:rsid w:val="00CD1E61"/>
    <w:rsid w:val="00CE3CB7"/>
    <w:rsid w:val="00CE6D10"/>
    <w:rsid w:val="00D670D5"/>
    <w:rsid w:val="00D75455"/>
    <w:rsid w:val="00DB4BA2"/>
    <w:rsid w:val="00E1639C"/>
    <w:rsid w:val="00E30E7C"/>
    <w:rsid w:val="00E3429F"/>
    <w:rsid w:val="00E35E5B"/>
    <w:rsid w:val="00E6093E"/>
    <w:rsid w:val="00EE70C0"/>
    <w:rsid w:val="00F04BED"/>
    <w:rsid w:val="00F24768"/>
    <w:rsid w:val="00F51171"/>
    <w:rsid w:val="00F66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847F"/>
  <w15:chartTrackingRefBased/>
  <w15:docId w15:val="{B7C6FB9A-BE9A-404F-BD64-8E287419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6AD"/>
    <w:pPr>
      <w:ind w:left="720"/>
      <w:contextualSpacing/>
    </w:pPr>
  </w:style>
  <w:style w:type="paragraph" w:styleId="NormalWeb">
    <w:name w:val="Normal (Web)"/>
    <w:basedOn w:val="Normal"/>
    <w:uiPriority w:val="99"/>
    <w:unhideWhenUsed/>
    <w:rsid w:val="00A25B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934DB"/>
    <w:rPr>
      <w:b/>
      <w:bCs/>
    </w:rPr>
  </w:style>
  <w:style w:type="character" w:styleId="Hyperlink">
    <w:name w:val="Hyperlink"/>
    <w:basedOn w:val="DefaultParagraphFont"/>
    <w:uiPriority w:val="99"/>
    <w:unhideWhenUsed/>
    <w:rsid w:val="00C934DB"/>
    <w:rPr>
      <w:color w:val="0000FF"/>
      <w:u w:val="single"/>
    </w:rPr>
  </w:style>
  <w:style w:type="table" w:styleId="TableGrid">
    <w:name w:val="Table Grid"/>
    <w:basedOn w:val="TableNormal"/>
    <w:uiPriority w:val="39"/>
    <w:rsid w:val="00AD0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35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5E3"/>
  </w:style>
  <w:style w:type="paragraph" w:styleId="Footer">
    <w:name w:val="footer"/>
    <w:basedOn w:val="Normal"/>
    <w:link w:val="FooterChar"/>
    <w:uiPriority w:val="99"/>
    <w:unhideWhenUsed/>
    <w:rsid w:val="00C635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5E3"/>
  </w:style>
  <w:style w:type="character" w:styleId="FollowedHyperlink">
    <w:name w:val="FollowedHyperlink"/>
    <w:basedOn w:val="DefaultParagraphFont"/>
    <w:uiPriority w:val="99"/>
    <w:semiHidden/>
    <w:unhideWhenUsed/>
    <w:rsid w:val="00EE70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253249">
      <w:bodyDiv w:val="1"/>
      <w:marLeft w:val="0"/>
      <w:marRight w:val="0"/>
      <w:marTop w:val="0"/>
      <w:marBottom w:val="0"/>
      <w:divBdr>
        <w:top w:val="none" w:sz="0" w:space="0" w:color="auto"/>
        <w:left w:val="none" w:sz="0" w:space="0" w:color="auto"/>
        <w:bottom w:val="none" w:sz="0" w:space="0" w:color="auto"/>
        <w:right w:val="none" w:sz="0" w:space="0" w:color="auto"/>
      </w:divBdr>
    </w:div>
    <w:div w:id="801004316">
      <w:bodyDiv w:val="1"/>
      <w:marLeft w:val="0"/>
      <w:marRight w:val="0"/>
      <w:marTop w:val="0"/>
      <w:marBottom w:val="0"/>
      <w:divBdr>
        <w:top w:val="none" w:sz="0" w:space="0" w:color="auto"/>
        <w:left w:val="none" w:sz="0" w:space="0" w:color="auto"/>
        <w:bottom w:val="none" w:sz="0" w:space="0" w:color="auto"/>
        <w:right w:val="none" w:sz="0" w:space="0" w:color="auto"/>
      </w:divBdr>
    </w:div>
    <w:div w:id="143563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vingreading.co.uk/public/downloads/-UqCB/explorer_pocket_map_2013.pdf" TargetMode="Externa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customXml" Target="../customXml/item3.xml"/><Relationship Id="rId21" Type="http://schemas.openxmlformats.org/officeDocument/2006/relationships/chart" Target="charts/chart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getreading.co.uk/news/reading-berkshire-news/reading-buses-win-four-national-10485022" TargetMode="External"/><Relationship Id="rId25" Type="http://schemas.openxmlformats.org/officeDocument/2006/relationships/chart" Target="charts/chart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o-wheels.org.uk/" TargetMode="External"/><Relationship Id="rId20" Type="http://schemas.openxmlformats.org/officeDocument/2006/relationships/chart" Target="charts/chart3.xm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hart" Target="charts/chart7.xm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reading-travelinfo.co.uk/parking.aspx" TargetMode="External"/><Relationship Id="rId23" Type="http://schemas.openxmlformats.org/officeDocument/2006/relationships/chart" Target="charts/chart6.xml"/><Relationship Id="rId28" Type="http://schemas.openxmlformats.org/officeDocument/2006/relationships/chart" Target="charts/chart11.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chart" Target="charts/chart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ading-travelinfo.co.uk/" TargetMode="Externa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erityleal\AppData\Local\Microsoft\Windows\INetCache\Content.Outlook\E3MDZ0AD\2019-StaffTravelSurve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erityleal\AppData\Local\Microsoft\Windows\INetCache\Content.Outlook\E3MDZ0AD\2019-StaffTravelSurve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erityleal\AppData\Local\Microsoft\Windows\INetCache\Content.Outlook\E3MDZ0AD\2019-StaffTravelSurve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erityleal\AppData\Local\Microsoft\Windows\INetCache\Content.Outlook\E3MDZ0AD\2019-StaffTravelSurve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2019-StaffTravelSurvey%20from%20K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verityleal\AppData\Local\Microsoft\Windows\INetCache\Content.Outlook\E3MDZ0AD\2019-RetailStaffTravelSurvey_Individua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2019-RetailStaffTravelSurvey_Individual%20from%20K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2019-RetailStaffTravelSurvey_Individual%20from%20K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2019-RetailStaffTravelSurvey_Individual%20from%20K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Customer%20Travel%20Survey%202018.xml"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Customer%20Travel%20Survey%202018.xml"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Customer%20Travel%20Survey%202018.xml"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Customer%20Travel%20Survey%202018.xml"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ham.local\dfs_root\SharedDataGroup\Oracle\common\Environmental\Travel%20data\Customer%20Travel%20Survey%202018.xml"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r>
              <a:rPr lang="en-GB" sz="1200"/>
              <a:t>How do you normally travel to the shopping centre? </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3E42-49F2-9D62-6146149CB43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3E42-49F2-9D62-6146149CB43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3E42-49F2-9D62-6146149CB43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3E42-49F2-9D62-6146149CB43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3E42-49F2-9D62-6146149CB432}"/>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3E42-49F2-9D62-6146149CB432}"/>
              </c:ext>
            </c:extLst>
          </c:dPt>
          <c:dLbls>
            <c:dLbl>
              <c:idx val="0"/>
              <c:tx>
                <c:rich>
                  <a:bodyPr/>
                  <a:lstStyle/>
                  <a:p>
                    <a:fld id="{63B88F3F-EEA5-4CC4-A642-D578D046E5FA}" type="CATEGORYNAME">
                      <a:rPr lang="en-US"/>
                      <a:pPr/>
                      <a:t>[CATEGORY NAME]</a:t>
                    </a:fld>
                    <a:r>
                      <a:rPr lang="en-US" baseline="0"/>
                      <a:t>, </a:t>
                    </a:r>
                    <a:fld id="{DC008F99-8DAD-478E-BA2E-D6C204662198}" type="VALUE">
                      <a:rPr lang="en-US" baseline="0"/>
                      <a:pPr/>
                      <a:t>[VALUE]</a:t>
                    </a:fld>
                    <a:endParaRPr lang="en-US" baseline="0"/>
                  </a:p>
                </c:rich>
              </c:tx>
              <c:dLblPos val="in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E42-49F2-9D62-6146149CB432}"/>
                </c:ext>
              </c:extLst>
            </c:dLbl>
            <c:dLbl>
              <c:idx val="1"/>
              <c:layout>
                <c:manualLayout>
                  <c:x val="0.1326085097993373"/>
                  <c:y val="-0.17284092859936676"/>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fld id="{E6488360-D889-48A0-BC68-0799024A4625}" type="CATEGORYNAME">
                      <a:rPr lang="en-US"/>
                      <a:pPr>
                        <a:defRPr/>
                      </a:pPr>
                      <a:t>[CATEGORY NAME]</a:t>
                    </a:fld>
                    <a:r>
                      <a:rPr lang="en-US"/>
                      <a:t>, </a:t>
                    </a:r>
                    <a:fld id="{B09A1A9B-AC81-4E1D-80D9-38D395055D8B}" type="VALUE">
                      <a:rPr lang="en-US"/>
                      <a:pPr>
                        <a:defRPr/>
                      </a:pPr>
                      <a:t>[VALUE]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16444723990710999"/>
                      <c:h val="0.16626225835054501"/>
                    </c:manualLayout>
                  </c15:layout>
                  <c15:dlblFieldTable/>
                  <c15:showDataLabelsRange val="0"/>
                </c:ext>
                <c:ext xmlns:c16="http://schemas.microsoft.com/office/drawing/2014/chart" uri="{C3380CC4-5D6E-409C-BE32-E72D297353CC}">
                  <c16:uniqueId val="{00000003-3E42-49F2-9D62-6146149CB432}"/>
                </c:ext>
              </c:extLst>
            </c:dLbl>
            <c:dLbl>
              <c:idx val="2"/>
              <c:tx>
                <c:rich>
                  <a:bodyPr/>
                  <a:lstStyle/>
                  <a:p>
                    <a:fld id="{7E6CCB37-B529-4BDC-A1E6-C350BDF6346F}" type="CATEGORYNAME">
                      <a:rPr lang="en-US"/>
                      <a:pPr/>
                      <a:t>[CATEGORY NAME]</a:t>
                    </a:fld>
                    <a:r>
                      <a:rPr lang="en-US" baseline="0"/>
                      <a:t>, </a:t>
                    </a:r>
                    <a:fld id="{81DF9905-A0D1-4807-969B-A106C901D103}" type="VALUE">
                      <a:rPr lang="en-US" baseline="0"/>
                      <a:pPr/>
                      <a:t>[VALUE]</a:t>
                    </a:fld>
                    <a:r>
                      <a:rPr lang="en-US" baseline="0"/>
                      <a:t>, </a:t>
                    </a:r>
                  </a:p>
                </c:rich>
              </c:tx>
              <c:dLblPos val="in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E42-49F2-9D62-6146149CB432}"/>
                </c:ext>
              </c:extLst>
            </c:dLbl>
            <c:dLbl>
              <c:idx val="3"/>
              <c:tx>
                <c:rich>
                  <a:bodyPr/>
                  <a:lstStyle/>
                  <a:p>
                    <a:fld id="{8675B1AE-4BBA-42C1-962B-C22799F92285}" type="CATEGORYNAME">
                      <a:rPr lang="en-US"/>
                      <a:pPr/>
                      <a:t>[CATEGORY NAME]</a:t>
                    </a:fld>
                    <a:r>
                      <a:rPr lang="en-US" baseline="0"/>
                      <a:t>, </a:t>
                    </a:r>
                    <a:fld id="{8AAAF08B-7DA9-47C6-9645-232875F97D10}" type="VALUE">
                      <a:rPr lang="en-US" baseline="0"/>
                      <a:pPr/>
                      <a:t>[VALUE]</a:t>
                    </a:fld>
                    <a:endParaRPr lang="en-US" baseline="0"/>
                  </a:p>
                </c:rich>
              </c:tx>
              <c:dLblPos val="in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E42-49F2-9D62-6146149CB432}"/>
                </c:ext>
              </c:extLst>
            </c:dLbl>
            <c:dLbl>
              <c:idx val="4"/>
              <c:tx>
                <c:rich>
                  <a:bodyPr/>
                  <a:lstStyle/>
                  <a:p>
                    <a:fld id="{566A4C1B-56F3-4B73-B2F6-FBA1C8D5E3E1}" type="CATEGORYNAME">
                      <a:rPr lang="en-US"/>
                      <a:pPr/>
                      <a:t>[CATEGORY NAME]</a:t>
                    </a:fld>
                    <a:r>
                      <a:rPr lang="en-US" baseline="0"/>
                      <a:t>, </a:t>
                    </a:r>
                    <a:fld id="{9F740439-0991-4373-9501-9FC2EE3B9987}" type="VALUE">
                      <a:rPr lang="en-US" baseline="0"/>
                      <a:pPr/>
                      <a:t>[VALUE]</a:t>
                    </a:fld>
                    <a:endParaRPr lang="en-US" baseline="0"/>
                  </a:p>
                </c:rich>
              </c:tx>
              <c:dLblPos val="in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E42-49F2-9D62-6146149CB432}"/>
                </c:ext>
              </c:extLst>
            </c:dLbl>
            <c:dLbl>
              <c:idx val="5"/>
              <c:tx>
                <c:rich>
                  <a:bodyPr/>
                  <a:lstStyle/>
                  <a:p>
                    <a:fld id="{44ECED34-3D80-412F-A566-1CD85BA39051}" type="CATEGORYNAME">
                      <a:rPr lang="en-US"/>
                      <a:pPr/>
                      <a:t>[CATEGORY NAME]</a:t>
                    </a:fld>
                    <a:r>
                      <a:rPr lang="en-US" baseline="0"/>
                      <a:t>, </a:t>
                    </a:r>
                    <a:fld id="{0B6B10F5-802C-42F2-81B0-2C85C01CDCC8}" type="VALUE">
                      <a:rPr lang="en-US" baseline="0"/>
                      <a:pPr/>
                      <a:t>[VALUE]</a:t>
                    </a:fld>
                    <a:endParaRPr lang="en-US" baseline="0"/>
                  </a:p>
                </c:rich>
              </c:tx>
              <c:dLblPos val="in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E42-49F2-9D62-6146149CB43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'20190816090447-SurveyExport'!$T$439:$T$444</c:f>
              <c:strCache>
                <c:ptCount val="6"/>
                <c:pt idx="0">
                  <c:v>Car</c:v>
                </c:pt>
                <c:pt idx="1">
                  <c:v>Public Transport</c:v>
                </c:pt>
                <c:pt idx="2">
                  <c:v>Bicycle</c:v>
                </c:pt>
                <c:pt idx="3">
                  <c:v>Motorbike</c:v>
                </c:pt>
                <c:pt idx="4">
                  <c:v>Walk</c:v>
                </c:pt>
                <c:pt idx="5">
                  <c:v>Other</c:v>
                </c:pt>
              </c:strCache>
            </c:strRef>
          </c:cat>
          <c:val>
            <c:numRef>
              <c:f>'20190816090447-SurveyExport'!$U$439:$U$444</c:f>
              <c:numCache>
                <c:formatCode>0%</c:formatCode>
                <c:ptCount val="6"/>
                <c:pt idx="0">
                  <c:v>0.46</c:v>
                </c:pt>
                <c:pt idx="1">
                  <c:v>0.17</c:v>
                </c:pt>
                <c:pt idx="2">
                  <c:v>0.06</c:v>
                </c:pt>
                <c:pt idx="3">
                  <c:v>0.03</c:v>
                </c:pt>
                <c:pt idx="4">
                  <c:v>0.14000000000000001</c:v>
                </c:pt>
                <c:pt idx="5">
                  <c:v>0.01</c:v>
                </c:pt>
              </c:numCache>
            </c:numRef>
          </c:val>
          <c:extLst>
            <c:ext xmlns:c16="http://schemas.microsoft.com/office/drawing/2014/chart" uri="{C3380CC4-5D6E-409C-BE32-E72D297353CC}">
              <c16:uniqueId val="{0000000C-3E42-49F2-9D62-6146149CB432}"/>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How is</a:t>
            </a:r>
            <a:r>
              <a:rPr lang="en-GB" sz="1200" baseline="0"/>
              <a:t> your car powered?</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FA7-4DF5-89D0-E96A5904958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FA7-4DF5-89D0-E96A5904958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'20190816090447-SurveyExport'!$X$439:$X$440</c:f>
              <c:strCache>
                <c:ptCount val="2"/>
                <c:pt idx="0">
                  <c:v>Petrol</c:v>
                </c:pt>
                <c:pt idx="1">
                  <c:v>Diesel</c:v>
                </c:pt>
              </c:strCache>
            </c:strRef>
          </c:cat>
          <c:val>
            <c:numRef>
              <c:f>'20190816090447-SurveyExport'!$Y$439:$Y$440</c:f>
              <c:numCache>
                <c:formatCode>General</c:formatCode>
                <c:ptCount val="2"/>
                <c:pt idx="0">
                  <c:v>28</c:v>
                </c:pt>
                <c:pt idx="1">
                  <c:v>16</c:v>
                </c:pt>
              </c:numCache>
            </c:numRef>
          </c:val>
          <c:extLst>
            <c:ext xmlns:c16="http://schemas.microsoft.com/office/drawing/2014/chart" uri="{C3380CC4-5D6E-409C-BE32-E72D297353CC}">
              <c16:uniqueId val="{00000004-EFA7-4DF5-89D0-E96A5904958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baseline="0"/>
              <a:t>What kind of public transport did you use?</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1C0-49F7-B223-3596BECEE86F}"/>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1C0-49F7-B223-3596BECEE86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'20190816090447-SurveyExport'!$U$459:$U$460</c:f>
              <c:strCache>
                <c:ptCount val="2"/>
                <c:pt idx="0">
                  <c:v>Bus</c:v>
                </c:pt>
                <c:pt idx="1">
                  <c:v>Train</c:v>
                </c:pt>
              </c:strCache>
            </c:strRef>
          </c:cat>
          <c:val>
            <c:numRef>
              <c:f>'20190816090447-SurveyExport'!$V$459:$V$460</c:f>
              <c:numCache>
                <c:formatCode>General</c:formatCode>
                <c:ptCount val="2"/>
                <c:pt idx="0">
                  <c:v>14</c:v>
                </c:pt>
                <c:pt idx="1">
                  <c:v>3</c:v>
                </c:pt>
              </c:numCache>
            </c:numRef>
          </c:val>
          <c:extLst>
            <c:ext xmlns:c16="http://schemas.microsoft.com/office/drawing/2014/chart" uri="{C3380CC4-5D6E-409C-BE32-E72D297353CC}">
              <c16:uniqueId val="{00000004-E1C0-49F7-B223-3596BECEE86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Where</a:t>
            </a:r>
            <a:r>
              <a:rPr lang="en-GB" sz="1200" baseline="0"/>
              <a:t> did you park your bike?</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A79-4181-8227-F8A46E35839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A79-4181-8227-F8A46E35839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'20190816090447-SurveyExport'!$T$470:$T$471</c:f>
              <c:strCache>
                <c:ptCount val="2"/>
                <c:pt idx="0">
                  <c:v>Shopping centre</c:v>
                </c:pt>
                <c:pt idx="1">
                  <c:v>Other</c:v>
                </c:pt>
              </c:strCache>
            </c:strRef>
          </c:cat>
          <c:val>
            <c:numRef>
              <c:f>'20190816090447-SurveyExport'!$U$470:$U$471</c:f>
              <c:numCache>
                <c:formatCode>General</c:formatCode>
                <c:ptCount val="2"/>
                <c:pt idx="0">
                  <c:v>3</c:v>
                </c:pt>
                <c:pt idx="1">
                  <c:v>3</c:v>
                </c:pt>
              </c:numCache>
            </c:numRef>
          </c:val>
          <c:extLst>
            <c:ext xmlns:c16="http://schemas.microsoft.com/office/drawing/2014/chart" uri="{C3380CC4-5D6E-409C-BE32-E72D297353CC}">
              <c16:uniqueId val="{00000004-4A79-4181-8227-F8A46E35839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How far did you travel to get here?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0BB-4B78-B257-ED4163C21F1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0BB-4B78-B257-ED4163C21F1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0BB-4B78-B257-ED4163C21F1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0BB-4B78-B257-ED4163C21F1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50BB-4B78-B257-ED4163C21F12}"/>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50BB-4B78-B257-ED4163C21F1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'20190816090447-SurveyExport'!$AE$439:$AE$444</c:f>
              <c:strCache>
                <c:ptCount val="6"/>
                <c:pt idx="0">
                  <c:v>Less than a mile</c:v>
                </c:pt>
                <c:pt idx="1">
                  <c:v>1-2 miles</c:v>
                </c:pt>
                <c:pt idx="2">
                  <c:v>2-5 miles</c:v>
                </c:pt>
                <c:pt idx="3">
                  <c:v>5-10 miles</c:v>
                </c:pt>
                <c:pt idx="4">
                  <c:v>10-20 miles</c:v>
                </c:pt>
                <c:pt idx="5">
                  <c:v>More than 20 miles</c:v>
                </c:pt>
              </c:strCache>
            </c:strRef>
          </c:cat>
          <c:val>
            <c:numRef>
              <c:f>'20190816090447-SurveyExport'!$AF$439:$AF$444</c:f>
              <c:numCache>
                <c:formatCode>General</c:formatCode>
                <c:ptCount val="6"/>
                <c:pt idx="0">
                  <c:v>8</c:v>
                </c:pt>
                <c:pt idx="1">
                  <c:v>19</c:v>
                </c:pt>
                <c:pt idx="2">
                  <c:v>25</c:v>
                </c:pt>
                <c:pt idx="3">
                  <c:v>9</c:v>
                </c:pt>
                <c:pt idx="4">
                  <c:v>10</c:v>
                </c:pt>
                <c:pt idx="5">
                  <c:v>15</c:v>
                </c:pt>
              </c:numCache>
            </c:numRef>
          </c:val>
          <c:extLst>
            <c:ext xmlns:c16="http://schemas.microsoft.com/office/drawing/2014/chart" uri="{C3380CC4-5D6E-409C-BE32-E72D297353CC}">
              <c16:uniqueId val="{0000000C-50BB-4B78-B257-ED4163C21F1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Retail staff: Transport method used</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D62-43A9-9496-ABFE7522A6D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D62-43A9-9496-ABFE7522A6D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7D62-43A9-9496-ABFE7522A6D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'20190701043918-SurveyExport'!$U$341:$U$343</c:f>
              <c:strCache>
                <c:ptCount val="3"/>
                <c:pt idx="0">
                  <c:v>Public Transport</c:v>
                </c:pt>
                <c:pt idx="1">
                  <c:v>Walk</c:v>
                </c:pt>
                <c:pt idx="2">
                  <c:v>Motorbike</c:v>
                </c:pt>
              </c:strCache>
            </c:strRef>
          </c:cat>
          <c:val>
            <c:numRef>
              <c:f>'20190701043918-SurveyExport'!$V$341:$V$343</c:f>
              <c:numCache>
                <c:formatCode>General</c:formatCode>
                <c:ptCount val="3"/>
                <c:pt idx="0">
                  <c:v>4</c:v>
                </c:pt>
                <c:pt idx="1">
                  <c:v>4</c:v>
                </c:pt>
                <c:pt idx="2">
                  <c:v>1</c:v>
                </c:pt>
              </c:numCache>
            </c:numRef>
          </c:val>
          <c:extLst>
            <c:ext xmlns:c16="http://schemas.microsoft.com/office/drawing/2014/chart" uri="{C3380CC4-5D6E-409C-BE32-E72D297353CC}">
              <c16:uniqueId val="{00000006-7D62-43A9-9496-ABFE7522A6D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Retail staff: </a:t>
            </a:r>
            <a:r>
              <a:rPr lang="en-GB" sz="1200" baseline="0"/>
              <a:t>Type of public transport was used </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32BE-452D-B536-30C5A4E4725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32BE-452D-B536-30C5A4E4725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'20190701043918-SurveyExport'!$B$361:$B$362</c:f>
              <c:strCache>
                <c:ptCount val="2"/>
                <c:pt idx="0">
                  <c:v>Bus</c:v>
                </c:pt>
                <c:pt idx="1">
                  <c:v>Train</c:v>
                </c:pt>
              </c:strCache>
            </c:strRef>
          </c:cat>
          <c:val>
            <c:numRef>
              <c:f>'20190701043918-SurveyExport'!$C$361:$C$362</c:f>
              <c:numCache>
                <c:formatCode>General</c:formatCode>
                <c:ptCount val="2"/>
                <c:pt idx="0">
                  <c:v>1</c:v>
                </c:pt>
                <c:pt idx="1">
                  <c:v>3</c:v>
                </c:pt>
              </c:numCache>
            </c:numRef>
          </c:val>
          <c:extLst>
            <c:ext xmlns:c16="http://schemas.microsoft.com/office/drawing/2014/chart" uri="{C3380CC4-5D6E-409C-BE32-E72D297353CC}">
              <c16:uniqueId val="{00000004-32BE-452D-B536-30C5A4E4725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Retail</a:t>
            </a:r>
            <a:r>
              <a:rPr lang="en-GB" sz="1200" baseline="0"/>
              <a:t> staff: length of travel time</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F67-457D-83E3-CC57703CB14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F67-457D-83E3-CC57703CB14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F67-457D-83E3-CC57703CB14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'20190701043918-SurveyExport'!$B$369:$B$371</c:f>
              <c:strCache>
                <c:ptCount val="3"/>
                <c:pt idx="0">
                  <c:v>0-15 minutes</c:v>
                </c:pt>
                <c:pt idx="1">
                  <c:v>15-30 minutes</c:v>
                </c:pt>
                <c:pt idx="2">
                  <c:v>45-60 minutes</c:v>
                </c:pt>
              </c:strCache>
            </c:strRef>
          </c:cat>
          <c:val>
            <c:numRef>
              <c:f>'20190701043918-SurveyExport'!$C$369:$C$371</c:f>
              <c:numCache>
                <c:formatCode>General</c:formatCode>
                <c:ptCount val="3"/>
                <c:pt idx="0">
                  <c:v>3</c:v>
                </c:pt>
                <c:pt idx="1">
                  <c:v>4</c:v>
                </c:pt>
                <c:pt idx="2">
                  <c:v>2</c:v>
                </c:pt>
              </c:numCache>
            </c:numRef>
          </c:val>
          <c:extLst>
            <c:ext xmlns:c16="http://schemas.microsoft.com/office/drawing/2014/chart" uri="{C3380CC4-5D6E-409C-BE32-E72D297353CC}">
              <c16:uniqueId val="{00000006-1F67-457D-83E3-CC57703CB14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GB" sz="1200"/>
              <a:t>What</a:t>
            </a:r>
            <a:r>
              <a:rPr lang="en-GB" sz="1200" baseline="0"/>
              <a:t> is the average distance that your staff travel to work? </a:t>
            </a:r>
            <a:endParaRPr lang="en-GB"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8E0-411C-8F40-5F7FDDB54447}"/>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8E0-411C-8F40-5F7FDDB54447}"/>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8E0-411C-8F40-5F7FDDB54447}"/>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8E0-411C-8F40-5F7FDDB5444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'20190701043918-SurveyExport'!$AF$342:$AF$345</c:f>
              <c:strCache>
                <c:ptCount val="4"/>
                <c:pt idx="0">
                  <c:v>Less than a mile</c:v>
                </c:pt>
                <c:pt idx="1">
                  <c:v>1-2 miles</c:v>
                </c:pt>
                <c:pt idx="2">
                  <c:v>2-5 miles</c:v>
                </c:pt>
                <c:pt idx="3">
                  <c:v>More than 20 miles</c:v>
                </c:pt>
              </c:strCache>
            </c:strRef>
          </c:cat>
          <c:val>
            <c:numRef>
              <c:f>'20190701043918-SurveyExport'!$AG$342:$AG$345</c:f>
              <c:numCache>
                <c:formatCode>General</c:formatCode>
                <c:ptCount val="4"/>
                <c:pt idx="0">
                  <c:v>2</c:v>
                </c:pt>
                <c:pt idx="1">
                  <c:v>2</c:v>
                </c:pt>
                <c:pt idx="2">
                  <c:v>2</c:v>
                </c:pt>
                <c:pt idx="3">
                  <c:v>3</c:v>
                </c:pt>
              </c:numCache>
            </c:numRef>
          </c:val>
          <c:extLst>
            <c:ext xmlns:c16="http://schemas.microsoft.com/office/drawing/2014/chart" uri="{C3380CC4-5D6E-409C-BE32-E72D297353CC}">
              <c16:uniqueId val="{00000008-B8E0-411C-8F40-5F7FDDB5444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r>
              <a:rPr lang="en-GB" sz="1200"/>
              <a:t>How did you travel to the shopping centre today? </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AE5-4BEB-A9BC-45E59853253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AE5-4BEB-A9BC-45E59853253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AE5-4BEB-A9BC-45E59853253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4AE5-4BEB-A9BC-45E59853253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4AE5-4BEB-A9BC-45E59853253C}"/>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4AE5-4BEB-A9BC-45E59853253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1'!$A$21:$A$26</c:f>
              <c:strCache>
                <c:ptCount val="6"/>
                <c:pt idx="0">
                  <c:v>Car </c:v>
                </c:pt>
                <c:pt idx="1">
                  <c:v>Public Transport </c:v>
                </c:pt>
                <c:pt idx="2">
                  <c:v>Bicycle </c:v>
                </c:pt>
                <c:pt idx="3">
                  <c:v>Motorbike </c:v>
                </c:pt>
                <c:pt idx="4">
                  <c:v>Walk </c:v>
                </c:pt>
                <c:pt idx="5">
                  <c:v>Other </c:v>
                </c:pt>
              </c:strCache>
            </c:strRef>
          </c:cat>
          <c:val>
            <c:numRef>
              <c:f>'[Customer Travel Survey 2018.xml]Sheet 1'!$B$21:$B$26</c:f>
              <c:numCache>
                <c:formatCode>0.00%</c:formatCode>
                <c:ptCount val="6"/>
                <c:pt idx="0">
                  <c:v>0.48699999999999999</c:v>
                </c:pt>
                <c:pt idx="1">
                  <c:v>0.33600000000000002</c:v>
                </c:pt>
                <c:pt idx="2">
                  <c:v>4.0000000000000001E-3</c:v>
                </c:pt>
                <c:pt idx="3">
                  <c:v>4.0000000000000001E-3</c:v>
                </c:pt>
                <c:pt idx="4">
                  <c:v>0.22900000000000001</c:v>
                </c:pt>
                <c:pt idx="5">
                  <c:v>2E-3</c:v>
                </c:pt>
              </c:numCache>
            </c:numRef>
          </c:val>
          <c:extLst>
            <c:ext xmlns:c16="http://schemas.microsoft.com/office/drawing/2014/chart" uri="{C3380CC4-5D6E-409C-BE32-E72D297353CC}">
              <c16:uniqueId val="{0000000C-4AE5-4BEB-A9BC-45E59853253C}"/>
            </c:ext>
          </c:extLst>
        </c:ser>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4AE5-4BEB-A9BC-45E59853253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4AE5-4BEB-A9BC-45E59853253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4AE5-4BEB-A9BC-45E59853253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4AE5-4BEB-A9BC-45E59853253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6-4AE5-4BEB-A9BC-45E59853253C}"/>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8-4AE5-4BEB-A9BC-45E59853253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1'!$A$21:$A$26</c:f>
              <c:strCache>
                <c:ptCount val="6"/>
                <c:pt idx="0">
                  <c:v>Car </c:v>
                </c:pt>
                <c:pt idx="1">
                  <c:v>Public Transport </c:v>
                </c:pt>
                <c:pt idx="2">
                  <c:v>Bicycle </c:v>
                </c:pt>
                <c:pt idx="3">
                  <c:v>Motorbike </c:v>
                </c:pt>
                <c:pt idx="4">
                  <c:v>Walk </c:v>
                </c:pt>
                <c:pt idx="5">
                  <c:v>Other </c:v>
                </c:pt>
              </c:strCache>
            </c:strRef>
          </c:cat>
          <c:val>
            <c:numRef>
              <c:f>'[Customer Travel Survey 2018.xml]Sheet 1'!$C$21:$C$26</c:f>
              <c:numCache>
                <c:formatCode>General</c:formatCode>
                <c:ptCount val="6"/>
                <c:pt idx="0">
                  <c:v>217</c:v>
                </c:pt>
                <c:pt idx="1">
                  <c:v>151</c:v>
                </c:pt>
                <c:pt idx="2">
                  <c:v>2</c:v>
                </c:pt>
                <c:pt idx="3">
                  <c:v>2</c:v>
                </c:pt>
                <c:pt idx="4">
                  <c:v>102</c:v>
                </c:pt>
                <c:pt idx="5">
                  <c:v>1</c:v>
                </c:pt>
              </c:numCache>
            </c:numRef>
          </c:val>
          <c:extLst>
            <c:ext xmlns:c16="http://schemas.microsoft.com/office/drawing/2014/chart" uri="{C3380CC4-5D6E-409C-BE32-E72D297353CC}">
              <c16:uniqueId val="{00000019-4AE5-4BEB-A9BC-45E59853253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r>
              <a:rPr lang="en-GB" sz="1200"/>
              <a:t>How is your car powered?</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6CB-4106-8FFA-B259DF7B585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6CB-4106-8FFA-B259DF7B585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6CB-4106-8FFA-B259DF7B585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1'!$A$36:$A$38</c:f>
              <c:strCache>
                <c:ptCount val="3"/>
                <c:pt idx="0">
                  <c:v>Petrol </c:v>
                </c:pt>
                <c:pt idx="1">
                  <c:v>Diesel </c:v>
                </c:pt>
                <c:pt idx="2">
                  <c:v>Hybrid </c:v>
                </c:pt>
              </c:strCache>
            </c:strRef>
          </c:cat>
          <c:val>
            <c:numRef>
              <c:f>'[Customer Travel Survey 2018.xml]Sheet 1'!$B$36:$B$38</c:f>
              <c:numCache>
                <c:formatCode>0.00%</c:formatCode>
                <c:ptCount val="3"/>
                <c:pt idx="0">
                  <c:v>0.69299999999999995</c:v>
                </c:pt>
                <c:pt idx="1">
                  <c:v>0.27500000000000002</c:v>
                </c:pt>
                <c:pt idx="2">
                  <c:v>2.8000000000000001E-2</c:v>
                </c:pt>
              </c:numCache>
            </c:numRef>
          </c:val>
          <c:extLst>
            <c:ext xmlns:c16="http://schemas.microsoft.com/office/drawing/2014/chart" uri="{C3380CC4-5D6E-409C-BE32-E72D297353CC}">
              <c16:uniqueId val="{00000006-06CB-4106-8FFA-B259DF7B5851}"/>
            </c:ext>
          </c:extLst>
        </c:ser>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06CB-4106-8FFA-B259DF7B585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A-06CB-4106-8FFA-B259DF7B585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06CB-4106-8FFA-B259DF7B585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1'!$A$36:$A$38</c:f>
              <c:strCache>
                <c:ptCount val="3"/>
                <c:pt idx="0">
                  <c:v>Petrol </c:v>
                </c:pt>
                <c:pt idx="1">
                  <c:v>Diesel </c:v>
                </c:pt>
                <c:pt idx="2">
                  <c:v>Hybrid </c:v>
                </c:pt>
              </c:strCache>
            </c:strRef>
          </c:cat>
          <c:val>
            <c:numRef>
              <c:f>'[Customer Travel Survey 2018.xml]Sheet 1'!$C$36:$C$38</c:f>
              <c:numCache>
                <c:formatCode>General</c:formatCode>
                <c:ptCount val="3"/>
                <c:pt idx="0">
                  <c:v>151</c:v>
                </c:pt>
                <c:pt idx="1">
                  <c:v>60</c:v>
                </c:pt>
                <c:pt idx="2">
                  <c:v>6</c:v>
                </c:pt>
              </c:numCache>
            </c:numRef>
          </c:val>
          <c:extLst>
            <c:ext xmlns:c16="http://schemas.microsoft.com/office/drawing/2014/chart" uri="{C3380CC4-5D6E-409C-BE32-E72D297353CC}">
              <c16:uniqueId val="{0000000D-06CB-4106-8FFA-B259DF7B585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r>
              <a:rPr lang="en-GB" sz="1200"/>
              <a:t>What kind</a:t>
            </a:r>
            <a:r>
              <a:rPr lang="en-GB" sz="1200" baseline="0"/>
              <a:t> of public transport did you use?</a:t>
            </a:r>
            <a:endParaRPr lang="en-GB" sz="12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44B-4165-87D7-9C2559C4423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44B-4165-87D7-9C2559C4423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1'!$A$61:$A$62</c:f>
              <c:strCache>
                <c:ptCount val="2"/>
                <c:pt idx="0">
                  <c:v>Bus </c:v>
                </c:pt>
                <c:pt idx="1">
                  <c:v>Train </c:v>
                </c:pt>
              </c:strCache>
            </c:strRef>
          </c:cat>
          <c:val>
            <c:numRef>
              <c:f>'[Customer Travel Survey 2018.xml]Sheet 1'!$B$61:$B$62</c:f>
              <c:numCache>
                <c:formatCode>0.00%</c:formatCode>
                <c:ptCount val="2"/>
                <c:pt idx="0">
                  <c:v>0.72699999999999998</c:v>
                </c:pt>
                <c:pt idx="1">
                  <c:v>0.27300000000000002</c:v>
                </c:pt>
              </c:numCache>
            </c:numRef>
          </c:val>
          <c:extLst>
            <c:ext xmlns:c16="http://schemas.microsoft.com/office/drawing/2014/chart" uri="{C3380CC4-5D6E-409C-BE32-E72D297353CC}">
              <c16:uniqueId val="{00000004-444B-4165-87D7-9C2559C4423A}"/>
            </c:ext>
          </c:extLst>
        </c:ser>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444B-4165-87D7-9C2559C4423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444B-4165-87D7-9C2559C4423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1'!$A$61:$A$62</c:f>
              <c:strCache>
                <c:ptCount val="2"/>
                <c:pt idx="0">
                  <c:v>Bus </c:v>
                </c:pt>
                <c:pt idx="1">
                  <c:v>Train </c:v>
                </c:pt>
              </c:strCache>
            </c:strRef>
          </c:cat>
          <c:val>
            <c:numRef>
              <c:f>'[Customer Travel Survey 2018.xml]Sheet 1'!$C$61:$C$62</c:f>
              <c:numCache>
                <c:formatCode>General</c:formatCode>
                <c:ptCount val="2"/>
                <c:pt idx="0">
                  <c:v>109</c:v>
                </c:pt>
                <c:pt idx="1">
                  <c:v>41</c:v>
                </c:pt>
              </c:numCache>
            </c:numRef>
          </c:val>
          <c:extLst>
            <c:ext xmlns:c16="http://schemas.microsoft.com/office/drawing/2014/chart" uri="{C3380CC4-5D6E-409C-BE32-E72D297353CC}">
              <c16:uniqueId val="{00000009-444B-4165-87D7-9C2559C4423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r>
              <a:rPr lang="en-GB" sz="1200"/>
              <a:t>How many</a:t>
            </a:r>
            <a:r>
              <a:rPr lang="en-GB" sz="1200" baseline="0"/>
              <a:t> people did you travel here with today?</a:t>
            </a:r>
            <a:endParaRPr lang="en-GB" sz="12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C98F-4557-960E-03FC03368D9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C98F-4557-960E-03FC03368D9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C98F-4557-960E-03FC03368D9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C98F-4557-960E-03FC03368D9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C98F-4557-960E-03FC03368D9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1'!$A$240:$A$244</c:f>
              <c:strCache>
                <c:ptCount val="5"/>
                <c:pt idx="0">
                  <c:v>Just me </c:v>
                </c:pt>
                <c:pt idx="1">
                  <c:v>One other person </c:v>
                </c:pt>
                <c:pt idx="2">
                  <c:v>Two other people </c:v>
                </c:pt>
                <c:pt idx="3">
                  <c:v>Three other people </c:v>
                </c:pt>
                <c:pt idx="4">
                  <c:v>Four or more other people </c:v>
                </c:pt>
              </c:strCache>
            </c:strRef>
          </c:cat>
          <c:val>
            <c:numRef>
              <c:f>'[Customer Travel Survey 2018.xml]Sheet 1'!$B$240:$B$244</c:f>
              <c:numCache>
                <c:formatCode>0.00%</c:formatCode>
                <c:ptCount val="5"/>
                <c:pt idx="0">
                  <c:v>0.46200000000000002</c:v>
                </c:pt>
                <c:pt idx="1">
                  <c:v>0.377</c:v>
                </c:pt>
                <c:pt idx="2">
                  <c:v>7.8E-2</c:v>
                </c:pt>
                <c:pt idx="3">
                  <c:v>5.6000000000000001E-2</c:v>
                </c:pt>
                <c:pt idx="4">
                  <c:v>2.7E-2</c:v>
                </c:pt>
              </c:numCache>
            </c:numRef>
          </c:val>
          <c:extLst>
            <c:ext xmlns:c16="http://schemas.microsoft.com/office/drawing/2014/chart" uri="{C3380CC4-5D6E-409C-BE32-E72D297353CC}">
              <c16:uniqueId val="{0000000A-C98F-4557-960E-03FC03368D96}"/>
            </c:ext>
          </c:extLst>
        </c:ser>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C98F-4557-960E-03FC03368D9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C98F-4557-960E-03FC03368D9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C98F-4557-960E-03FC03368D9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C98F-4557-960E-03FC03368D9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C98F-4557-960E-03FC03368D9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1'!$A$240:$A$244</c:f>
              <c:strCache>
                <c:ptCount val="5"/>
                <c:pt idx="0">
                  <c:v>Just me </c:v>
                </c:pt>
                <c:pt idx="1">
                  <c:v>One other person </c:v>
                </c:pt>
                <c:pt idx="2">
                  <c:v>Two other people </c:v>
                </c:pt>
                <c:pt idx="3">
                  <c:v>Three other people </c:v>
                </c:pt>
                <c:pt idx="4">
                  <c:v>Four or more other people </c:v>
                </c:pt>
              </c:strCache>
            </c:strRef>
          </c:cat>
          <c:val>
            <c:numRef>
              <c:f>'[Customer Travel Survey 2018.xml]Sheet 1'!$C$240:$C$244</c:f>
              <c:numCache>
                <c:formatCode>General</c:formatCode>
                <c:ptCount val="5"/>
                <c:pt idx="0">
                  <c:v>206</c:v>
                </c:pt>
                <c:pt idx="1">
                  <c:v>168</c:v>
                </c:pt>
                <c:pt idx="2">
                  <c:v>35</c:v>
                </c:pt>
                <c:pt idx="3">
                  <c:v>25</c:v>
                </c:pt>
                <c:pt idx="4">
                  <c:v>12</c:v>
                </c:pt>
              </c:numCache>
            </c:numRef>
          </c:val>
          <c:extLst>
            <c:ext xmlns:c16="http://schemas.microsoft.com/office/drawing/2014/chart" uri="{C3380CC4-5D6E-409C-BE32-E72D297353CC}">
              <c16:uniqueId val="{00000015-C98F-4557-960E-03FC03368D9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r>
              <a:rPr lang="en-GB" sz="1200"/>
              <a:t>How far did you travel to get here?</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98BC-4461-84F6-5DDE3E28E12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98BC-4461-84F6-5DDE3E28E12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98BC-4461-84F6-5DDE3E28E12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98BC-4461-84F6-5DDE3E28E12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98BC-4461-84F6-5DDE3E28E126}"/>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98BC-4461-84F6-5DDE3E28E12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1'!$A$260:$A$265</c:f>
              <c:strCache>
                <c:ptCount val="6"/>
                <c:pt idx="0">
                  <c:v>Less than a mile </c:v>
                </c:pt>
                <c:pt idx="1">
                  <c:v>1 - 2 miles </c:v>
                </c:pt>
                <c:pt idx="2">
                  <c:v>2 - 5 miles </c:v>
                </c:pt>
                <c:pt idx="3">
                  <c:v>5 - 10 miles </c:v>
                </c:pt>
                <c:pt idx="4">
                  <c:v>10 - 20 miles </c:v>
                </c:pt>
                <c:pt idx="5">
                  <c:v>More than 20 miles </c:v>
                </c:pt>
              </c:strCache>
            </c:strRef>
          </c:cat>
          <c:val>
            <c:numRef>
              <c:f>'[Customer Travel Survey 2018.xml]Sheet 1'!$B$260:$B$265</c:f>
              <c:numCache>
                <c:formatCode>0.00%</c:formatCode>
                <c:ptCount val="6"/>
                <c:pt idx="0">
                  <c:v>0.112</c:v>
                </c:pt>
                <c:pt idx="1">
                  <c:v>0.21099999999999999</c:v>
                </c:pt>
                <c:pt idx="2">
                  <c:v>0.32600000000000001</c:v>
                </c:pt>
                <c:pt idx="3">
                  <c:v>0.182</c:v>
                </c:pt>
                <c:pt idx="4">
                  <c:v>0.10100000000000001</c:v>
                </c:pt>
                <c:pt idx="5">
                  <c:v>3.4000000000000002E-2</c:v>
                </c:pt>
              </c:numCache>
            </c:numRef>
          </c:val>
          <c:extLst>
            <c:ext xmlns:c16="http://schemas.microsoft.com/office/drawing/2014/chart" uri="{C3380CC4-5D6E-409C-BE32-E72D297353CC}">
              <c16:uniqueId val="{0000000C-98BC-4461-84F6-5DDE3E28E126}"/>
            </c:ext>
          </c:extLst>
        </c:ser>
        <c:ser>
          <c:idx val="1"/>
          <c:order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98BC-4461-84F6-5DDE3E28E12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98BC-4461-84F6-5DDE3E28E12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98BC-4461-84F6-5DDE3E28E12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98BC-4461-84F6-5DDE3E28E126}"/>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6-98BC-4461-84F6-5DDE3E28E126}"/>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8-98BC-4461-84F6-5DDE3E28E12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'[Customer Travel Survey 2018.xml]Sheet 1'!$A$260:$A$265</c:f>
              <c:strCache>
                <c:ptCount val="6"/>
                <c:pt idx="0">
                  <c:v>Less than a mile </c:v>
                </c:pt>
                <c:pt idx="1">
                  <c:v>1 - 2 miles </c:v>
                </c:pt>
                <c:pt idx="2">
                  <c:v>2 - 5 miles </c:v>
                </c:pt>
                <c:pt idx="3">
                  <c:v>5 - 10 miles </c:v>
                </c:pt>
                <c:pt idx="4">
                  <c:v>10 - 20 miles </c:v>
                </c:pt>
                <c:pt idx="5">
                  <c:v>More than 20 miles </c:v>
                </c:pt>
              </c:strCache>
            </c:strRef>
          </c:cat>
          <c:val>
            <c:numRef>
              <c:f>'[Customer Travel Survey 2018.xml]Sheet 1'!$C$260:$C$265</c:f>
              <c:numCache>
                <c:formatCode>General</c:formatCode>
                <c:ptCount val="6"/>
                <c:pt idx="0">
                  <c:v>50</c:v>
                </c:pt>
                <c:pt idx="1">
                  <c:v>94</c:v>
                </c:pt>
                <c:pt idx="2">
                  <c:v>145</c:v>
                </c:pt>
                <c:pt idx="3">
                  <c:v>81</c:v>
                </c:pt>
                <c:pt idx="4">
                  <c:v>45</c:v>
                </c:pt>
                <c:pt idx="5">
                  <c:v>15</c:v>
                </c:pt>
              </c:numCache>
            </c:numRef>
          </c:val>
          <c:extLst>
            <c:ext xmlns:c16="http://schemas.microsoft.com/office/drawing/2014/chart" uri="{C3380CC4-5D6E-409C-BE32-E72D297353CC}">
              <c16:uniqueId val="{00000019-98BC-4461-84F6-5DDE3E28E12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b43334-9b79-494a-91f6-6e816d0e3c6c" xsi:nil="true"/>
    <lcf76f155ced4ddcb4097134ff3c332f xmlns="da3b65f5-8b25-4398-88a0-5b57f2430f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D7D47B61059C4489FB1C1BE4BC96706" ma:contentTypeVersion="14" ma:contentTypeDescription="Create a new document." ma:contentTypeScope="" ma:versionID="6d824fa963be871f6e19ac7a856042d6">
  <xsd:schema xmlns:xsd="http://www.w3.org/2001/XMLSchema" xmlns:xs="http://www.w3.org/2001/XMLSchema" xmlns:p="http://schemas.microsoft.com/office/2006/metadata/properties" xmlns:ns2="da3b65f5-8b25-4398-88a0-5b57f2430f3c" xmlns:ns3="ceb43334-9b79-494a-91f6-6e816d0e3c6c" targetNamespace="http://schemas.microsoft.com/office/2006/metadata/properties" ma:root="true" ma:fieldsID="132d4ef861d1872e50edc697dbe3e7e6" ns2:_="" ns3:_="">
    <xsd:import namespace="da3b65f5-8b25-4398-88a0-5b57f2430f3c"/>
    <xsd:import namespace="ceb43334-9b79-494a-91f6-6e816d0e3c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b65f5-8b25-4398-88a0-5b57f2430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0a3b52b-c164-4e59-af1f-54dcb26050f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b43334-9b79-494a-91f6-6e816d0e3c6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8ab66b1-f510-4620-a5e1-e3a3b2886bac}" ma:internalName="TaxCatchAll" ma:showField="CatchAllData" ma:web="ceb43334-9b79-494a-91f6-6e816d0e3c6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DE6BE-07CA-41CF-801E-1836946342D3}">
  <ds:schemaRefs>
    <ds:schemaRef ds:uri="http://schemas.microsoft.com/office/2006/metadata/properties"/>
    <ds:schemaRef ds:uri="http://schemas.microsoft.com/office/infopath/2007/PartnerControls"/>
    <ds:schemaRef ds:uri="ceb43334-9b79-494a-91f6-6e816d0e3c6c"/>
    <ds:schemaRef ds:uri="da3b65f5-8b25-4398-88a0-5b57f2430f3c"/>
  </ds:schemaRefs>
</ds:datastoreItem>
</file>

<file path=customXml/itemProps2.xml><?xml version="1.0" encoding="utf-8"?>
<ds:datastoreItem xmlns:ds="http://schemas.openxmlformats.org/officeDocument/2006/customXml" ds:itemID="{18979050-2C52-4C91-97C3-0609066A2905}">
  <ds:schemaRefs>
    <ds:schemaRef ds:uri="http://schemas.microsoft.com/sharepoint/v3/contenttype/forms"/>
  </ds:schemaRefs>
</ds:datastoreItem>
</file>

<file path=customXml/itemProps3.xml><?xml version="1.0" encoding="utf-8"?>
<ds:datastoreItem xmlns:ds="http://schemas.openxmlformats.org/officeDocument/2006/customXml" ds:itemID="{6B36EFCC-E9D4-4A61-8115-409B04AB389F}">
  <ds:schemaRefs>
    <ds:schemaRef ds:uri="http://schemas.openxmlformats.org/officeDocument/2006/bibliography"/>
  </ds:schemaRefs>
</ds:datastoreItem>
</file>

<file path=customXml/itemProps4.xml><?xml version="1.0" encoding="utf-8"?>
<ds:datastoreItem xmlns:ds="http://schemas.openxmlformats.org/officeDocument/2006/customXml" ds:itemID="{8BDEA67F-CA01-481A-84C7-FFB0A1321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b65f5-8b25-4398-88a0-5b57f2430f3c"/>
    <ds:schemaRef ds:uri="ceb43334-9b79-494a-91f6-6e816d0e3c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2097</Words>
  <Characters>11958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Hammerson PLC</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Poppy</dc:creator>
  <cp:keywords/>
  <dc:description/>
  <cp:lastModifiedBy>CLIFFORD, Gary</cp:lastModifiedBy>
  <cp:revision>9</cp:revision>
  <dcterms:created xsi:type="dcterms:W3CDTF">2020-01-07T09:16:00Z</dcterms:created>
  <dcterms:modified xsi:type="dcterms:W3CDTF">2023-08-11T10:10:00Z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0x0101003D7D47B61059C4489FB1C1BE4BC96706</vt:lpwstr>
  </property>
</Properties>
</file>