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4DFB88" w14:textId="77777777" w:rsidR="004D37FF" w:rsidRPr="00605082" w:rsidRDefault="004D37FF" w:rsidP="00992187">
      <w:pPr>
        <w:pStyle w:val="Default"/>
        <w:rPr>
          <w:rFonts w:ascii="Tahoma" w:hAnsi="Tahoma" w:cs="Tahoma"/>
          <w:sz w:val="18"/>
          <w:szCs w:val="18"/>
        </w:rPr>
      </w:pPr>
      <w:r w:rsidRPr="00605082">
        <w:rPr>
          <w:rFonts w:ascii="Tahoma" w:hAnsi="Tahoma" w:cs="Tahoma"/>
          <w:sz w:val="18"/>
          <w:szCs w:val="18"/>
        </w:rPr>
        <w:t xml:space="preserve">Hammerson has a 2030 target to be net positive in the areas of carbon, water, resource use and socio-economic impacts across its portfolio. This includes both landlord and tenants operational impacts as well as those from development activities including store fit outs. The requirements in this document identify how tenants can achieve more sustainable fit outs, and ultimately reduce store operational costs. In addition to supporting Hammerson’s Net Positive target, by meeting and preferably exceeding these standards, tenants will see significant benefits in terms of attracting customers and retaining staff by demonstrating a sustainable and health and wellbeing design ethos. </w:t>
      </w:r>
    </w:p>
    <w:p w14:paraId="2BB76E38" w14:textId="77777777" w:rsidR="004D37FF" w:rsidRPr="00605082" w:rsidRDefault="004D37FF" w:rsidP="004D37FF">
      <w:pPr>
        <w:pStyle w:val="Default"/>
        <w:jc w:val="both"/>
        <w:rPr>
          <w:rFonts w:ascii="Tahoma" w:hAnsi="Tahoma" w:cs="Tahoma"/>
          <w:sz w:val="8"/>
          <w:szCs w:val="8"/>
        </w:rPr>
      </w:pPr>
    </w:p>
    <w:p w14:paraId="370C1DB5" w14:textId="74A5E343" w:rsidR="004D37FF" w:rsidRDefault="004D37FF" w:rsidP="00992187">
      <w:pPr>
        <w:pStyle w:val="Default"/>
        <w:rPr>
          <w:rFonts w:ascii="Tahoma" w:hAnsi="Tahoma" w:cs="Tahoma"/>
          <w:sz w:val="18"/>
          <w:szCs w:val="18"/>
        </w:rPr>
      </w:pPr>
      <w:r w:rsidRPr="00605082">
        <w:rPr>
          <w:rFonts w:ascii="Tahoma" w:hAnsi="Tahoma" w:cs="Tahoma"/>
          <w:sz w:val="18"/>
          <w:szCs w:val="18"/>
        </w:rPr>
        <w:t xml:space="preserve">We request that tenants AS A MINIMUM provide a response to the </w:t>
      </w:r>
      <w:r w:rsidRPr="00605082">
        <w:rPr>
          <w:rFonts w:ascii="Tahoma" w:hAnsi="Tahoma" w:cs="Tahoma"/>
          <w:b/>
          <w:color w:val="FF0000"/>
          <w:sz w:val="18"/>
          <w:szCs w:val="18"/>
        </w:rPr>
        <w:t>MANDATORY</w:t>
      </w:r>
      <w:r w:rsidRPr="00605082">
        <w:rPr>
          <w:rFonts w:ascii="Tahoma" w:hAnsi="Tahoma" w:cs="Tahoma"/>
          <w:sz w:val="18"/>
          <w:szCs w:val="18"/>
        </w:rPr>
        <w:t xml:space="preserve"> sections of this document and if possible also respond to the </w:t>
      </w:r>
      <w:r w:rsidRPr="00605082">
        <w:rPr>
          <w:rFonts w:ascii="Tahoma" w:hAnsi="Tahoma" w:cs="Tahoma"/>
          <w:b/>
          <w:color w:val="FFC000"/>
          <w:sz w:val="18"/>
          <w:szCs w:val="18"/>
        </w:rPr>
        <w:t>DESIRED</w:t>
      </w:r>
      <w:r w:rsidRPr="00605082">
        <w:rPr>
          <w:rFonts w:ascii="Tahoma" w:hAnsi="Tahoma" w:cs="Tahoma"/>
          <w:sz w:val="18"/>
          <w:szCs w:val="18"/>
        </w:rPr>
        <w:t xml:space="preserve"> sections too.</w:t>
      </w:r>
      <w:r w:rsidR="00EF00E7">
        <w:rPr>
          <w:rFonts w:ascii="Tahoma" w:hAnsi="Tahoma" w:cs="Tahoma"/>
          <w:sz w:val="18"/>
          <w:szCs w:val="18"/>
        </w:rPr>
        <w:t xml:space="preserve"> </w:t>
      </w:r>
      <w:r w:rsidRPr="00605082">
        <w:rPr>
          <w:rFonts w:ascii="Tahoma" w:hAnsi="Tahoma" w:cs="Tahoma"/>
          <w:sz w:val="18"/>
          <w:szCs w:val="18"/>
        </w:rPr>
        <w:t>Your support is very much appreciated, thank you.</w:t>
      </w:r>
    </w:p>
    <w:p w14:paraId="1B0C6C7D" w14:textId="61074F2E" w:rsidR="00F631A4" w:rsidRDefault="00A72687" w:rsidP="00992187">
      <w:pPr>
        <w:pStyle w:val="Default"/>
        <w:rPr>
          <w:rFonts w:ascii="Tahoma" w:hAnsi="Tahoma" w:cs="Tahoma"/>
          <w:sz w:val="18"/>
          <w:szCs w:val="18"/>
        </w:rPr>
      </w:pPr>
      <w:r>
        <w:rPr>
          <w:rFonts w:ascii="Tahoma" w:hAnsi="Tahoma" w:cs="Tahoma"/>
          <w:sz w:val="18"/>
          <w:szCs w:val="18"/>
        </w:rPr>
        <w:t>C</w:t>
      </w:r>
    </w:p>
    <w:tbl>
      <w:tblPr>
        <w:tblStyle w:val="TableGrid"/>
        <w:tblW w:w="15468" w:type="dxa"/>
        <w:shd w:val="clear" w:color="auto" w:fill="FF0000"/>
        <w:tblLook w:val="04A0" w:firstRow="1" w:lastRow="0" w:firstColumn="1" w:lastColumn="0" w:noHBand="0" w:noVBand="1"/>
      </w:tblPr>
      <w:tblGrid>
        <w:gridCol w:w="2136"/>
        <w:gridCol w:w="1311"/>
        <w:gridCol w:w="2887"/>
        <w:gridCol w:w="4708"/>
        <w:gridCol w:w="4426"/>
      </w:tblGrid>
      <w:tr w:rsidR="00A72687" w:rsidRPr="00605082" w14:paraId="79C9CE06" w14:textId="671117F4" w:rsidTr="00A72687">
        <w:tc>
          <w:tcPr>
            <w:tcW w:w="2136" w:type="dxa"/>
            <w:shd w:val="clear" w:color="auto" w:fill="auto"/>
          </w:tcPr>
          <w:p w14:paraId="5350CA41" w14:textId="0DAE2D15" w:rsidR="00A72687" w:rsidRPr="00605082" w:rsidRDefault="00A72687" w:rsidP="00F631A4">
            <w:pPr>
              <w:rPr>
                <w:rFonts w:cs="Tahoma"/>
                <w:b/>
                <w:bCs/>
                <w:color w:val="FF0000"/>
                <w:sz w:val="18"/>
                <w:szCs w:val="18"/>
              </w:rPr>
            </w:pPr>
            <w:r>
              <w:rPr>
                <w:rFonts w:cs="Tahoma"/>
                <w:b/>
                <w:bCs/>
                <w:color w:val="FF0000"/>
                <w:sz w:val="18"/>
                <w:szCs w:val="18"/>
              </w:rPr>
              <w:t>CENTRE</w:t>
            </w:r>
          </w:p>
        </w:tc>
        <w:tc>
          <w:tcPr>
            <w:tcW w:w="1311" w:type="dxa"/>
            <w:shd w:val="clear" w:color="auto" w:fill="auto"/>
          </w:tcPr>
          <w:p w14:paraId="150DE921" w14:textId="4E159FF1" w:rsidR="00A72687" w:rsidRPr="00F631A4" w:rsidRDefault="00DD0066" w:rsidP="00F631A4">
            <w:pPr>
              <w:rPr>
                <w:rFonts w:cs="Tahoma"/>
                <w:b/>
                <w:bCs/>
                <w:color w:val="FF0000"/>
                <w:sz w:val="18"/>
                <w:szCs w:val="18"/>
              </w:rPr>
            </w:pPr>
            <w:r>
              <w:rPr>
                <w:rFonts w:cs="Tahoma"/>
                <w:b/>
                <w:bCs/>
                <w:color w:val="FF0000"/>
                <w:sz w:val="18"/>
                <w:szCs w:val="18"/>
              </w:rPr>
              <w:t>UNIT REF</w:t>
            </w:r>
            <w:bookmarkStart w:id="0" w:name="_GoBack"/>
            <w:bookmarkEnd w:id="0"/>
          </w:p>
        </w:tc>
        <w:tc>
          <w:tcPr>
            <w:tcW w:w="2887" w:type="dxa"/>
            <w:shd w:val="clear" w:color="auto" w:fill="auto"/>
          </w:tcPr>
          <w:p w14:paraId="5A2C8A7D" w14:textId="47BE2433" w:rsidR="00A72687" w:rsidRPr="00F631A4" w:rsidRDefault="00A72687" w:rsidP="00F631A4">
            <w:pPr>
              <w:rPr>
                <w:rFonts w:cs="Tahoma"/>
                <w:b/>
                <w:bCs/>
                <w:color w:val="FF0000"/>
                <w:sz w:val="18"/>
                <w:szCs w:val="18"/>
              </w:rPr>
            </w:pPr>
            <w:r w:rsidRPr="00F631A4">
              <w:rPr>
                <w:rFonts w:cs="Tahoma"/>
                <w:b/>
                <w:bCs/>
                <w:color w:val="FF0000"/>
                <w:sz w:val="18"/>
                <w:szCs w:val="18"/>
              </w:rPr>
              <w:t>TENANT</w:t>
            </w:r>
          </w:p>
        </w:tc>
        <w:tc>
          <w:tcPr>
            <w:tcW w:w="4708" w:type="dxa"/>
          </w:tcPr>
          <w:p w14:paraId="6B8DD80B" w14:textId="2EB4F14A" w:rsidR="00A72687" w:rsidRPr="00F631A4" w:rsidRDefault="00A72687" w:rsidP="00F631A4">
            <w:pPr>
              <w:rPr>
                <w:rFonts w:cs="Tahoma"/>
                <w:b/>
                <w:bCs/>
                <w:color w:val="FF0000"/>
                <w:sz w:val="18"/>
                <w:szCs w:val="18"/>
              </w:rPr>
            </w:pPr>
            <w:r>
              <w:rPr>
                <w:rFonts w:cs="Tahoma"/>
                <w:b/>
                <w:bCs/>
                <w:color w:val="FF0000"/>
                <w:sz w:val="18"/>
                <w:szCs w:val="18"/>
              </w:rPr>
              <w:t>COMPLETED BY</w:t>
            </w:r>
          </w:p>
        </w:tc>
        <w:tc>
          <w:tcPr>
            <w:tcW w:w="4426" w:type="dxa"/>
          </w:tcPr>
          <w:p w14:paraId="15D0DE6F" w14:textId="408DBF90" w:rsidR="00A72687" w:rsidRDefault="00A72687" w:rsidP="00F631A4">
            <w:pPr>
              <w:rPr>
                <w:rFonts w:cs="Tahoma"/>
                <w:b/>
                <w:bCs/>
                <w:color w:val="FF0000"/>
                <w:sz w:val="18"/>
                <w:szCs w:val="18"/>
              </w:rPr>
            </w:pPr>
            <w:r>
              <w:rPr>
                <w:rFonts w:cs="Tahoma"/>
                <w:b/>
                <w:bCs/>
                <w:color w:val="FF0000"/>
                <w:sz w:val="18"/>
                <w:szCs w:val="18"/>
              </w:rPr>
              <w:t>SIGNATURE</w:t>
            </w:r>
          </w:p>
        </w:tc>
      </w:tr>
      <w:tr w:rsidR="00A72687" w:rsidRPr="00605082" w14:paraId="1504B18D" w14:textId="08F2064B" w:rsidTr="00A72687">
        <w:tc>
          <w:tcPr>
            <w:tcW w:w="2136" w:type="dxa"/>
            <w:shd w:val="clear" w:color="auto" w:fill="auto"/>
          </w:tcPr>
          <w:p w14:paraId="1860E4BF" w14:textId="77777777" w:rsidR="00A72687" w:rsidRDefault="00A72687" w:rsidP="00F97C94">
            <w:pPr>
              <w:rPr>
                <w:rFonts w:cs="Tahoma"/>
                <w:b/>
                <w:bCs/>
                <w:color w:val="FF0000"/>
                <w:sz w:val="18"/>
                <w:szCs w:val="18"/>
              </w:rPr>
            </w:pPr>
          </w:p>
          <w:p w14:paraId="4DF1BC9B" w14:textId="1D1DB978" w:rsidR="00A72687" w:rsidRPr="00605082" w:rsidRDefault="00A72687" w:rsidP="00F97C94">
            <w:pPr>
              <w:rPr>
                <w:rFonts w:cs="Tahoma"/>
                <w:b/>
                <w:bCs/>
                <w:color w:val="FF0000"/>
                <w:sz w:val="18"/>
                <w:szCs w:val="18"/>
              </w:rPr>
            </w:pPr>
          </w:p>
        </w:tc>
        <w:tc>
          <w:tcPr>
            <w:tcW w:w="1311" w:type="dxa"/>
            <w:shd w:val="clear" w:color="auto" w:fill="auto"/>
          </w:tcPr>
          <w:p w14:paraId="7A4A3DE7" w14:textId="2ECDE71E" w:rsidR="00A72687" w:rsidRPr="00992602" w:rsidRDefault="00A72687" w:rsidP="00F631A4">
            <w:pPr>
              <w:rPr>
                <w:rFonts w:cs="Tahoma"/>
                <w:sz w:val="18"/>
                <w:szCs w:val="18"/>
              </w:rPr>
            </w:pPr>
          </w:p>
        </w:tc>
        <w:tc>
          <w:tcPr>
            <w:tcW w:w="2887" w:type="dxa"/>
            <w:shd w:val="clear" w:color="auto" w:fill="auto"/>
          </w:tcPr>
          <w:p w14:paraId="254CF94C" w14:textId="384E4C32" w:rsidR="00A72687" w:rsidRPr="00605082" w:rsidRDefault="00A72687" w:rsidP="00F631A4">
            <w:pPr>
              <w:rPr>
                <w:rFonts w:cs="Tahoma"/>
                <w:sz w:val="18"/>
                <w:szCs w:val="18"/>
              </w:rPr>
            </w:pPr>
          </w:p>
        </w:tc>
        <w:tc>
          <w:tcPr>
            <w:tcW w:w="4708" w:type="dxa"/>
          </w:tcPr>
          <w:p w14:paraId="6F5736E5" w14:textId="77777777" w:rsidR="00A72687" w:rsidRPr="00605082" w:rsidRDefault="00A72687" w:rsidP="00F631A4">
            <w:pPr>
              <w:rPr>
                <w:rFonts w:cs="Tahoma"/>
                <w:sz w:val="18"/>
                <w:szCs w:val="18"/>
              </w:rPr>
            </w:pPr>
          </w:p>
        </w:tc>
        <w:tc>
          <w:tcPr>
            <w:tcW w:w="4426" w:type="dxa"/>
          </w:tcPr>
          <w:p w14:paraId="47E8270A" w14:textId="77777777" w:rsidR="00A72687" w:rsidRPr="00605082" w:rsidRDefault="00A72687" w:rsidP="00F631A4">
            <w:pPr>
              <w:rPr>
                <w:rFonts w:cs="Tahoma"/>
                <w:sz w:val="18"/>
                <w:szCs w:val="18"/>
              </w:rPr>
            </w:pPr>
          </w:p>
        </w:tc>
      </w:tr>
    </w:tbl>
    <w:p w14:paraId="20BA667A" w14:textId="77777777" w:rsidR="00F631A4" w:rsidRPr="00605082" w:rsidRDefault="00F631A4" w:rsidP="00992187">
      <w:pPr>
        <w:pStyle w:val="Default"/>
        <w:rPr>
          <w:rFonts w:ascii="Tahoma" w:hAnsi="Tahoma" w:cs="Tahoma"/>
          <w:sz w:val="18"/>
          <w:szCs w:val="18"/>
        </w:rPr>
      </w:pPr>
    </w:p>
    <w:p w14:paraId="7A90300B" w14:textId="55C81BD5" w:rsidR="00B91D55" w:rsidRPr="00605082" w:rsidRDefault="00B91D55" w:rsidP="004D37FF">
      <w:pPr>
        <w:spacing w:after="0" w:line="240" w:lineRule="auto"/>
        <w:rPr>
          <w:rFonts w:cs="Tahoma"/>
          <w:sz w:val="8"/>
          <w:szCs w:val="8"/>
        </w:rPr>
      </w:pPr>
    </w:p>
    <w:tbl>
      <w:tblPr>
        <w:tblStyle w:val="TableGrid"/>
        <w:tblW w:w="15446" w:type="dxa"/>
        <w:shd w:val="clear" w:color="auto" w:fill="FF0000"/>
        <w:tblLook w:val="04A0" w:firstRow="1" w:lastRow="0" w:firstColumn="1" w:lastColumn="0" w:noHBand="0" w:noVBand="1"/>
      </w:tblPr>
      <w:tblGrid>
        <w:gridCol w:w="2972"/>
        <w:gridCol w:w="4678"/>
        <w:gridCol w:w="1822"/>
        <w:gridCol w:w="825"/>
        <w:gridCol w:w="5149"/>
      </w:tblGrid>
      <w:tr w:rsidR="00FD5C50" w:rsidRPr="00605082" w14:paraId="0B8E6208" w14:textId="77777777" w:rsidTr="00340F41">
        <w:trPr>
          <w:trHeight w:val="300"/>
        </w:trPr>
        <w:tc>
          <w:tcPr>
            <w:tcW w:w="15446" w:type="dxa"/>
            <w:gridSpan w:val="5"/>
            <w:shd w:val="clear" w:color="auto" w:fill="FF0000"/>
          </w:tcPr>
          <w:p w14:paraId="287E2CEE" w14:textId="6E48D472" w:rsidR="00FD5C50" w:rsidRPr="00605082" w:rsidRDefault="00FD5C50" w:rsidP="004D37FF">
            <w:pPr>
              <w:rPr>
                <w:rFonts w:cs="Tahoma"/>
                <w:b/>
                <w:bCs/>
                <w:color w:val="FFFFFF" w:themeColor="background1"/>
                <w:sz w:val="18"/>
                <w:szCs w:val="18"/>
              </w:rPr>
            </w:pPr>
            <w:r>
              <w:rPr>
                <w:rFonts w:cs="Tahoma"/>
                <w:b/>
                <w:bCs/>
                <w:color w:val="FFFFFF" w:themeColor="background1"/>
                <w:sz w:val="18"/>
                <w:szCs w:val="18"/>
              </w:rPr>
              <w:t>MANDATORY</w:t>
            </w:r>
          </w:p>
        </w:tc>
      </w:tr>
      <w:tr w:rsidR="00FD5C50" w:rsidRPr="00605082" w14:paraId="50C40681" w14:textId="77777777" w:rsidTr="00340F41">
        <w:trPr>
          <w:trHeight w:val="300"/>
        </w:trPr>
        <w:tc>
          <w:tcPr>
            <w:tcW w:w="15446" w:type="dxa"/>
            <w:gridSpan w:val="5"/>
            <w:shd w:val="clear" w:color="auto" w:fill="FF0000"/>
          </w:tcPr>
          <w:p w14:paraId="70538FE4" w14:textId="586D7F38" w:rsidR="00FD5C50" w:rsidRPr="00992602" w:rsidRDefault="00FD5C50" w:rsidP="004D37FF">
            <w:pPr>
              <w:rPr>
                <w:rFonts w:cs="Tahoma"/>
                <w:b/>
                <w:bCs/>
                <w:color w:val="FFFFFF" w:themeColor="background1"/>
                <w:sz w:val="18"/>
                <w:szCs w:val="18"/>
              </w:rPr>
            </w:pPr>
            <w:r w:rsidRPr="00992602">
              <w:rPr>
                <w:rFonts w:cs="Tahoma"/>
                <w:b/>
                <w:bCs/>
                <w:color w:val="FFFFFF" w:themeColor="background1"/>
                <w:sz w:val="18"/>
                <w:szCs w:val="18"/>
              </w:rPr>
              <w:t>ENERGY</w:t>
            </w:r>
            <w:r w:rsidR="00992602" w:rsidRPr="00992602">
              <w:rPr>
                <w:rFonts w:cs="Tahoma"/>
                <w:b/>
                <w:bCs/>
                <w:color w:val="FFFFFF" w:themeColor="background1"/>
                <w:sz w:val="18"/>
                <w:szCs w:val="18"/>
              </w:rPr>
              <w:t xml:space="preserve"> </w:t>
            </w:r>
            <w:r w:rsidR="00992602" w:rsidRPr="00605082">
              <w:rPr>
                <w:rFonts w:cs="Tahoma"/>
                <w:b/>
                <w:bCs/>
                <w:color w:val="F2F2F2" w:themeColor="background1" w:themeShade="F2"/>
                <w:sz w:val="18"/>
                <w:szCs w:val="18"/>
              </w:rPr>
              <w:t xml:space="preserve">…  Why? … </w:t>
            </w:r>
            <w:r w:rsidR="00992602" w:rsidRPr="00992602">
              <w:rPr>
                <w:rFonts w:cs="Tahoma"/>
                <w:bCs/>
                <w:color w:val="FFFFFF" w:themeColor="background1"/>
                <w:sz w:val="18"/>
                <w:szCs w:val="18"/>
              </w:rPr>
              <w:t>Cutting energy consumption will have a direct benefit on the bottom line of a business. According to the Carbon Trust, a 20% cut in energy costs represents the same profit savings as a 5% increase in sales. Lighting and energy efficient air conditioning are the key areas to target to reduce consumption.</w:t>
            </w:r>
          </w:p>
        </w:tc>
      </w:tr>
      <w:tr w:rsidR="00992602" w:rsidRPr="00605082" w14:paraId="416D7D64" w14:textId="77777777" w:rsidTr="00340F41">
        <w:tc>
          <w:tcPr>
            <w:tcW w:w="15446" w:type="dxa"/>
            <w:gridSpan w:val="5"/>
            <w:shd w:val="clear" w:color="auto" w:fill="auto"/>
          </w:tcPr>
          <w:p w14:paraId="74A6E35E" w14:textId="10E8EDF5" w:rsidR="00992602" w:rsidRPr="00D11365" w:rsidRDefault="00EF0161" w:rsidP="00D341FF">
            <w:pPr>
              <w:rPr>
                <w:rFonts w:cs="Tahoma"/>
                <w:b/>
                <w:bCs/>
                <w:color w:val="FFFFFF" w:themeColor="background1"/>
                <w:sz w:val="18"/>
                <w:szCs w:val="18"/>
              </w:rPr>
            </w:pPr>
            <w:r w:rsidRPr="00D11365">
              <w:rPr>
                <w:rFonts w:cs="Tahoma"/>
                <w:sz w:val="18"/>
                <w:szCs w:val="18"/>
              </w:rPr>
              <w:t xml:space="preserve">Tenants must meet </w:t>
            </w:r>
            <w:r w:rsidR="00D11365" w:rsidRPr="00D11365">
              <w:rPr>
                <w:rFonts w:cs="Tahoma"/>
                <w:sz w:val="18"/>
                <w:szCs w:val="18"/>
              </w:rPr>
              <w:t xml:space="preserve">the following </w:t>
            </w:r>
            <w:r w:rsidRPr="00D11365">
              <w:rPr>
                <w:rFonts w:cs="Tahoma"/>
                <w:sz w:val="18"/>
                <w:szCs w:val="18"/>
              </w:rPr>
              <w:t xml:space="preserve">requirements where applicable </w:t>
            </w:r>
            <w:r w:rsidR="00D11365" w:rsidRPr="00D11365">
              <w:rPr>
                <w:rFonts w:cs="Tahoma"/>
                <w:sz w:val="18"/>
                <w:szCs w:val="18"/>
              </w:rPr>
              <w:t>for</w:t>
            </w:r>
            <w:r w:rsidRPr="00D11365">
              <w:rPr>
                <w:rFonts w:cs="Tahoma"/>
                <w:sz w:val="18"/>
                <w:szCs w:val="18"/>
              </w:rPr>
              <w:t xml:space="preserve"> </w:t>
            </w:r>
            <w:r w:rsidR="008F1254">
              <w:rPr>
                <w:rFonts w:cs="Tahoma"/>
                <w:sz w:val="18"/>
                <w:szCs w:val="18"/>
              </w:rPr>
              <w:t xml:space="preserve">all </w:t>
            </w:r>
            <w:r w:rsidRPr="00D11365">
              <w:rPr>
                <w:rFonts w:cs="Tahoma"/>
                <w:sz w:val="18"/>
                <w:szCs w:val="18"/>
              </w:rPr>
              <w:t>new fit out</w:t>
            </w:r>
            <w:r w:rsidR="008F1254">
              <w:rPr>
                <w:rFonts w:cs="Tahoma"/>
                <w:sz w:val="18"/>
                <w:szCs w:val="18"/>
              </w:rPr>
              <w:t>s and refits</w:t>
            </w:r>
            <w:r w:rsidRPr="00D11365">
              <w:rPr>
                <w:rFonts w:cs="Tahoma"/>
                <w:sz w:val="18"/>
                <w:szCs w:val="18"/>
              </w:rPr>
              <w:t xml:space="preserve"> </w:t>
            </w:r>
            <w:r w:rsidR="00D11365" w:rsidRPr="00D11365">
              <w:rPr>
                <w:rFonts w:cs="Tahoma"/>
                <w:sz w:val="18"/>
                <w:szCs w:val="18"/>
              </w:rPr>
              <w:t>to ensure compliance with the Minimum Energy Efficiency Standards</w:t>
            </w:r>
            <w:r w:rsidR="00D341FF">
              <w:rPr>
                <w:rFonts w:cs="Tahoma"/>
                <w:sz w:val="18"/>
                <w:szCs w:val="18"/>
              </w:rPr>
              <w:t xml:space="preserve"> in England (and expected to be introduced in Scotland)</w:t>
            </w:r>
            <w:r w:rsidR="00D11365" w:rsidRPr="00D11365">
              <w:rPr>
                <w:rFonts w:cs="Tahoma"/>
                <w:sz w:val="18"/>
                <w:szCs w:val="18"/>
              </w:rPr>
              <w:t xml:space="preserve">. </w:t>
            </w:r>
            <w:r w:rsidRPr="00D11365">
              <w:rPr>
                <w:rFonts w:cs="Tahoma"/>
                <w:sz w:val="18"/>
                <w:szCs w:val="18"/>
              </w:rPr>
              <w:t xml:space="preserve">Providing the necessary information as soon as possible to run an initial Energy Performance Certificate will indicate if the fit out will achieve the </w:t>
            </w:r>
            <w:r w:rsidR="00107D52">
              <w:rPr>
                <w:rFonts w:cs="Tahoma"/>
                <w:sz w:val="18"/>
                <w:szCs w:val="18"/>
              </w:rPr>
              <w:t xml:space="preserve">target </w:t>
            </w:r>
            <w:r w:rsidRPr="00D11365">
              <w:rPr>
                <w:rFonts w:cs="Tahoma"/>
                <w:sz w:val="18"/>
                <w:szCs w:val="18"/>
              </w:rPr>
              <w:t xml:space="preserve">minimum </w:t>
            </w:r>
            <w:r w:rsidR="00107D52">
              <w:rPr>
                <w:rFonts w:cs="Tahoma"/>
                <w:sz w:val="18"/>
                <w:szCs w:val="18"/>
              </w:rPr>
              <w:t>B</w:t>
            </w:r>
            <w:r w:rsidRPr="00D11365">
              <w:rPr>
                <w:rFonts w:cs="Tahoma"/>
                <w:sz w:val="18"/>
                <w:szCs w:val="18"/>
              </w:rPr>
              <w:t xml:space="preserve"> rating</w:t>
            </w:r>
            <w:r w:rsidR="00D341FF">
              <w:rPr>
                <w:rFonts w:cs="Tahoma"/>
                <w:sz w:val="18"/>
                <w:szCs w:val="18"/>
              </w:rPr>
              <w:t xml:space="preserve"> and help to reduce operational costs for the unit. </w:t>
            </w:r>
          </w:p>
        </w:tc>
      </w:tr>
      <w:tr w:rsidR="00340F41" w:rsidRPr="00605082" w14:paraId="59A405D0" w14:textId="77777777" w:rsidTr="00AF65BC">
        <w:tc>
          <w:tcPr>
            <w:tcW w:w="10297" w:type="dxa"/>
            <w:gridSpan w:val="4"/>
            <w:shd w:val="clear" w:color="auto" w:fill="F2F2F2" w:themeFill="background1" w:themeFillShade="F2"/>
          </w:tcPr>
          <w:p w14:paraId="0F4215F9" w14:textId="291428EC" w:rsidR="00340F41" w:rsidRPr="00340F41" w:rsidRDefault="00340F41" w:rsidP="00340F41">
            <w:pPr>
              <w:rPr>
                <w:rFonts w:cs="Tahoma"/>
                <w:sz w:val="18"/>
                <w:szCs w:val="18"/>
              </w:rPr>
            </w:pPr>
            <w:r>
              <w:rPr>
                <w:rFonts w:cs="Tahoma"/>
                <w:b/>
                <w:bCs/>
                <w:color w:val="FF0000"/>
                <w:sz w:val="18"/>
                <w:szCs w:val="18"/>
              </w:rPr>
              <w:t>ENERGY</w:t>
            </w:r>
          </w:p>
        </w:tc>
        <w:tc>
          <w:tcPr>
            <w:tcW w:w="5149" w:type="dxa"/>
            <w:shd w:val="clear" w:color="auto" w:fill="F2F2F2" w:themeFill="background1" w:themeFillShade="F2"/>
          </w:tcPr>
          <w:p w14:paraId="7551AE98" w14:textId="24AB771F" w:rsidR="00340F41" w:rsidRPr="00AF65BC" w:rsidRDefault="00340F41" w:rsidP="00340F41">
            <w:pPr>
              <w:rPr>
                <w:rFonts w:cs="Tahoma"/>
                <w:b/>
                <w:bCs/>
                <w:color w:val="FF0000"/>
                <w:sz w:val="18"/>
                <w:szCs w:val="18"/>
              </w:rPr>
            </w:pPr>
            <w:r w:rsidRPr="00605082">
              <w:rPr>
                <w:rFonts w:cs="Tahoma"/>
                <w:b/>
                <w:bCs/>
                <w:color w:val="FF0000"/>
                <w:sz w:val="18"/>
                <w:szCs w:val="18"/>
              </w:rPr>
              <w:t>INFORMATION REQUIRED</w:t>
            </w:r>
          </w:p>
        </w:tc>
      </w:tr>
      <w:tr w:rsidR="00340F41" w:rsidRPr="00605082" w14:paraId="15FA7F79" w14:textId="77777777" w:rsidTr="00340F41">
        <w:tc>
          <w:tcPr>
            <w:tcW w:w="2972" w:type="dxa"/>
            <w:shd w:val="clear" w:color="auto" w:fill="F2F2F2" w:themeFill="background1" w:themeFillShade="F2"/>
          </w:tcPr>
          <w:p w14:paraId="44754882" w14:textId="1067A690" w:rsidR="00340F41" w:rsidRPr="00605082" w:rsidRDefault="00340F41" w:rsidP="00340F41">
            <w:pPr>
              <w:rPr>
                <w:rFonts w:cs="Tahoma"/>
                <w:b/>
                <w:bCs/>
                <w:color w:val="FF0000"/>
                <w:sz w:val="18"/>
                <w:szCs w:val="18"/>
              </w:rPr>
            </w:pPr>
            <w:r>
              <w:rPr>
                <w:rFonts w:cs="Tahoma"/>
                <w:b/>
                <w:bCs/>
                <w:color w:val="FF0000"/>
                <w:sz w:val="18"/>
                <w:szCs w:val="18"/>
              </w:rPr>
              <w:t>ENERGY PERFORMANCE CERTIFICATES</w:t>
            </w:r>
          </w:p>
        </w:tc>
        <w:tc>
          <w:tcPr>
            <w:tcW w:w="7325" w:type="dxa"/>
            <w:gridSpan w:val="3"/>
            <w:shd w:val="clear" w:color="auto" w:fill="auto"/>
          </w:tcPr>
          <w:p w14:paraId="05CF2B19" w14:textId="7E788D30" w:rsidR="00340F41" w:rsidRPr="00107D52" w:rsidRDefault="007817B2" w:rsidP="00340F41">
            <w:pPr>
              <w:pStyle w:val="ListParagraph"/>
              <w:numPr>
                <w:ilvl w:val="0"/>
                <w:numId w:val="7"/>
              </w:numPr>
              <w:ind w:left="320" w:hanging="320"/>
              <w:rPr>
                <w:rFonts w:cs="Tahoma"/>
                <w:sz w:val="18"/>
                <w:szCs w:val="18"/>
              </w:rPr>
            </w:pPr>
            <w:r>
              <w:rPr>
                <w:rFonts w:cs="Tahoma"/>
                <w:sz w:val="18"/>
                <w:szCs w:val="18"/>
              </w:rPr>
              <w:t>Unit f</w:t>
            </w:r>
            <w:r w:rsidR="00340F41" w:rsidRPr="00992602">
              <w:rPr>
                <w:rFonts w:cs="Tahoma"/>
                <w:sz w:val="18"/>
                <w:szCs w:val="18"/>
              </w:rPr>
              <w:t>it out</w:t>
            </w:r>
            <w:r w:rsidR="008F1254">
              <w:rPr>
                <w:rFonts w:cs="Tahoma"/>
                <w:sz w:val="18"/>
                <w:szCs w:val="18"/>
              </w:rPr>
              <w:t>/refit</w:t>
            </w:r>
            <w:r w:rsidR="00340F41" w:rsidRPr="00992602">
              <w:rPr>
                <w:rFonts w:cs="Tahoma"/>
                <w:sz w:val="18"/>
                <w:szCs w:val="18"/>
              </w:rPr>
              <w:t xml:space="preserve"> required to </w:t>
            </w:r>
            <w:r w:rsidR="00107D52">
              <w:rPr>
                <w:rFonts w:cs="Tahoma"/>
                <w:sz w:val="18"/>
                <w:szCs w:val="18"/>
              </w:rPr>
              <w:t xml:space="preserve">target </w:t>
            </w:r>
            <w:r w:rsidR="00340F41" w:rsidRPr="00992602">
              <w:rPr>
                <w:rFonts w:cs="Tahoma"/>
                <w:sz w:val="18"/>
                <w:szCs w:val="18"/>
              </w:rPr>
              <w:t xml:space="preserve">a </w:t>
            </w:r>
            <w:r w:rsidR="00340F41" w:rsidRPr="00107D52">
              <w:rPr>
                <w:rFonts w:cs="Tahoma"/>
                <w:b/>
                <w:sz w:val="18"/>
                <w:szCs w:val="18"/>
              </w:rPr>
              <w:t xml:space="preserve">minimum </w:t>
            </w:r>
            <w:r w:rsidR="00185E7E" w:rsidRPr="00107D52">
              <w:rPr>
                <w:rFonts w:cs="Tahoma"/>
                <w:b/>
                <w:sz w:val="18"/>
                <w:szCs w:val="18"/>
              </w:rPr>
              <w:t>B</w:t>
            </w:r>
            <w:r w:rsidR="00340F41" w:rsidRPr="00107D52">
              <w:rPr>
                <w:rFonts w:cs="Tahoma"/>
                <w:b/>
                <w:sz w:val="18"/>
                <w:szCs w:val="18"/>
              </w:rPr>
              <w:t xml:space="preserve"> rating</w:t>
            </w:r>
          </w:p>
          <w:p w14:paraId="4EA2E0A3" w14:textId="77777777" w:rsidR="00340F41" w:rsidRPr="00992602" w:rsidRDefault="00340F41" w:rsidP="00340F41">
            <w:pPr>
              <w:pStyle w:val="ListParagraph"/>
              <w:ind w:left="320"/>
              <w:rPr>
                <w:rFonts w:cs="Tahoma"/>
                <w:sz w:val="18"/>
                <w:szCs w:val="18"/>
              </w:rPr>
            </w:pPr>
          </w:p>
        </w:tc>
        <w:tc>
          <w:tcPr>
            <w:tcW w:w="5149" w:type="dxa"/>
            <w:shd w:val="clear" w:color="auto" w:fill="auto"/>
          </w:tcPr>
          <w:p w14:paraId="4197E86C" w14:textId="77777777" w:rsidR="00340F41" w:rsidRPr="00340F41" w:rsidRDefault="00340F41" w:rsidP="00340F41">
            <w:pPr>
              <w:pStyle w:val="ListParagraph"/>
              <w:numPr>
                <w:ilvl w:val="0"/>
                <w:numId w:val="7"/>
              </w:numPr>
              <w:ind w:left="320" w:hanging="320"/>
              <w:rPr>
                <w:rFonts w:cs="Tahoma"/>
                <w:sz w:val="18"/>
                <w:szCs w:val="18"/>
              </w:rPr>
            </w:pPr>
            <w:r w:rsidRPr="00340F41">
              <w:rPr>
                <w:rFonts w:cs="Tahoma"/>
                <w:sz w:val="18"/>
                <w:szCs w:val="18"/>
              </w:rPr>
              <w:t>Floor plans showing zones’ activities</w:t>
            </w:r>
          </w:p>
          <w:p w14:paraId="7BBC5DE2" w14:textId="36590B94" w:rsidR="00340F41" w:rsidRPr="00340F41" w:rsidRDefault="00340F41" w:rsidP="00340F41">
            <w:pPr>
              <w:pStyle w:val="ListParagraph"/>
              <w:numPr>
                <w:ilvl w:val="0"/>
                <w:numId w:val="7"/>
              </w:numPr>
              <w:ind w:left="320" w:hanging="320"/>
              <w:rPr>
                <w:rFonts w:cs="Tahoma"/>
                <w:sz w:val="18"/>
                <w:szCs w:val="18"/>
              </w:rPr>
            </w:pPr>
            <w:r w:rsidRPr="00340F41">
              <w:rPr>
                <w:rFonts w:cs="Tahoma"/>
                <w:sz w:val="18"/>
                <w:szCs w:val="18"/>
              </w:rPr>
              <w:t>Elevations</w:t>
            </w:r>
            <w:r w:rsidR="008F1254">
              <w:rPr>
                <w:rFonts w:cs="Tahoma"/>
                <w:sz w:val="18"/>
                <w:szCs w:val="18"/>
              </w:rPr>
              <w:t xml:space="preserve"> and sections</w:t>
            </w:r>
          </w:p>
          <w:p w14:paraId="09C0F72C" w14:textId="77777777" w:rsidR="00340F41" w:rsidRPr="00340F41" w:rsidRDefault="00340F41" w:rsidP="00340F41">
            <w:pPr>
              <w:pStyle w:val="ListParagraph"/>
              <w:numPr>
                <w:ilvl w:val="0"/>
                <w:numId w:val="7"/>
              </w:numPr>
              <w:ind w:left="320" w:hanging="320"/>
              <w:rPr>
                <w:rFonts w:cs="Tahoma"/>
                <w:sz w:val="18"/>
                <w:szCs w:val="18"/>
              </w:rPr>
            </w:pPr>
            <w:r w:rsidRPr="00340F41">
              <w:rPr>
                <w:rFonts w:cs="Tahoma"/>
                <w:sz w:val="18"/>
                <w:szCs w:val="18"/>
              </w:rPr>
              <w:t>Build date</w:t>
            </w:r>
          </w:p>
          <w:p w14:paraId="4AD71B84" w14:textId="77777777" w:rsidR="00340F41" w:rsidRPr="00340F41" w:rsidRDefault="00340F41" w:rsidP="00340F41">
            <w:pPr>
              <w:pStyle w:val="ListParagraph"/>
              <w:numPr>
                <w:ilvl w:val="0"/>
                <w:numId w:val="7"/>
              </w:numPr>
              <w:ind w:left="320" w:hanging="320"/>
              <w:rPr>
                <w:rFonts w:cs="Tahoma"/>
                <w:sz w:val="18"/>
                <w:szCs w:val="18"/>
              </w:rPr>
            </w:pPr>
            <w:r w:rsidRPr="00340F41">
              <w:rPr>
                <w:rFonts w:cs="Tahoma"/>
                <w:sz w:val="18"/>
                <w:szCs w:val="18"/>
              </w:rPr>
              <w:t>General description of walls, roofs, floors and glazing</w:t>
            </w:r>
          </w:p>
          <w:p w14:paraId="1DC47CF5" w14:textId="39476A33" w:rsidR="00340F41" w:rsidRPr="00605082" w:rsidRDefault="00340F41" w:rsidP="00340F41">
            <w:pPr>
              <w:pStyle w:val="ListParagraph"/>
              <w:numPr>
                <w:ilvl w:val="0"/>
                <w:numId w:val="7"/>
              </w:numPr>
              <w:ind w:left="320" w:hanging="320"/>
              <w:rPr>
                <w:rFonts w:cs="Tahoma"/>
                <w:sz w:val="18"/>
                <w:szCs w:val="18"/>
              </w:rPr>
            </w:pPr>
            <w:r w:rsidRPr="00340F41">
              <w:rPr>
                <w:rFonts w:cs="Tahoma"/>
                <w:sz w:val="18"/>
                <w:szCs w:val="18"/>
              </w:rPr>
              <w:t>Improvements required to fabric</w:t>
            </w:r>
          </w:p>
        </w:tc>
      </w:tr>
      <w:tr w:rsidR="00340F41" w:rsidRPr="00605082" w14:paraId="57C755A6" w14:textId="77777777" w:rsidTr="00340F41">
        <w:tc>
          <w:tcPr>
            <w:tcW w:w="2972" w:type="dxa"/>
            <w:shd w:val="clear" w:color="auto" w:fill="F2F2F2" w:themeFill="background1" w:themeFillShade="F2"/>
          </w:tcPr>
          <w:p w14:paraId="45F90ED6" w14:textId="12EDC2E4" w:rsidR="00340F41" w:rsidRPr="00605082" w:rsidRDefault="00340F41" w:rsidP="00340F41">
            <w:pPr>
              <w:rPr>
                <w:rFonts w:cs="Tahoma"/>
                <w:b/>
                <w:bCs/>
                <w:color w:val="FF0000"/>
                <w:sz w:val="18"/>
                <w:szCs w:val="18"/>
              </w:rPr>
            </w:pPr>
            <w:r>
              <w:rPr>
                <w:rFonts w:cs="Tahoma"/>
                <w:b/>
                <w:bCs/>
                <w:color w:val="FF0000"/>
                <w:sz w:val="18"/>
                <w:szCs w:val="18"/>
              </w:rPr>
              <w:t>LIGHTING SYSTEMS</w:t>
            </w:r>
          </w:p>
        </w:tc>
        <w:tc>
          <w:tcPr>
            <w:tcW w:w="7325" w:type="dxa"/>
            <w:gridSpan w:val="3"/>
            <w:shd w:val="clear" w:color="auto" w:fill="auto"/>
          </w:tcPr>
          <w:p w14:paraId="6D6F1C89" w14:textId="77777777" w:rsidR="00340F41" w:rsidRPr="00992602" w:rsidRDefault="00340F41" w:rsidP="00340F41">
            <w:pPr>
              <w:pStyle w:val="ListParagraph"/>
              <w:numPr>
                <w:ilvl w:val="0"/>
                <w:numId w:val="7"/>
              </w:numPr>
              <w:ind w:left="320" w:hanging="320"/>
              <w:rPr>
                <w:rFonts w:cs="Tahoma"/>
                <w:sz w:val="18"/>
                <w:szCs w:val="18"/>
              </w:rPr>
            </w:pPr>
            <w:r w:rsidRPr="00EF0161">
              <w:rPr>
                <w:rFonts w:cs="Tahoma"/>
                <w:b/>
                <w:sz w:val="18"/>
                <w:szCs w:val="18"/>
              </w:rPr>
              <w:t>100 lm/W</w:t>
            </w:r>
            <w:r w:rsidRPr="00992602">
              <w:rPr>
                <w:rFonts w:cs="Tahoma"/>
                <w:sz w:val="18"/>
                <w:szCs w:val="18"/>
              </w:rPr>
              <w:t xml:space="preserve"> average efficacy for all general sales floor lighting and back of house areas</w:t>
            </w:r>
          </w:p>
          <w:p w14:paraId="5AA6A49C" w14:textId="77777777" w:rsidR="00340F41" w:rsidRPr="00992602" w:rsidRDefault="00340F41" w:rsidP="00340F41">
            <w:pPr>
              <w:pStyle w:val="ListParagraph"/>
              <w:numPr>
                <w:ilvl w:val="0"/>
                <w:numId w:val="7"/>
              </w:numPr>
              <w:ind w:left="320" w:hanging="320"/>
              <w:rPr>
                <w:rFonts w:cs="Tahoma"/>
                <w:sz w:val="18"/>
                <w:szCs w:val="18"/>
              </w:rPr>
            </w:pPr>
            <w:r w:rsidRPr="00EF0161">
              <w:rPr>
                <w:rFonts w:cs="Tahoma"/>
                <w:b/>
                <w:sz w:val="18"/>
                <w:szCs w:val="18"/>
              </w:rPr>
              <w:t>25 lm/W</w:t>
            </w:r>
            <w:r w:rsidRPr="00992602">
              <w:rPr>
                <w:rFonts w:cs="Tahoma"/>
                <w:sz w:val="18"/>
                <w:szCs w:val="18"/>
              </w:rPr>
              <w:t xml:space="preserve"> average efficacy for display lighting</w:t>
            </w:r>
          </w:p>
          <w:p w14:paraId="67C83C55" w14:textId="6B00A488" w:rsidR="00340F41" w:rsidRPr="00992602" w:rsidRDefault="00340F41" w:rsidP="00340F41">
            <w:pPr>
              <w:numPr>
                <w:ilvl w:val="0"/>
                <w:numId w:val="7"/>
              </w:numPr>
              <w:ind w:left="320" w:hanging="320"/>
              <w:rPr>
                <w:rFonts w:cs="Tahoma"/>
                <w:sz w:val="18"/>
                <w:szCs w:val="18"/>
              </w:rPr>
            </w:pPr>
            <w:r w:rsidRPr="00EF0161">
              <w:rPr>
                <w:rFonts w:cs="Tahoma"/>
                <w:b/>
                <w:sz w:val="18"/>
                <w:szCs w:val="18"/>
              </w:rPr>
              <w:t>Controls:</w:t>
            </w:r>
            <w:r w:rsidRPr="00992602">
              <w:rPr>
                <w:rFonts w:cs="Tahoma"/>
                <w:sz w:val="18"/>
                <w:szCs w:val="18"/>
              </w:rPr>
              <w:t xml:space="preserve"> Dimming, occupancy control, daylight control and/or time-switching controls for all display &amp; general lighting </w:t>
            </w:r>
          </w:p>
        </w:tc>
        <w:tc>
          <w:tcPr>
            <w:tcW w:w="5149" w:type="dxa"/>
            <w:shd w:val="clear" w:color="auto" w:fill="auto"/>
          </w:tcPr>
          <w:p w14:paraId="2324082E" w14:textId="77777777" w:rsidR="00340F41" w:rsidRPr="00340F41" w:rsidRDefault="00340F41" w:rsidP="00340F41">
            <w:pPr>
              <w:pStyle w:val="ListParagraph"/>
              <w:numPr>
                <w:ilvl w:val="0"/>
                <w:numId w:val="7"/>
              </w:numPr>
              <w:ind w:left="320" w:hanging="320"/>
              <w:rPr>
                <w:rFonts w:cs="Tahoma"/>
                <w:sz w:val="18"/>
                <w:szCs w:val="18"/>
              </w:rPr>
            </w:pPr>
            <w:r w:rsidRPr="00340F41">
              <w:rPr>
                <w:rFonts w:cs="Tahoma"/>
                <w:sz w:val="18"/>
                <w:szCs w:val="18"/>
              </w:rPr>
              <w:t>Lamp type</w:t>
            </w:r>
          </w:p>
          <w:p w14:paraId="385A813D" w14:textId="77777777" w:rsidR="00340F41" w:rsidRPr="00340F41" w:rsidRDefault="00340F41" w:rsidP="00340F41">
            <w:pPr>
              <w:pStyle w:val="ListParagraph"/>
              <w:numPr>
                <w:ilvl w:val="0"/>
                <w:numId w:val="7"/>
              </w:numPr>
              <w:ind w:left="320" w:hanging="320"/>
              <w:rPr>
                <w:rFonts w:cs="Tahoma"/>
                <w:sz w:val="18"/>
                <w:szCs w:val="18"/>
              </w:rPr>
            </w:pPr>
            <w:r w:rsidRPr="00340F41">
              <w:rPr>
                <w:rFonts w:cs="Tahoma"/>
                <w:sz w:val="18"/>
                <w:szCs w:val="18"/>
              </w:rPr>
              <w:t>Ballast (low/high frequency)</w:t>
            </w:r>
          </w:p>
          <w:p w14:paraId="031CC14E" w14:textId="77777777" w:rsidR="00340F41" w:rsidRPr="00340F41" w:rsidRDefault="00340F41" w:rsidP="00340F41">
            <w:pPr>
              <w:pStyle w:val="ListParagraph"/>
              <w:numPr>
                <w:ilvl w:val="0"/>
                <w:numId w:val="7"/>
              </w:numPr>
              <w:ind w:left="320" w:hanging="320"/>
              <w:rPr>
                <w:rFonts w:cs="Tahoma"/>
                <w:sz w:val="18"/>
                <w:szCs w:val="18"/>
              </w:rPr>
            </w:pPr>
            <w:r w:rsidRPr="00340F41">
              <w:rPr>
                <w:rFonts w:cs="Tahoma"/>
                <w:sz w:val="18"/>
                <w:szCs w:val="18"/>
              </w:rPr>
              <w:t>Total wattage (W/m2)</w:t>
            </w:r>
          </w:p>
          <w:p w14:paraId="01306D09" w14:textId="77777777" w:rsidR="00340F41" w:rsidRPr="00340F41" w:rsidRDefault="00340F41" w:rsidP="00340F41">
            <w:pPr>
              <w:pStyle w:val="ListParagraph"/>
              <w:numPr>
                <w:ilvl w:val="0"/>
                <w:numId w:val="7"/>
              </w:numPr>
              <w:ind w:left="320" w:hanging="320"/>
              <w:rPr>
                <w:rFonts w:cs="Tahoma"/>
                <w:sz w:val="18"/>
                <w:szCs w:val="18"/>
              </w:rPr>
            </w:pPr>
            <w:r w:rsidRPr="00340F41">
              <w:rPr>
                <w:rFonts w:cs="Tahoma"/>
                <w:sz w:val="18"/>
                <w:szCs w:val="18"/>
              </w:rPr>
              <w:t>Design illuminance</w:t>
            </w:r>
          </w:p>
          <w:p w14:paraId="07BF7A66" w14:textId="39D39F61" w:rsidR="00340F41" w:rsidRPr="00605082" w:rsidRDefault="00340F41" w:rsidP="00340F41">
            <w:pPr>
              <w:numPr>
                <w:ilvl w:val="0"/>
                <w:numId w:val="7"/>
              </w:numPr>
              <w:ind w:left="320" w:hanging="320"/>
              <w:rPr>
                <w:rFonts w:cs="Tahoma"/>
                <w:sz w:val="18"/>
                <w:szCs w:val="18"/>
              </w:rPr>
            </w:pPr>
            <w:r w:rsidRPr="00340F41">
              <w:rPr>
                <w:rFonts w:cs="Tahoma"/>
                <w:sz w:val="18"/>
                <w:szCs w:val="18"/>
              </w:rPr>
              <w:t>Controls specification</w:t>
            </w:r>
          </w:p>
        </w:tc>
      </w:tr>
      <w:tr w:rsidR="00340F41" w:rsidRPr="00605082" w14:paraId="1C672EC0" w14:textId="77777777" w:rsidTr="00340F41">
        <w:tc>
          <w:tcPr>
            <w:tcW w:w="2972" w:type="dxa"/>
            <w:shd w:val="clear" w:color="auto" w:fill="F2F2F2" w:themeFill="background1" w:themeFillShade="F2"/>
          </w:tcPr>
          <w:p w14:paraId="152D9CCC" w14:textId="2362C8D4" w:rsidR="00340F41" w:rsidRPr="00605082" w:rsidRDefault="00340F41" w:rsidP="00340F41">
            <w:pPr>
              <w:rPr>
                <w:rFonts w:cs="Tahoma"/>
                <w:b/>
                <w:bCs/>
                <w:color w:val="FF0000"/>
                <w:sz w:val="18"/>
                <w:szCs w:val="18"/>
              </w:rPr>
            </w:pPr>
            <w:r>
              <w:rPr>
                <w:rFonts w:cs="Tahoma"/>
                <w:b/>
                <w:bCs/>
                <w:color w:val="FF0000"/>
                <w:sz w:val="18"/>
                <w:szCs w:val="18"/>
              </w:rPr>
              <w:t>AIR SOURCE HEAT PUMPS</w:t>
            </w:r>
          </w:p>
        </w:tc>
        <w:tc>
          <w:tcPr>
            <w:tcW w:w="7325" w:type="dxa"/>
            <w:gridSpan w:val="3"/>
            <w:shd w:val="clear" w:color="auto" w:fill="auto"/>
          </w:tcPr>
          <w:p w14:paraId="01555D30" w14:textId="77777777" w:rsidR="00340F41" w:rsidRPr="00EF0161" w:rsidRDefault="00340F41" w:rsidP="00340F41">
            <w:pPr>
              <w:pStyle w:val="ListParagraph"/>
              <w:numPr>
                <w:ilvl w:val="0"/>
                <w:numId w:val="10"/>
              </w:numPr>
              <w:ind w:left="318" w:hanging="285"/>
              <w:rPr>
                <w:rFonts w:cs="Tahoma"/>
                <w:sz w:val="18"/>
                <w:szCs w:val="18"/>
              </w:rPr>
            </w:pPr>
            <w:r w:rsidRPr="00EF0161">
              <w:rPr>
                <w:rFonts w:cs="Tahoma"/>
                <w:sz w:val="18"/>
                <w:szCs w:val="18"/>
              </w:rPr>
              <w:t>Minimum efficiencies</w:t>
            </w:r>
          </w:p>
          <w:p w14:paraId="42E4B6AE" w14:textId="77777777" w:rsidR="00340F41" w:rsidRPr="00EF0161" w:rsidRDefault="00340F41" w:rsidP="00340F41">
            <w:pPr>
              <w:pStyle w:val="ListParagraph"/>
              <w:numPr>
                <w:ilvl w:val="1"/>
                <w:numId w:val="10"/>
              </w:numPr>
              <w:ind w:left="600" w:hanging="284"/>
              <w:rPr>
                <w:rFonts w:cs="Tahoma"/>
                <w:sz w:val="18"/>
                <w:szCs w:val="18"/>
              </w:rPr>
            </w:pPr>
            <w:r w:rsidRPr="00EF0161">
              <w:rPr>
                <w:rFonts w:cs="Tahoma"/>
                <w:sz w:val="18"/>
                <w:szCs w:val="18"/>
              </w:rPr>
              <w:t xml:space="preserve">Cooling (air conditioned) minimum </w:t>
            </w:r>
            <w:r w:rsidRPr="00EF0161">
              <w:rPr>
                <w:rFonts w:cs="Tahoma"/>
                <w:b/>
                <w:sz w:val="18"/>
                <w:szCs w:val="18"/>
              </w:rPr>
              <w:t>SEER/SSEER 4.5/3.6</w:t>
            </w:r>
          </w:p>
          <w:p w14:paraId="5B411AEC" w14:textId="77777777" w:rsidR="00340F41" w:rsidRPr="00EF0161" w:rsidRDefault="00340F41" w:rsidP="00340F41">
            <w:pPr>
              <w:pStyle w:val="ListParagraph"/>
              <w:numPr>
                <w:ilvl w:val="1"/>
                <w:numId w:val="10"/>
              </w:numPr>
              <w:ind w:left="600" w:hanging="284"/>
              <w:rPr>
                <w:rFonts w:cs="Tahoma"/>
                <w:sz w:val="18"/>
                <w:szCs w:val="18"/>
              </w:rPr>
            </w:pPr>
            <w:r w:rsidRPr="00EF0161">
              <w:rPr>
                <w:rFonts w:cs="Tahoma"/>
                <w:sz w:val="18"/>
                <w:szCs w:val="18"/>
              </w:rPr>
              <w:t xml:space="preserve">Cooling (mixed mode) minimum </w:t>
            </w:r>
            <w:r w:rsidRPr="00EF0161">
              <w:rPr>
                <w:rFonts w:cs="Tahoma"/>
                <w:b/>
                <w:sz w:val="18"/>
                <w:szCs w:val="18"/>
              </w:rPr>
              <w:t>SSEER 2.7</w:t>
            </w:r>
          </w:p>
          <w:p w14:paraId="45540FC9" w14:textId="6BB2A97F" w:rsidR="00340F41" w:rsidRPr="00EF0161" w:rsidRDefault="00340F41" w:rsidP="00340F41">
            <w:pPr>
              <w:pStyle w:val="ListParagraph"/>
              <w:numPr>
                <w:ilvl w:val="0"/>
                <w:numId w:val="7"/>
              </w:numPr>
              <w:ind w:left="320" w:hanging="320"/>
              <w:rPr>
                <w:rFonts w:cs="Tahoma"/>
                <w:sz w:val="18"/>
                <w:szCs w:val="18"/>
              </w:rPr>
            </w:pPr>
            <w:r w:rsidRPr="00EF0161">
              <w:rPr>
                <w:rFonts w:cs="Tahoma"/>
                <w:b/>
                <w:sz w:val="18"/>
                <w:szCs w:val="18"/>
              </w:rPr>
              <w:t>Controls</w:t>
            </w:r>
            <w:r w:rsidRPr="00EF0161">
              <w:rPr>
                <w:rFonts w:cs="Tahoma"/>
                <w:sz w:val="18"/>
                <w:szCs w:val="18"/>
              </w:rPr>
              <w:t>: On/Off zone control, time, room air temperature, outdoor fan operation, defrost control of external airside heat exchanger, external room thermostat to regulate the space temperature and interlocked with the heat pump unit operation</w:t>
            </w:r>
          </w:p>
        </w:tc>
        <w:tc>
          <w:tcPr>
            <w:tcW w:w="5149" w:type="dxa"/>
            <w:vMerge w:val="restart"/>
            <w:shd w:val="clear" w:color="auto" w:fill="auto"/>
          </w:tcPr>
          <w:p w14:paraId="6A1CD112" w14:textId="77777777" w:rsidR="00340F41" w:rsidRPr="00340F41" w:rsidRDefault="00340F41" w:rsidP="00340F41">
            <w:pPr>
              <w:pStyle w:val="ListParagraph"/>
              <w:numPr>
                <w:ilvl w:val="0"/>
                <w:numId w:val="7"/>
              </w:numPr>
              <w:ind w:left="320" w:hanging="320"/>
              <w:rPr>
                <w:rFonts w:cs="Tahoma"/>
                <w:sz w:val="18"/>
                <w:szCs w:val="18"/>
              </w:rPr>
            </w:pPr>
            <w:r w:rsidRPr="00340F41">
              <w:rPr>
                <w:rFonts w:cs="Tahoma"/>
                <w:sz w:val="18"/>
                <w:szCs w:val="18"/>
              </w:rPr>
              <w:t>Model names</w:t>
            </w:r>
          </w:p>
          <w:p w14:paraId="6E8D933A" w14:textId="77777777" w:rsidR="00340F41" w:rsidRPr="00340F41" w:rsidRDefault="00340F41" w:rsidP="00340F41">
            <w:pPr>
              <w:pStyle w:val="ListParagraph"/>
              <w:numPr>
                <w:ilvl w:val="0"/>
                <w:numId w:val="7"/>
              </w:numPr>
              <w:ind w:left="320" w:hanging="320"/>
              <w:rPr>
                <w:rFonts w:cs="Tahoma"/>
                <w:sz w:val="18"/>
                <w:szCs w:val="18"/>
              </w:rPr>
            </w:pPr>
            <w:r w:rsidRPr="00340F41">
              <w:rPr>
                <w:rFonts w:cs="Tahoma"/>
                <w:sz w:val="18"/>
                <w:szCs w:val="18"/>
              </w:rPr>
              <w:t>System types</w:t>
            </w:r>
          </w:p>
          <w:p w14:paraId="4856034B" w14:textId="77777777" w:rsidR="00340F41" w:rsidRPr="00340F41" w:rsidRDefault="00340F41" w:rsidP="00340F41">
            <w:pPr>
              <w:pStyle w:val="ListParagraph"/>
              <w:numPr>
                <w:ilvl w:val="0"/>
                <w:numId w:val="7"/>
              </w:numPr>
              <w:ind w:left="320" w:hanging="320"/>
              <w:rPr>
                <w:rFonts w:cs="Tahoma"/>
                <w:sz w:val="18"/>
                <w:szCs w:val="18"/>
              </w:rPr>
            </w:pPr>
            <w:r w:rsidRPr="00340F41">
              <w:rPr>
                <w:rFonts w:cs="Tahoma"/>
                <w:sz w:val="18"/>
                <w:szCs w:val="18"/>
              </w:rPr>
              <w:t>Fuel types</w:t>
            </w:r>
          </w:p>
          <w:p w14:paraId="26C92B64" w14:textId="77777777" w:rsidR="00340F41" w:rsidRPr="00340F41" w:rsidRDefault="00340F41" w:rsidP="00340F41">
            <w:pPr>
              <w:pStyle w:val="ListParagraph"/>
              <w:numPr>
                <w:ilvl w:val="0"/>
                <w:numId w:val="7"/>
              </w:numPr>
              <w:ind w:left="320" w:hanging="320"/>
              <w:rPr>
                <w:rFonts w:cs="Tahoma"/>
                <w:sz w:val="18"/>
                <w:szCs w:val="18"/>
              </w:rPr>
            </w:pPr>
            <w:r w:rsidRPr="00340F41">
              <w:rPr>
                <w:rFonts w:cs="Tahoma"/>
                <w:sz w:val="18"/>
                <w:szCs w:val="18"/>
              </w:rPr>
              <w:t>Power (kW)</w:t>
            </w:r>
          </w:p>
          <w:p w14:paraId="0E925853" w14:textId="77777777" w:rsidR="00340F41" w:rsidRPr="00340F41" w:rsidRDefault="00340F41" w:rsidP="00340F41">
            <w:pPr>
              <w:pStyle w:val="ListParagraph"/>
              <w:numPr>
                <w:ilvl w:val="0"/>
                <w:numId w:val="7"/>
              </w:numPr>
              <w:ind w:left="320" w:hanging="320"/>
              <w:rPr>
                <w:rFonts w:cs="Tahoma"/>
                <w:sz w:val="18"/>
                <w:szCs w:val="18"/>
              </w:rPr>
            </w:pPr>
            <w:r w:rsidRPr="00340F41">
              <w:rPr>
                <w:rFonts w:cs="Tahoma"/>
                <w:sz w:val="18"/>
                <w:szCs w:val="18"/>
              </w:rPr>
              <w:t>Flow rates</w:t>
            </w:r>
          </w:p>
          <w:p w14:paraId="1F531616" w14:textId="77777777" w:rsidR="00340F41" w:rsidRPr="00340F41" w:rsidRDefault="00340F41" w:rsidP="00340F41">
            <w:pPr>
              <w:pStyle w:val="ListParagraph"/>
              <w:numPr>
                <w:ilvl w:val="0"/>
                <w:numId w:val="7"/>
              </w:numPr>
              <w:ind w:left="320" w:hanging="320"/>
              <w:rPr>
                <w:rFonts w:cs="Tahoma"/>
                <w:sz w:val="18"/>
                <w:szCs w:val="18"/>
              </w:rPr>
            </w:pPr>
            <w:r w:rsidRPr="00340F41">
              <w:rPr>
                <w:rFonts w:cs="Tahoma"/>
                <w:sz w:val="18"/>
                <w:szCs w:val="18"/>
              </w:rPr>
              <w:t>Heat recovery</w:t>
            </w:r>
          </w:p>
          <w:p w14:paraId="51830ABB" w14:textId="77777777" w:rsidR="00340F41" w:rsidRPr="00340F41" w:rsidRDefault="00340F41" w:rsidP="00340F41">
            <w:pPr>
              <w:pStyle w:val="ListParagraph"/>
              <w:numPr>
                <w:ilvl w:val="0"/>
                <w:numId w:val="7"/>
              </w:numPr>
              <w:ind w:left="320" w:hanging="320"/>
              <w:rPr>
                <w:rFonts w:cs="Tahoma"/>
                <w:sz w:val="18"/>
                <w:szCs w:val="18"/>
              </w:rPr>
            </w:pPr>
            <w:r w:rsidRPr="00340F41">
              <w:rPr>
                <w:rFonts w:cs="Tahoma"/>
                <w:sz w:val="18"/>
                <w:szCs w:val="18"/>
              </w:rPr>
              <w:t>Seasonal efficiency</w:t>
            </w:r>
          </w:p>
          <w:p w14:paraId="7556C241" w14:textId="2B3F7F60" w:rsidR="00340F41" w:rsidRPr="00605082" w:rsidRDefault="00340F41" w:rsidP="00340F41">
            <w:pPr>
              <w:pStyle w:val="ListParagraph"/>
              <w:numPr>
                <w:ilvl w:val="0"/>
                <w:numId w:val="7"/>
              </w:numPr>
              <w:ind w:left="320" w:hanging="320"/>
              <w:rPr>
                <w:rFonts w:cs="Tahoma"/>
                <w:sz w:val="18"/>
                <w:szCs w:val="18"/>
              </w:rPr>
            </w:pPr>
            <w:r w:rsidRPr="00340F41">
              <w:rPr>
                <w:rFonts w:cs="Tahoma"/>
                <w:sz w:val="18"/>
                <w:szCs w:val="18"/>
              </w:rPr>
              <w:t>Control times</w:t>
            </w:r>
          </w:p>
        </w:tc>
      </w:tr>
      <w:tr w:rsidR="00340F41" w:rsidRPr="00605082" w14:paraId="318DCA8B" w14:textId="77777777" w:rsidTr="00340F41">
        <w:tc>
          <w:tcPr>
            <w:tcW w:w="2972" w:type="dxa"/>
            <w:shd w:val="clear" w:color="auto" w:fill="F2F2F2" w:themeFill="background1" w:themeFillShade="F2"/>
          </w:tcPr>
          <w:p w14:paraId="3D794E65" w14:textId="41133E7C" w:rsidR="00340F41" w:rsidRPr="00605082" w:rsidRDefault="00340F41" w:rsidP="00340F41">
            <w:pPr>
              <w:rPr>
                <w:rFonts w:cs="Tahoma"/>
                <w:b/>
                <w:bCs/>
                <w:color w:val="FF0000"/>
                <w:sz w:val="18"/>
                <w:szCs w:val="18"/>
              </w:rPr>
            </w:pPr>
            <w:r>
              <w:rPr>
                <w:rFonts w:cs="Tahoma"/>
                <w:b/>
                <w:bCs/>
                <w:color w:val="FF0000"/>
                <w:sz w:val="18"/>
                <w:szCs w:val="18"/>
              </w:rPr>
              <w:t>CENTRALISED AIR CONDITIONING SYSTEMS</w:t>
            </w:r>
          </w:p>
        </w:tc>
        <w:tc>
          <w:tcPr>
            <w:tcW w:w="7325" w:type="dxa"/>
            <w:gridSpan w:val="3"/>
            <w:shd w:val="clear" w:color="auto" w:fill="auto"/>
          </w:tcPr>
          <w:p w14:paraId="0E0AB3C8" w14:textId="77777777" w:rsidR="00340F41" w:rsidRPr="00EF0161" w:rsidRDefault="00340F41" w:rsidP="00340F41">
            <w:pPr>
              <w:pStyle w:val="ListParagraph"/>
              <w:numPr>
                <w:ilvl w:val="0"/>
                <w:numId w:val="10"/>
              </w:numPr>
              <w:ind w:left="318" w:hanging="285"/>
              <w:rPr>
                <w:rFonts w:cs="Tahoma"/>
                <w:sz w:val="18"/>
                <w:szCs w:val="18"/>
              </w:rPr>
            </w:pPr>
            <w:r w:rsidRPr="00EF0161">
              <w:rPr>
                <w:rFonts w:cs="Tahoma"/>
                <w:sz w:val="18"/>
                <w:szCs w:val="18"/>
              </w:rPr>
              <w:t xml:space="preserve">Specific fan power: </w:t>
            </w:r>
          </w:p>
          <w:p w14:paraId="4B9FA81E" w14:textId="77777777" w:rsidR="00340F41" w:rsidRPr="00EF0161" w:rsidRDefault="00340F41" w:rsidP="00340F41">
            <w:pPr>
              <w:pStyle w:val="ListParagraph"/>
              <w:numPr>
                <w:ilvl w:val="1"/>
                <w:numId w:val="10"/>
              </w:numPr>
              <w:ind w:left="600" w:hanging="284"/>
              <w:rPr>
                <w:rFonts w:cs="Tahoma"/>
                <w:sz w:val="18"/>
                <w:szCs w:val="18"/>
              </w:rPr>
            </w:pPr>
            <w:r w:rsidRPr="00EF0161">
              <w:rPr>
                <w:rFonts w:cs="Tahoma"/>
                <w:sz w:val="18"/>
                <w:szCs w:val="18"/>
              </w:rPr>
              <w:t xml:space="preserve">Central balanced mechanical ventilation system with heating and cooling: </w:t>
            </w:r>
            <w:r w:rsidRPr="00EF0161">
              <w:rPr>
                <w:rFonts w:cs="Tahoma"/>
                <w:b/>
                <w:sz w:val="18"/>
                <w:szCs w:val="18"/>
              </w:rPr>
              <w:t>1.6 W/l/s</w:t>
            </w:r>
          </w:p>
          <w:p w14:paraId="47016409" w14:textId="77777777" w:rsidR="00340F41" w:rsidRPr="00EF0161" w:rsidRDefault="00340F41" w:rsidP="00340F41">
            <w:pPr>
              <w:pStyle w:val="ListParagraph"/>
              <w:numPr>
                <w:ilvl w:val="1"/>
                <w:numId w:val="10"/>
              </w:numPr>
              <w:ind w:left="600" w:hanging="284"/>
              <w:rPr>
                <w:rFonts w:cs="Tahoma"/>
                <w:sz w:val="18"/>
                <w:szCs w:val="18"/>
              </w:rPr>
            </w:pPr>
            <w:r w:rsidRPr="00EF0161">
              <w:rPr>
                <w:rFonts w:cs="Tahoma"/>
                <w:sz w:val="18"/>
                <w:szCs w:val="18"/>
              </w:rPr>
              <w:t xml:space="preserve">Central balanced mechanical ventilation system with heating only: </w:t>
            </w:r>
            <w:r w:rsidRPr="00EF0161">
              <w:rPr>
                <w:rFonts w:cs="Tahoma"/>
                <w:b/>
                <w:sz w:val="18"/>
                <w:szCs w:val="18"/>
              </w:rPr>
              <w:t>1.5 W/l/s</w:t>
            </w:r>
          </w:p>
          <w:p w14:paraId="1B677EA5" w14:textId="77777777" w:rsidR="00340F41" w:rsidRPr="00EF0161" w:rsidRDefault="00340F41" w:rsidP="00340F41">
            <w:pPr>
              <w:pStyle w:val="ListParagraph"/>
              <w:numPr>
                <w:ilvl w:val="0"/>
                <w:numId w:val="10"/>
              </w:numPr>
              <w:ind w:left="318" w:hanging="285"/>
              <w:rPr>
                <w:rFonts w:cs="Tahoma"/>
                <w:sz w:val="18"/>
                <w:szCs w:val="18"/>
              </w:rPr>
            </w:pPr>
            <w:r w:rsidRPr="00EF0161">
              <w:rPr>
                <w:rFonts w:cs="Tahoma"/>
                <w:sz w:val="18"/>
                <w:szCs w:val="18"/>
              </w:rPr>
              <w:t>Limit air leakage from ventilation ductwork. Provide evidence from test results if undertaken</w:t>
            </w:r>
          </w:p>
          <w:p w14:paraId="6C723D75" w14:textId="77777777" w:rsidR="00340F41" w:rsidRPr="00EF0161" w:rsidRDefault="00340F41" w:rsidP="00340F41">
            <w:pPr>
              <w:pStyle w:val="ListParagraph"/>
              <w:numPr>
                <w:ilvl w:val="0"/>
                <w:numId w:val="10"/>
              </w:numPr>
              <w:ind w:left="318" w:hanging="285"/>
              <w:rPr>
                <w:rFonts w:cs="Tahoma"/>
                <w:sz w:val="18"/>
                <w:szCs w:val="18"/>
              </w:rPr>
            </w:pPr>
            <w:r w:rsidRPr="00EF0161">
              <w:rPr>
                <w:rFonts w:cs="Tahoma"/>
                <w:sz w:val="18"/>
                <w:szCs w:val="18"/>
              </w:rPr>
              <w:t xml:space="preserve">Heat recovery where feasible for supply/extract systems. Minimum dry heat recovery efficiency for heat exchangers </w:t>
            </w:r>
            <w:r w:rsidRPr="00EF0161">
              <w:rPr>
                <w:rFonts w:cs="Tahoma"/>
                <w:b/>
                <w:sz w:val="18"/>
                <w:szCs w:val="18"/>
              </w:rPr>
              <w:t>80%</w:t>
            </w:r>
          </w:p>
          <w:p w14:paraId="75AC9036" w14:textId="77777777" w:rsidR="00340F41" w:rsidRPr="00EF0161" w:rsidRDefault="00340F41" w:rsidP="00340F41">
            <w:pPr>
              <w:pStyle w:val="ListParagraph"/>
              <w:numPr>
                <w:ilvl w:val="0"/>
                <w:numId w:val="10"/>
              </w:numPr>
              <w:ind w:left="318" w:hanging="285"/>
              <w:rPr>
                <w:rFonts w:cs="Tahoma"/>
                <w:sz w:val="18"/>
                <w:szCs w:val="18"/>
              </w:rPr>
            </w:pPr>
            <w:r w:rsidRPr="00EF0161">
              <w:rPr>
                <w:rFonts w:cs="Tahoma"/>
                <w:sz w:val="18"/>
                <w:szCs w:val="18"/>
              </w:rPr>
              <w:lastRenderedPageBreak/>
              <w:t xml:space="preserve">Local extract units </w:t>
            </w:r>
            <w:r w:rsidRPr="00EF0161">
              <w:rPr>
                <w:rFonts w:cs="Tahoma"/>
                <w:b/>
                <w:sz w:val="18"/>
                <w:szCs w:val="18"/>
              </w:rPr>
              <w:t>0.3 W/l/s</w:t>
            </w:r>
          </w:p>
          <w:p w14:paraId="4BE50C6C" w14:textId="22D702D6" w:rsidR="00340F41" w:rsidRPr="00AF65BC" w:rsidRDefault="00340F41" w:rsidP="00340F41">
            <w:pPr>
              <w:pStyle w:val="ListParagraph"/>
              <w:numPr>
                <w:ilvl w:val="0"/>
                <w:numId w:val="10"/>
              </w:numPr>
              <w:ind w:left="318" w:hanging="285"/>
              <w:rPr>
                <w:rFonts w:cs="Tahoma"/>
                <w:sz w:val="18"/>
                <w:szCs w:val="18"/>
              </w:rPr>
            </w:pPr>
            <w:r w:rsidRPr="00EF0161">
              <w:rPr>
                <w:rFonts w:cs="Tahoma"/>
                <w:b/>
                <w:sz w:val="18"/>
                <w:szCs w:val="18"/>
              </w:rPr>
              <w:t>Controls</w:t>
            </w:r>
            <w:r w:rsidRPr="00EF0161">
              <w:rPr>
                <w:rFonts w:cs="Tahoma"/>
                <w:sz w:val="18"/>
                <w:szCs w:val="18"/>
              </w:rPr>
              <w:t>: Meet minimum control requirements (dependent on the system). Variable speed controls of fans and pumps, controlled via multiple sensors and demand control (mechanical ventilation only)</w:t>
            </w:r>
          </w:p>
        </w:tc>
        <w:tc>
          <w:tcPr>
            <w:tcW w:w="5149" w:type="dxa"/>
            <w:vMerge/>
            <w:shd w:val="clear" w:color="auto" w:fill="auto"/>
          </w:tcPr>
          <w:p w14:paraId="692E555D" w14:textId="777782EC" w:rsidR="00340F41" w:rsidRPr="00605082" w:rsidRDefault="00340F41" w:rsidP="00340F41">
            <w:pPr>
              <w:pStyle w:val="ListParagraph"/>
              <w:ind w:left="320"/>
              <w:rPr>
                <w:rFonts w:cs="Tahoma"/>
                <w:sz w:val="18"/>
                <w:szCs w:val="18"/>
              </w:rPr>
            </w:pPr>
          </w:p>
        </w:tc>
      </w:tr>
      <w:tr w:rsidR="00340F41" w:rsidRPr="00605082" w14:paraId="59BBC146" w14:textId="77777777" w:rsidTr="00340F41">
        <w:tc>
          <w:tcPr>
            <w:tcW w:w="2972" w:type="dxa"/>
            <w:shd w:val="clear" w:color="auto" w:fill="F2F2F2" w:themeFill="background1" w:themeFillShade="F2"/>
          </w:tcPr>
          <w:p w14:paraId="27A016B5" w14:textId="3A35389C" w:rsidR="00340F41" w:rsidRPr="00605082" w:rsidRDefault="00340F41" w:rsidP="00340F41">
            <w:pPr>
              <w:rPr>
                <w:rFonts w:cs="Tahoma"/>
                <w:b/>
                <w:bCs/>
                <w:color w:val="FF0000"/>
                <w:sz w:val="18"/>
                <w:szCs w:val="18"/>
              </w:rPr>
            </w:pPr>
            <w:r>
              <w:rPr>
                <w:rFonts w:cs="Tahoma"/>
                <w:b/>
                <w:bCs/>
                <w:color w:val="FF0000"/>
                <w:sz w:val="18"/>
                <w:szCs w:val="18"/>
              </w:rPr>
              <w:t>BOILER SYSTEMS</w:t>
            </w:r>
          </w:p>
        </w:tc>
        <w:tc>
          <w:tcPr>
            <w:tcW w:w="7325" w:type="dxa"/>
            <w:gridSpan w:val="3"/>
            <w:shd w:val="clear" w:color="auto" w:fill="auto"/>
          </w:tcPr>
          <w:p w14:paraId="209356E8" w14:textId="77777777" w:rsidR="00340F41" w:rsidRPr="00294409" w:rsidRDefault="00340F41" w:rsidP="00340F41">
            <w:pPr>
              <w:pStyle w:val="ListParagraph"/>
              <w:numPr>
                <w:ilvl w:val="0"/>
                <w:numId w:val="10"/>
              </w:numPr>
              <w:ind w:left="318" w:hanging="285"/>
              <w:rPr>
                <w:rFonts w:cs="Tahoma"/>
                <w:sz w:val="18"/>
                <w:szCs w:val="18"/>
              </w:rPr>
            </w:pPr>
            <w:r w:rsidRPr="00294409">
              <w:rPr>
                <w:rFonts w:cs="Tahoma"/>
                <w:b/>
                <w:sz w:val="18"/>
                <w:szCs w:val="18"/>
              </w:rPr>
              <w:t>95%</w:t>
            </w:r>
            <w:r w:rsidRPr="00294409">
              <w:rPr>
                <w:rFonts w:cs="Tahoma"/>
                <w:sz w:val="18"/>
                <w:szCs w:val="18"/>
              </w:rPr>
              <w:t xml:space="preserve"> minimum seasonal efficiency for single or multiple boiler systems</w:t>
            </w:r>
          </w:p>
          <w:p w14:paraId="1A1C071B" w14:textId="4F79C5F1" w:rsidR="00340F41" w:rsidRPr="00340F41" w:rsidRDefault="00340F41" w:rsidP="00340F41">
            <w:pPr>
              <w:pStyle w:val="ListParagraph"/>
              <w:numPr>
                <w:ilvl w:val="0"/>
                <w:numId w:val="10"/>
              </w:numPr>
              <w:ind w:left="318" w:hanging="285"/>
              <w:rPr>
                <w:rFonts w:cs="Tahoma"/>
                <w:sz w:val="18"/>
                <w:szCs w:val="18"/>
              </w:rPr>
            </w:pPr>
            <w:r w:rsidRPr="00340F41">
              <w:rPr>
                <w:rFonts w:cs="Tahoma"/>
                <w:b/>
                <w:sz w:val="18"/>
                <w:szCs w:val="18"/>
              </w:rPr>
              <w:t>Controls</w:t>
            </w:r>
            <w:r w:rsidRPr="00340F41">
              <w:rPr>
                <w:rFonts w:cs="Tahoma"/>
                <w:sz w:val="18"/>
                <w:szCs w:val="18"/>
              </w:rPr>
              <w:t>: Zone specific time and temperature demand control where floor area is greater than 150m²; weather compensation except where a constant temperature supply is required</w:t>
            </w:r>
          </w:p>
        </w:tc>
        <w:tc>
          <w:tcPr>
            <w:tcW w:w="5149" w:type="dxa"/>
            <w:vMerge/>
            <w:shd w:val="clear" w:color="auto" w:fill="auto"/>
          </w:tcPr>
          <w:p w14:paraId="40495E84" w14:textId="45D42AB7" w:rsidR="00340F41" w:rsidRPr="00605082" w:rsidRDefault="00340F41" w:rsidP="00340F41">
            <w:pPr>
              <w:ind w:left="320"/>
              <w:rPr>
                <w:rFonts w:cs="Tahoma"/>
                <w:sz w:val="18"/>
                <w:szCs w:val="18"/>
              </w:rPr>
            </w:pPr>
          </w:p>
        </w:tc>
      </w:tr>
      <w:tr w:rsidR="00340F41" w:rsidRPr="00605082" w14:paraId="1758720E" w14:textId="77777777" w:rsidTr="00340F41">
        <w:tc>
          <w:tcPr>
            <w:tcW w:w="2972" w:type="dxa"/>
            <w:shd w:val="clear" w:color="auto" w:fill="F2F2F2" w:themeFill="background1" w:themeFillShade="F2"/>
          </w:tcPr>
          <w:p w14:paraId="12F273AC" w14:textId="750EF741" w:rsidR="00340F41" w:rsidRPr="00605082" w:rsidRDefault="00340F41" w:rsidP="00340F41">
            <w:pPr>
              <w:rPr>
                <w:rFonts w:cs="Tahoma"/>
                <w:b/>
                <w:bCs/>
                <w:color w:val="FF0000"/>
                <w:sz w:val="18"/>
                <w:szCs w:val="18"/>
              </w:rPr>
            </w:pPr>
            <w:r>
              <w:rPr>
                <w:rFonts w:cs="Tahoma"/>
                <w:b/>
                <w:bCs/>
                <w:color w:val="FF0000"/>
                <w:sz w:val="18"/>
                <w:szCs w:val="18"/>
              </w:rPr>
              <w:t>HOT WATER SERVICES</w:t>
            </w:r>
          </w:p>
        </w:tc>
        <w:tc>
          <w:tcPr>
            <w:tcW w:w="7325" w:type="dxa"/>
            <w:gridSpan w:val="3"/>
            <w:shd w:val="clear" w:color="auto" w:fill="auto"/>
          </w:tcPr>
          <w:p w14:paraId="440664AB" w14:textId="77777777" w:rsidR="00340F41" w:rsidRPr="00294409" w:rsidRDefault="00340F41" w:rsidP="00340F41">
            <w:pPr>
              <w:pStyle w:val="ListParagraph"/>
              <w:numPr>
                <w:ilvl w:val="0"/>
                <w:numId w:val="10"/>
              </w:numPr>
              <w:ind w:left="318" w:hanging="285"/>
              <w:rPr>
                <w:rFonts w:cs="Tahoma"/>
                <w:sz w:val="18"/>
                <w:szCs w:val="18"/>
              </w:rPr>
            </w:pPr>
            <w:r w:rsidRPr="00294409">
              <w:rPr>
                <w:rFonts w:cs="Tahoma"/>
                <w:sz w:val="18"/>
                <w:szCs w:val="18"/>
              </w:rPr>
              <w:t>Minimum thermal efficiencies:</w:t>
            </w:r>
          </w:p>
          <w:p w14:paraId="4450CDF6" w14:textId="77777777" w:rsidR="00340F41" w:rsidRPr="00294409" w:rsidRDefault="00340F41" w:rsidP="00340F41">
            <w:pPr>
              <w:pStyle w:val="ListParagraph"/>
              <w:numPr>
                <w:ilvl w:val="1"/>
                <w:numId w:val="10"/>
              </w:numPr>
              <w:ind w:left="600" w:hanging="284"/>
              <w:rPr>
                <w:rFonts w:cs="Tahoma"/>
                <w:sz w:val="18"/>
                <w:szCs w:val="18"/>
              </w:rPr>
            </w:pPr>
            <w:r w:rsidRPr="00294409">
              <w:rPr>
                <w:rFonts w:cs="Tahoma"/>
                <w:sz w:val="18"/>
                <w:szCs w:val="18"/>
              </w:rPr>
              <w:t xml:space="preserve">Gas fired &gt;30 kW output: </w:t>
            </w:r>
            <w:r w:rsidRPr="00294409">
              <w:rPr>
                <w:rFonts w:cs="Tahoma"/>
                <w:b/>
                <w:sz w:val="18"/>
                <w:szCs w:val="18"/>
              </w:rPr>
              <w:t>90%</w:t>
            </w:r>
          </w:p>
          <w:p w14:paraId="6AFA2809" w14:textId="77777777" w:rsidR="00340F41" w:rsidRPr="00294409" w:rsidRDefault="00340F41" w:rsidP="00340F41">
            <w:pPr>
              <w:pStyle w:val="ListParagraph"/>
              <w:numPr>
                <w:ilvl w:val="1"/>
                <w:numId w:val="10"/>
              </w:numPr>
              <w:ind w:left="600" w:hanging="284"/>
              <w:rPr>
                <w:rFonts w:cs="Tahoma"/>
                <w:sz w:val="18"/>
                <w:szCs w:val="18"/>
              </w:rPr>
            </w:pPr>
            <w:r w:rsidRPr="00294409">
              <w:rPr>
                <w:rFonts w:cs="Tahoma"/>
                <w:sz w:val="18"/>
                <w:szCs w:val="18"/>
              </w:rPr>
              <w:t xml:space="preserve">Gas fired &lt;30 kW output: </w:t>
            </w:r>
            <w:r w:rsidRPr="00294409">
              <w:rPr>
                <w:rFonts w:cs="Tahoma"/>
                <w:b/>
                <w:sz w:val="18"/>
                <w:szCs w:val="18"/>
              </w:rPr>
              <w:t>73%</w:t>
            </w:r>
          </w:p>
          <w:p w14:paraId="19DEE106" w14:textId="77777777" w:rsidR="00340F41" w:rsidRPr="00294409" w:rsidRDefault="00340F41" w:rsidP="00340F41">
            <w:pPr>
              <w:pStyle w:val="ListParagraph"/>
              <w:numPr>
                <w:ilvl w:val="0"/>
                <w:numId w:val="10"/>
              </w:numPr>
              <w:ind w:left="318" w:hanging="285"/>
              <w:rPr>
                <w:rFonts w:cs="Tahoma"/>
                <w:sz w:val="18"/>
                <w:szCs w:val="18"/>
              </w:rPr>
            </w:pPr>
            <w:r w:rsidRPr="00294409">
              <w:rPr>
                <w:rFonts w:cs="Tahoma"/>
                <w:sz w:val="18"/>
                <w:szCs w:val="18"/>
              </w:rPr>
              <w:t>If system includes a tank, heat losses should not be greater than specified in non-domestic HVAC Guide 2013</w:t>
            </w:r>
          </w:p>
          <w:p w14:paraId="163BE767" w14:textId="166B717C" w:rsidR="00340F41" w:rsidRPr="00294409" w:rsidRDefault="00340F41" w:rsidP="00340F41">
            <w:pPr>
              <w:pStyle w:val="ListParagraph"/>
              <w:numPr>
                <w:ilvl w:val="0"/>
                <w:numId w:val="7"/>
              </w:numPr>
              <w:ind w:left="320" w:hanging="320"/>
              <w:rPr>
                <w:rFonts w:cs="Tahoma"/>
                <w:sz w:val="18"/>
                <w:szCs w:val="18"/>
              </w:rPr>
            </w:pPr>
            <w:r w:rsidRPr="00294409">
              <w:rPr>
                <w:rFonts w:cs="Tahoma"/>
                <w:b/>
                <w:sz w:val="18"/>
                <w:szCs w:val="18"/>
              </w:rPr>
              <w:t>Controls</w:t>
            </w:r>
            <w:r w:rsidRPr="00294409">
              <w:rPr>
                <w:rFonts w:cs="Tahoma"/>
                <w:sz w:val="18"/>
                <w:szCs w:val="18"/>
              </w:rPr>
              <w:t>: Automatic thermostat control, high limit thermostat to shut off primary flow if system temperature is too high, and time control</w:t>
            </w:r>
          </w:p>
        </w:tc>
        <w:tc>
          <w:tcPr>
            <w:tcW w:w="5149" w:type="dxa"/>
            <w:shd w:val="clear" w:color="auto" w:fill="auto"/>
          </w:tcPr>
          <w:p w14:paraId="56AAFA01" w14:textId="77777777" w:rsidR="00340F41" w:rsidRPr="00340F41" w:rsidRDefault="00340F41" w:rsidP="00340F41">
            <w:pPr>
              <w:pStyle w:val="ListParagraph"/>
              <w:numPr>
                <w:ilvl w:val="0"/>
                <w:numId w:val="7"/>
              </w:numPr>
              <w:ind w:left="320" w:hanging="320"/>
              <w:rPr>
                <w:rFonts w:cs="Tahoma"/>
                <w:sz w:val="18"/>
                <w:szCs w:val="18"/>
              </w:rPr>
            </w:pPr>
            <w:r w:rsidRPr="00340F41">
              <w:rPr>
                <w:rFonts w:cs="Tahoma"/>
                <w:sz w:val="18"/>
                <w:szCs w:val="18"/>
              </w:rPr>
              <w:t>Model name</w:t>
            </w:r>
          </w:p>
          <w:p w14:paraId="7845CBFB" w14:textId="77777777" w:rsidR="00340F41" w:rsidRPr="00340F41" w:rsidRDefault="00340F41" w:rsidP="00340F41">
            <w:pPr>
              <w:pStyle w:val="ListParagraph"/>
              <w:numPr>
                <w:ilvl w:val="0"/>
                <w:numId w:val="7"/>
              </w:numPr>
              <w:ind w:left="320" w:hanging="320"/>
              <w:rPr>
                <w:rFonts w:cs="Tahoma"/>
                <w:sz w:val="18"/>
                <w:szCs w:val="18"/>
              </w:rPr>
            </w:pPr>
            <w:r w:rsidRPr="00340F41">
              <w:rPr>
                <w:rFonts w:cs="Tahoma"/>
                <w:sz w:val="18"/>
                <w:szCs w:val="18"/>
              </w:rPr>
              <w:t>Generator type</w:t>
            </w:r>
          </w:p>
          <w:p w14:paraId="28AF514C" w14:textId="77777777" w:rsidR="00340F41" w:rsidRPr="00340F41" w:rsidRDefault="00340F41" w:rsidP="00340F41">
            <w:pPr>
              <w:pStyle w:val="ListParagraph"/>
              <w:numPr>
                <w:ilvl w:val="0"/>
                <w:numId w:val="7"/>
              </w:numPr>
              <w:ind w:left="320" w:hanging="320"/>
              <w:rPr>
                <w:rFonts w:cs="Tahoma"/>
                <w:sz w:val="18"/>
                <w:szCs w:val="18"/>
              </w:rPr>
            </w:pPr>
            <w:r w:rsidRPr="00340F41">
              <w:rPr>
                <w:rFonts w:cs="Tahoma"/>
                <w:sz w:val="18"/>
                <w:szCs w:val="18"/>
              </w:rPr>
              <w:t>Seasonal efficiency</w:t>
            </w:r>
          </w:p>
          <w:p w14:paraId="68CEA6DA" w14:textId="77777777" w:rsidR="00340F41" w:rsidRPr="00340F41" w:rsidRDefault="00340F41" w:rsidP="00340F41">
            <w:pPr>
              <w:pStyle w:val="ListParagraph"/>
              <w:numPr>
                <w:ilvl w:val="0"/>
                <w:numId w:val="7"/>
              </w:numPr>
              <w:ind w:left="320" w:hanging="320"/>
              <w:rPr>
                <w:rFonts w:cs="Tahoma"/>
                <w:sz w:val="18"/>
                <w:szCs w:val="18"/>
              </w:rPr>
            </w:pPr>
            <w:r w:rsidRPr="00340F41">
              <w:rPr>
                <w:rFonts w:cs="Tahoma"/>
                <w:sz w:val="18"/>
                <w:szCs w:val="18"/>
              </w:rPr>
              <w:t>Storage volume</w:t>
            </w:r>
          </w:p>
          <w:p w14:paraId="1277C1F4" w14:textId="5AE3D5A8" w:rsidR="00340F41" w:rsidRPr="00605082" w:rsidRDefault="00340F41" w:rsidP="00340F41">
            <w:pPr>
              <w:pStyle w:val="ListParagraph"/>
              <w:numPr>
                <w:ilvl w:val="0"/>
                <w:numId w:val="7"/>
              </w:numPr>
              <w:ind w:left="320" w:hanging="320"/>
              <w:rPr>
                <w:rFonts w:cs="Tahoma"/>
                <w:sz w:val="18"/>
                <w:szCs w:val="18"/>
              </w:rPr>
            </w:pPr>
            <w:r w:rsidRPr="00340F41">
              <w:rPr>
                <w:rFonts w:cs="Tahoma"/>
                <w:sz w:val="18"/>
                <w:szCs w:val="18"/>
              </w:rPr>
              <w:t>Storage losses/insulation</w:t>
            </w:r>
          </w:p>
        </w:tc>
      </w:tr>
      <w:tr w:rsidR="00340F41" w:rsidRPr="00605082" w14:paraId="24106CC5" w14:textId="77777777" w:rsidTr="00340F41">
        <w:tc>
          <w:tcPr>
            <w:tcW w:w="2972" w:type="dxa"/>
            <w:shd w:val="clear" w:color="auto" w:fill="F2F2F2" w:themeFill="background1" w:themeFillShade="F2"/>
          </w:tcPr>
          <w:p w14:paraId="2D1430CA" w14:textId="1C96B681" w:rsidR="00340F41" w:rsidRPr="00605082" w:rsidRDefault="00340F41" w:rsidP="00340F41">
            <w:pPr>
              <w:rPr>
                <w:rFonts w:cs="Tahoma"/>
                <w:b/>
                <w:bCs/>
                <w:color w:val="FF0000"/>
                <w:sz w:val="18"/>
                <w:szCs w:val="18"/>
              </w:rPr>
            </w:pPr>
            <w:r>
              <w:rPr>
                <w:rFonts w:cs="Tahoma"/>
                <w:b/>
                <w:bCs/>
                <w:color w:val="FF0000"/>
                <w:sz w:val="18"/>
                <w:szCs w:val="18"/>
              </w:rPr>
              <w:t>METERING</w:t>
            </w:r>
          </w:p>
        </w:tc>
        <w:tc>
          <w:tcPr>
            <w:tcW w:w="7325" w:type="dxa"/>
            <w:gridSpan w:val="3"/>
            <w:shd w:val="clear" w:color="auto" w:fill="auto"/>
          </w:tcPr>
          <w:p w14:paraId="7F1941E6" w14:textId="0AD0291C" w:rsidR="00340F41" w:rsidRPr="00294409" w:rsidRDefault="00340F41" w:rsidP="00340F41">
            <w:pPr>
              <w:pStyle w:val="ListParagraph"/>
              <w:numPr>
                <w:ilvl w:val="0"/>
                <w:numId w:val="7"/>
              </w:numPr>
              <w:ind w:left="320" w:hanging="320"/>
              <w:rPr>
                <w:rFonts w:cs="Tahoma"/>
                <w:sz w:val="18"/>
                <w:szCs w:val="18"/>
              </w:rPr>
            </w:pPr>
            <w:r w:rsidRPr="00294409">
              <w:rPr>
                <w:rFonts w:cs="Tahoma"/>
                <w:sz w:val="18"/>
                <w:szCs w:val="18"/>
              </w:rPr>
              <w:t xml:space="preserve">Meters should all be in accordance with </w:t>
            </w:r>
            <w:r w:rsidRPr="00294409">
              <w:rPr>
                <w:rFonts w:cs="Tahoma"/>
                <w:b/>
                <w:sz w:val="18"/>
                <w:szCs w:val="18"/>
              </w:rPr>
              <w:t>Hammerson’s Meter Specification and Install and Commission Procedure</w:t>
            </w:r>
          </w:p>
        </w:tc>
        <w:tc>
          <w:tcPr>
            <w:tcW w:w="5149" w:type="dxa"/>
            <w:shd w:val="clear" w:color="auto" w:fill="auto"/>
          </w:tcPr>
          <w:p w14:paraId="4487AD4E" w14:textId="14D9ACB6" w:rsidR="00340F41" w:rsidRPr="00605082" w:rsidRDefault="00340F41" w:rsidP="00340F41">
            <w:pPr>
              <w:pStyle w:val="ListParagraph"/>
              <w:numPr>
                <w:ilvl w:val="0"/>
                <w:numId w:val="7"/>
              </w:numPr>
              <w:ind w:left="320" w:hanging="320"/>
              <w:rPr>
                <w:rFonts w:cs="Tahoma"/>
                <w:sz w:val="18"/>
                <w:szCs w:val="18"/>
              </w:rPr>
            </w:pPr>
            <w:r w:rsidRPr="00340F41">
              <w:rPr>
                <w:rFonts w:cs="Tahoma"/>
                <w:sz w:val="18"/>
                <w:szCs w:val="18"/>
              </w:rPr>
              <w:t>Specifications</w:t>
            </w:r>
          </w:p>
        </w:tc>
      </w:tr>
      <w:tr w:rsidR="00340F41" w:rsidRPr="00605082" w14:paraId="3C51F4E0" w14:textId="77777777" w:rsidTr="00340F41">
        <w:tc>
          <w:tcPr>
            <w:tcW w:w="15446" w:type="dxa"/>
            <w:gridSpan w:val="5"/>
            <w:shd w:val="clear" w:color="auto" w:fill="FF0000"/>
          </w:tcPr>
          <w:p w14:paraId="0AB9F216" w14:textId="77777777" w:rsidR="00340F41" w:rsidRDefault="00340F41" w:rsidP="00340F41">
            <w:pPr>
              <w:rPr>
                <w:rFonts w:cs="Tahoma"/>
                <w:color w:val="F2F2F2" w:themeColor="background1" w:themeShade="F2"/>
                <w:sz w:val="18"/>
                <w:szCs w:val="18"/>
              </w:rPr>
            </w:pPr>
            <w:r w:rsidRPr="00605082">
              <w:rPr>
                <w:rFonts w:cs="Tahoma"/>
                <w:b/>
                <w:bCs/>
                <w:color w:val="F2F2F2" w:themeColor="background1" w:themeShade="F2"/>
                <w:sz w:val="18"/>
                <w:szCs w:val="18"/>
              </w:rPr>
              <w:t xml:space="preserve">MATERIALS …  Why? … </w:t>
            </w:r>
            <w:r w:rsidRPr="00605082">
              <w:rPr>
                <w:rFonts w:cs="Tahoma"/>
                <w:color w:val="F2F2F2" w:themeColor="background1" w:themeShade="F2"/>
                <w:sz w:val="18"/>
                <w:szCs w:val="18"/>
              </w:rPr>
              <w:t>Over half of all materials consumed each year are consumed by the construction and fit out industry. Responsibly sourced, healthy and environmentally friendly materials used in store fit outs will promote the ethical credentials of your brand and enhance the customer’s in-store experience. In addition, reusing and recycling of existing fit outs by incoming occupiers will also greatly reduce waste and consumption of materials.</w:t>
            </w:r>
          </w:p>
          <w:p w14:paraId="6869C25A" w14:textId="0B81B99A" w:rsidR="00340F41" w:rsidRPr="00605082" w:rsidRDefault="00340F41" w:rsidP="00340F41">
            <w:pPr>
              <w:rPr>
                <w:rFonts w:cs="Tahoma"/>
                <w:color w:val="F2F2F2" w:themeColor="background1" w:themeShade="F2"/>
                <w:sz w:val="4"/>
                <w:szCs w:val="4"/>
              </w:rPr>
            </w:pPr>
          </w:p>
        </w:tc>
      </w:tr>
      <w:tr w:rsidR="00340F41" w:rsidRPr="00605082" w14:paraId="335211E9" w14:textId="77777777" w:rsidTr="00340F41">
        <w:tc>
          <w:tcPr>
            <w:tcW w:w="15446" w:type="dxa"/>
            <w:gridSpan w:val="5"/>
            <w:shd w:val="clear" w:color="auto" w:fill="auto"/>
          </w:tcPr>
          <w:p w14:paraId="53D121BA" w14:textId="77777777" w:rsidR="00340F41" w:rsidRPr="00605082" w:rsidRDefault="00340F41" w:rsidP="00340F41">
            <w:pPr>
              <w:rPr>
                <w:rFonts w:cs="Tahoma"/>
                <w:sz w:val="4"/>
                <w:szCs w:val="4"/>
              </w:rPr>
            </w:pPr>
          </w:p>
          <w:p w14:paraId="5FBE239F" w14:textId="77777777" w:rsidR="004A04F3" w:rsidRPr="004A04F3" w:rsidRDefault="00340F41" w:rsidP="00340F41">
            <w:pPr>
              <w:rPr>
                <w:rFonts w:cs="Tahoma"/>
                <w:sz w:val="18"/>
                <w:szCs w:val="18"/>
              </w:rPr>
            </w:pPr>
            <w:r w:rsidRPr="00605082">
              <w:rPr>
                <w:rFonts w:cs="Tahoma"/>
                <w:sz w:val="18"/>
                <w:szCs w:val="18"/>
              </w:rPr>
              <w:t>We would therefore like to understand if any aspect of the existing fit out in the unit is being reused and also if any changes are being made to the specification of fit out materials to comply with the standards set o</w:t>
            </w:r>
            <w:r w:rsidRPr="004A04F3">
              <w:rPr>
                <w:rFonts w:cs="Tahoma"/>
                <w:sz w:val="18"/>
                <w:szCs w:val="18"/>
              </w:rPr>
              <w:t xml:space="preserve">ut below. </w:t>
            </w:r>
            <w:r w:rsidR="008F1254" w:rsidRPr="004A04F3">
              <w:rPr>
                <w:rFonts w:cs="Tahoma"/>
                <w:sz w:val="18"/>
                <w:szCs w:val="18"/>
              </w:rPr>
              <w:t>The checklist should be completed for</w:t>
            </w:r>
            <w:r w:rsidR="004A04F3" w:rsidRPr="004A04F3">
              <w:rPr>
                <w:rFonts w:cs="Tahoma"/>
                <w:sz w:val="18"/>
                <w:szCs w:val="18"/>
              </w:rPr>
              <w:t xml:space="preserve"> the following:</w:t>
            </w:r>
          </w:p>
          <w:p w14:paraId="22FDA40B" w14:textId="0B746A93" w:rsidR="004A04F3" w:rsidRPr="004A04F3" w:rsidRDefault="004A04F3" w:rsidP="004A04F3">
            <w:pPr>
              <w:pStyle w:val="ListParagraph"/>
              <w:numPr>
                <w:ilvl w:val="0"/>
                <w:numId w:val="16"/>
              </w:numPr>
              <w:contextualSpacing w:val="0"/>
              <w:rPr>
                <w:rFonts w:ascii="Calibri" w:hAnsi="Calibri"/>
                <w:sz w:val="18"/>
                <w:szCs w:val="18"/>
              </w:rPr>
            </w:pPr>
            <w:r w:rsidRPr="004A04F3">
              <w:rPr>
                <w:sz w:val="18"/>
                <w:szCs w:val="18"/>
              </w:rPr>
              <w:t>All new fit outs for leases over 6 months in duration</w:t>
            </w:r>
          </w:p>
          <w:p w14:paraId="778AEE11" w14:textId="24595DB0" w:rsidR="004A04F3" w:rsidRPr="004A04F3" w:rsidRDefault="004A04F3" w:rsidP="004A04F3">
            <w:pPr>
              <w:pStyle w:val="ListParagraph"/>
              <w:numPr>
                <w:ilvl w:val="0"/>
                <w:numId w:val="16"/>
              </w:numPr>
              <w:contextualSpacing w:val="0"/>
              <w:rPr>
                <w:sz w:val="18"/>
                <w:szCs w:val="18"/>
              </w:rPr>
            </w:pPr>
            <w:r w:rsidRPr="004A04F3">
              <w:rPr>
                <w:sz w:val="18"/>
                <w:szCs w:val="18"/>
              </w:rPr>
              <w:t>All lease renewal fit outs</w:t>
            </w:r>
          </w:p>
          <w:p w14:paraId="27DC0B99" w14:textId="4614A1E5" w:rsidR="004A04F3" w:rsidRPr="004A04F3" w:rsidRDefault="004A04F3" w:rsidP="004A04F3">
            <w:pPr>
              <w:pStyle w:val="ListParagraph"/>
              <w:numPr>
                <w:ilvl w:val="0"/>
                <w:numId w:val="16"/>
              </w:numPr>
              <w:contextualSpacing w:val="0"/>
              <w:rPr>
                <w:sz w:val="18"/>
                <w:szCs w:val="18"/>
              </w:rPr>
            </w:pPr>
            <w:r w:rsidRPr="004A04F3">
              <w:rPr>
                <w:sz w:val="18"/>
                <w:szCs w:val="18"/>
              </w:rPr>
              <w:t>All major re-fits</w:t>
            </w:r>
            <w:r w:rsidR="001934F2">
              <w:rPr>
                <w:sz w:val="18"/>
                <w:szCs w:val="18"/>
              </w:rPr>
              <w:t xml:space="preserve"> (not signage or graphic changes, fixture/fitting changes or minor works</w:t>
            </w:r>
            <w:r w:rsidR="001A2C1A">
              <w:rPr>
                <w:sz w:val="18"/>
                <w:szCs w:val="18"/>
              </w:rPr>
              <w:t xml:space="preserve"> to M&amp;E</w:t>
            </w:r>
            <w:r w:rsidR="001934F2">
              <w:rPr>
                <w:sz w:val="18"/>
                <w:szCs w:val="18"/>
              </w:rPr>
              <w:t>)</w:t>
            </w:r>
          </w:p>
          <w:p w14:paraId="368DA854" w14:textId="088713BA" w:rsidR="004A04F3" w:rsidRPr="004A04F3" w:rsidRDefault="004A04F3" w:rsidP="004A04F3">
            <w:pPr>
              <w:pStyle w:val="ListParagraph"/>
              <w:numPr>
                <w:ilvl w:val="0"/>
                <w:numId w:val="16"/>
              </w:numPr>
              <w:contextualSpacing w:val="0"/>
              <w:rPr>
                <w:sz w:val="18"/>
                <w:szCs w:val="18"/>
              </w:rPr>
            </w:pPr>
            <w:r w:rsidRPr="004A04F3">
              <w:rPr>
                <w:sz w:val="18"/>
                <w:szCs w:val="18"/>
              </w:rPr>
              <w:t>Permanent kiosks of</w:t>
            </w:r>
            <w:r w:rsidR="001A2C1A">
              <w:rPr>
                <w:sz w:val="18"/>
                <w:szCs w:val="18"/>
              </w:rPr>
              <w:t xml:space="preserve"> more than 6 months in duration</w:t>
            </w:r>
          </w:p>
          <w:p w14:paraId="737F6C37" w14:textId="4E8A3A99" w:rsidR="004A04F3" w:rsidRPr="004A04F3" w:rsidRDefault="001A2C1A" w:rsidP="004A04F3">
            <w:pPr>
              <w:pStyle w:val="ListParagraph"/>
              <w:numPr>
                <w:ilvl w:val="0"/>
                <w:numId w:val="16"/>
              </w:numPr>
              <w:contextualSpacing w:val="0"/>
              <w:rPr>
                <w:sz w:val="18"/>
                <w:szCs w:val="18"/>
              </w:rPr>
            </w:pPr>
            <w:r>
              <w:rPr>
                <w:sz w:val="18"/>
                <w:szCs w:val="18"/>
              </w:rPr>
              <w:t>Reuse of existing fit outs or kiosks by new tenants</w:t>
            </w:r>
          </w:p>
          <w:p w14:paraId="41108F31" w14:textId="21736C89" w:rsidR="00340F41" w:rsidRPr="00605082" w:rsidRDefault="00340F41" w:rsidP="004A04F3">
            <w:pPr>
              <w:rPr>
                <w:rFonts w:cs="Tahoma"/>
                <w:b/>
                <w:bCs/>
                <w:color w:val="FFFFFF" w:themeColor="background1"/>
                <w:sz w:val="4"/>
                <w:szCs w:val="4"/>
              </w:rPr>
            </w:pPr>
          </w:p>
        </w:tc>
      </w:tr>
      <w:tr w:rsidR="00340F41" w:rsidRPr="00605082" w14:paraId="34C80726" w14:textId="77777777" w:rsidTr="00340F41">
        <w:tc>
          <w:tcPr>
            <w:tcW w:w="10297" w:type="dxa"/>
            <w:gridSpan w:val="4"/>
            <w:shd w:val="clear" w:color="auto" w:fill="F2F2F2" w:themeFill="background1" w:themeFillShade="F2"/>
          </w:tcPr>
          <w:p w14:paraId="4D1B539C" w14:textId="77777777" w:rsidR="00340F41" w:rsidRPr="00605082" w:rsidRDefault="00340F41" w:rsidP="00340F41">
            <w:pPr>
              <w:rPr>
                <w:rFonts w:cs="Tahoma"/>
                <w:b/>
                <w:bCs/>
                <w:color w:val="FF0000"/>
                <w:sz w:val="18"/>
                <w:szCs w:val="18"/>
              </w:rPr>
            </w:pPr>
            <w:r w:rsidRPr="00605082">
              <w:rPr>
                <w:rFonts w:cs="Tahoma"/>
                <w:b/>
                <w:bCs/>
                <w:color w:val="FF0000"/>
                <w:sz w:val="18"/>
                <w:szCs w:val="18"/>
              </w:rPr>
              <w:t>SUSTAINABLE AND HEALTHY MATERIALS</w:t>
            </w:r>
          </w:p>
        </w:tc>
        <w:tc>
          <w:tcPr>
            <w:tcW w:w="5149" w:type="dxa"/>
            <w:shd w:val="clear" w:color="auto" w:fill="F2F2F2" w:themeFill="background1" w:themeFillShade="F2"/>
          </w:tcPr>
          <w:p w14:paraId="36C4BE5F" w14:textId="71DAA183" w:rsidR="00340F41" w:rsidRPr="00605082" w:rsidRDefault="00340F41" w:rsidP="00340F41">
            <w:pPr>
              <w:rPr>
                <w:rFonts w:cs="Tahoma"/>
                <w:b/>
                <w:bCs/>
                <w:color w:val="FF0000"/>
                <w:sz w:val="18"/>
                <w:szCs w:val="18"/>
              </w:rPr>
            </w:pPr>
            <w:r w:rsidRPr="00605082">
              <w:rPr>
                <w:rFonts w:cs="Tahoma"/>
                <w:b/>
                <w:bCs/>
                <w:color w:val="FF0000"/>
                <w:sz w:val="18"/>
                <w:szCs w:val="18"/>
              </w:rPr>
              <w:t>INFORMATION REQUIRED</w:t>
            </w:r>
          </w:p>
        </w:tc>
      </w:tr>
      <w:tr w:rsidR="00340F41" w:rsidRPr="00605082" w14:paraId="1E776721" w14:textId="77777777" w:rsidTr="00340F41">
        <w:tc>
          <w:tcPr>
            <w:tcW w:w="7650" w:type="dxa"/>
            <w:gridSpan w:val="2"/>
            <w:vMerge w:val="restart"/>
            <w:tcBorders>
              <w:right w:val="nil"/>
            </w:tcBorders>
            <w:shd w:val="clear" w:color="auto" w:fill="auto"/>
          </w:tcPr>
          <w:p w14:paraId="4B668D4E" w14:textId="4E5230AA" w:rsidR="00340F41" w:rsidRPr="00605082" w:rsidRDefault="00340F41" w:rsidP="00340F41">
            <w:pPr>
              <w:rPr>
                <w:rFonts w:cs="Tahoma"/>
                <w:sz w:val="18"/>
                <w:szCs w:val="18"/>
              </w:rPr>
            </w:pPr>
            <w:r w:rsidRPr="00605082">
              <w:rPr>
                <w:rFonts w:cs="Tahoma"/>
                <w:sz w:val="18"/>
                <w:szCs w:val="18"/>
              </w:rPr>
              <w:t>Are you reusing the following materials installed as part of the previous fit out</w:t>
            </w:r>
            <w:r>
              <w:rPr>
                <w:rFonts w:cs="Tahoma"/>
                <w:sz w:val="18"/>
                <w:szCs w:val="18"/>
              </w:rPr>
              <w:t xml:space="preserve"> and/or reused from elsewhere</w:t>
            </w:r>
            <w:r w:rsidRPr="00605082">
              <w:rPr>
                <w:rFonts w:cs="Tahoma"/>
                <w:sz w:val="18"/>
                <w:szCs w:val="18"/>
              </w:rPr>
              <w:t>?</w:t>
            </w:r>
          </w:p>
        </w:tc>
        <w:tc>
          <w:tcPr>
            <w:tcW w:w="1822" w:type="dxa"/>
            <w:tcBorders>
              <w:left w:val="nil"/>
              <w:bottom w:val="nil"/>
            </w:tcBorders>
            <w:shd w:val="clear" w:color="auto" w:fill="auto"/>
          </w:tcPr>
          <w:p w14:paraId="75A76463" w14:textId="68CB0B20" w:rsidR="00340F41" w:rsidRPr="00605082" w:rsidRDefault="00340F41" w:rsidP="00340F41">
            <w:pPr>
              <w:rPr>
                <w:rFonts w:cs="Tahoma"/>
                <w:sz w:val="18"/>
                <w:szCs w:val="18"/>
              </w:rPr>
            </w:pPr>
            <w:r w:rsidRPr="00605082">
              <w:rPr>
                <w:rFonts w:cs="Tahoma"/>
                <w:sz w:val="18"/>
                <w:szCs w:val="18"/>
              </w:rPr>
              <w:t>Flooring</w:t>
            </w:r>
          </w:p>
        </w:tc>
        <w:tc>
          <w:tcPr>
            <w:tcW w:w="825" w:type="dxa"/>
            <w:tcBorders>
              <w:bottom w:val="nil"/>
            </w:tcBorders>
            <w:shd w:val="clear" w:color="auto" w:fill="auto"/>
          </w:tcPr>
          <w:p w14:paraId="3847BFCE" w14:textId="03377DD9" w:rsidR="00340F41" w:rsidRPr="00605082" w:rsidRDefault="00340F41" w:rsidP="00340F41">
            <w:pPr>
              <w:jc w:val="center"/>
              <w:rPr>
                <w:rFonts w:cs="Tahoma"/>
                <w:sz w:val="18"/>
                <w:szCs w:val="18"/>
              </w:rPr>
            </w:pPr>
            <w:r w:rsidRPr="00605082">
              <w:rPr>
                <w:rFonts w:cs="Tahoma"/>
                <w:sz w:val="18"/>
                <w:szCs w:val="18"/>
              </w:rPr>
              <w:t>Y</w:t>
            </w:r>
            <w:r w:rsidRPr="00605082">
              <w:rPr>
                <w:rFonts w:cs="Tahoma"/>
                <w:sz w:val="18"/>
                <w:szCs w:val="18"/>
              </w:rPr>
              <w:fldChar w:fldCharType="begin">
                <w:ffData>
                  <w:name w:val="Check2"/>
                  <w:enabled/>
                  <w:calcOnExit w:val="0"/>
                  <w:checkBox>
                    <w:sizeAuto/>
                    <w:default w:val="0"/>
                  </w:checkBox>
                </w:ffData>
              </w:fldChar>
            </w:r>
            <w:r w:rsidRPr="00605082">
              <w:rPr>
                <w:rFonts w:cs="Tahoma"/>
                <w:sz w:val="18"/>
                <w:szCs w:val="18"/>
              </w:rPr>
              <w:instrText xml:space="preserve"> FORMCHECKBOX </w:instrText>
            </w:r>
            <w:r w:rsidR="00DD0066">
              <w:rPr>
                <w:rFonts w:cs="Tahoma"/>
                <w:sz w:val="18"/>
                <w:szCs w:val="18"/>
              </w:rPr>
            </w:r>
            <w:r w:rsidR="00DD0066">
              <w:rPr>
                <w:rFonts w:cs="Tahoma"/>
                <w:sz w:val="18"/>
                <w:szCs w:val="18"/>
              </w:rPr>
              <w:fldChar w:fldCharType="separate"/>
            </w:r>
            <w:r w:rsidRPr="00605082">
              <w:rPr>
                <w:rFonts w:cs="Tahoma"/>
                <w:sz w:val="18"/>
                <w:szCs w:val="18"/>
              </w:rPr>
              <w:fldChar w:fldCharType="end"/>
            </w:r>
          </w:p>
        </w:tc>
        <w:tc>
          <w:tcPr>
            <w:tcW w:w="5149" w:type="dxa"/>
            <w:tcBorders>
              <w:bottom w:val="nil"/>
            </w:tcBorders>
            <w:shd w:val="clear" w:color="auto" w:fill="auto"/>
          </w:tcPr>
          <w:p w14:paraId="33960CD7" w14:textId="06E9D640" w:rsidR="00340F41" w:rsidRPr="00605082" w:rsidRDefault="00340F41" w:rsidP="00340F41">
            <w:pPr>
              <w:rPr>
                <w:rFonts w:cs="Tahoma"/>
                <w:sz w:val="18"/>
                <w:szCs w:val="18"/>
              </w:rPr>
            </w:pPr>
            <w:r w:rsidRPr="00605082">
              <w:rPr>
                <w:rFonts w:cs="Tahoma"/>
                <w:sz w:val="18"/>
                <w:szCs w:val="18"/>
              </w:rPr>
              <w:t xml:space="preserve">Approximately </w:t>
            </w:r>
            <w:r w:rsidRPr="00605082">
              <w:rPr>
                <w:rFonts w:cs="Tahoma"/>
                <w:sz w:val="18"/>
                <w:szCs w:val="18"/>
              </w:rPr>
              <w:fldChar w:fldCharType="begin">
                <w:ffData>
                  <w:name w:val="Text1"/>
                  <w:enabled/>
                  <w:calcOnExit w:val="0"/>
                  <w:textInput>
                    <w:default w:val="[insert answer]"/>
                  </w:textInput>
                </w:ffData>
              </w:fldChar>
            </w:r>
            <w:bookmarkStart w:id="1" w:name="Text1"/>
            <w:r w:rsidRPr="00605082">
              <w:rPr>
                <w:rFonts w:cs="Tahoma"/>
                <w:sz w:val="18"/>
                <w:szCs w:val="18"/>
              </w:rPr>
              <w:instrText xml:space="preserve"> FORMTEXT </w:instrText>
            </w:r>
            <w:r w:rsidRPr="00605082">
              <w:rPr>
                <w:rFonts w:cs="Tahoma"/>
                <w:sz w:val="18"/>
                <w:szCs w:val="18"/>
              </w:rPr>
            </w:r>
            <w:r w:rsidRPr="00605082">
              <w:rPr>
                <w:rFonts w:cs="Tahoma"/>
                <w:sz w:val="18"/>
                <w:szCs w:val="18"/>
              </w:rPr>
              <w:fldChar w:fldCharType="separate"/>
            </w:r>
            <w:r w:rsidRPr="00605082">
              <w:rPr>
                <w:rFonts w:cs="Tahoma"/>
                <w:noProof/>
                <w:sz w:val="18"/>
                <w:szCs w:val="18"/>
              </w:rPr>
              <w:t>[insert answer]</w:t>
            </w:r>
            <w:r w:rsidRPr="00605082">
              <w:rPr>
                <w:rFonts w:cs="Tahoma"/>
                <w:sz w:val="18"/>
                <w:szCs w:val="18"/>
              </w:rPr>
              <w:fldChar w:fldCharType="end"/>
            </w:r>
            <w:bookmarkEnd w:id="1"/>
            <w:r>
              <w:rPr>
                <w:rFonts w:cs="Tahoma"/>
                <w:sz w:val="18"/>
                <w:szCs w:val="18"/>
              </w:rPr>
              <w:t xml:space="preserve"> </w:t>
            </w:r>
            <w:r w:rsidRPr="00605082">
              <w:rPr>
                <w:rFonts w:cs="Tahoma"/>
                <w:sz w:val="18"/>
                <w:szCs w:val="18"/>
              </w:rPr>
              <w:t>m</w:t>
            </w:r>
            <w:r w:rsidRPr="00605082">
              <w:rPr>
                <w:rFonts w:cs="Tahoma"/>
                <w:sz w:val="18"/>
                <w:szCs w:val="18"/>
                <w:vertAlign w:val="superscript"/>
              </w:rPr>
              <w:t>2</w:t>
            </w:r>
            <w:r>
              <w:rPr>
                <w:rFonts w:cs="Tahoma"/>
                <w:sz w:val="18"/>
                <w:szCs w:val="18"/>
                <w:vertAlign w:val="superscript"/>
              </w:rPr>
              <w:t xml:space="preserve"> </w:t>
            </w:r>
            <w:r>
              <w:rPr>
                <w:rFonts w:cs="Tahoma"/>
                <w:sz w:val="18"/>
                <w:szCs w:val="18"/>
              </w:rPr>
              <w:t xml:space="preserve">/ </w:t>
            </w:r>
            <w:r w:rsidRPr="00605082">
              <w:rPr>
                <w:rFonts w:cs="Tahoma"/>
                <w:sz w:val="18"/>
                <w:szCs w:val="18"/>
              </w:rPr>
              <w:t>m</w:t>
            </w:r>
            <w:r>
              <w:rPr>
                <w:rFonts w:cs="Tahoma"/>
                <w:sz w:val="18"/>
                <w:szCs w:val="18"/>
                <w:vertAlign w:val="superscript"/>
              </w:rPr>
              <w:t>3</w:t>
            </w:r>
            <w:r>
              <w:rPr>
                <w:rFonts w:cs="Tahoma"/>
                <w:sz w:val="18"/>
                <w:szCs w:val="18"/>
              </w:rPr>
              <w:t xml:space="preserve"> reused</w:t>
            </w:r>
          </w:p>
        </w:tc>
      </w:tr>
      <w:tr w:rsidR="00340F41" w:rsidRPr="00605082" w14:paraId="2AE5C55E" w14:textId="77777777" w:rsidTr="00340F41">
        <w:tc>
          <w:tcPr>
            <w:tcW w:w="7650" w:type="dxa"/>
            <w:gridSpan w:val="2"/>
            <w:vMerge/>
            <w:tcBorders>
              <w:right w:val="nil"/>
            </w:tcBorders>
            <w:shd w:val="clear" w:color="auto" w:fill="auto"/>
          </w:tcPr>
          <w:p w14:paraId="5592BC96" w14:textId="4BD183C2" w:rsidR="00340F41" w:rsidRPr="00605082" w:rsidRDefault="00340F41" w:rsidP="00340F41">
            <w:pPr>
              <w:rPr>
                <w:rFonts w:cs="Tahoma"/>
                <w:sz w:val="18"/>
                <w:szCs w:val="18"/>
              </w:rPr>
            </w:pPr>
          </w:p>
        </w:tc>
        <w:tc>
          <w:tcPr>
            <w:tcW w:w="1822" w:type="dxa"/>
            <w:tcBorders>
              <w:top w:val="nil"/>
              <w:left w:val="nil"/>
              <w:bottom w:val="nil"/>
            </w:tcBorders>
            <w:shd w:val="clear" w:color="auto" w:fill="auto"/>
          </w:tcPr>
          <w:p w14:paraId="7959A2A7" w14:textId="51B47B3D" w:rsidR="00340F41" w:rsidRPr="00605082" w:rsidRDefault="00340F41" w:rsidP="00340F41">
            <w:pPr>
              <w:rPr>
                <w:rFonts w:cs="Tahoma"/>
                <w:sz w:val="18"/>
                <w:szCs w:val="18"/>
              </w:rPr>
            </w:pPr>
            <w:r w:rsidRPr="00605082">
              <w:rPr>
                <w:rFonts w:cs="Tahoma"/>
                <w:sz w:val="18"/>
                <w:szCs w:val="18"/>
              </w:rPr>
              <w:t>Wall construction</w:t>
            </w:r>
          </w:p>
        </w:tc>
        <w:tc>
          <w:tcPr>
            <w:tcW w:w="825" w:type="dxa"/>
            <w:tcBorders>
              <w:top w:val="nil"/>
              <w:bottom w:val="nil"/>
            </w:tcBorders>
            <w:shd w:val="clear" w:color="auto" w:fill="auto"/>
          </w:tcPr>
          <w:p w14:paraId="6B84034C" w14:textId="717F4792" w:rsidR="00340F41" w:rsidRPr="00605082" w:rsidRDefault="00340F41" w:rsidP="00340F41">
            <w:pPr>
              <w:jc w:val="center"/>
              <w:rPr>
                <w:rFonts w:cs="Tahoma"/>
                <w:sz w:val="18"/>
                <w:szCs w:val="18"/>
              </w:rPr>
            </w:pPr>
            <w:r w:rsidRPr="00605082">
              <w:rPr>
                <w:rFonts w:cs="Tahoma"/>
                <w:sz w:val="18"/>
                <w:szCs w:val="18"/>
              </w:rPr>
              <w:t>Y</w:t>
            </w:r>
            <w:r w:rsidRPr="00605082">
              <w:rPr>
                <w:rFonts w:cs="Tahoma"/>
                <w:sz w:val="18"/>
                <w:szCs w:val="18"/>
              </w:rPr>
              <w:fldChar w:fldCharType="begin">
                <w:ffData>
                  <w:name w:val="Check2"/>
                  <w:enabled/>
                  <w:calcOnExit w:val="0"/>
                  <w:checkBox>
                    <w:sizeAuto/>
                    <w:default w:val="0"/>
                  </w:checkBox>
                </w:ffData>
              </w:fldChar>
            </w:r>
            <w:r w:rsidRPr="00605082">
              <w:rPr>
                <w:rFonts w:cs="Tahoma"/>
                <w:sz w:val="18"/>
                <w:szCs w:val="18"/>
              </w:rPr>
              <w:instrText xml:space="preserve"> FORMCHECKBOX </w:instrText>
            </w:r>
            <w:r w:rsidR="00DD0066">
              <w:rPr>
                <w:rFonts w:cs="Tahoma"/>
                <w:sz w:val="18"/>
                <w:szCs w:val="18"/>
              </w:rPr>
            </w:r>
            <w:r w:rsidR="00DD0066">
              <w:rPr>
                <w:rFonts w:cs="Tahoma"/>
                <w:sz w:val="18"/>
                <w:szCs w:val="18"/>
              </w:rPr>
              <w:fldChar w:fldCharType="separate"/>
            </w:r>
            <w:r w:rsidRPr="00605082">
              <w:rPr>
                <w:rFonts w:cs="Tahoma"/>
                <w:sz w:val="18"/>
                <w:szCs w:val="18"/>
              </w:rPr>
              <w:fldChar w:fldCharType="end"/>
            </w:r>
          </w:p>
        </w:tc>
        <w:tc>
          <w:tcPr>
            <w:tcW w:w="5149" w:type="dxa"/>
            <w:tcBorders>
              <w:top w:val="nil"/>
              <w:bottom w:val="nil"/>
            </w:tcBorders>
            <w:shd w:val="clear" w:color="auto" w:fill="auto"/>
          </w:tcPr>
          <w:p w14:paraId="427F5B7E" w14:textId="3991750E" w:rsidR="00340F41" w:rsidRPr="00605082" w:rsidRDefault="00340F41" w:rsidP="00340F41">
            <w:pPr>
              <w:rPr>
                <w:rFonts w:cs="Tahoma"/>
                <w:sz w:val="18"/>
                <w:szCs w:val="18"/>
              </w:rPr>
            </w:pPr>
            <w:r w:rsidRPr="00605082">
              <w:rPr>
                <w:rFonts w:cs="Tahoma"/>
                <w:sz w:val="18"/>
                <w:szCs w:val="18"/>
              </w:rPr>
              <w:t xml:space="preserve">Approximately </w:t>
            </w:r>
            <w:r w:rsidRPr="00605082">
              <w:rPr>
                <w:rFonts w:cs="Tahoma"/>
                <w:sz w:val="18"/>
                <w:szCs w:val="18"/>
              </w:rPr>
              <w:fldChar w:fldCharType="begin">
                <w:ffData>
                  <w:name w:val="Text1"/>
                  <w:enabled/>
                  <w:calcOnExit w:val="0"/>
                  <w:textInput>
                    <w:default w:val="[insert answer]"/>
                  </w:textInput>
                </w:ffData>
              </w:fldChar>
            </w:r>
            <w:r w:rsidRPr="00605082">
              <w:rPr>
                <w:rFonts w:cs="Tahoma"/>
                <w:sz w:val="18"/>
                <w:szCs w:val="18"/>
              </w:rPr>
              <w:instrText xml:space="preserve"> FORMTEXT </w:instrText>
            </w:r>
            <w:r w:rsidRPr="00605082">
              <w:rPr>
                <w:rFonts w:cs="Tahoma"/>
                <w:sz w:val="18"/>
                <w:szCs w:val="18"/>
              </w:rPr>
            </w:r>
            <w:r w:rsidRPr="00605082">
              <w:rPr>
                <w:rFonts w:cs="Tahoma"/>
                <w:sz w:val="18"/>
                <w:szCs w:val="18"/>
              </w:rPr>
              <w:fldChar w:fldCharType="separate"/>
            </w:r>
            <w:r w:rsidRPr="00605082">
              <w:rPr>
                <w:rFonts w:cs="Tahoma"/>
                <w:noProof/>
                <w:sz w:val="18"/>
                <w:szCs w:val="18"/>
              </w:rPr>
              <w:t>[insert answer]</w:t>
            </w:r>
            <w:r w:rsidRPr="00605082">
              <w:rPr>
                <w:rFonts w:cs="Tahoma"/>
                <w:sz w:val="18"/>
                <w:szCs w:val="18"/>
              </w:rPr>
              <w:fldChar w:fldCharType="end"/>
            </w:r>
            <w:r w:rsidRPr="00605082">
              <w:rPr>
                <w:rFonts w:cs="Tahoma"/>
                <w:sz w:val="18"/>
                <w:szCs w:val="18"/>
              </w:rPr>
              <w:t xml:space="preserve"> m</w:t>
            </w:r>
            <w:r w:rsidRPr="00605082">
              <w:rPr>
                <w:rFonts w:cs="Tahoma"/>
                <w:sz w:val="18"/>
                <w:szCs w:val="18"/>
                <w:vertAlign w:val="superscript"/>
              </w:rPr>
              <w:t>2</w:t>
            </w:r>
            <w:r>
              <w:rPr>
                <w:rFonts w:cs="Tahoma"/>
                <w:sz w:val="18"/>
                <w:szCs w:val="18"/>
                <w:vertAlign w:val="superscript"/>
              </w:rPr>
              <w:t xml:space="preserve"> </w:t>
            </w:r>
            <w:r>
              <w:rPr>
                <w:rFonts w:cs="Tahoma"/>
                <w:sz w:val="18"/>
                <w:szCs w:val="18"/>
              </w:rPr>
              <w:t xml:space="preserve">/ </w:t>
            </w:r>
            <w:r w:rsidRPr="00605082">
              <w:rPr>
                <w:rFonts w:cs="Tahoma"/>
                <w:sz w:val="18"/>
                <w:szCs w:val="18"/>
              </w:rPr>
              <w:t>m</w:t>
            </w:r>
            <w:r>
              <w:rPr>
                <w:rFonts w:cs="Tahoma"/>
                <w:sz w:val="18"/>
                <w:szCs w:val="18"/>
                <w:vertAlign w:val="superscript"/>
              </w:rPr>
              <w:t>3</w:t>
            </w:r>
            <w:r>
              <w:rPr>
                <w:rFonts w:cs="Tahoma"/>
                <w:sz w:val="18"/>
                <w:szCs w:val="18"/>
              </w:rPr>
              <w:t xml:space="preserve"> reused</w:t>
            </w:r>
            <w:r w:rsidRPr="00605082">
              <w:rPr>
                <w:rFonts w:cs="Tahoma"/>
                <w:sz w:val="18"/>
                <w:szCs w:val="18"/>
              </w:rPr>
              <w:t xml:space="preserve"> </w:t>
            </w:r>
          </w:p>
        </w:tc>
      </w:tr>
      <w:tr w:rsidR="00340F41" w:rsidRPr="00605082" w14:paraId="766C890D" w14:textId="77777777" w:rsidTr="00340F41">
        <w:tc>
          <w:tcPr>
            <w:tcW w:w="7650" w:type="dxa"/>
            <w:gridSpan w:val="2"/>
            <w:vMerge/>
            <w:tcBorders>
              <w:right w:val="nil"/>
            </w:tcBorders>
            <w:shd w:val="clear" w:color="auto" w:fill="auto"/>
          </w:tcPr>
          <w:p w14:paraId="4FBAB2DE" w14:textId="77777777" w:rsidR="00340F41" w:rsidRPr="00605082" w:rsidRDefault="00340F41" w:rsidP="00340F41">
            <w:pPr>
              <w:rPr>
                <w:rFonts w:cs="Tahoma"/>
                <w:sz w:val="18"/>
                <w:szCs w:val="18"/>
              </w:rPr>
            </w:pPr>
          </w:p>
        </w:tc>
        <w:tc>
          <w:tcPr>
            <w:tcW w:w="1822" w:type="dxa"/>
            <w:tcBorders>
              <w:top w:val="nil"/>
              <w:left w:val="nil"/>
              <w:bottom w:val="nil"/>
            </w:tcBorders>
            <w:shd w:val="clear" w:color="auto" w:fill="auto"/>
          </w:tcPr>
          <w:p w14:paraId="486CCE08" w14:textId="62F40589" w:rsidR="00340F41" w:rsidRPr="00605082" w:rsidRDefault="00340F41" w:rsidP="00340F41">
            <w:pPr>
              <w:rPr>
                <w:rFonts w:cs="Tahoma"/>
                <w:sz w:val="18"/>
                <w:szCs w:val="18"/>
              </w:rPr>
            </w:pPr>
            <w:r w:rsidRPr="00605082">
              <w:rPr>
                <w:rFonts w:cs="Tahoma"/>
                <w:sz w:val="18"/>
                <w:szCs w:val="18"/>
              </w:rPr>
              <w:t>Ceilings</w:t>
            </w:r>
          </w:p>
        </w:tc>
        <w:tc>
          <w:tcPr>
            <w:tcW w:w="825" w:type="dxa"/>
            <w:tcBorders>
              <w:top w:val="nil"/>
              <w:bottom w:val="nil"/>
            </w:tcBorders>
            <w:shd w:val="clear" w:color="auto" w:fill="auto"/>
          </w:tcPr>
          <w:p w14:paraId="69DFDBED" w14:textId="2E231110" w:rsidR="00340F41" w:rsidRPr="00605082" w:rsidRDefault="00340F41" w:rsidP="00340F41">
            <w:pPr>
              <w:jc w:val="center"/>
              <w:rPr>
                <w:rFonts w:cs="Tahoma"/>
                <w:sz w:val="18"/>
                <w:szCs w:val="18"/>
              </w:rPr>
            </w:pPr>
            <w:r w:rsidRPr="00605082">
              <w:rPr>
                <w:rFonts w:cs="Tahoma"/>
                <w:sz w:val="18"/>
                <w:szCs w:val="18"/>
              </w:rPr>
              <w:t>Y</w:t>
            </w:r>
            <w:r w:rsidRPr="00605082">
              <w:rPr>
                <w:rFonts w:cs="Tahoma"/>
                <w:sz w:val="18"/>
                <w:szCs w:val="18"/>
              </w:rPr>
              <w:fldChar w:fldCharType="begin">
                <w:ffData>
                  <w:name w:val="Check2"/>
                  <w:enabled/>
                  <w:calcOnExit w:val="0"/>
                  <w:checkBox>
                    <w:sizeAuto/>
                    <w:default w:val="0"/>
                  </w:checkBox>
                </w:ffData>
              </w:fldChar>
            </w:r>
            <w:r w:rsidRPr="00605082">
              <w:rPr>
                <w:rFonts w:cs="Tahoma"/>
                <w:sz w:val="18"/>
                <w:szCs w:val="18"/>
              </w:rPr>
              <w:instrText xml:space="preserve"> FORMCHECKBOX </w:instrText>
            </w:r>
            <w:r w:rsidR="00DD0066">
              <w:rPr>
                <w:rFonts w:cs="Tahoma"/>
                <w:sz w:val="18"/>
                <w:szCs w:val="18"/>
              </w:rPr>
            </w:r>
            <w:r w:rsidR="00DD0066">
              <w:rPr>
                <w:rFonts w:cs="Tahoma"/>
                <w:sz w:val="18"/>
                <w:szCs w:val="18"/>
              </w:rPr>
              <w:fldChar w:fldCharType="separate"/>
            </w:r>
            <w:r w:rsidRPr="00605082">
              <w:rPr>
                <w:rFonts w:cs="Tahoma"/>
                <w:sz w:val="18"/>
                <w:szCs w:val="18"/>
              </w:rPr>
              <w:fldChar w:fldCharType="end"/>
            </w:r>
          </w:p>
        </w:tc>
        <w:tc>
          <w:tcPr>
            <w:tcW w:w="5149" w:type="dxa"/>
            <w:tcBorders>
              <w:top w:val="nil"/>
              <w:bottom w:val="nil"/>
            </w:tcBorders>
            <w:shd w:val="clear" w:color="auto" w:fill="auto"/>
          </w:tcPr>
          <w:p w14:paraId="4C04FD0C" w14:textId="7D80FF68" w:rsidR="00340F41" w:rsidRPr="00605082" w:rsidRDefault="00340F41" w:rsidP="00340F41">
            <w:pPr>
              <w:rPr>
                <w:rFonts w:cs="Tahoma"/>
                <w:sz w:val="18"/>
                <w:szCs w:val="18"/>
              </w:rPr>
            </w:pPr>
            <w:r w:rsidRPr="00605082">
              <w:rPr>
                <w:rFonts w:cs="Tahoma"/>
                <w:sz w:val="18"/>
                <w:szCs w:val="18"/>
              </w:rPr>
              <w:t xml:space="preserve">Approximately </w:t>
            </w:r>
            <w:r w:rsidRPr="00605082">
              <w:rPr>
                <w:rFonts w:cs="Tahoma"/>
                <w:sz w:val="18"/>
                <w:szCs w:val="18"/>
              </w:rPr>
              <w:fldChar w:fldCharType="begin">
                <w:ffData>
                  <w:name w:val="Text1"/>
                  <w:enabled/>
                  <w:calcOnExit w:val="0"/>
                  <w:textInput>
                    <w:default w:val="[insert answer]"/>
                  </w:textInput>
                </w:ffData>
              </w:fldChar>
            </w:r>
            <w:r w:rsidRPr="00605082">
              <w:rPr>
                <w:rFonts w:cs="Tahoma"/>
                <w:sz w:val="18"/>
                <w:szCs w:val="18"/>
              </w:rPr>
              <w:instrText xml:space="preserve"> FORMTEXT </w:instrText>
            </w:r>
            <w:r w:rsidRPr="00605082">
              <w:rPr>
                <w:rFonts w:cs="Tahoma"/>
                <w:sz w:val="18"/>
                <w:szCs w:val="18"/>
              </w:rPr>
            </w:r>
            <w:r w:rsidRPr="00605082">
              <w:rPr>
                <w:rFonts w:cs="Tahoma"/>
                <w:sz w:val="18"/>
                <w:szCs w:val="18"/>
              </w:rPr>
              <w:fldChar w:fldCharType="separate"/>
            </w:r>
            <w:r w:rsidRPr="00605082">
              <w:rPr>
                <w:rFonts w:cs="Tahoma"/>
                <w:noProof/>
                <w:sz w:val="18"/>
                <w:szCs w:val="18"/>
              </w:rPr>
              <w:t>[insert answer]</w:t>
            </w:r>
            <w:r w:rsidRPr="00605082">
              <w:rPr>
                <w:rFonts w:cs="Tahoma"/>
                <w:sz w:val="18"/>
                <w:szCs w:val="18"/>
              </w:rPr>
              <w:fldChar w:fldCharType="end"/>
            </w:r>
            <w:r>
              <w:rPr>
                <w:rFonts w:cs="Tahoma"/>
                <w:sz w:val="18"/>
                <w:szCs w:val="18"/>
              </w:rPr>
              <w:t xml:space="preserve"> </w:t>
            </w:r>
            <w:r w:rsidRPr="00605082">
              <w:rPr>
                <w:rFonts w:cs="Tahoma"/>
                <w:sz w:val="18"/>
                <w:szCs w:val="18"/>
              </w:rPr>
              <w:t>m</w:t>
            </w:r>
            <w:r w:rsidRPr="00605082">
              <w:rPr>
                <w:rFonts w:cs="Tahoma"/>
                <w:sz w:val="18"/>
                <w:szCs w:val="18"/>
                <w:vertAlign w:val="superscript"/>
              </w:rPr>
              <w:t>2</w:t>
            </w:r>
            <w:r>
              <w:rPr>
                <w:rFonts w:cs="Tahoma"/>
                <w:sz w:val="18"/>
                <w:szCs w:val="18"/>
                <w:vertAlign w:val="superscript"/>
              </w:rPr>
              <w:t xml:space="preserve"> </w:t>
            </w:r>
            <w:r>
              <w:rPr>
                <w:rFonts w:cs="Tahoma"/>
                <w:sz w:val="18"/>
                <w:szCs w:val="18"/>
              </w:rPr>
              <w:t xml:space="preserve">/ </w:t>
            </w:r>
            <w:r w:rsidRPr="00605082">
              <w:rPr>
                <w:rFonts w:cs="Tahoma"/>
                <w:sz w:val="18"/>
                <w:szCs w:val="18"/>
              </w:rPr>
              <w:t>m</w:t>
            </w:r>
            <w:r>
              <w:rPr>
                <w:rFonts w:cs="Tahoma"/>
                <w:sz w:val="18"/>
                <w:szCs w:val="18"/>
                <w:vertAlign w:val="superscript"/>
              </w:rPr>
              <w:t>3</w:t>
            </w:r>
            <w:r>
              <w:rPr>
                <w:rFonts w:cs="Tahoma"/>
                <w:sz w:val="18"/>
                <w:szCs w:val="18"/>
              </w:rPr>
              <w:t xml:space="preserve"> reused</w:t>
            </w:r>
          </w:p>
        </w:tc>
      </w:tr>
      <w:tr w:rsidR="00340F41" w:rsidRPr="00605082" w14:paraId="1602F0E4" w14:textId="77777777" w:rsidTr="00340F41">
        <w:tc>
          <w:tcPr>
            <w:tcW w:w="9472" w:type="dxa"/>
            <w:gridSpan w:val="3"/>
            <w:tcBorders>
              <w:bottom w:val="nil"/>
            </w:tcBorders>
            <w:shd w:val="clear" w:color="auto" w:fill="auto"/>
          </w:tcPr>
          <w:p w14:paraId="0CA7E917" w14:textId="77777777" w:rsidR="00340F41" w:rsidRPr="00605082" w:rsidRDefault="00340F41" w:rsidP="00340F41">
            <w:pPr>
              <w:rPr>
                <w:rFonts w:cs="Tahoma"/>
                <w:sz w:val="2"/>
                <w:szCs w:val="2"/>
              </w:rPr>
            </w:pPr>
          </w:p>
        </w:tc>
        <w:tc>
          <w:tcPr>
            <w:tcW w:w="825" w:type="dxa"/>
            <w:tcBorders>
              <w:bottom w:val="nil"/>
            </w:tcBorders>
            <w:shd w:val="clear" w:color="auto" w:fill="auto"/>
          </w:tcPr>
          <w:p w14:paraId="20A5C164" w14:textId="77777777" w:rsidR="00340F41" w:rsidRPr="00605082" w:rsidRDefault="00340F41" w:rsidP="00340F41">
            <w:pPr>
              <w:jc w:val="center"/>
              <w:rPr>
                <w:rFonts w:cs="Tahoma"/>
                <w:sz w:val="2"/>
                <w:szCs w:val="2"/>
              </w:rPr>
            </w:pPr>
          </w:p>
        </w:tc>
        <w:tc>
          <w:tcPr>
            <w:tcW w:w="5149" w:type="dxa"/>
            <w:tcBorders>
              <w:bottom w:val="nil"/>
            </w:tcBorders>
            <w:shd w:val="clear" w:color="auto" w:fill="auto"/>
          </w:tcPr>
          <w:p w14:paraId="11F8EF59" w14:textId="77777777" w:rsidR="00340F41" w:rsidRPr="00605082" w:rsidRDefault="00340F41" w:rsidP="00340F41">
            <w:pPr>
              <w:rPr>
                <w:rFonts w:cs="Tahoma"/>
                <w:sz w:val="2"/>
                <w:szCs w:val="2"/>
              </w:rPr>
            </w:pPr>
          </w:p>
        </w:tc>
      </w:tr>
      <w:tr w:rsidR="00340F41" w:rsidRPr="00605082" w14:paraId="326AB088" w14:textId="77777777" w:rsidTr="00340F41">
        <w:tc>
          <w:tcPr>
            <w:tcW w:w="15446" w:type="dxa"/>
            <w:gridSpan w:val="5"/>
            <w:tcBorders>
              <w:bottom w:val="nil"/>
            </w:tcBorders>
            <w:shd w:val="clear" w:color="auto" w:fill="auto"/>
          </w:tcPr>
          <w:p w14:paraId="562707FF" w14:textId="77777777" w:rsidR="00340F41" w:rsidRPr="00605082" w:rsidRDefault="00340F41" w:rsidP="00340F41">
            <w:pPr>
              <w:rPr>
                <w:rFonts w:cs="Tahoma"/>
                <w:sz w:val="2"/>
                <w:szCs w:val="2"/>
              </w:rPr>
            </w:pPr>
          </w:p>
        </w:tc>
      </w:tr>
      <w:tr w:rsidR="00340F41" w:rsidRPr="00605082" w14:paraId="07AB92E7" w14:textId="77777777" w:rsidTr="00340F41">
        <w:tc>
          <w:tcPr>
            <w:tcW w:w="9472" w:type="dxa"/>
            <w:gridSpan w:val="3"/>
            <w:tcBorders>
              <w:top w:val="nil"/>
              <w:bottom w:val="nil"/>
            </w:tcBorders>
            <w:shd w:val="clear" w:color="auto" w:fill="auto"/>
          </w:tcPr>
          <w:p w14:paraId="71B8F350" w14:textId="0EE48D39" w:rsidR="00340F41" w:rsidRPr="00605082" w:rsidRDefault="00340F41" w:rsidP="00340F41">
            <w:pPr>
              <w:rPr>
                <w:rFonts w:cs="Tahoma"/>
                <w:sz w:val="18"/>
                <w:szCs w:val="18"/>
              </w:rPr>
            </w:pPr>
            <w:r>
              <w:rPr>
                <w:rFonts w:cs="Tahoma"/>
                <w:sz w:val="18"/>
                <w:szCs w:val="18"/>
              </w:rPr>
              <w:t xml:space="preserve">Are you using </w:t>
            </w:r>
            <w:r w:rsidRPr="00605082">
              <w:rPr>
                <w:rFonts w:cs="Tahoma"/>
                <w:sz w:val="18"/>
                <w:szCs w:val="18"/>
              </w:rPr>
              <w:t xml:space="preserve">fit out materials </w:t>
            </w:r>
            <w:r>
              <w:rPr>
                <w:rFonts w:cs="Tahoma"/>
                <w:sz w:val="18"/>
                <w:szCs w:val="18"/>
              </w:rPr>
              <w:t>that comply with</w:t>
            </w:r>
            <w:r w:rsidRPr="00605082">
              <w:rPr>
                <w:rFonts w:cs="Tahoma"/>
                <w:sz w:val="18"/>
                <w:szCs w:val="18"/>
              </w:rPr>
              <w:t xml:space="preserve"> one of the following</w:t>
            </w:r>
            <w:r>
              <w:rPr>
                <w:rFonts w:cs="Tahoma"/>
                <w:sz w:val="18"/>
                <w:szCs w:val="18"/>
              </w:rPr>
              <w:t xml:space="preserve"> Hammerson standards?</w:t>
            </w:r>
          </w:p>
        </w:tc>
        <w:tc>
          <w:tcPr>
            <w:tcW w:w="825" w:type="dxa"/>
            <w:tcBorders>
              <w:top w:val="nil"/>
              <w:bottom w:val="nil"/>
            </w:tcBorders>
            <w:shd w:val="clear" w:color="auto" w:fill="auto"/>
          </w:tcPr>
          <w:p w14:paraId="48CA33BB" w14:textId="57762285" w:rsidR="00340F41" w:rsidRPr="00605082" w:rsidRDefault="00340F41" w:rsidP="00340F41">
            <w:pPr>
              <w:jc w:val="center"/>
              <w:rPr>
                <w:rFonts w:cs="Tahoma"/>
                <w:sz w:val="18"/>
                <w:szCs w:val="18"/>
              </w:rPr>
            </w:pPr>
          </w:p>
        </w:tc>
        <w:tc>
          <w:tcPr>
            <w:tcW w:w="5149" w:type="dxa"/>
            <w:tcBorders>
              <w:top w:val="nil"/>
              <w:bottom w:val="nil"/>
            </w:tcBorders>
            <w:shd w:val="clear" w:color="auto" w:fill="auto"/>
          </w:tcPr>
          <w:p w14:paraId="102F7516" w14:textId="157C2A79" w:rsidR="00340F41" w:rsidRPr="00605082" w:rsidRDefault="00340F41" w:rsidP="00340F41">
            <w:pPr>
              <w:rPr>
                <w:rFonts w:cs="Tahoma"/>
                <w:sz w:val="18"/>
                <w:szCs w:val="18"/>
              </w:rPr>
            </w:pPr>
          </w:p>
        </w:tc>
      </w:tr>
      <w:tr w:rsidR="00340F41" w:rsidRPr="00605082" w14:paraId="28A5540E" w14:textId="77777777" w:rsidTr="00340F41">
        <w:tc>
          <w:tcPr>
            <w:tcW w:w="9472" w:type="dxa"/>
            <w:gridSpan w:val="3"/>
            <w:tcBorders>
              <w:top w:val="nil"/>
              <w:bottom w:val="nil"/>
            </w:tcBorders>
            <w:shd w:val="clear" w:color="auto" w:fill="auto"/>
          </w:tcPr>
          <w:p w14:paraId="33839F15" w14:textId="3EC3F608" w:rsidR="00340F41" w:rsidRPr="00605082" w:rsidRDefault="00340F41" w:rsidP="00340F41">
            <w:pPr>
              <w:pStyle w:val="ListParagraph"/>
              <w:numPr>
                <w:ilvl w:val="0"/>
                <w:numId w:val="8"/>
              </w:numPr>
              <w:ind w:left="306" w:hanging="306"/>
              <w:rPr>
                <w:rFonts w:cs="Tahoma"/>
                <w:sz w:val="18"/>
                <w:szCs w:val="18"/>
              </w:rPr>
            </w:pPr>
            <w:r w:rsidRPr="00605082">
              <w:rPr>
                <w:rFonts w:cs="Tahoma"/>
                <w:sz w:val="18"/>
                <w:szCs w:val="18"/>
              </w:rPr>
              <w:t xml:space="preserve">FSC or PEFC Certification timber </w:t>
            </w:r>
          </w:p>
        </w:tc>
        <w:tc>
          <w:tcPr>
            <w:tcW w:w="825" w:type="dxa"/>
            <w:tcBorders>
              <w:top w:val="nil"/>
              <w:bottom w:val="nil"/>
            </w:tcBorders>
            <w:shd w:val="clear" w:color="auto" w:fill="auto"/>
          </w:tcPr>
          <w:p w14:paraId="0D867E29" w14:textId="668011B8" w:rsidR="00340F41" w:rsidRPr="00605082" w:rsidRDefault="00340F41" w:rsidP="00340F41">
            <w:pPr>
              <w:jc w:val="center"/>
              <w:rPr>
                <w:rFonts w:cs="Tahoma"/>
                <w:sz w:val="18"/>
                <w:szCs w:val="18"/>
              </w:rPr>
            </w:pPr>
            <w:r w:rsidRPr="00605082">
              <w:rPr>
                <w:rFonts w:cs="Tahoma"/>
                <w:sz w:val="18"/>
                <w:szCs w:val="18"/>
              </w:rPr>
              <w:t>Y</w:t>
            </w:r>
            <w:r w:rsidRPr="00605082">
              <w:rPr>
                <w:rFonts w:cs="Tahoma"/>
                <w:sz w:val="18"/>
                <w:szCs w:val="18"/>
              </w:rPr>
              <w:fldChar w:fldCharType="begin">
                <w:ffData>
                  <w:name w:val="Check2"/>
                  <w:enabled/>
                  <w:calcOnExit w:val="0"/>
                  <w:checkBox>
                    <w:sizeAuto/>
                    <w:default w:val="0"/>
                  </w:checkBox>
                </w:ffData>
              </w:fldChar>
            </w:r>
            <w:r w:rsidRPr="00605082">
              <w:rPr>
                <w:rFonts w:cs="Tahoma"/>
                <w:sz w:val="18"/>
                <w:szCs w:val="18"/>
              </w:rPr>
              <w:instrText xml:space="preserve"> FORMCHECKBOX </w:instrText>
            </w:r>
            <w:r w:rsidR="00DD0066">
              <w:rPr>
                <w:rFonts w:cs="Tahoma"/>
                <w:sz w:val="18"/>
                <w:szCs w:val="18"/>
              </w:rPr>
            </w:r>
            <w:r w:rsidR="00DD0066">
              <w:rPr>
                <w:rFonts w:cs="Tahoma"/>
                <w:sz w:val="18"/>
                <w:szCs w:val="18"/>
              </w:rPr>
              <w:fldChar w:fldCharType="separate"/>
            </w:r>
            <w:r w:rsidRPr="00605082">
              <w:rPr>
                <w:rFonts w:cs="Tahoma"/>
                <w:sz w:val="18"/>
                <w:szCs w:val="18"/>
              </w:rPr>
              <w:fldChar w:fldCharType="end"/>
            </w:r>
          </w:p>
        </w:tc>
        <w:tc>
          <w:tcPr>
            <w:tcW w:w="5149" w:type="dxa"/>
            <w:tcBorders>
              <w:top w:val="nil"/>
              <w:bottom w:val="nil"/>
            </w:tcBorders>
            <w:shd w:val="clear" w:color="auto" w:fill="auto"/>
          </w:tcPr>
          <w:p w14:paraId="7BA29E71" w14:textId="6C083B9C" w:rsidR="00340F41" w:rsidRPr="00605082" w:rsidRDefault="00340F41" w:rsidP="00340F41">
            <w:pPr>
              <w:rPr>
                <w:rFonts w:cs="Tahoma"/>
                <w:sz w:val="18"/>
                <w:szCs w:val="18"/>
              </w:rPr>
            </w:pPr>
            <w:r w:rsidRPr="00605082">
              <w:rPr>
                <w:rFonts w:cs="Tahoma"/>
                <w:sz w:val="18"/>
                <w:szCs w:val="18"/>
              </w:rPr>
              <w:fldChar w:fldCharType="begin">
                <w:ffData>
                  <w:name w:val=""/>
                  <w:enabled/>
                  <w:calcOnExit w:val="0"/>
                  <w:textInput>
                    <w:default w:val="[insert answer/details]"/>
                  </w:textInput>
                </w:ffData>
              </w:fldChar>
            </w:r>
            <w:r w:rsidRPr="00605082">
              <w:rPr>
                <w:rFonts w:cs="Tahoma"/>
                <w:sz w:val="18"/>
                <w:szCs w:val="18"/>
              </w:rPr>
              <w:instrText xml:space="preserve"> FORMTEXT </w:instrText>
            </w:r>
            <w:r w:rsidRPr="00605082">
              <w:rPr>
                <w:rFonts w:cs="Tahoma"/>
                <w:sz w:val="18"/>
                <w:szCs w:val="18"/>
              </w:rPr>
            </w:r>
            <w:r w:rsidRPr="00605082">
              <w:rPr>
                <w:rFonts w:cs="Tahoma"/>
                <w:sz w:val="18"/>
                <w:szCs w:val="18"/>
              </w:rPr>
              <w:fldChar w:fldCharType="separate"/>
            </w:r>
            <w:r w:rsidRPr="00605082">
              <w:rPr>
                <w:rFonts w:cs="Tahoma"/>
                <w:noProof/>
                <w:sz w:val="18"/>
                <w:szCs w:val="18"/>
              </w:rPr>
              <w:t>[insert details]</w:t>
            </w:r>
            <w:r w:rsidRPr="00605082">
              <w:rPr>
                <w:rFonts w:cs="Tahoma"/>
                <w:sz w:val="18"/>
                <w:szCs w:val="18"/>
              </w:rPr>
              <w:fldChar w:fldCharType="end"/>
            </w:r>
            <w:r>
              <w:rPr>
                <w:rFonts w:cs="Tahoma"/>
                <w:sz w:val="18"/>
                <w:szCs w:val="18"/>
              </w:rPr>
              <w:t xml:space="preserve"> and approximate </w:t>
            </w:r>
            <w:r w:rsidRPr="00605082">
              <w:rPr>
                <w:rFonts w:cs="Tahoma"/>
                <w:sz w:val="18"/>
                <w:szCs w:val="18"/>
              </w:rPr>
              <w:fldChar w:fldCharType="begin">
                <w:ffData>
                  <w:name w:val=""/>
                  <w:enabled/>
                  <w:calcOnExit w:val="0"/>
                  <w:textInput>
                    <w:default w:val="[insert answer/details]"/>
                  </w:textInput>
                </w:ffData>
              </w:fldChar>
            </w:r>
            <w:r w:rsidRPr="00605082">
              <w:rPr>
                <w:rFonts w:cs="Tahoma"/>
                <w:sz w:val="18"/>
                <w:szCs w:val="18"/>
              </w:rPr>
              <w:instrText xml:space="preserve"> FORMTEXT </w:instrText>
            </w:r>
            <w:r w:rsidRPr="00605082">
              <w:rPr>
                <w:rFonts w:cs="Tahoma"/>
                <w:sz w:val="18"/>
                <w:szCs w:val="18"/>
              </w:rPr>
            </w:r>
            <w:r w:rsidRPr="00605082">
              <w:rPr>
                <w:rFonts w:cs="Tahoma"/>
                <w:sz w:val="18"/>
                <w:szCs w:val="18"/>
              </w:rPr>
              <w:fldChar w:fldCharType="separate"/>
            </w:r>
            <w:r w:rsidRPr="00605082">
              <w:rPr>
                <w:rFonts w:cs="Tahoma"/>
                <w:noProof/>
                <w:sz w:val="18"/>
                <w:szCs w:val="18"/>
              </w:rPr>
              <w:t xml:space="preserve">[insert </w:t>
            </w:r>
            <w:r>
              <w:rPr>
                <w:rFonts w:cs="Tahoma"/>
                <w:noProof/>
                <w:sz w:val="18"/>
                <w:szCs w:val="18"/>
              </w:rPr>
              <w:t>answer</w:t>
            </w:r>
            <w:r w:rsidRPr="00605082">
              <w:rPr>
                <w:rFonts w:cs="Tahoma"/>
                <w:noProof/>
                <w:sz w:val="18"/>
                <w:szCs w:val="18"/>
              </w:rPr>
              <w:t>]</w:t>
            </w:r>
            <w:r w:rsidRPr="00605082">
              <w:rPr>
                <w:rFonts w:cs="Tahoma"/>
                <w:sz w:val="18"/>
                <w:szCs w:val="18"/>
              </w:rPr>
              <w:fldChar w:fldCharType="end"/>
            </w:r>
            <w:r>
              <w:rPr>
                <w:rFonts w:cs="Tahoma"/>
                <w:sz w:val="18"/>
                <w:szCs w:val="18"/>
              </w:rPr>
              <w:t xml:space="preserve"> </w:t>
            </w:r>
            <w:r w:rsidRPr="00605082">
              <w:rPr>
                <w:rFonts w:cs="Tahoma"/>
                <w:sz w:val="18"/>
                <w:szCs w:val="18"/>
              </w:rPr>
              <w:t>m</w:t>
            </w:r>
            <w:r w:rsidRPr="00605082">
              <w:rPr>
                <w:rFonts w:cs="Tahoma"/>
                <w:sz w:val="18"/>
                <w:szCs w:val="18"/>
                <w:vertAlign w:val="superscript"/>
              </w:rPr>
              <w:t>2</w:t>
            </w:r>
            <w:r>
              <w:rPr>
                <w:rFonts w:cs="Tahoma"/>
                <w:sz w:val="18"/>
                <w:szCs w:val="18"/>
                <w:vertAlign w:val="superscript"/>
              </w:rPr>
              <w:t xml:space="preserve"> </w:t>
            </w:r>
            <w:r>
              <w:rPr>
                <w:rFonts w:cs="Tahoma"/>
                <w:sz w:val="18"/>
                <w:szCs w:val="18"/>
              </w:rPr>
              <w:t xml:space="preserve">/ </w:t>
            </w:r>
            <w:r w:rsidRPr="00605082">
              <w:rPr>
                <w:rFonts w:cs="Tahoma"/>
                <w:sz w:val="18"/>
                <w:szCs w:val="18"/>
              </w:rPr>
              <w:t>m</w:t>
            </w:r>
            <w:r>
              <w:rPr>
                <w:rFonts w:cs="Tahoma"/>
                <w:sz w:val="18"/>
                <w:szCs w:val="18"/>
                <w:vertAlign w:val="superscript"/>
              </w:rPr>
              <w:t>3</w:t>
            </w:r>
            <w:r>
              <w:rPr>
                <w:rFonts w:cs="Tahoma"/>
                <w:sz w:val="18"/>
                <w:szCs w:val="18"/>
              </w:rPr>
              <w:t xml:space="preserve"> used</w:t>
            </w:r>
          </w:p>
        </w:tc>
      </w:tr>
      <w:tr w:rsidR="00340F41" w:rsidRPr="00605082" w14:paraId="0464B552" w14:textId="77777777" w:rsidTr="00340F41">
        <w:tc>
          <w:tcPr>
            <w:tcW w:w="9472" w:type="dxa"/>
            <w:gridSpan w:val="3"/>
            <w:tcBorders>
              <w:top w:val="nil"/>
              <w:bottom w:val="nil"/>
            </w:tcBorders>
            <w:shd w:val="clear" w:color="auto" w:fill="auto"/>
          </w:tcPr>
          <w:p w14:paraId="0C29F0B3" w14:textId="5A0EDCBB" w:rsidR="00340F41" w:rsidRPr="00605082" w:rsidRDefault="00340F41" w:rsidP="00340F41">
            <w:pPr>
              <w:pStyle w:val="ListParagraph"/>
              <w:numPr>
                <w:ilvl w:val="0"/>
                <w:numId w:val="8"/>
              </w:numPr>
              <w:ind w:left="306" w:hanging="284"/>
              <w:rPr>
                <w:rFonts w:cs="Tahoma"/>
                <w:sz w:val="18"/>
                <w:szCs w:val="18"/>
              </w:rPr>
            </w:pPr>
            <w:r w:rsidRPr="00605082">
              <w:rPr>
                <w:rFonts w:cs="Tahoma"/>
                <w:sz w:val="18"/>
                <w:szCs w:val="18"/>
              </w:rPr>
              <w:t>Low VOC (flooring, adhesives, wall coverings, paints and varnishes) in accordance with British Standards</w:t>
            </w:r>
          </w:p>
        </w:tc>
        <w:tc>
          <w:tcPr>
            <w:tcW w:w="825" w:type="dxa"/>
            <w:tcBorders>
              <w:top w:val="nil"/>
              <w:bottom w:val="nil"/>
            </w:tcBorders>
            <w:shd w:val="clear" w:color="auto" w:fill="auto"/>
          </w:tcPr>
          <w:p w14:paraId="68AB6DF9" w14:textId="337F0C21" w:rsidR="00340F41" w:rsidRPr="00605082" w:rsidRDefault="00340F41" w:rsidP="00340F41">
            <w:pPr>
              <w:jc w:val="center"/>
              <w:rPr>
                <w:rFonts w:cs="Tahoma"/>
                <w:sz w:val="18"/>
                <w:szCs w:val="18"/>
              </w:rPr>
            </w:pPr>
            <w:r w:rsidRPr="00605082">
              <w:rPr>
                <w:rFonts w:cs="Tahoma"/>
                <w:sz w:val="18"/>
                <w:szCs w:val="18"/>
              </w:rPr>
              <w:t>Y</w:t>
            </w:r>
            <w:r w:rsidRPr="00605082">
              <w:rPr>
                <w:rFonts w:cs="Tahoma"/>
                <w:sz w:val="18"/>
                <w:szCs w:val="18"/>
              </w:rPr>
              <w:fldChar w:fldCharType="begin">
                <w:ffData>
                  <w:name w:val="Check2"/>
                  <w:enabled/>
                  <w:calcOnExit w:val="0"/>
                  <w:checkBox>
                    <w:sizeAuto/>
                    <w:default w:val="0"/>
                  </w:checkBox>
                </w:ffData>
              </w:fldChar>
            </w:r>
            <w:r w:rsidRPr="00605082">
              <w:rPr>
                <w:rFonts w:cs="Tahoma"/>
                <w:sz w:val="18"/>
                <w:szCs w:val="18"/>
              </w:rPr>
              <w:instrText xml:space="preserve"> FORMCHECKBOX </w:instrText>
            </w:r>
            <w:r w:rsidR="00DD0066">
              <w:rPr>
                <w:rFonts w:cs="Tahoma"/>
                <w:sz w:val="18"/>
                <w:szCs w:val="18"/>
              </w:rPr>
            </w:r>
            <w:r w:rsidR="00DD0066">
              <w:rPr>
                <w:rFonts w:cs="Tahoma"/>
                <w:sz w:val="18"/>
                <w:szCs w:val="18"/>
              </w:rPr>
              <w:fldChar w:fldCharType="separate"/>
            </w:r>
            <w:r w:rsidRPr="00605082">
              <w:rPr>
                <w:rFonts w:cs="Tahoma"/>
                <w:sz w:val="18"/>
                <w:szCs w:val="18"/>
              </w:rPr>
              <w:fldChar w:fldCharType="end"/>
            </w:r>
          </w:p>
        </w:tc>
        <w:tc>
          <w:tcPr>
            <w:tcW w:w="5149" w:type="dxa"/>
            <w:tcBorders>
              <w:top w:val="nil"/>
              <w:bottom w:val="nil"/>
            </w:tcBorders>
            <w:shd w:val="clear" w:color="auto" w:fill="auto"/>
          </w:tcPr>
          <w:p w14:paraId="13A6E325" w14:textId="426BAB0F" w:rsidR="00340F41" w:rsidRPr="00605082" w:rsidRDefault="00340F41" w:rsidP="00340F41">
            <w:pPr>
              <w:rPr>
                <w:rFonts w:cs="Tahoma"/>
                <w:sz w:val="18"/>
                <w:szCs w:val="18"/>
              </w:rPr>
            </w:pPr>
            <w:r w:rsidRPr="00605082">
              <w:rPr>
                <w:rFonts w:cs="Tahoma"/>
                <w:sz w:val="18"/>
                <w:szCs w:val="18"/>
              </w:rPr>
              <w:fldChar w:fldCharType="begin">
                <w:ffData>
                  <w:name w:val=""/>
                  <w:enabled/>
                  <w:calcOnExit w:val="0"/>
                  <w:textInput>
                    <w:default w:val="[insert answer/details]"/>
                  </w:textInput>
                </w:ffData>
              </w:fldChar>
            </w:r>
            <w:r w:rsidRPr="00605082">
              <w:rPr>
                <w:rFonts w:cs="Tahoma"/>
                <w:sz w:val="18"/>
                <w:szCs w:val="18"/>
              </w:rPr>
              <w:instrText xml:space="preserve"> FORMTEXT </w:instrText>
            </w:r>
            <w:r w:rsidRPr="00605082">
              <w:rPr>
                <w:rFonts w:cs="Tahoma"/>
                <w:sz w:val="18"/>
                <w:szCs w:val="18"/>
              </w:rPr>
            </w:r>
            <w:r w:rsidRPr="00605082">
              <w:rPr>
                <w:rFonts w:cs="Tahoma"/>
                <w:sz w:val="18"/>
                <w:szCs w:val="18"/>
              </w:rPr>
              <w:fldChar w:fldCharType="separate"/>
            </w:r>
            <w:r w:rsidRPr="00605082">
              <w:rPr>
                <w:rFonts w:cs="Tahoma"/>
                <w:noProof/>
                <w:sz w:val="18"/>
                <w:szCs w:val="18"/>
              </w:rPr>
              <w:t>[insert details]</w:t>
            </w:r>
            <w:r w:rsidRPr="00605082">
              <w:rPr>
                <w:rFonts w:cs="Tahoma"/>
                <w:sz w:val="18"/>
                <w:szCs w:val="18"/>
              </w:rPr>
              <w:fldChar w:fldCharType="end"/>
            </w:r>
            <w:r>
              <w:rPr>
                <w:rFonts w:cs="Tahoma"/>
                <w:sz w:val="18"/>
                <w:szCs w:val="18"/>
              </w:rPr>
              <w:t xml:space="preserve"> and approximate </w:t>
            </w:r>
            <w:r w:rsidRPr="00605082">
              <w:rPr>
                <w:rFonts w:cs="Tahoma"/>
                <w:sz w:val="18"/>
                <w:szCs w:val="18"/>
              </w:rPr>
              <w:fldChar w:fldCharType="begin">
                <w:ffData>
                  <w:name w:val=""/>
                  <w:enabled/>
                  <w:calcOnExit w:val="0"/>
                  <w:textInput>
                    <w:default w:val="[insert answer/details]"/>
                  </w:textInput>
                </w:ffData>
              </w:fldChar>
            </w:r>
            <w:r w:rsidRPr="00605082">
              <w:rPr>
                <w:rFonts w:cs="Tahoma"/>
                <w:sz w:val="18"/>
                <w:szCs w:val="18"/>
              </w:rPr>
              <w:instrText xml:space="preserve"> FORMTEXT </w:instrText>
            </w:r>
            <w:r w:rsidRPr="00605082">
              <w:rPr>
                <w:rFonts w:cs="Tahoma"/>
                <w:sz w:val="18"/>
                <w:szCs w:val="18"/>
              </w:rPr>
            </w:r>
            <w:r w:rsidRPr="00605082">
              <w:rPr>
                <w:rFonts w:cs="Tahoma"/>
                <w:sz w:val="18"/>
                <w:szCs w:val="18"/>
              </w:rPr>
              <w:fldChar w:fldCharType="separate"/>
            </w:r>
            <w:r w:rsidRPr="00605082">
              <w:rPr>
                <w:rFonts w:cs="Tahoma"/>
                <w:noProof/>
                <w:sz w:val="18"/>
                <w:szCs w:val="18"/>
              </w:rPr>
              <w:t xml:space="preserve">[insert </w:t>
            </w:r>
            <w:r>
              <w:rPr>
                <w:rFonts w:cs="Tahoma"/>
                <w:noProof/>
                <w:sz w:val="18"/>
                <w:szCs w:val="18"/>
              </w:rPr>
              <w:t>answer</w:t>
            </w:r>
            <w:r w:rsidRPr="00605082">
              <w:rPr>
                <w:rFonts w:cs="Tahoma"/>
                <w:noProof/>
                <w:sz w:val="18"/>
                <w:szCs w:val="18"/>
              </w:rPr>
              <w:t>]</w:t>
            </w:r>
            <w:r w:rsidRPr="00605082">
              <w:rPr>
                <w:rFonts w:cs="Tahoma"/>
                <w:sz w:val="18"/>
                <w:szCs w:val="18"/>
              </w:rPr>
              <w:fldChar w:fldCharType="end"/>
            </w:r>
            <w:r>
              <w:rPr>
                <w:rFonts w:cs="Tahoma"/>
                <w:sz w:val="18"/>
                <w:szCs w:val="18"/>
              </w:rPr>
              <w:t xml:space="preserve"> </w:t>
            </w:r>
            <w:r w:rsidRPr="00605082">
              <w:rPr>
                <w:rFonts w:cs="Tahoma"/>
                <w:sz w:val="18"/>
                <w:szCs w:val="18"/>
              </w:rPr>
              <w:t>m</w:t>
            </w:r>
            <w:r w:rsidRPr="00605082">
              <w:rPr>
                <w:rFonts w:cs="Tahoma"/>
                <w:sz w:val="18"/>
                <w:szCs w:val="18"/>
                <w:vertAlign w:val="superscript"/>
              </w:rPr>
              <w:t>2</w:t>
            </w:r>
            <w:r>
              <w:rPr>
                <w:rFonts w:cs="Tahoma"/>
                <w:sz w:val="18"/>
                <w:szCs w:val="18"/>
                <w:vertAlign w:val="superscript"/>
              </w:rPr>
              <w:t xml:space="preserve"> </w:t>
            </w:r>
            <w:r>
              <w:rPr>
                <w:rFonts w:cs="Tahoma"/>
                <w:sz w:val="18"/>
                <w:szCs w:val="18"/>
              </w:rPr>
              <w:t xml:space="preserve">/ </w:t>
            </w:r>
            <w:r w:rsidRPr="00605082">
              <w:rPr>
                <w:rFonts w:cs="Tahoma"/>
                <w:sz w:val="18"/>
                <w:szCs w:val="18"/>
              </w:rPr>
              <w:t>m</w:t>
            </w:r>
            <w:r>
              <w:rPr>
                <w:rFonts w:cs="Tahoma"/>
                <w:sz w:val="18"/>
                <w:szCs w:val="18"/>
                <w:vertAlign w:val="superscript"/>
              </w:rPr>
              <w:t>3</w:t>
            </w:r>
            <w:r>
              <w:rPr>
                <w:rFonts w:cs="Tahoma"/>
                <w:sz w:val="18"/>
                <w:szCs w:val="18"/>
              </w:rPr>
              <w:t xml:space="preserve"> used</w:t>
            </w:r>
          </w:p>
        </w:tc>
      </w:tr>
      <w:tr w:rsidR="00340F41" w:rsidRPr="00605082" w14:paraId="492905C6" w14:textId="77777777" w:rsidTr="00340F41">
        <w:tc>
          <w:tcPr>
            <w:tcW w:w="9472" w:type="dxa"/>
            <w:gridSpan w:val="3"/>
            <w:tcBorders>
              <w:top w:val="nil"/>
              <w:bottom w:val="nil"/>
            </w:tcBorders>
            <w:shd w:val="clear" w:color="auto" w:fill="auto"/>
          </w:tcPr>
          <w:p w14:paraId="66048F01" w14:textId="73FDAD94" w:rsidR="00340F41" w:rsidRPr="00605082" w:rsidRDefault="00340F41" w:rsidP="00340F41">
            <w:pPr>
              <w:pStyle w:val="ListParagraph"/>
              <w:numPr>
                <w:ilvl w:val="0"/>
                <w:numId w:val="8"/>
              </w:numPr>
              <w:ind w:left="306" w:hanging="284"/>
              <w:rPr>
                <w:rFonts w:cs="Tahoma"/>
                <w:sz w:val="18"/>
                <w:szCs w:val="18"/>
              </w:rPr>
            </w:pPr>
            <w:r w:rsidRPr="00605082">
              <w:rPr>
                <w:rFonts w:cs="Tahoma"/>
                <w:sz w:val="18"/>
                <w:szCs w:val="18"/>
              </w:rPr>
              <w:t>BES6001 Good or above</w:t>
            </w:r>
          </w:p>
        </w:tc>
        <w:tc>
          <w:tcPr>
            <w:tcW w:w="825" w:type="dxa"/>
            <w:tcBorders>
              <w:top w:val="nil"/>
              <w:bottom w:val="nil"/>
            </w:tcBorders>
            <w:shd w:val="clear" w:color="auto" w:fill="auto"/>
          </w:tcPr>
          <w:p w14:paraId="0667B2E2" w14:textId="4E5E14F7" w:rsidR="00340F41" w:rsidRPr="00605082" w:rsidRDefault="00340F41" w:rsidP="00340F41">
            <w:pPr>
              <w:jc w:val="center"/>
              <w:rPr>
                <w:rFonts w:cs="Tahoma"/>
                <w:sz w:val="18"/>
                <w:szCs w:val="18"/>
              </w:rPr>
            </w:pPr>
            <w:r w:rsidRPr="00605082">
              <w:rPr>
                <w:rFonts w:cs="Tahoma"/>
                <w:sz w:val="18"/>
                <w:szCs w:val="18"/>
              </w:rPr>
              <w:t>Y</w:t>
            </w:r>
            <w:r w:rsidRPr="00605082">
              <w:rPr>
                <w:rFonts w:cs="Tahoma"/>
                <w:sz w:val="18"/>
                <w:szCs w:val="18"/>
              </w:rPr>
              <w:fldChar w:fldCharType="begin">
                <w:ffData>
                  <w:name w:val="Check2"/>
                  <w:enabled/>
                  <w:calcOnExit w:val="0"/>
                  <w:checkBox>
                    <w:sizeAuto/>
                    <w:default w:val="0"/>
                  </w:checkBox>
                </w:ffData>
              </w:fldChar>
            </w:r>
            <w:r w:rsidRPr="00605082">
              <w:rPr>
                <w:rFonts w:cs="Tahoma"/>
                <w:sz w:val="18"/>
                <w:szCs w:val="18"/>
              </w:rPr>
              <w:instrText xml:space="preserve"> FORMCHECKBOX </w:instrText>
            </w:r>
            <w:r w:rsidR="00DD0066">
              <w:rPr>
                <w:rFonts w:cs="Tahoma"/>
                <w:sz w:val="18"/>
                <w:szCs w:val="18"/>
              </w:rPr>
            </w:r>
            <w:r w:rsidR="00DD0066">
              <w:rPr>
                <w:rFonts w:cs="Tahoma"/>
                <w:sz w:val="18"/>
                <w:szCs w:val="18"/>
              </w:rPr>
              <w:fldChar w:fldCharType="separate"/>
            </w:r>
            <w:r w:rsidRPr="00605082">
              <w:rPr>
                <w:rFonts w:cs="Tahoma"/>
                <w:sz w:val="18"/>
                <w:szCs w:val="18"/>
              </w:rPr>
              <w:fldChar w:fldCharType="end"/>
            </w:r>
          </w:p>
        </w:tc>
        <w:tc>
          <w:tcPr>
            <w:tcW w:w="5149" w:type="dxa"/>
            <w:tcBorders>
              <w:top w:val="nil"/>
              <w:bottom w:val="nil"/>
            </w:tcBorders>
            <w:shd w:val="clear" w:color="auto" w:fill="auto"/>
          </w:tcPr>
          <w:p w14:paraId="53464099" w14:textId="66659CCD" w:rsidR="00340F41" w:rsidRPr="00605082" w:rsidRDefault="00340F41" w:rsidP="00340F41">
            <w:pPr>
              <w:rPr>
                <w:rFonts w:cs="Tahoma"/>
                <w:sz w:val="18"/>
                <w:szCs w:val="18"/>
              </w:rPr>
            </w:pPr>
            <w:r w:rsidRPr="00605082">
              <w:rPr>
                <w:rFonts w:cs="Tahoma"/>
                <w:sz w:val="18"/>
                <w:szCs w:val="18"/>
              </w:rPr>
              <w:fldChar w:fldCharType="begin">
                <w:ffData>
                  <w:name w:val=""/>
                  <w:enabled/>
                  <w:calcOnExit w:val="0"/>
                  <w:textInput>
                    <w:default w:val="[insert answer/details]"/>
                  </w:textInput>
                </w:ffData>
              </w:fldChar>
            </w:r>
            <w:r w:rsidRPr="00605082">
              <w:rPr>
                <w:rFonts w:cs="Tahoma"/>
                <w:sz w:val="18"/>
                <w:szCs w:val="18"/>
              </w:rPr>
              <w:instrText xml:space="preserve"> FORMTEXT </w:instrText>
            </w:r>
            <w:r w:rsidRPr="00605082">
              <w:rPr>
                <w:rFonts w:cs="Tahoma"/>
                <w:sz w:val="18"/>
                <w:szCs w:val="18"/>
              </w:rPr>
            </w:r>
            <w:r w:rsidRPr="00605082">
              <w:rPr>
                <w:rFonts w:cs="Tahoma"/>
                <w:sz w:val="18"/>
                <w:szCs w:val="18"/>
              </w:rPr>
              <w:fldChar w:fldCharType="separate"/>
            </w:r>
            <w:r w:rsidRPr="00605082">
              <w:rPr>
                <w:rFonts w:cs="Tahoma"/>
                <w:noProof/>
                <w:sz w:val="18"/>
                <w:szCs w:val="18"/>
              </w:rPr>
              <w:t>[insert details]</w:t>
            </w:r>
            <w:r w:rsidRPr="00605082">
              <w:rPr>
                <w:rFonts w:cs="Tahoma"/>
                <w:sz w:val="18"/>
                <w:szCs w:val="18"/>
              </w:rPr>
              <w:fldChar w:fldCharType="end"/>
            </w:r>
            <w:r>
              <w:rPr>
                <w:rFonts w:cs="Tahoma"/>
                <w:sz w:val="18"/>
                <w:szCs w:val="18"/>
              </w:rPr>
              <w:t xml:space="preserve"> and approximate </w:t>
            </w:r>
            <w:r w:rsidRPr="00605082">
              <w:rPr>
                <w:rFonts w:cs="Tahoma"/>
                <w:sz w:val="18"/>
                <w:szCs w:val="18"/>
              </w:rPr>
              <w:fldChar w:fldCharType="begin">
                <w:ffData>
                  <w:name w:val=""/>
                  <w:enabled/>
                  <w:calcOnExit w:val="0"/>
                  <w:textInput>
                    <w:default w:val="[insert answer/details]"/>
                  </w:textInput>
                </w:ffData>
              </w:fldChar>
            </w:r>
            <w:r w:rsidRPr="00605082">
              <w:rPr>
                <w:rFonts w:cs="Tahoma"/>
                <w:sz w:val="18"/>
                <w:szCs w:val="18"/>
              </w:rPr>
              <w:instrText xml:space="preserve"> FORMTEXT </w:instrText>
            </w:r>
            <w:r w:rsidRPr="00605082">
              <w:rPr>
                <w:rFonts w:cs="Tahoma"/>
                <w:sz w:val="18"/>
                <w:szCs w:val="18"/>
              </w:rPr>
            </w:r>
            <w:r w:rsidRPr="00605082">
              <w:rPr>
                <w:rFonts w:cs="Tahoma"/>
                <w:sz w:val="18"/>
                <w:szCs w:val="18"/>
              </w:rPr>
              <w:fldChar w:fldCharType="separate"/>
            </w:r>
            <w:r w:rsidRPr="00605082">
              <w:rPr>
                <w:rFonts w:cs="Tahoma"/>
                <w:noProof/>
                <w:sz w:val="18"/>
                <w:szCs w:val="18"/>
              </w:rPr>
              <w:t xml:space="preserve">[insert </w:t>
            </w:r>
            <w:r>
              <w:rPr>
                <w:rFonts w:cs="Tahoma"/>
                <w:noProof/>
                <w:sz w:val="18"/>
                <w:szCs w:val="18"/>
              </w:rPr>
              <w:t>answer</w:t>
            </w:r>
            <w:r w:rsidRPr="00605082">
              <w:rPr>
                <w:rFonts w:cs="Tahoma"/>
                <w:noProof/>
                <w:sz w:val="18"/>
                <w:szCs w:val="18"/>
              </w:rPr>
              <w:t>]</w:t>
            </w:r>
            <w:r w:rsidRPr="00605082">
              <w:rPr>
                <w:rFonts w:cs="Tahoma"/>
                <w:sz w:val="18"/>
                <w:szCs w:val="18"/>
              </w:rPr>
              <w:fldChar w:fldCharType="end"/>
            </w:r>
            <w:r>
              <w:rPr>
                <w:rFonts w:cs="Tahoma"/>
                <w:sz w:val="18"/>
                <w:szCs w:val="18"/>
              </w:rPr>
              <w:t xml:space="preserve"> </w:t>
            </w:r>
            <w:r w:rsidRPr="00605082">
              <w:rPr>
                <w:rFonts w:cs="Tahoma"/>
                <w:sz w:val="18"/>
                <w:szCs w:val="18"/>
              </w:rPr>
              <w:t>m</w:t>
            </w:r>
            <w:r w:rsidRPr="00605082">
              <w:rPr>
                <w:rFonts w:cs="Tahoma"/>
                <w:sz w:val="18"/>
                <w:szCs w:val="18"/>
                <w:vertAlign w:val="superscript"/>
              </w:rPr>
              <w:t>2</w:t>
            </w:r>
            <w:r>
              <w:rPr>
                <w:rFonts w:cs="Tahoma"/>
                <w:sz w:val="18"/>
                <w:szCs w:val="18"/>
                <w:vertAlign w:val="superscript"/>
              </w:rPr>
              <w:t xml:space="preserve"> </w:t>
            </w:r>
            <w:r>
              <w:rPr>
                <w:rFonts w:cs="Tahoma"/>
                <w:sz w:val="18"/>
                <w:szCs w:val="18"/>
              </w:rPr>
              <w:t xml:space="preserve">/ </w:t>
            </w:r>
            <w:r w:rsidRPr="00605082">
              <w:rPr>
                <w:rFonts w:cs="Tahoma"/>
                <w:sz w:val="18"/>
                <w:szCs w:val="18"/>
              </w:rPr>
              <w:t>m</w:t>
            </w:r>
            <w:r>
              <w:rPr>
                <w:rFonts w:cs="Tahoma"/>
                <w:sz w:val="18"/>
                <w:szCs w:val="18"/>
                <w:vertAlign w:val="superscript"/>
              </w:rPr>
              <w:t>3</w:t>
            </w:r>
            <w:r>
              <w:rPr>
                <w:rFonts w:cs="Tahoma"/>
                <w:sz w:val="18"/>
                <w:szCs w:val="18"/>
              </w:rPr>
              <w:t xml:space="preserve"> used</w:t>
            </w:r>
          </w:p>
        </w:tc>
      </w:tr>
      <w:tr w:rsidR="00340F41" w:rsidRPr="00605082" w14:paraId="0AEE76A4" w14:textId="77777777" w:rsidTr="00340F41">
        <w:tc>
          <w:tcPr>
            <w:tcW w:w="9472" w:type="dxa"/>
            <w:gridSpan w:val="3"/>
            <w:tcBorders>
              <w:top w:val="nil"/>
              <w:bottom w:val="single" w:sz="4" w:space="0" w:color="auto"/>
            </w:tcBorders>
            <w:shd w:val="clear" w:color="auto" w:fill="auto"/>
          </w:tcPr>
          <w:p w14:paraId="36CA2D3D" w14:textId="65F8EC24" w:rsidR="00340F41" w:rsidRPr="00605082" w:rsidRDefault="00340F41" w:rsidP="00340F41">
            <w:pPr>
              <w:pStyle w:val="ListParagraph"/>
              <w:numPr>
                <w:ilvl w:val="0"/>
                <w:numId w:val="8"/>
              </w:numPr>
              <w:ind w:left="306" w:hanging="284"/>
              <w:rPr>
                <w:rFonts w:cs="Tahoma"/>
                <w:sz w:val="18"/>
                <w:szCs w:val="18"/>
              </w:rPr>
            </w:pPr>
            <w:r w:rsidRPr="00605082">
              <w:rPr>
                <w:rFonts w:cs="Tahoma"/>
                <w:sz w:val="18"/>
                <w:szCs w:val="18"/>
              </w:rPr>
              <w:t>EU Ecolabel</w:t>
            </w:r>
          </w:p>
        </w:tc>
        <w:tc>
          <w:tcPr>
            <w:tcW w:w="825" w:type="dxa"/>
            <w:tcBorders>
              <w:top w:val="nil"/>
              <w:bottom w:val="single" w:sz="4" w:space="0" w:color="auto"/>
            </w:tcBorders>
            <w:shd w:val="clear" w:color="auto" w:fill="auto"/>
          </w:tcPr>
          <w:p w14:paraId="0D9B105F" w14:textId="58D48E16" w:rsidR="00340F41" w:rsidRPr="00605082" w:rsidRDefault="00340F41" w:rsidP="00340F41">
            <w:pPr>
              <w:jc w:val="center"/>
              <w:rPr>
                <w:rFonts w:cs="Tahoma"/>
                <w:sz w:val="18"/>
                <w:szCs w:val="18"/>
              </w:rPr>
            </w:pPr>
            <w:r w:rsidRPr="00605082">
              <w:rPr>
                <w:rFonts w:cs="Tahoma"/>
                <w:sz w:val="18"/>
                <w:szCs w:val="18"/>
              </w:rPr>
              <w:t>Y</w:t>
            </w:r>
            <w:r w:rsidRPr="00605082">
              <w:rPr>
                <w:rFonts w:cs="Tahoma"/>
                <w:sz w:val="18"/>
                <w:szCs w:val="18"/>
              </w:rPr>
              <w:fldChar w:fldCharType="begin">
                <w:ffData>
                  <w:name w:val="Check2"/>
                  <w:enabled/>
                  <w:calcOnExit w:val="0"/>
                  <w:checkBox>
                    <w:sizeAuto/>
                    <w:default w:val="0"/>
                  </w:checkBox>
                </w:ffData>
              </w:fldChar>
            </w:r>
            <w:r w:rsidRPr="00605082">
              <w:rPr>
                <w:rFonts w:cs="Tahoma"/>
                <w:sz w:val="18"/>
                <w:szCs w:val="18"/>
              </w:rPr>
              <w:instrText xml:space="preserve"> FORMCHECKBOX </w:instrText>
            </w:r>
            <w:r w:rsidR="00DD0066">
              <w:rPr>
                <w:rFonts w:cs="Tahoma"/>
                <w:sz w:val="18"/>
                <w:szCs w:val="18"/>
              </w:rPr>
            </w:r>
            <w:r w:rsidR="00DD0066">
              <w:rPr>
                <w:rFonts w:cs="Tahoma"/>
                <w:sz w:val="18"/>
                <w:szCs w:val="18"/>
              </w:rPr>
              <w:fldChar w:fldCharType="separate"/>
            </w:r>
            <w:r w:rsidRPr="00605082">
              <w:rPr>
                <w:rFonts w:cs="Tahoma"/>
                <w:sz w:val="18"/>
                <w:szCs w:val="18"/>
              </w:rPr>
              <w:fldChar w:fldCharType="end"/>
            </w:r>
          </w:p>
        </w:tc>
        <w:tc>
          <w:tcPr>
            <w:tcW w:w="5149" w:type="dxa"/>
            <w:tcBorders>
              <w:top w:val="nil"/>
              <w:bottom w:val="single" w:sz="4" w:space="0" w:color="auto"/>
            </w:tcBorders>
            <w:shd w:val="clear" w:color="auto" w:fill="auto"/>
          </w:tcPr>
          <w:p w14:paraId="10CFB20E" w14:textId="44913AED" w:rsidR="00340F41" w:rsidRPr="00605082" w:rsidRDefault="00340F41" w:rsidP="00340F41">
            <w:pPr>
              <w:rPr>
                <w:rFonts w:cs="Tahoma"/>
                <w:sz w:val="18"/>
                <w:szCs w:val="18"/>
              </w:rPr>
            </w:pPr>
            <w:r w:rsidRPr="00605082">
              <w:rPr>
                <w:rFonts w:cs="Tahoma"/>
                <w:sz w:val="18"/>
                <w:szCs w:val="18"/>
              </w:rPr>
              <w:fldChar w:fldCharType="begin">
                <w:ffData>
                  <w:name w:val=""/>
                  <w:enabled/>
                  <w:calcOnExit w:val="0"/>
                  <w:textInput>
                    <w:default w:val="[insert answer/details]"/>
                  </w:textInput>
                </w:ffData>
              </w:fldChar>
            </w:r>
            <w:r w:rsidRPr="00605082">
              <w:rPr>
                <w:rFonts w:cs="Tahoma"/>
                <w:sz w:val="18"/>
                <w:szCs w:val="18"/>
              </w:rPr>
              <w:instrText xml:space="preserve"> FORMTEXT </w:instrText>
            </w:r>
            <w:r w:rsidRPr="00605082">
              <w:rPr>
                <w:rFonts w:cs="Tahoma"/>
                <w:sz w:val="18"/>
                <w:szCs w:val="18"/>
              </w:rPr>
            </w:r>
            <w:r w:rsidRPr="00605082">
              <w:rPr>
                <w:rFonts w:cs="Tahoma"/>
                <w:sz w:val="18"/>
                <w:szCs w:val="18"/>
              </w:rPr>
              <w:fldChar w:fldCharType="separate"/>
            </w:r>
            <w:r w:rsidRPr="00605082">
              <w:rPr>
                <w:rFonts w:cs="Tahoma"/>
                <w:noProof/>
                <w:sz w:val="18"/>
                <w:szCs w:val="18"/>
              </w:rPr>
              <w:t>[insert details]</w:t>
            </w:r>
            <w:r w:rsidRPr="00605082">
              <w:rPr>
                <w:rFonts w:cs="Tahoma"/>
                <w:sz w:val="18"/>
                <w:szCs w:val="18"/>
              </w:rPr>
              <w:fldChar w:fldCharType="end"/>
            </w:r>
            <w:r>
              <w:rPr>
                <w:rFonts w:cs="Tahoma"/>
                <w:sz w:val="18"/>
                <w:szCs w:val="18"/>
              </w:rPr>
              <w:t xml:space="preserve"> and approximate </w:t>
            </w:r>
            <w:r w:rsidRPr="00605082">
              <w:rPr>
                <w:rFonts w:cs="Tahoma"/>
                <w:sz w:val="18"/>
                <w:szCs w:val="18"/>
              </w:rPr>
              <w:fldChar w:fldCharType="begin">
                <w:ffData>
                  <w:name w:val=""/>
                  <w:enabled/>
                  <w:calcOnExit w:val="0"/>
                  <w:textInput>
                    <w:default w:val="[insert answer/details]"/>
                  </w:textInput>
                </w:ffData>
              </w:fldChar>
            </w:r>
            <w:r w:rsidRPr="00605082">
              <w:rPr>
                <w:rFonts w:cs="Tahoma"/>
                <w:sz w:val="18"/>
                <w:szCs w:val="18"/>
              </w:rPr>
              <w:instrText xml:space="preserve"> FORMTEXT </w:instrText>
            </w:r>
            <w:r w:rsidRPr="00605082">
              <w:rPr>
                <w:rFonts w:cs="Tahoma"/>
                <w:sz w:val="18"/>
                <w:szCs w:val="18"/>
              </w:rPr>
            </w:r>
            <w:r w:rsidRPr="00605082">
              <w:rPr>
                <w:rFonts w:cs="Tahoma"/>
                <w:sz w:val="18"/>
                <w:szCs w:val="18"/>
              </w:rPr>
              <w:fldChar w:fldCharType="separate"/>
            </w:r>
            <w:r w:rsidRPr="00605082">
              <w:rPr>
                <w:rFonts w:cs="Tahoma"/>
                <w:noProof/>
                <w:sz w:val="18"/>
                <w:szCs w:val="18"/>
              </w:rPr>
              <w:t xml:space="preserve">[insert </w:t>
            </w:r>
            <w:r>
              <w:rPr>
                <w:rFonts w:cs="Tahoma"/>
                <w:noProof/>
                <w:sz w:val="18"/>
                <w:szCs w:val="18"/>
              </w:rPr>
              <w:t>answer</w:t>
            </w:r>
            <w:r w:rsidRPr="00605082">
              <w:rPr>
                <w:rFonts w:cs="Tahoma"/>
                <w:noProof/>
                <w:sz w:val="18"/>
                <w:szCs w:val="18"/>
              </w:rPr>
              <w:t>]</w:t>
            </w:r>
            <w:r w:rsidRPr="00605082">
              <w:rPr>
                <w:rFonts w:cs="Tahoma"/>
                <w:sz w:val="18"/>
                <w:szCs w:val="18"/>
              </w:rPr>
              <w:fldChar w:fldCharType="end"/>
            </w:r>
            <w:r>
              <w:rPr>
                <w:rFonts w:cs="Tahoma"/>
                <w:sz w:val="18"/>
                <w:szCs w:val="18"/>
              </w:rPr>
              <w:t xml:space="preserve"> </w:t>
            </w:r>
            <w:r w:rsidRPr="00605082">
              <w:rPr>
                <w:rFonts w:cs="Tahoma"/>
                <w:sz w:val="18"/>
                <w:szCs w:val="18"/>
              </w:rPr>
              <w:t>m</w:t>
            </w:r>
            <w:r w:rsidRPr="00605082">
              <w:rPr>
                <w:rFonts w:cs="Tahoma"/>
                <w:sz w:val="18"/>
                <w:szCs w:val="18"/>
                <w:vertAlign w:val="superscript"/>
              </w:rPr>
              <w:t>2</w:t>
            </w:r>
            <w:r>
              <w:rPr>
                <w:rFonts w:cs="Tahoma"/>
                <w:sz w:val="18"/>
                <w:szCs w:val="18"/>
                <w:vertAlign w:val="superscript"/>
              </w:rPr>
              <w:t xml:space="preserve"> </w:t>
            </w:r>
            <w:r>
              <w:rPr>
                <w:rFonts w:cs="Tahoma"/>
                <w:sz w:val="18"/>
                <w:szCs w:val="18"/>
              </w:rPr>
              <w:t xml:space="preserve">/ </w:t>
            </w:r>
            <w:r w:rsidRPr="00605082">
              <w:rPr>
                <w:rFonts w:cs="Tahoma"/>
                <w:sz w:val="18"/>
                <w:szCs w:val="18"/>
              </w:rPr>
              <w:t>m</w:t>
            </w:r>
            <w:r>
              <w:rPr>
                <w:rFonts w:cs="Tahoma"/>
                <w:sz w:val="18"/>
                <w:szCs w:val="18"/>
                <w:vertAlign w:val="superscript"/>
              </w:rPr>
              <w:t>3</w:t>
            </w:r>
            <w:r>
              <w:rPr>
                <w:rFonts w:cs="Tahoma"/>
                <w:sz w:val="18"/>
                <w:szCs w:val="18"/>
              </w:rPr>
              <w:t xml:space="preserve"> used</w:t>
            </w:r>
          </w:p>
        </w:tc>
      </w:tr>
      <w:tr w:rsidR="00340F41" w:rsidRPr="00605082" w14:paraId="3FF85C49" w14:textId="77777777" w:rsidTr="00340F41">
        <w:tc>
          <w:tcPr>
            <w:tcW w:w="15446" w:type="dxa"/>
            <w:gridSpan w:val="5"/>
            <w:tcBorders>
              <w:top w:val="nil"/>
              <w:bottom w:val="single" w:sz="4" w:space="0" w:color="auto"/>
            </w:tcBorders>
            <w:shd w:val="clear" w:color="auto" w:fill="auto"/>
          </w:tcPr>
          <w:p w14:paraId="39F67BCE" w14:textId="77777777" w:rsidR="00340F41" w:rsidRPr="00605082" w:rsidRDefault="00340F41" w:rsidP="00340F41">
            <w:pPr>
              <w:rPr>
                <w:rFonts w:cs="Tahoma"/>
                <w:sz w:val="2"/>
                <w:szCs w:val="2"/>
              </w:rPr>
            </w:pPr>
          </w:p>
        </w:tc>
      </w:tr>
      <w:tr w:rsidR="00340F41" w:rsidRPr="00605082" w14:paraId="5D6F7AFA" w14:textId="77777777" w:rsidTr="00340F41">
        <w:tc>
          <w:tcPr>
            <w:tcW w:w="15446" w:type="dxa"/>
            <w:gridSpan w:val="5"/>
            <w:tcBorders>
              <w:bottom w:val="nil"/>
            </w:tcBorders>
            <w:shd w:val="clear" w:color="auto" w:fill="FF0000"/>
          </w:tcPr>
          <w:p w14:paraId="6AF53E9A" w14:textId="382531A9" w:rsidR="00340F41" w:rsidRPr="00605082" w:rsidRDefault="00340F41" w:rsidP="00340F41">
            <w:pPr>
              <w:rPr>
                <w:rFonts w:cs="Tahoma"/>
                <w:b/>
                <w:bCs/>
                <w:color w:val="F2F2F2" w:themeColor="background1" w:themeShade="F2"/>
                <w:sz w:val="18"/>
                <w:szCs w:val="18"/>
              </w:rPr>
            </w:pPr>
            <w:r w:rsidRPr="00605082">
              <w:rPr>
                <w:rFonts w:cs="Tahoma"/>
                <w:b/>
                <w:bCs/>
                <w:color w:val="F2F2F2" w:themeColor="background1" w:themeShade="F2"/>
                <w:sz w:val="18"/>
                <w:szCs w:val="18"/>
              </w:rPr>
              <w:t xml:space="preserve">WASTE …  Why? … </w:t>
            </w:r>
            <w:r w:rsidRPr="00605082">
              <w:rPr>
                <w:rFonts w:cs="Tahoma"/>
                <w:color w:val="F2F2F2" w:themeColor="background1" w:themeShade="F2"/>
                <w:sz w:val="18"/>
                <w:szCs w:val="18"/>
              </w:rPr>
              <w:t xml:space="preserve">Minimising fit out and operational waste will reduce your costs and lower your environmental footprint. In one WRAP case study, waste disposal costs </w:t>
            </w:r>
            <w:r>
              <w:rPr>
                <w:rFonts w:cs="Tahoma"/>
                <w:color w:val="F2F2F2" w:themeColor="background1" w:themeShade="F2"/>
                <w:sz w:val="18"/>
                <w:szCs w:val="18"/>
              </w:rPr>
              <w:t>were reduced by</w:t>
            </w:r>
          </w:p>
        </w:tc>
      </w:tr>
      <w:tr w:rsidR="00340F41" w:rsidRPr="00605082" w14:paraId="78FA1D6A" w14:textId="77777777" w:rsidTr="00340F41">
        <w:tc>
          <w:tcPr>
            <w:tcW w:w="10297" w:type="dxa"/>
            <w:gridSpan w:val="4"/>
            <w:tcBorders>
              <w:top w:val="nil"/>
            </w:tcBorders>
            <w:shd w:val="clear" w:color="auto" w:fill="FF0000"/>
          </w:tcPr>
          <w:p w14:paraId="74E6A4DC" w14:textId="05EEFB23" w:rsidR="00340F41" w:rsidRPr="00605082" w:rsidRDefault="00340F41" w:rsidP="00340F41">
            <w:pPr>
              <w:rPr>
                <w:rFonts w:cs="Tahoma"/>
                <w:b/>
                <w:bCs/>
                <w:color w:val="F2F2F2" w:themeColor="background1" w:themeShade="F2"/>
                <w:sz w:val="18"/>
                <w:szCs w:val="18"/>
              </w:rPr>
            </w:pPr>
            <w:r w:rsidRPr="00605082">
              <w:rPr>
                <w:rFonts w:cs="Tahoma"/>
                <w:color w:val="F2F2F2" w:themeColor="background1" w:themeShade="F2"/>
                <w:sz w:val="18"/>
                <w:szCs w:val="18"/>
              </w:rPr>
              <w:t>up to 11% when a recovery rate of 96% was achieved.</w:t>
            </w:r>
          </w:p>
        </w:tc>
        <w:tc>
          <w:tcPr>
            <w:tcW w:w="5149" w:type="dxa"/>
            <w:shd w:val="clear" w:color="auto" w:fill="D9D9D9" w:themeFill="background1" w:themeFillShade="D9"/>
          </w:tcPr>
          <w:p w14:paraId="4E178FF2" w14:textId="6FC1F6A7" w:rsidR="00340F41" w:rsidRPr="00605082" w:rsidRDefault="00340F41" w:rsidP="00340F41">
            <w:pPr>
              <w:rPr>
                <w:rFonts w:cs="Tahoma"/>
                <w:b/>
                <w:bCs/>
                <w:color w:val="FF0000"/>
                <w:sz w:val="18"/>
                <w:szCs w:val="18"/>
              </w:rPr>
            </w:pPr>
            <w:r w:rsidRPr="00605082">
              <w:rPr>
                <w:rFonts w:cs="Tahoma"/>
                <w:b/>
                <w:bCs/>
                <w:color w:val="FF0000"/>
                <w:sz w:val="18"/>
                <w:szCs w:val="18"/>
              </w:rPr>
              <w:t>INFORMATION REQUIRED</w:t>
            </w:r>
          </w:p>
        </w:tc>
      </w:tr>
      <w:tr w:rsidR="00340F41" w:rsidRPr="00605082" w14:paraId="1F482C8A" w14:textId="77777777" w:rsidTr="00340F41">
        <w:tc>
          <w:tcPr>
            <w:tcW w:w="2972" w:type="dxa"/>
            <w:shd w:val="clear" w:color="auto" w:fill="F2F2F2" w:themeFill="background1" w:themeFillShade="F2"/>
          </w:tcPr>
          <w:p w14:paraId="18CDAB5B" w14:textId="77777777" w:rsidR="00340F41" w:rsidRPr="00605082" w:rsidRDefault="00340F41" w:rsidP="00340F41">
            <w:pPr>
              <w:rPr>
                <w:rFonts w:cs="Tahoma"/>
                <w:b/>
                <w:bCs/>
                <w:color w:val="FF0000"/>
                <w:sz w:val="18"/>
                <w:szCs w:val="18"/>
              </w:rPr>
            </w:pPr>
            <w:r w:rsidRPr="00605082">
              <w:rPr>
                <w:rFonts w:cs="Tahoma"/>
                <w:b/>
                <w:bCs/>
                <w:color w:val="FF0000"/>
                <w:sz w:val="18"/>
                <w:szCs w:val="18"/>
              </w:rPr>
              <w:t>PROJECT WASTE</w:t>
            </w:r>
          </w:p>
        </w:tc>
        <w:tc>
          <w:tcPr>
            <w:tcW w:w="7325" w:type="dxa"/>
            <w:gridSpan w:val="3"/>
            <w:shd w:val="clear" w:color="auto" w:fill="auto"/>
          </w:tcPr>
          <w:p w14:paraId="25337011" w14:textId="66F7F399" w:rsidR="00340F41" w:rsidRPr="00605082" w:rsidRDefault="00340F41" w:rsidP="00340F41">
            <w:pPr>
              <w:pStyle w:val="ListParagraph"/>
              <w:numPr>
                <w:ilvl w:val="0"/>
                <w:numId w:val="6"/>
              </w:numPr>
              <w:ind w:left="320" w:hanging="320"/>
              <w:rPr>
                <w:rFonts w:cs="Tahoma"/>
                <w:sz w:val="18"/>
                <w:szCs w:val="18"/>
              </w:rPr>
            </w:pPr>
            <w:r w:rsidRPr="00605082">
              <w:rPr>
                <w:rFonts w:cs="Tahoma"/>
                <w:sz w:val="18"/>
                <w:szCs w:val="18"/>
              </w:rPr>
              <w:t>Tenant must use skip provider specified by Centre Team.</w:t>
            </w:r>
          </w:p>
          <w:p w14:paraId="415F03E2" w14:textId="7F4462A8" w:rsidR="00340F41" w:rsidRPr="00605082" w:rsidRDefault="00340F41" w:rsidP="00340F41">
            <w:pPr>
              <w:pStyle w:val="ListParagraph"/>
              <w:numPr>
                <w:ilvl w:val="0"/>
                <w:numId w:val="6"/>
              </w:numPr>
              <w:ind w:left="320" w:hanging="320"/>
              <w:rPr>
                <w:rFonts w:cs="Tahoma"/>
                <w:sz w:val="18"/>
                <w:szCs w:val="18"/>
              </w:rPr>
            </w:pPr>
            <w:r w:rsidRPr="00605082">
              <w:rPr>
                <w:rFonts w:cs="Tahoma"/>
                <w:sz w:val="18"/>
                <w:szCs w:val="18"/>
              </w:rPr>
              <w:t>95% non-hazardous waste should be diverted from Landfill.</w:t>
            </w:r>
          </w:p>
          <w:p w14:paraId="341B294A" w14:textId="77777777" w:rsidR="00340F41" w:rsidRPr="00605082" w:rsidRDefault="00340F41" w:rsidP="00340F41">
            <w:pPr>
              <w:pStyle w:val="ListParagraph"/>
              <w:numPr>
                <w:ilvl w:val="0"/>
                <w:numId w:val="6"/>
              </w:numPr>
              <w:ind w:left="320" w:hanging="320"/>
              <w:rPr>
                <w:rFonts w:cs="Tahoma"/>
                <w:sz w:val="18"/>
                <w:szCs w:val="18"/>
              </w:rPr>
            </w:pPr>
            <w:r w:rsidRPr="00605082">
              <w:rPr>
                <w:rFonts w:cs="Tahoma"/>
                <w:sz w:val="18"/>
                <w:szCs w:val="18"/>
              </w:rPr>
              <w:t>80% recycling rate should be achieved.</w:t>
            </w:r>
          </w:p>
          <w:p w14:paraId="7524C86B" w14:textId="0A888CF5" w:rsidR="00340F41" w:rsidRPr="00605082" w:rsidRDefault="00340F41" w:rsidP="00340F41">
            <w:pPr>
              <w:rPr>
                <w:rFonts w:cs="Tahoma"/>
                <w:sz w:val="4"/>
                <w:szCs w:val="4"/>
              </w:rPr>
            </w:pPr>
          </w:p>
        </w:tc>
        <w:tc>
          <w:tcPr>
            <w:tcW w:w="5149" w:type="dxa"/>
            <w:shd w:val="clear" w:color="auto" w:fill="auto"/>
          </w:tcPr>
          <w:p w14:paraId="1F29B07A" w14:textId="275175B4" w:rsidR="00340F41" w:rsidRPr="00605082" w:rsidRDefault="00340F41" w:rsidP="00340F41">
            <w:pPr>
              <w:pStyle w:val="ListParagraph"/>
              <w:numPr>
                <w:ilvl w:val="0"/>
                <w:numId w:val="6"/>
              </w:numPr>
              <w:ind w:left="223" w:hanging="284"/>
              <w:rPr>
                <w:rFonts w:cs="Tahoma"/>
                <w:sz w:val="18"/>
                <w:szCs w:val="18"/>
              </w:rPr>
            </w:pPr>
            <w:r w:rsidRPr="00605082">
              <w:rPr>
                <w:rFonts w:cs="Tahoma"/>
                <w:sz w:val="18"/>
                <w:szCs w:val="18"/>
              </w:rPr>
              <w:t>Site Waste Management Plan (if applicable)</w:t>
            </w:r>
          </w:p>
          <w:p w14:paraId="1D63F8B0" w14:textId="77777777" w:rsidR="00340F41" w:rsidRPr="00605082" w:rsidRDefault="00340F41" w:rsidP="00340F41">
            <w:pPr>
              <w:pStyle w:val="ListParagraph"/>
              <w:numPr>
                <w:ilvl w:val="0"/>
                <w:numId w:val="6"/>
              </w:numPr>
              <w:ind w:left="223" w:hanging="284"/>
              <w:rPr>
                <w:rFonts w:cs="Tahoma"/>
                <w:sz w:val="18"/>
                <w:szCs w:val="18"/>
              </w:rPr>
            </w:pPr>
            <w:r w:rsidRPr="00605082">
              <w:rPr>
                <w:rFonts w:cs="Tahoma"/>
                <w:sz w:val="18"/>
                <w:szCs w:val="18"/>
              </w:rPr>
              <w:t>Waste Transfer Notes</w:t>
            </w:r>
          </w:p>
        </w:tc>
      </w:tr>
      <w:tr w:rsidR="00340F41" w:rsidRPr="00605082" w14:paraId="296404C6" w14:textId="77777777" w:rsidTr="00340F41">
        <w:tc>
          <w:tcPr>
            <w:tcW w:w="2972" w:type="dxa"/>
            <w:shd w:val="clear" w:color="auto" w:fill="F2F2F2" w:themeFill="background1" w:themeFillShade="F2"/>
          </w:tcPr>
          <w:p w14:paraId="2EE1713E" w14:textId="77777777" w:rsidR="00340F41" w:rsidRPr="00605082" w:rsidRDefault="00340F41" w:rsidP="00340F41">
            <w:pPr>
              <w:rPr>
                <w:rFonts w:cs="Tahoma"/>
                <w:b/>
                <w:bCs/>
                <w:color w:val="FF0000"/>
                <w:sz w:val="18"/>
                <w:szCs w:val="18"/>
              </w:rPr>
            </w:pPr>
            <w:r w:rsidRPr="00605082">
              <w:rPr>
                <w:rFonts w:cs="Tahoma"/>
                <w:b/>
                <w:bCs/>
                <w:color w:val="FF0000"/>
                <w:sz w:val="18"/>
                <w:szCs w:val="18"/>
              </w:rPr>
              <w:lastRenderedPageBreak/>
              <w:t>REUSABLE HOARDING</w:t>
            </w:r>
          </w:p>
        </w:tc>
        <w:tc>
          <w:tcPr>
            <w:tcW w:w="7325" w:type="dxa"/>
            <w:gridSpan w:val="3"/>
            <w:shd w:val="clear" w:color="auto" w:fill="auto"/>
          </w:tcPr>
          <w:p w14:paraId="7289B3DF" w14:textId="77777777" w:rsidR="00340F41" w:rsidRPr="00605082" w:rsidRDefault="00340F41" w:rsidP="00340F41">
            <w:pPr>
              <w:rPr>
                <w:rFonts w:cs="Tahoma"/>
                <w:sz w:val="18"/>
                <w:szCs w:val="18"/>
              </w:rPr>
            </w:pPr>
            <w:r w:rsidRPr="00605082">
              <w:rPr>
                <w:rFonts w:cs="Tahoma"/>
                <w:sz w:val="18"/>
                <w:szCs w:val="18"/>
              </w:rPr>
              <w:t>If hoarding is provided by the tenant, it should be demountable and reusable where possible.</w:t>
            </w:r>
          </w:p>
          <w:p w14:paraId="19C21977" w14:textId="3FB7356F" w:rsidR="00340F41" w:rsidRPr="00605082" w:rsidRDefault="00340F41" w:rsidP="00340F41">
            <w:pPr>
              <w:rPr>
                <w:rFonts w:cs="Tahoma"/>
                <w:sz w:val="4"/>
                <w:szCs w:val="4"/>
              </w:rPr>
            </w:pPr>
          </w:p>
        </w:tc>
        <w:tc>
          <w:tcPr>
            <w:tcW w:w="5149" w:type="dxa"/>
            <w:shd w:val="clear" w:color="auto" w:fill="auto"/>
          </w:tcPr>
          <w:p w14:paraId="465797B6" w14:textId="6741E2AC" w:rsidR="00340F41" w:rsidRPr="00605082" w:rsidRDefault="00340F41" w:rsidP="00340F41">
            <w:pPr>
              <w:rPr>
                <w:rFonts w:cs="Tahoma"/>
                <w:sz w:val="18"/>
                <w:szCs w:val="18"/>
              </w:rPr>
            </w:pPr>
            <w:r w:rsidRPr="00605082">
              <w:rPr>
                <w:rFonts w:cs="Tahoma"/>
                <w:sz w:val="18"/>
                <w:szCs w:val="18"/>
              </w:rPr>
              <w:t>H</w:t>
            </w:r>
            <w:r>
              <w:rPr>
                <w:rFonts w:cs="Tahoma"/>
                <w:sz w:val="18"/>
                <w:szCs w:val="18"/>
              </w:rPr>
              <w:t>o</w:t>
            </w:r>
            <w:r w:rsidRPr="00605082">
              <w:rPr>
                <w:rFonts w:cs="Tahoma"/>
                <w:sz w:val="18"/>
                <w:szCs w:val="18"/>
              </w:rPr>
              <w:t>arding system details.</w:t>
            </w:r>
          </w:p>
        </w:tc>
      </w:tr>
      <w:tr w:rsidR="00340F41" w:rsidRPr="00605082" w14:paraId="5A5AF90E" w14:textId="77777777" w:rsidTr="00340F41">
        <w:tc>
          <w:tcPr>
            <w:tcW w:w="2972" w:type="dxa"/>
            <w:shd w:val="clear" w:color="auto" w:fill="F2F2F2" w:themeFill="background1" w:themeFillShade="F2"/>
          </w:tcPr>
          <w:p w14:paraId="7D17E9BB" w14:textId="77777777" w:rsidR="00340F41" w:rsidRPr="00605082" w:rsidRDefault="00340F41" w:rsidP="00340F41">
            <w:pPr>
              <w:rPr>
                <w:rFonts w:cs="Tahoma"/>
                <w:b/>
                <w:bCs/>
                <w:color w:val="FF0000"/>
                <w:sz w:val="18"/>
                <w:szCs w:val="18"/>
              </w:rPr>
            </w:pPr>
            <w:r w:rsidRPr="00605082">
              <w:rPr>
                <w:rFonts w:cs="Tahoma"/>
                <w:b/>
                <w:bCs/>
                <w:color w:val="FF0000"/>
                <w:sz w:val="18"/>
                <w:szCs w:val="18"/>
              </w:rPr>
              <w:t>OPERATIONAL WASTE</w:t>
            </w:r>
          </w:p>
        </w:tc>
        <w:tc>
          <w:tcPr>
            <w:tcW w:w="7325" w:type="dxa"/>
            <w:gridSpan w:val="3"/>
            <w:shd w:val="clear" w:color="auto" w:fill="auto"/>
          </w:tcPr>
          <w:p w14:paraId="0BD22325" w14:textId="77777777" w:rsidR="00340F41" w:rsidRPr="00605082" w:rsidRDefault="00340F41" w:rsidP="00340F41">
            <w:pPr>
              <w:pStyle w:val="ListParagraph"/>
              <w:numPr>
                <w:ilvl w:val="0"/>
                <w:numId w:val="7"/>
              </w:numPr>
              <w:ind w:left="320" w:hanging="320"/>
              <w:rPr>
                <w:rFonts w:cs="Tahoma"/>
                <w:sz w:val="18"/>
                <w:szCs w:val="18"/>
              </w:rPr>
            </w:pPr>
            <w:r w:rsidRPr="00605082">
              <w:rPr>
                <w:rFonts w:cs="Tahoma"/>
                <w:sz w:val="18"/>
                <w:szCs w:val="18"/>
              </w:rPr>
              <w:t>Fit out must include space for operational waste segregation: Bins to separate general, dry mixed recyclables, food and glass as applicable.</w:t>
            </w:r>
          </w:p>
          <w:p w14:paraId="2D4F3BC3" w14:textId="77777777" w:rsidR="00340F41" w:rsidRPr="00605082" w:rsidRDefault="00340F41" w:rsidP="00340F41">
            <w:pPr>
              <w:ind w:left="320" w:hanging="320"/>
              <w:rPr>
                <w:rFonts w:cs="Tahoma"/>
                <w:sz w:val="4"/>
                <w:szCs w:val="4"/>
              </w:rPr>
            </w:pPr>
          </w:p>
          <w:p w14:paraId="196EA7EB" w14:textId="3D091FC4" w:rsidR="00340F41" w:rsidRPr="00605082" w:rsidRDefault="00340F41" w:rsidP="00340F41">
            <w:pPr>
              <w:pStyle w:val="ListParagraph"/>
              <w:numPr>
                <w:ilvl w:val="0"/>
                <w:numId w:val="7"/>
              </w:numPr>
              <w:ind w:left="320" w:hanging="320"/>
              <w:rPr>
                <w:rFonts w:cs="Tahoma"/>
                <w:sz w:val="18"/>
                <w:szCs w:val="18"/>
              </w:rPr>
            </w:pPr>
            <w:r w:rsidRPr="00605082">
              <w:rPr>
                <w:rFonts w:cs="Tahoma"/>
                <w:sz w:val="18"/>
                <w:szCs w:val="18"/>
              </w:rPr>
              <w:t>If a food and beverage unit, space must be identified to store waste cooking oil which is protected from fire, bunded and secure.</w:t>
            </w:r>
          </w:p>
        </w:tc>
        <w:tc>
          <w:tcPr>
            <w:tcW w:w="5149" w:type="dxa"/>
            <w:shd w:val="clear" w:color="auto" w:fill="auto"/>
          </w:tcPr>
          <w:p w14:paraId="2C868BEC" w14:textId="77777777" w:rsidR="00340F41" w:rsidRPr="00605082" w:rsidRDefault="00340F41" w:rsidP="00340F41">
            <w:pPr>
              <w:pStyle w:val="ListParagraph"/>
              <w:numPr>
                <w:ilvl w:val="0"/>
                <w:numId w:val="7"/>
              </w:numPr>
              <w:ind w:left="223" w:hanging="284"/>
              <w:rPr>
                <w:rFonts w:cs="Tahoma"/>
                <w:sz w:val="18"/>
                <w:szCs w:val="18"/>
              </w:rPr>
            </w:pPr>
            <w:r w:rsidRPr="00605082">
              <w:rPr>
                <w:rFonts w:cs="Tahoma"/>
                <w:sz w:val="18"/>
                <w:szCs w:val="18"/>
              </w:rPr>
              <w:t>Drawings</w:t>
            </w:r>
          </w:p>
          <w:p w14:paraId="0F1BE802" w14:textId="77777777" w:rsidR="00340F41" w:rsidRPr="001C2922" w:rsidRDefault="00340F41" w:rsidP="00340F41">
            <w:pPr>
              <w:ind w:left="223" w:hanging="284"/>
              <w:rPr>
                <w:rFonts w:cs="Tahoma"/>
                <w:sz w:val="22"/>
              </w:rPr>
            </w:pPr>
          </w:p>
          <w:p w14:paraId="452C94F3" w14:textId="3CA03C37" w:rsidR="00340F41" w:rsidRPr="00605082" w:rsidRDefault="00340F41" w:rsidP="00340F41">
            <w:pPr>
              <w:pStyle w:val="ListParagraph"/>
              <w:numPr>
                <w:ilvl w:val="0"/>
                <w:numId w:val="7"/>
              </w:numPr>
              <w:ind w:left="223" w:hanging="284"/>
              <w:rPr>
                <w:rFonts w:cs="Tahoma"/>
                <w:sz w:val="18"/>
                <w:szCs w:val="18"/>
              </w:rPr>
            </w:pPr>
            <w:r w:rsidRPr="00605082">
              <w:rPr>
                <w:rFonts w:cs="Tahoma"/>
                <w:sz w:val="18"/>
                <w:szCs w:val="18"/>
              </w:rPr>
              <w:t>Bin specification</w:t>
            </w:r>
          </w:p>
        </w:tc>
      </w:tr>
      <w:tr w:rsidR="00340F41" w:rsidRPr="00605082" w14:paraId="0E811849" w14:textId="77777777" w:rsidTr="00340F41">
        <w:tc>
          <w:tcPr>
            <w:tcW w:w="15446" w:type="dxa"/>
            <w:gridSpan w:val="5"/>
            <w:tcBorders>
              <w:bottom w:val="single" w:sz="4" w:space="0" w:color="auto"/>
            </w:tcBorders>
            <w:shd w:val="clear" w:color="auto" w:fill="auto"/>
          </w:tcPr>
          <w:p w14:paraId="1FE77BB2" w14:textId="77777777" w:rsidR="00340F41" w:rsidRPr="00605082" w:rsidRDefault="00340F41" w:rsidP="00340F41">
            <w:pPr>
              <w:rPr>
                <w:rFonts w:cs="Tahoma"/>
                <w:sz w:val="2"/>
                <w:szCs w:val="2"/>
              </w:rPr>
            </w:pPr>
          </w:p>
        </w:tc>
      </w:tr>
    </w:tbl>
    <w:p w14:paraId="7CA3505A" w14:textId="77777777" w:rsidR="007D761E" w:rsidRPr="007D761E" w:rsidRDefault="007D761E" w:rsidP="004D37FF">
      <w:pPr>
        <w:spacing w:after="0"/>
        <w:rPr>
          <w:rFonts w:cs="Tahoma"/>
          <w:b/>
          <w:bCs/>
          <w:color w:val="FF0000"/>
          <w:sz w:val="14"/>
          <w:szCs w:val="14"/>
        </w:rPr>
      </w:pPr>
    </w:p>
    <w:tbl>
      <w:tblPr>
        <w:tblStyle w:val="TableGrid"/>
        <w:tblW w:w="0" w:type="auto"/>
        <w:shd w:val="clear" w:color="auto" w:fill="FF0000"/>
        <w:tblLook w:val="04A0" w:firstRow="1" w:lastRow="0" w:firstColumn="1" w:lastColumn="0" w:noHBand="0" w:noVBand="1"/>
      </w:tblPr>
      <w:tblGrid>
        <w:gridCol w:w="2972"/>
        <w:gridCol w:w="7229"/>
        <w:gridCol w:w="5245"/>
      </w:tblGrid>
      <w:tr w:rsidR="00605082" w:rsidRPr="00605082" w14:paraId="2DF91FE4" w14:textId="77777777" w:rsidTr="00605082">
        <w:trPr>
          <w:trHeight w:val="380"/>
        </w:trPr>
        <w:tc>
          <w:tcPr>
            <w:tcW w:w="15446" w:type="dxa"/>
            <w:gridSpan w:val="3"/>
            <w:tcBorders>
              <w:bottom w:val="single" w:sz="4" w:space="0" w:color="auto"/>
            </w:tcBorders>
            <w:shd w:val="clear" w:color="auto" w:fill="FF0000"/>
          </w:tcPr>
          <w:p w14:paraId="42436150" w14:textId="77777777" w:rsidR="00605082" w:rsidRPr="00605082" w:rsidRDefault="00605082" w:rsidP="00605082">
            <w:pPr>
              <w:rPr>
                <w:rFonts w:cs="Tahoma"/>
                <w:b/>
                <w:bCs/>
                <w:color w:val="FFFFFF" w:themeColor="background1"/>
                <w:sz w:val="18"/>
                <w:szCs w:val="18"/>
              </w:rPr>
            </w:pPr>
            <w:r w:rsidRPr="00605082">
              <w:rPr>
                <w:rFonts w:cs="Tahoma"/>
                <w:b/>
                <w:bCs/>
                <w:color w:val="FFFFFF" w:themeColor="background1"/>
                <w:szCs w:val="20"/>
              </w:rPr>
              <w:t>MANDATORY</w:t>
            </w:r>
          </w:p>
        </w:tc>
      </w:tr>
      <w:tr w:rsidR="00605082" w:rsidRPr="00605082" w14:paraId="1A71E6C1" w14:textId="77777777" w:rsidTr="00605082">
        <w:tc>
          <w:tcPr>
            <w:tcW w:w="15446" w:type="dxa"/>
            <w:gridSpan w:val="3"/>
            <w:tcBorders>
              <w:top w:val="single" w:sz="4" w:space="0" w:color="auto"/>
              <w:bottom w:val="nil"/>
            </w:tcBorders>
            <w:shd w:val="clear" w:color="auto" w:fill="FF0000"/>
          </w:tcPr>
          <w:p w14:paraId="494941E6" w14:textId="77777777" w:rsidR="00605082" w:rsidRPr="00605082" w:rsidRDefault="00605082" w:rsidP="00605082">
            <w:pPr>
              <w:rPr>
                <w:rFonts w:cs="Tahoma"/>
                <w:b/>
                <w:bCs/>
                <w:color w:val="D9D9D9" w:themeColor="background1" w:themeShade="D9"/>
                <w:sz w:val="18"/>
                <w:szCs w:val="18"/>
              </w:rPr>
            </w:pPr>
            <w:r w:rsidRPr="00605082">
              <w:rPr>
                <w:rFonts w:cs="Tahoma"/>
                <w:b/>
                <w:bCs/>
                <w:color w:val="D9D9D9" w:themeColor="background1" w:themeShade="D9"/>
                <w:sz w:val="18"/>
                <w:szCs w:val="18"/>
              </w:rPr>
              <w:t>WATER … Why? …</w:t>
            </w:r>
            <w:r w:rsidRPr="00605082">
              <w:rPr>
                <w:rFonts w:cs="Tahoma"/>
                <w:color w:val="D9D9D9" w:themeColor="background1" w:themeShade="D9"/>
                <w:sz w:val="18"/>
                <w:szCs w:val="18"/>
              </w:rPr>
              <w:t xml:space="preserve"> Water consumption can be reduced by at least 40% if water efficient appliances are specified and water leaks are prevented as per recognised </w:t>
            </w:r>
            <w:r>
              <w:rPr>
                <w:rFonts w:cs="Tahoma"/>
                <w:color w:val="D9D9D9" w:themeColor="background1" w:themeShade="D9"/>
                <w:sz w:val="18"/>
                <w:szCs w:val="18"/>
              </w:rPr>
              <w:t>BREEAM standards.</w:t>
            </w:r>
          </w:p>
        </w:tc>
      </w:tr>
      <w:tr w:rsidR="00605082" w:rsidRPr="00605082" w14:paraId="457CD6E4" w14:textId="77777777" w:rsidTr="00F66D52">
        <w:tc>
          <w:tcPr>
            <w:tcW w:w="10201" w:type="dxa"/>
            <w:gridSpan w:val="2"/>
            <w:tcBorders>
              <w:top w:val="nil"/>
            </w:tcBorders>
            <w:shd w:val="clear" w:color="auto" w:fill="FF0000"/>
          </w:tcPr>
          <w:p w14:paraId="1EAE378F" w14:textId="77777777" w:rsidR="00605082" w:rsidRPr="008520DE" w:rsidRDefault="00605082" w:rsidP="00605082">
            <w:pPr>
              <w:rPr>
                <w:rFonts w:cs="Tahoma"/>
                <w:b/>
                <w:bCs/>
                <w:color w:val="D9D9D9" w:themeColor="background1" w:themeShade="D9"/>
                <w:sz w:val="16"/>
                <w:szCs w:val="16"/>
              </w:rPr>
            </w:pPr>
          </w:p>
        </w:tc>
        <w:tc>
          <w:tcPr>
            <w:tcW w:w="5245" w:type="dxa"/>
            <w:shd w:val="clear" w:color="auto" w:fill="F2F2F2" w:themeFill="background1" w:themeFillShade="F2"/>
          </w:tcPr>
          <w:p w14:paraId="1C961A54" w14:textId="77777777" w:rsidR="00605082" w:rsidRPr="00605082" w:rsidRDefault="00605082" w:rsidP="00605082">
            <w:pPr>
              <w:rPr>
                <w:rFonts w:cs="Tahoma"/>
                <w:b/>
                <w:bCs/>
                <w:color w:val="D9D9D9" w:themeColor="background1" w:themeShade="D9"/>
                <w:sz w:val="18"/>
                <w:szCs w:val="18"/>
              </w:rPr>
            </w:pPr>
            <w:r w:rsidRPr="00605082">
              <w:rPr>
                <w:rFonts w:cs="Tahoma"/>
                <w:b/>
                <w:bCs/>
                <w:color w:val="FF0000"/>
                <w:sz w:val="18"/>
                <w:szCs w:val="18"/>
              </w:rPr>
              <w:t>INFORMATION REQUIRED</w:t>
            </w:r>
          </w:p>
        </w:tc>
      </w:tr>
      <w:tr w:rsidR="00605082" w:rsidRPr="00605082" w14:paraId="154D8E52" w14:textId="77777777" w:rsidTr="00F66D52">
        <w:tc>
          <w:tcPr>
            <w:tcW w:w="2972" w:type="dxa"/>
            <w:shd w:val="clear" w:color="auto" w:fill="F2F2F2" w:themeFill="background1" w:themeFillShade="F2"/>
          </w:tcPr>
          <w:p w14:paraId="614CC284" w14:textId="77777777" w:rsidR="00605082" w:rsidRPr="00605082" w:rsidRDefault="00605082" w:rsidP="00605082">
            <w:pPr>
              <w:rPr>
                <w:rFonts w:cs="Tahoma"/>
                <w:b/>
                <w:bCs/>
                <w:color w:val="FF0000"/>
                <w:sz w:val="18"/>
                <w:szCs w:val="18"/>
              </w:rPr>
            </w:pPr>
            <w:r w:rsidRPr="00605082">
              <w:rPr>
                <w:rFonts w:cs="Tahoma"/>
                <w:b/>
                <w:bCs/>
                <w:color w:val="FF0000"/>
                <w:sz w:val="18"/>
                <w:szCs w:val="18"/>
              </w:rPr>
              <w:t>WATER EFFIENCY</w:t>
            </w:r>
          </w:p>
        </w:tc>
        <w:tc>
          <w:tcPr>
            <w:tcW w:w="7229" w:type="dxa"/>
            <w:shd w:val="clear" w:color="auto" w:fill="auto"/>
          </w:tcPr>
          <w:p w14:paraId="58CF2C0D" w14:textId="77777777" w:rsidR="00605082" w:rsidRPr="00605082" w:rsidRDefault="00605082" w:rsidP="00A64C8D">
            <w:pPr>
              <w:pStyle w:val="ListParagraph"/>
              <w:numPr>
                <w:ilvl w:val="0"/>
                <w:numId w:val="6"/>
              </w:numPr>
              <w:ind w:left="320" w:hanging="320"/>
              <w:rPr>
                <w:rFonts w:cs="Tahoma"/>
                <w:sz w:val="18"/>
                <w:szCs w:val="18"/>
              </w:rPr>
            </w:pPr>
            <w:r w:rsidRPr="00605082">
              <w:rPr>
                <w:rFonts w:cs="Tahoma"/>
                <w:sz w:val="18"/>
                <w:szCs w:val="18"/>
              </w:rPr>
              <w:t>Dual flush WCs: 6l flush maximum</w:t>
            </w:r>
          </w:p>
          <w:p w14:paraId="1ED9D05B" w14:textId="77777777" w:rsidR="00605082" w:rsidRPr="00605082" w:rsidRDefault="00605082" w:rsidP="00A64C8D">
            <w:pPr>
              <w:pStyle w:val="ListParagraph"/>
              <w:numPr>
                <w:ilvl w:val="0"/>
                <w:numId w:val="6"/>
              </w:numPr>
              <w:ind w:left="320" w:hanging="320"/>
              <w:rPr>
                <w:rFonts w:cs="Tahoma"/>
                <w:sz w:val="18"/>
                <w:szCs w:val="18"/>
              </w:rPr>
            </w:pPr>
            <w:r w:rsidRPr="00605082">
              <w:rPr>
                <w:rFonts w:cs="Tahoma"/>
                <w:sz w:val="18"/>
                <w:szCs w:val="18"/>
              </w:rPr>
              <w:t>Low flow taps: 4.5l/m or below</w:t>
            </w:r>
          </w:p>
          <w:p w14:paraId="251B0089" w14:textId="77777777" w:rsidR="00605082" w:rsidRPr="00605082" w:rsidRDefault="00605082" w:rsidP="00A64C8D">
            <w:pPr>
              <w:pStyle w:val="ListParagraph"/>
              <w:numPr>
                <w:ilvl w:val="0"/>
                <w:numId w:val="6"/>
              </w:numPr>
              <w:ind w:left="320" w:hanging="320"/>
              <w:rPr>
                <w:rFonts w:cs="Tahoma"/>
                <w:sz w:val="18"/>
                <w:szCs w:val="18"/>
              </w:rPr>
            </w:pPr>
            <w:r w:rsidRPr="00605082">
              <w:rPr>
                <w:rFonts w:cs="Tahoma"/>
                <w:sz w:val="18"/>
                <w:szCs w:val="18"/>
              </w:rPr>
              <w:t>Showers: 6l/m or below</w:t>
            </w:r>
          </w:p>
          <w:p w14:paraId="17F05A91" w14:textId="77777777" w:rsidR="00605082" w:rsidRPr="00605082" w:rsidRDefault="00605082" w:rsidP="00A64C8D">
            <w:pPr>
              <w:pStyle w:val="ListParagraph"/>
              <w:numPr>
                <w:ilvl w:val="0"/>
                <w:numId w:val="6"/>
              </w:numPr>
              <w:ind w:left="320" w:hanging="320"/>
              <w:rPr>
                <w:rFonts w:cs="Tahoma"/>
                <w:sz w:val="18"/>
                <w:szCs w:val="18"/>
              </w:rPr>
            </w:pPr>
            <w:r w:rsidRPr="00605082">
              <w:rPr>
                <w:rFonts w:cs="Tahoma"/>
                <w:sz w:val="18"/>
                <w:szCs w:val="18"/>
              </w:rPr>
              <w:t>Leak detection</w:t>
            </w:r>
          </w:p>
          <w:p w14:paraId="7ACF3B7F" w14:textId="77777777" w:rsidR="00605082" w:rsidRPr="00605082" w:rsidRDefault="00605082" w:rsidP="00A64C8D">
            <w:pPr>
              <w:pStyle w:val="ListParagraph"/>
              <w:numPr>
                <w:ilvl w:val="0"/>
                <w:numId w:val="6"/>
              </w:numPr>
              <w:ind w:left="320" w:hanging="320"/>
              <w:rPr>
                <w:rFonts w:cs="Tahoma"/>
                <w:sz w:val="18"/>
                <w:szCs w:val="18"/>
              </w:rPr>
            </w:pPr>
            <w:r w:rsidRPr="00605082">
              <w:rPr>
                <w:rFonts w:cs="Tahoma"/>
                <w:sz w:val="18"/>
                <w:szCs w:val="18"/>
              </w:rPr>
              <w:t>Water shut-off device</w:t>
            </w:r>
          </w:p>
          <w:p w14:paraId="7B2A7AA2" w14:textId="77777777" w:rsidR="00605082" w:rsidRPr="00605082" w:rsidRDefault="00605082" w:rsidP="00A64C8D">
            <w:pPr>
              <w:pStyle w:val="ListParagraph"/>
              <w:ind w:left="320" w:hanging="320"/>
              <w:rPr>
                <w:rFonts w:cs="Tahoma"/>
                <w:sz w:val="4"/>
                <w:szCs w:val="4"/>
              </w:rPr>
            </w:pPr>
          </w:p>
        </w:tc>
        <w:tc>
          <w:tcPr>
            <w:tcW w:w="5245" w:type="dxa"/>
            <w:shd w:val="clear" w:color="auto" w:fill="auto"/>
          </w:tcPr>
          <w:p w14:paraId="27AF90AA" w14:textId="77777777" w:rsidR="00605082" w:rsidRPr="00605082" w:rsidRDefault="00605082" w:rsidP="00605082">
            <w:pPr>
              <w:pStyle w:val="ListParagraph"/>
              <w:numPr>
                <w:ilvl w:val="0"/>
                <w:numId w:val="6"/>
              </w:numPr>
              <w:ind w:left="223" w:hanging="284"/>
              <w:rPr>
                <w:rFonts w:cs="Tahoma"/>
                <w:sz w:val="18"/>
                <w:szCs w:val="18"/>
              </w:rPr>
            </w:pPr>
            <w:r w:rsidRPr="00605082">
              <w:rPr>
                <w:rFonts w:cs="Tahoma"/>
                <w:sz w:val="18"/>
                <w:szCs w:val="18"/>
              </w:rPr>
              <w:t>Specification</w:t>
            </w:r>
          </w:p>
        </w:tc>
      </w:tr>
      <w:tr w:rsidR="00605082" w:rsidRPr="00605082" w14:paraId="34CC2679" w14:textId="77777777" w:rsidTr="00F66D52">
        <w:tc>
          <w:tcPr>
            <w:tcW w:w="2972" w:type="dxa"/>
            <w:shd w:val="clear" w:color="auto" w:fill="F2F2F2" w:themeFill="background1" w:themeFillShade="F2"/>
          </w:tcPr>
          <w:p w14:paraId="5B599AFB" w14:textId="77777777" w:rsidR="00605082" w:rsidRPr="00605082" w:rsidRDefault="00605082" w:rsidP="00605082">
            <w:pPr>
              <w:rPr>
                <w:rFonts w:cs="Tahoma"/>
                <w:b/>
                <w:bCs/>
                <w:color w:val="FF0000"/>
                <w:sz w:val="18"/>
                <w:szCs w:val="18"/>
              </w:rPr>
            </w:pPr>
            <w:r w:rsidRPr="00605082">
              <w:rPr>
                <w:rFonts w:cs="Tahoma"/>
                <w:b/>
                <w:bCs/>
                <w:color w:val="FF0000"/>
                <w:sz w:val="18"/>
                <w:szCs w:val="18"/>
              </w:rPr>
              <w:t>METERING</w:t>
            </w:r>
          </w:p>
        </w:tc>
        <w:tc>
          <w:tcPr>
            <w:tcW w:w="7229" w:type="dxa"/>
            <w:shd w:val="clear" w:color="auto" w:fill="auto"/>
          </w:tcPr>
          <w:p w14:paraId="179B7C0F" w14:textId="77777777" w:rsidR="00605082" w:rsidRPr="00605082" w:rsidRDefault="00605082" w:rsidP="00A64C8D">
            <w:pPr>
              <w:pStyle w:val="ListParagraph"/>
              <w:numPr>
                <w:ilvl w:val="0"/>
                <w:numId w:val="6"/>
              </w:numPr>
              <w:ind w:left="320" w:hanging="320"/>
              <w:rPr>
                <w:rFonts w:cs="Tahoma"/>
                <w:sz w:val="18"/>
                <w:szCs w:val="18"/>
              </w:rPr>
            </w:pPr>
            <w:r w:rsidRPr="00605082">
              <w:rPr>
                <w:rFonts w:cs="Tahoma"/>
                <w:sz w:val="18"/>
                <w:szCs w:val="18"/>
              </w:rPr>
              <w:t>Toilet areas and kitchens should be separately sub-metered.</w:t>
            </w:r>
          </w:p>
          <w:p w14:paraId="42F2FC01" w14:textId="77777777" w:rsidR="00605082" w:rsidRPr="00605082" w:rsidRDefault="00605082" w:rsidP="00A64C8D">
            <w:pPr>
              <w:pStyle w:val="ListParagraph"/>
              <w:numPr>
                <w:ilvl w:val="0"/>
                <w:numId w:val="6"/>
              </w:numPr>
              <w:ind w:left="320" w:hanging="320"/>
              <w:rPr>
                <w:rFonts w:cs="Tahoma"/>
                <w:sz w:val="18"/>
                <w:szCs w:val="18"/>
              </w:rPr>
            </w:pPr>
            <w:r w:rsidRPr="00605082">
              <w:rPr>
                <w:rFonts w:cs="Tahoma"/>
                <w:sz w:val="18"/>
                <w:szCs w:val="18"/>
              </w:rPr>
              <w:t xml:space="preserve">Meters should all be in accordance with </w:t>
            </w:r>
            <w:r w:rsidRPr="00605082">
              <w:rPr>
                <w:rFonts w:cs="Tahoma"/>
                <w:b/>
                <w:bCs/>
                <w:sz w:val="18"/>
                <w:szCs w:val="18"/>
              </w:rPr>
              <w:t>Hammerson’s Meter Specification and Install and Commission Procedure.</w:t>
            </w:r>
          </w:p>
          <w:p w14:paraId="7EBA80CF" w14:textId="77777777" w:rsidR="00605082" w:rsidRPr="00605082" w:rsidRDefault="00605082" w:rsidP="00A64C8D">
            <w:pPr>
              <w:ind w:left="320" w:hanging="320"/>
              <w:rPr>
                <w:rFonts w:cs="Tahoma"/>
                <w:sz w:val="4"/>
                <w:szCs w:val="4"/>
              </w:rPr>
            </w:pPr>
          </w:p>
        </w:tc>
        <w:tc>
          <w:tcPr>
            <w:tcW w:w="5245" w:type="dxa"/>
            <w:shd w:val="clear" w:color="auto" w:fill="auto"/>
          </w:tcPr>
          <w:p w14:paraId="53EC8C38" w14:textId="77777777" w:rsidR="00605082" w:rsidRPr="00605082" w:rsidRDefault="00605082" w:rsidP="00605082">
            <w:pPr>
              <w:pStyle w:val="ListParagraph"/>
              <w:numPr>
                <w:ilvl w:val="0"/>
                <w:numId w:val="6"/>
              </w:numPr>
              <w:ind w:left="223" w:hanging="284"/>
              <w:rPr>
                <w:rFonts w:cs="Tahoma"/>
                <w:sz w:val="18"/>
                <w:szCs w:val="18"/>
              </w:rPr>
            </w:pPr>
            <w:r w:rsidRPr="00605082">
              <w:rPr>
                <w:rFonts w:cs="Tahoma"/>
                <w:sz w:val="18"/>
                <w:szCs w:val="18"/>
              </w:rPr>
              <w:t>Specification</w:t>
            </w:r>
          </w:p>
        </w:tc>
      </w:tr>
      <w:tr w:rsidR="00605082" w:rsidRPr="00605082" w14:paraId="1296A4D9" w14:textId="77777777" w:rsidTr="00605082">
        <w:tc>
          <w:tcPr>
            <w:tcW w:w="15446" w:type="dxa"/>
            <w:gridSpan w:val="3"/>
            <w:shd w:val="clear" w:color="auto" w:fill="F2F2F2" w:themeFill="background1" w:themeFillShade="F2"/>
          </w:tcPr>
          <w:p w14:paraId="16ECB98A" w14:textId="77777777" w:rsidR="00605082" w:rsidRPr="00605082" w:rsidRDefault="00605082" w:rsidP="00605082">
            <w:pPr>
              <w:rPr>
                <w:rFonts w:cs="Tahoma"/>
                <w:sz w:val="2"/>
                <w:szCs w:val="2"/>
              </w:rPr>
            </w:pPr>
          </w:p>
        </w:tc>
      </w:tr>
      <w:tr w:rsidR="00605082" w:rsidRPr="00605082" w14:paraId="5DE89095" w14:textId="77777777" w:rsidTr="00605082">
        <w:trPr>
          <w:trHeight w:val="380"/>
        </w:trPr>
        <w:tc>
          <w:tcPr>
            <w:tcW w:w="15446" w:type="dxa"/>
            <w:gridSpan w:val="3"/>
            <w:tcBorders>
              <w:bottom w:val="single" w:sz="4" w:space="0" w:color="auto"/>
            </w:tcBorders>
            <w:shd w:val="clear" w:color="auto" w:fill="FFC000"/>
          </w:tcPr>
          <w:p w14:paraId="383ED7C6" w14:textId="56CCFFE3" w:rsidR="00605082" w:rsidRPr="00605082" w:rsidRDefault="00605082" w:rsidP="00605082">
            <w:pPr>
              <w:rPr>
                <w:rFonts w:cs="Tahoma"/>
                <w:b/>
                <w:bCs/>
                <w:color w:val="FFFFFF" w:themeColor="background1"/>
                <w:sz w:val="18"/>
                <w:szCs w:val="18"/>
              </w:rPr>
            </w:pPr>
            <w:r w:rsidRPr="00605082">
              <w:rPr>
                <w:rFonts w:cs="Tahoma"/>
                <w:b/>
                <w:bCs/>
                <w:color w:val="FFFFFF" w:themeColor="background1"/>
                <w:sz w:val="18"/>
                <w:szCs w:val="18"/>
              </w:rPr>
              <w:t>DESIRED</w:t>
            </w:r>
          </w:p>
        </w:tc>
      </w:tr>
      <w:tr w:rsidR="00605082" w:rsidRPr="00605082" w14:paraId="10BDE02B" w14:textId="77777777" w:rsidTr="00605082">
        <w:tc>
          <w:tcPr>
            <w:tcW w:w="15446" w:type="dxa"/>
            <w:gridSpan w:val="3"/>
            <w:tcBorders>
              <w:bottom w:val="nil"/>
            </w:tcBorders>
            <w:shd w:val="clear" w:color="auto" w:fill="FFC000"/>
          </w:tcPr>
          <w:p w14:paraId="3DFF932C" w14:textId="77777777" w:rsidR="00605082" w:rsidRPr="00605082" w:rsidRDefault="00605082" w:rsidP="00605082">
            <w:pPr>
              <w:rPr>
                <w:rFonts w:cs="Tahoma"/>
                <w:b/>
                <w:bCs/>
                <w:sz w:val="18"/>
                <w:szCs w:val="18"/>
              </w:rPr>
            </w:pPr>
            <w:r w:rsidRPr="00605082">
              <w:rPr>
                <w:rFonts w:cs="Tahoma"/>
                <w:b/>
                <w:bCs/>
                <w:sz w:val="18"/>
                <w:szCs w:val="18"/>
              </w:rPr>
              <w:t xml:space="preserve">COMMISSIONING… Why? … </w:t>
            </w:r>
            <w:r w:rsidRPr="00605082">
              <w:rPr>
                <w:rFonts w:cs="Tahoma"/>
                <w:sz w:val="18"/>
                <w:szCs w:val="18"/>
              </w:rPr>
              <w:t>Effective commissioning of buildings can reduce energy consumption by as much as 16% (According to BUILD UP: The European Portal for</w:t>
            </w:r>
          </w:p>
        </w:tc>
      </w:tr>
      <w:tr w:rsidR="00605082" w:rsidRPr="00605082" w14:paraId="58670397" w14:textId="77777777" w:rsidTr="00F66D52">
        <w:tc>
          <w:tcPr>
            <w:tcW w:w="10201" w:type="dxa"/>
            <w:gridSpan w:val="2"/>
            <w:tcBorders>
              <w:top w:val="nil"/>
            </w:tcBorders>
            <w:shd w:val="clear" w:color="auto" w:fill="FFC000"/>
          </w:tcPr>
          <w:p w14:paraId="525902D0" w14:textId="77777777" w:rsidR="00605082" w:rsidRDefault="00605082" w:rsidP="00605082">
            <w:pPr>
              <w:rPr>
                <w:rFonts w:cs="Tahoma"/>
                <w:sz w:val="18"/>
                <w:szCs w:val="18"/>
              </w:rPr>
            </w:pPr>
            <w:r w:rsidRPr="00605082">
              <w:rPr>
                <w:rFonts w:cs="Tahoma"/>
                <w:sz w:val="18"/>
                <w:szCs w:val="18"/>
              </w:rPr>
              <w:t>Energy Efficiency in Buildings). This will have a marked impact on profit margins for a negligible financial outlay.</w:t>
            </w:r>
          </w:p>
          <w:p w14:paraId="5F4D9BA6" w14:textId="6762BF7D" w:rsidR="00F66D52" w:rsidRPr="00F66D52" w:rsidRDefault="00F66D52" w:rsidP="00605082">
            <w:pPr>
              <w:rPr>
                <w:rFonts w:cs="Tahoma"/>
                <w:b/>
                <w:bCs/>
                <w:sz w:val="8"/>
                <w:szCs w:val="8"/>
              </w:rPr>
            </w:pPr>
          </w:p>
        </w:tc>
        <w:tc>
          <w:tcPr>
            <w:tcW w:w="5245" w:type="dxa"/>
            <w:shd w:val="clear" w:color="auto" w:fill="F2F2F2" w:themeFill="background1" w:themeFillShade="F2"/>
          </w:tcPr>
          <w:p w14:paraId="3F591AD4" w14:textId="77777777" w:rsidR="00605082" w:rsidRPr="00605082" w:rsidRDefault="00605082" w:rsidP="00605082">
            <w:pPr>
              <w:rPr>
                <w:rFonts w:cs="Tahoma"/>
                <w:b/>
                <w:bCs/>
                <w:color w:val="FFC000"/>
                <w:sz w:val="18"/>
                <w:szCs w:val="18"/>
              </w:rPr>
            </w:pPr>
            <w:r w:rsidRPr="00605082">
              <w:rPr>
                <w:rFonts w:cs="Tahoma"/>
                <w:b/>
                <w:bCs/>
                <w:color w:val="FFC000"/>
                <w:sz w:val="18"/>
                <w:szCs w:val="18"/>
              </w:rPr>
              <w:t>INFORMATION REQUIRED</w:t>
            </w:r>
          </w:p>
        </w:tc>
      </w:tr>
      <w:tr w:rsidR="00605082" w:rsidRPr="00605082" w14:paraId="3FEC5D2F" w14:textId="77777777" w:rsidTr="00F66D52">
        <w:tc>
          <w:tcPr>
            <w:tcW w:w="2972" w:type="dxa"/>
            <w:shd w:val="clear" w:color="auto" w:fill="F2F2F2" w:themeFill="background1" w:themeFillShade="F2"/>
          </w:tcPr>
          <w:p w14:paraId="0301AA20" w14:textId="77777777" w:rsidR="00605082" w:rsidRPr="00605082" w:rsidRDefault="00605082" w:rsidP="00605082">
            <w:pPr>
              <w:rPr>
                <w:rFonts w:cs="Tahoma"/>
                <w:b/>
                <w:bCs/>
                <w:color w:val="FFC000"/>
                <w:sz w:val="18"/>
                <w:szCs w:val="18"/>
              </w:rPr>
            </w:pPr>
            <w:r w:rsidRPr="00605082">
              <w:rPr>
                <w:rFonts w:cs="Tahoma"/>
                <w:b/>
                <w:bCs/>
                <w:color w:val="FFC000"/>
                <w:sz w:val="18"/>
                <w:szCs w:val="18"/>
              </w:rPr>
              <w:t>BEST PRACTICE COMMISSIONING</w:t>
            </w:r>
          </w:p>
        </w:tc>
        <w:tc>
          <w:tcPr>
            <w:tcW w:w="7229" w:type="dxa"/>
            <w:shd w:val="clear" w:color="auto" w:fill="auto"/>
          </w:tcPr>
          <w:p w14:paraId="617F09B5" w14:textId="77777777" w:rsidR="00605082" w:rsidRDefault="00605082" w:rsidP="00605082">
            <w:pPr>
              <w:rPr>
                <w:rFonts w:cs="Tahoma"/>
                <w:sz w:val="18"/>
                <w:szCs w:val="18"/>
              </w:rPr>
            </w:pPr>
            <w:r w:rsidRPr="00605082">
              <w:rPr>
                <w:rFonts w:cs="Tahoma"/>
                <w:sz w:val="18"/>
                <w:szCs w:val="18"/>
              </w:rPr>
              <w:t>Will all energy and water consuming systems be commissioned in accordance with CIBSE and BSRIA guidance including seasonal commissioning for the first 12 months of occupation?</w:t>
            </w:r>
          </w:p>
          <w:p w14:paraId="71E8412C" w14:textId="3BCDCEB0" w:rsidR="00F66D52" w:rsidRPr="00F66D52" w:rsidRDefault="00F66D52" w:rsidP="00605082">
            <w:pPr>
              <w:rPr>
                <w:rFonts w:cs="Tahoma"/>
                <w:sz w:val="2"/>
                <w:szCs w:val="2"/>
              </w:rPr>
            </w:pPr>
          </w:p>
        </w:tc>
        <w:tc>
          <w:tcPr>
            <w:tcW w:w="5245" w:type="dxa"/>
            <w:shd w:val="clear" w:color="auto" w:fill="auto"/>
          </w:tcPr>
          <w:p w14:paraId="761933FD" w14:textId="77777777" w:rsidR="00605082" w:rsidRPr="00605082" w:rsidRDefault="00605082" w:rsidP="00605082">
            <w:pPr>
              <w:rPr>
                <w:rFonts w:cs="Tahoma"/>
                <w:sz w:val="18"/>
                <w:szCs w:val="18"/>
              </w:rPr>
            </w:pPr>
            <w:r w:rsidRPr="00605082">
              <w:rPr>
                <w:rFonts w:cs="Tahoma"/>
                <w:sz w:val="18"/>
                <w:szCs w:val="18"/>
              </w:rPr>
              <w:t>Commissioning scope.</w:t>
            </w:r>
          </w:p>
        </w:tc>
      </w:tr>
      <w:tr w:rsidR="00605082" w:rsidRPr="00605082" w14:paraId="76779E98" w14:textId="77777777" w:rsidTr="00605082">
        <w:tc>
          <w:tcPr>
            <w:tcW w:w="15446" w:type="dxa"/>
            <w:gridSpan w:val="3"/>
            <w:shd w:val="clear" w:color="auto" w:fill="F2F2F2" w:themeFill="background1" w:themeFillShade="F2"/>
          </w:tcPr>
          <w:p w14:paraId="69BF99AE" w14:textId="77777777" w:rsidR="00605082" w:rsidRPr="00605082" w:rsidRDefault="00605082" w:rsidP="00605082">
            <w:pPr>
              <w:rPr>
                <w:rFonts w:cs="Tahoma"/>
                <w:sz w:val="2"/>
                <w:szCs w:val="2"/>
              </w:rPr>
            </w:pPr>
          </w:p>
        </w:tc>
      </w:tr>
      <w:tr w:rsidR="00605082" w:rsidRPr="00605082" w14:paraId="7C2BDA7F" w14:textId="77777777" w:rsidTr="00605082">
        <w:tc>
          <w:tcPr>
            <w:tcW w:w="15446" w:type="dxa"/>
            <w:gridSpan w:val="3"/>
            <w:tcBorders>
              <w:bottom w:val="nil"/>
            </w:tcBorders>
            <w:shd w:val="clear" w:color="auto" w:fill="FFC000"/>
          </w:tcPr>
          <w:p w14:paraId="660C2D1F" w14:textId="44EC38EB" w:rsidR="00605082" w:rsidRPr="00605082" w:rsidRDefault="00605082" w:rsidP="00605082">
            <w:pPr>
              <w:rPr>
                <w:rFonts w:cs="Tahoma"/>
                <w:b/>
                <w:bCs/>
                <w:sz w:val="18"/>
                <w:szCs w:val="18"/>
              </w:rPr>
            </w:pPr>
            <w:r w:rsidRPr="00605082">
              <w:rPr>
                <w:rFonts w:cs="Tahoma"/>
                <w:b/>
                <w:bCs/>
                <w:sz w:val="18"/>
                <w:szCs w:val="18"/>
              </w:rPr>
              <w:t>WELLBEING … Why? ...</w:t>
            </w:r>
            <w:r w:rsidRPr="00605082">
              <w:rPr>
                <w:rFonts w:cs="Tahoma"/>
                <w:sz w:val="18"/>
                <w:szCs w:val="18"/>
              </w:rPr>
              <w:t>The health and wellbeing agenda is rapidly gaining importance in the retail sector and is helping retailers drive sales and boost brand loyalty. Creating stores which promote wellbeing can both support this and also produce inviting spaces for customers.  Healthier environments can also help retain staff and boost</w:t>
            </w:r>
            <w:r w:rsidR="00F66D52">
              <w:rPr>
                <w:rFonts w:cs="Tahoma"/>
                <w:sz w:val="18"/>
                <w:szCs w:val="18"/>
              </w:rPr>
              <w:t xml:space="preserve"> productivity too.</w:t>
            </w:r>
          </w:p>
        </w:tc>
      </w:tr>
      <w:tr w:rsidR="00605082" w:rsidRPr="00605082" w14:paraId="42DA8A57" w14:textId="77777777" w:rsidTr="00F66D52">
        <w:tc>
          <w:tcPr>
            <w:tcW w:w="10201" w:type="dxa"/>
            <w:gridSpan w:val="2"/>
            <w:tcBorders>
              <w:top w:val="nil"/>
            </w:tcBorders>
            <w:shd w:val="clear" w:color="auto" w:fill="FFC000"/>
          </w:tcPr>
          <w:p w14:paraId="396A2AFB" w14:textId="35505F3F" w:rsidR="00605082" w:rsidRPr="00605082" w:rsidRDefault="00605082" w:rsidP="00605082">
            <w:pPr>
              <w:rPr>
                <w:rFonts w:cs="Tahoma"/>
                <w:b/>
                <w:bCs/>
                <w:sz w:val="18"/>
                <w:szCs w:val="18"/>
              </w:rPr>
            </w:pPr>
          </w:p>
        </w:tc>
        <w:tc>
          <w:tcPr>
            <w:tcW w:w="5245" w:type="dxa"/>
            <w:shd w:val="clear" w:color="auto" w:fill="F2F2F2" w:themeFill="background1" w:themeFillShade="F2"/>
          </w:tcPr>
          <w:p w14:paraId="38FFA7F1" w14:textId="77777777" w:rsidR="00605082" w:rsidRPr="00605082" w:rsidRDefault="00605082" w:rsidP="00605082">
            <w:pPr>
              <w:rPr>
                <w:rFonts w:cs="Tahoma"/>
                <w:b/>
                <w:bCs/>
                <w:color w:val="FFC000"/>
                <w:sz w:val="18"/>
                <w:szCs w:val="18"/>
              </w:rPr>
            </w:pPr>
            <w:r w:rsidRPr="00605082">
              <w:rPr>
                <w:rFonts w:cs="Tahoma"/>
                <w:b/>
                <w:bCs/>
                <w:color w:val="FFC000"/>
                <w:sz w:val="18"/>
                <w:szCs w:val="18"/>
              </w:rPr>
              <w:t>INFORMATION REQUIRED</w:t>
            </w:r>
          </w:p>
        </w:tc>
      </w:tr>
      <w:tr w:rsidR="00605082" w:rsidRPr="00605082" w14:paraId="3AFB10E4" w14:textId="77777777" w:rsidTr="00F66D52">
        <w:tc>
          <w:tcPr>
            <w:tcW w:w="2972" w:type="dxa"/>
            <w:shd w:val="clear" w:color="auto" w:fill="F2F2F2" w:themeFill="background1" w:themeFillShade="F2"/>
          </w:tcPr>
          <w:p w14:paraId="54F9F183" w14:textId="77777777" w:rsidR="00605082" w:rsidRPr="00605082" w:rsidRDefault="00605082" w:rsidP="00605082">
            <w:pPr>
              <w:rPr>
                <w:rFonts w:cs="Tahoma"/>
                <w:b/>
                <w:bCs/>
                <w:color w:val="FFC000"/>
                <w:sz w:val="18"/>
                <w:szCs w:val="18"/>
              </w:rPr>
            </w:pPr>
            <w:r w:rsidRPr="00605082">
              <w:rPr>
                <w:rFonts w:cs="Tahoma"/>
                <w:b/>
                <w:bCs/>
                <w:color w:val="FFC000"/>
                <w:sz w:val="18"/>
                <w:szCs w:val="18"/>
              </w:rPr>
              <w:t>LIGHTING DESIGN</w:t>
            </w:r>
          </w:p>
        </w:tc>
        <w:tc>
          <w:tcPr>
            <w:tcW w:w="7229" w:type="dxa"/>
            <w:shd w:val="clear" w:color="auto" w:fill="auto"/>
          </w:tcPr>
          <w:p w14:paraId="756F59F9" w14:textId="77777777" w:rsidR="00605082" w:rsidRDefault="00605082" w:rsidP="00605082">
            <w:pPr>
              <w:rPr>
                <w:rFonts w:cs="Tahoma"/>
                <w:sz w:val="18"/>
                <w:szCs w:val="18"/>
              </w:rPr>
            </w:pPr>
            <w:r w:rsidRPr="00605082">
              <w:rPr>
                <w:rFonts w:cs="Tahoma"/>
                <w:sz w:val="18"/>
                <w:szCs w:val="18"/>
              </w:rPr>
              <w:t>Design lighting to the standards set out in section 5 of British Standard BS EN 12464-1:2012.</w:t>
            </w:r>
          </w:p>
          <w:p w14:paraId="13B31A7D" w14:textId="61A44170" w:rsidR="00F66D52" w:rsidRPr="00F66D52" w:rsidRDefault="00F66D52" w:rsidP="00605082">
            <w:pPr>
              <w:rPr>
                <w:rFonts w:cs="Tahoma"/>
                <w:sz w:val="2"/>
                <w:szCs w:val="2"/>
              </w:rPr>
            </w:pPr>
          </w:p>
        </w:tc>
        <w:tc>
          <w:tcPr>
            <w:tcW w:w="5245" w:type="dxa"/>
            <w:shd w:val="clear" w:color="auto" w:fill="auto"/>
          </w:tcPr>
          <w:p w14:paraId="590BF677" w14:textId="77777777" w:rsidR="00605082" w:rsidRPr="00605082" w:rsidRDefault="00605082" w:rsidP="00605082">
            <w:pPr>
              <w:rPr>
                <w:rFonts w:cs="Tahoma"/>
                <w:sz w:val="18"/>
                <w:szCs w:val="18"/>
              </w:rPr>
            </w:pPr>
            <w:r w:rsidRPr="00605082">
              <w:rPr>
                <w:rFonts w:cs="Tahoma"/>
                <w:sz w:val="18"/>
                <w:szCs w:val="18"/>
              </w:rPr>
              <w:t>Specification</w:t>
            </w:r>
          </w:p>
        </w:tc>
      </w:tr>
      <w:tr w:rsidR="00605082" w:rsidRPr="00605082" w14:paraId="76D72035" w14:textId="77777777" w:rsidTr="00F66D52">
        <w:tc>
          <w:tcPr>
            <w:tcW w:w="2972" w:type="dxa"/>
            <w:shd w:val="clear" w:color="auto" w:fill="F2F2F2" w:themeFill="background1" w:themeFillShade="F2"/>
          </w:tcPr>
          <w:p w14:paraId="4CC3D69D" w14:textId="77777777" w:rsidR="00605082" w:rsidRPr="00605082" w:rsidRDefault="00605082" w:rsidP="00605082">
            <w:pPr>
              <w:rPr>
                <w:rFonts w:cs="Tahoma"/>
                <w:b/>
                <w:bCs/>
                <w:color w:val="FFC000"/>
                <w:sz w:val="18"/>
                <w:szCs w:val="18"/>
              </w:rPr>
            </w:pPr>
            <w:r w:rsidRPr="00605082">
              <w:rPr>
                <w:rFonts w:cs="Tahoma"/>
                <w:b/>
                <w:bCs/>
                <w:color w:val="FFC000"/>
                <w:sz w:val="18"/>
                <w:szCs w:val="18"/>
              </w:rPr>
              <w:t>VENTILATION RATES</w:t>
            </w:r>
          </w:p>
        </w:tc>
        <w:tc>
          <w:tcPr>
            <w:tcW w:w="7229" w:type="dxa"/>
            <w:shd w:val="clear" w:color="auto" w:fill="auto"/>
          </w:tcPr>
          <w:p w14:paraId="43E51C59" w14:textId="77777777" w:rsidR="00605082" w:rsidRDefault="00605082" w:rsidP="00605082">
            <w:pPr>
              <w:rPr>
                <w:rFonts w:cs="Tahoma"/>
                <w:sz w:val="18"/>
                <w:szCs w:val="18"/>
              </w:rPr>
            </w:pPr>
            <w:r w:rsidRPr="00605082">
              <w:rPr>
                <w:rFonts w:cs="Tahoma"/>
                <w:sz w:val="18"/>
                <w:szCs w:val="18"/>
              </w:rPr>
              <w:t>Achieve minimum of 5 litres per person per second in accordance with CIBSE recommendations.</w:t>
            </w:r>
          </w:p>
          <w:p w14:paraId="100D326F" w14:textId="4BDBA210" w:rsidR="00F66D52" w:rsidRPr="00F66D52" w:rsidRDefault="00F66D52" w:rsidP="00605082">
            <w:pPr>
              <w:rPr>
                <w:rFonts w:cs="Tahoma"/>
                <w:sz w:val="2"/>
                <w:szCs w:val="2"/>
              </w:rPr>
            </w:pPr>
          </w:p>
        </w:tc>
        <w:tc>
          <w:tcPr>
            <w:tcW w:w="5245" w:type="dxa"/>
            <w:shd w:val="clear" w:color="auto" w:fill="auto"/>
          </w:tcPr>
          <w:p w14:paraId="6554874A" w14:textId="77777777" w:rsidR="00605082" w:rsidRPr="00605082" w:rsidRDefault="00605082" w:rsidP="00605082">
            <w:pPr>
              <w:rPr>
                <w:rFonts w:cs="Tahoma"/>
                <w:sz w:val="18"/>
                <w:szCs w:val="18"/>
              </w:rPr>
            </w:pPr>
            <w:r w:rsidRPr="00605082">
              <w:rPr>
                <w:rFonts w:cs="Tahoma"/>
                <w:sz w:val="18"/>
                <w:szCs w:val="18"/>
              </w:rPr>
              <w:t>Specification</w:t>
            </w:r>
          </w:p>
        </w:tc>
      </w:tr>
      <w:tr w:rsidR="00605082" w:rsidRPr="00605082" w14:paraId="5AFF5E53" w14:textId="77777777" w:rsidTr="00F66D52">
        <w:tc>
          <w:tcPr>
            <w:tcW w:w="2972" w:type="dxa"/>
            <w:shd w:val="clear" w:color="auto" w:fill="F2F2F2" w:themeFill="background1" w:themeFillShade="F2"/>
          </w:tcPr>
          <w:p w14:paraId="35FB9AE6" w14:textId="77777777" w:rsidR="00605082" w:rsidRPr="00605082" w:rsidRDefault="00605082" w:rsidP="00605082">
            <w:pPr>
              <w:rPr>
                <w:rFonts w:cs="Tahoma"/>
                <w:b/>
                <w:bCs/>
                <w:color w:val="FFC000"/>
                <w:sz w:val="18"/>
                <w:szCs w:val="18"/>
              </w:rPr>
            </w:pPr>
            <w:r w:rsidRPr="00605082">
              <w:rPr>
                <w:rFonts w:cs="Tahoma"/>
                <w:b/>
                <w:bCs/>
                <w:color w:val="FFC000"/>
                <w:sz w:val="18"/>
                <w:szCs w:val="18"/>
              </w:rPr>
              <w:t>CO</w:t>
            </w:r>
            <w:r w:rsidRPr="00605082">
              <w:rPr>
                <w:rFonts w:cs="Tahoma"/>
                <w:b/>
                <w:bCs/>
                <w:color w:val="FFC000"/>
                <w:sz w:val="18"/>
                <w:szCs w:val="18"/>
                <w:vertAlign w:val="subscript"/>
              </w:rPr>
              <w:t>2</w:t>
            </w:r>
            <w:r w:rsidRPr="00605082">
              <w:rPr>
                <w:rFonts w:cs="Tahoma"/>
                <w:b/>
                <w:bCs/>
                <w:color w:val="FFC000"/>
                <w:sz w:val="18"/>
                <w:szCs w:val="18"/>
              </w:rPr>
              <w:t xml:space="preserve"> SENSORS</w:t>
            </w:r>
          </w:p>
        </w:tc>
        <w:tc>
          <w:tcPr>
            <w:tcW w:w="7229" w:type="dxa"/>
            <w:shd w:val="clear" w:color="auto" w:fill="auto"/>
          </w:tcPr>
          <w:p w14:paraId="3125E00F" w14:textId="77777777" w:rsidR="00605082" w:rsidRDefault="00605082" w:rsidP="00605082">
            <w:pPr>
              <w:rPr>
                <w:rFonts w:cs="Tahoma"/>
                <w:sz w:val="18"/>
                <w:szCs w:val="18"/>
              </w:rPr>
            </w:pPr>
            <w:r w:rsidRPr="00605082">
              <w:rPr>
                <w:rFonts w:cs="Tahoma"/>
                <w:sz w:val="18"/>
                <w:szCs w:val="18"/>
              </w:rPr>
              <w:t>Install CO</w:t>
            </w:r>
            <w:r w:rsidRPr="00605082">
              <w:rPr>
                <w:rFonts w:cs="Tahoma"/>
                <w:sz w:val="18"/>
                <w:szCs w:val="18"/>
                <w:vertAlign w:val="subscript"/>
              </w:rPr>
              <w:t>2</w:t>
            </w:r>
            <w:r w:rsidRPr="00605082">
              <w:rPr>
                <w:rFonts w:cs="Tahoma"/>
                <w:sz w:val="18"/>
                <w:szCs w:val="18"/>
              </w:rPr>
              <w:t xml:space="preserve"> sensors to control the mechanical ventilation to ensure that ventilation is increased when CO</w:t>
            </w:r>
            <w:r w:rsidRPr="00605082">
              <w:rPr>
                <w:rFonts w:cs="Tahoma"/>
                <w:sz w:val="18"/>
                <w:szCs w:val="18"/>
                <w:vertAlign w:val="subscript"/>
              </w:rPr>
              <w:t>2</w:t>
            </w:r>
            <w:r w:rsidRPr="00605082">
              <w:rPr>
                <w:rFonts w:cs="Tahoma"/>
                <w:sz w:val="18"/>
                <w:szCs w:val="18"/>
              </w:rPr>
              <w:t xml:space="preserve"> concentrations rise above 0.25% CO</w:t>
            </w:r>
            <w:r w:rsidRPr="00605082">
              <w:rPr>
                <w:rFonts w:cs="Tahoma"/>
                <w:sz w:val="18"/>
                <w:szCs w:val="18"/>
                <w:vertAlign w:val="subscript"/>
              </w:rPr>
              <w:t>2</w:t>
            </w:r>
            <w:r w:rsidRPr="00605082">
              <w:rPr>
                <w:rFonts w:cs="Tahoma"/>
                <w:sz w:val="18"/>
                <w:szCs w:val="18"/>
              </w:rPr>
              <w:t xml:space="preserve"> (as shown in CIBSE Guide B).</w:t>
            </w:r>
          </w:p>
          <w:p w14:paraId="107236F5" w14:textId="477D68AF" w:rsidR="00F66D52" w:rsidRPr="00F66D52" w:rsidRDefault="00F66D52" w:rsidP="00605082">
            <w:pPr>
              <w:rPr>
                <w:rFonts w:cs="Tahoma"/>
                <w:sz w:val="2"/>
                <w:szCs w:val="2"/>
              </w:rPr>
            </w:pPr>
          </w:p>
        </w:tc>
        <w:tc>
          <w:tcPr>
            <w:tcW w:w="5245" w:type="dxa"/>
            <w:shd w:val="clear" w:color="auto" w:fill="auto"/>
          </w:tcPr>
          <w:p w14:paraId="08B320D6" w14:textId="77777777" w:rsidR="00605082" w:rsidRPr="00605082" w:rsidRDefault="00605082" w:rsidP="00605082">
            <w:pPr>
              <w:rPr>
                <w:rFonts w:cs="Tahoma"/>
                <w:sz w:val="18"/>
                <w:szCs w:val="18"/>
              </w:rPr>
            </w:pPr>
            <w:r w:rsidRPr="00605082">
              <w:rPr>
                <w:rFonts w:cs="Tahoma"/>
                <w:sz w:val="18"/>
                <w:szCs w:val="18"/>
              </w:rPr>
              <w:t>Specification</w:t>
            </w:r>
          </w:p>
        </w:tc>
      </w:tr>
      <w:tr w:rsidR="00605082" w:rsidRPr="00605082" w14:paraId="4DC21378" w14:textId="77777777" w:rsidTr="00F66D52">
        <w:tc>
          <w:tcPr>
            <w:tcW w:w="2972" w:type="dxa"/>
            <w:shd w:val="clear" w:color="auto" w:fill="F2F2F2" w:themeFill="background1" w:themeFillShade="F2"/>
          </w:tcPr>
          <w:p w14:paraId="11D272EB" w14:textId="77777777" w:rsidR="00605082" w:rsidRPr="00605082" w:rsidRDefault="00605082" w:rsidP="00605082">
            <w:pPr>
              <w:rPr>
                <w:rFonts w:cs="Tahoma"/>
                <w:b/>
                <w:bCs/>
                <w:color w:val="FFC000"/>
                <w:sz w:val="18"/>
                <w:szCs w:val="18"/>
              </w:rPr>
            </w:pPr>
            <w:r w:rsidRPr="00605082">
              <w:rPr>
                <w:rFonts w:cs="Tahoma"/>
                <w:b/>
                <w:bCs/>
                <w:color w:val="FFC000"/>
                <w:sz w:val="18"/>
                <w:szCs w:val="18"/>
              </w:rPr>
              <w:t>CLEANING EXISTING AIR SUPPLY DUCTWORK</w:t>
            </w:r>
          </w:p>
        </w:tc>
        <w:tc>
          <w:tcPr>
            <w:tcW w:w="7229" w:type="dxa"/>
            <w:shd w:val="clear" w:color="auto" w:fill="auto"/>
          </w:tcPr>
          <w:p w14:paraId="518F4FE7" w14:textId="77777777" w:rsidR="00605082" w:rsidRPr="00605082" w:rsidRDefault="00605082" w:rsidP="00605082">
            <w:pPr>
              <w:rPr>
                <w:rFonts w:cs="Tahoma"/>
                <w:sz w:val="18"/>
                <w:szCs w:val="18"/>
              </w:rPr>
            </w:pPr>
            <w:r w:rsidRPr="00605082">
              <w:rPr>
                <w:rFonts w:cs="Tahoma"/>
                <w:sz w:val="18"/>
                <w:szCs w:val="18"/>
              </w:rPr>
              <w:t>Clean existing air supply ductwork as part of the fit-out works if present.</w:t>
            </w:r>
          </w:p>
        </w:tc>
        <w:tc>
          <w:tcPr>
            <w:tcW w:w="5245" w:type="dxa"/>
            <w:shd w:val="clear" w:color="auto" w:fill="auto"/>
          </w:tcPr>
          <w:p w14:paraId="01F9230B" w14:textId="77777777" w:rsidR="00605082" w:rsidRPr="00605082" w:rsidRDefault="00605082" w:rsidP="00605082">
            <w:pPr>
              <w:rPr>
                <w:rFonts w:cs="Tahoma"/>
                <w:sz w:val="18"/>
                <w:szCs w:val="18"/>
              </w:rPr>
            </w:pPr>
            <w:r w:rsidRPr="00605082">
              <w:rPr>
                <w:rFonts w:cs="Tahoma"/>
                <w:sz w:val="18"/>
                <w:szCs w:val="18"/>
              </w:rPr>
              <w:t xml:space="preserve">Confirmation </w:t>
            </w:r>
          </w:p>
        </w:tc>
      </w:tr>
      <w:tr w:rsidR="00605082" w:rsidRPr="00605082" w14:paraId="1B9713AE" w14:textId="77777777" w:rsidTr="00F66D52">
        <w:tc>
          <w:tcPr>
            <w:tcW w:w="2972" w:type="dxa"/>
            <w:shd w:val="clear" w:color="auto" w:fill="F2F2F2" w:themeFill="background1" w:themeFillShade="F2"/>
          </w:tcPr>
          <w:p w14:paraId="2971BE76" w14:textId="77777777" w:rsidR="00605082" w:rsidRPr="00605082" w:rsidRDefault="00605082" w:rsidP="00605082">
            <w:pPr>
              <w:rPr>
                <w:rFonts w:cs="Tahoma"/>
                <w:b/>
                <w:bCs/>
                <w:color w:val="FFC000"/>
                <w:sz w:val="18"/>
                <w:szCs w:val="18"/>
              </w:rPr>
            </w:pPr>
            <w:r w:rsidRPr="00605082">
              <w:rPr>
                <w:rFonts w:cs="Tahoma"/>
                <w:b/>
                <w:bCs/>
                <w:color w:val="FFC000"/>
                <w:sz w:val="18"/>
                <w:szCs w:val="18"/>
              </w:rPr>
              <w:lastRenderedPageBreak/>
              <w:t xml:space="preserve">FINE AIR FILTERS </w:t>
            </w:r>
            <w:r w:rsidRPr="00605082">
              <w:rPr>
                <w:rStyle w:val="FootnoteReference"/>
                <w:rFonts w:cs="Tahoma"/>
                <w:b/>
                <w:bCs/>
                <w:color w:val="FFC000"/>
                <w:sz w:val="18"/>
                <w:szCs w:val="18"/>
              </w:rPr>
              <w:footnoteReference w:id="1"/>
            </w:r>
          </w:p>
        </w:tc>
        <w:tc>
          <w:tcPr>
            <w:tcW w:w="7229" w:type="dxa"/>
            <w:shd w:val="clear" w:color="auto" w:fill="auto"/>
          </w:tcPr>
          <w:p w14:paraId="5AAEBA52" w14:textId="77777777" w:rsidR="00605082" w:rsidRDefault="00605082" w:rsidP="00605082">
            <w:pPr>
              <w:rPr>
                <w:rFonts w:cs="Tahoma"/>
                <w:sz w:val="18"/>
                <w:szCs w:val="18"/>
              </w:rPr>
            </w:pPr>
            <w:r w:rsidRPr="00605082">
              <w:rPr>
                <w:rFonts w:cs="Tahoma"/>
                <w:sz w:val="18"/>
                <w:szCs w:val="18"/>
              </w:rPr>
              <w:t>Fit mechanical ventilation units with secondary filters; the filter class is between F6 and F9, with an efficiency of 70–98% as per BSRIA recommendations.</w:t>
            </w:r>
          </w:p>
          <w:p w14:paraId="0BA47383" w14:textId="15117B2A" w:rsidR="00F66D52" w:rsidRPr="00F66D52" w:rsidRDefault="00F66D52" w:rsidP="00605082">
            <w:pPr>
              <w:rPr>
                <w:rFonts w:cs="Tahoma"/>
                <w:sz w:val="2"/>
                <w:szCs w:val="2"/>
              </w:rPr>
            </w:pPr>
          </w:p>
        </w:tc>
        <w:tc>
          <w:tcPr>
            <w:tcW w:w="5245" w:type="dxa"/>
            <w:shd w:val="clear" w:color="auto" w:fill="auto"/>
          </w:tcPr>
          <w:p w14:paraId="3EF0165F" w14:textId="77777777" w:rsidR="00605082" w:rsidRPr="00605082" w:rsidRDefault="00605082" w:rsidP="00605082">
            <w:pPr>
              <w:rPr>
                <w:rFonts w:cs="Tahoma"/>
                <w:sz w:val="18"/>
                <w:szCs w:val="18"/>
              </w:rPr>
            </w:pPr>
            <w:r w:rsidRPr="00605082">
              <w:rPr>
                <w:rFonts w:cs="Tahoma"/>
                <w:sz w:val="18"/>
                <w:szCs w:val="18"/>
              </w:rPr>
              <w:t>Specification</w:t>
            </w:r>
          </w:p>
        </w:tc>
      </w:tr>
      <w:tr w:rsidR="00605082" w:rsidRPr="00605082" w14:paraId="5C748FDA" w14:textId="77777777" w:rsidTr="00F66D52">
        <w:tc>
          <w:tcPr>
            <w:tcW w:w="2972" w:type="dxa"/>
            <w:shd w:val="clear" w:color="auto" w:fill="F2F2F2" w:themeFill="background1" w:themeFillShade="F2"/>
          </w:tcPr>
          <w:p w14:paraId="0DDAB389" w14:textId="77777777" w:rsidR="00605082" w:rsidRPr="00605082" w:rsidRDefault="00605082" w:rsidP="00605082">
            <w:pPr>
              <w:rPr>
                <w:rFonts w:cs="Tahoma"/>
                <w:b/>
                <w:bCs/>
                <w:color w:val="FFC000"/>
                <w:sz w:val="18"/>
                <w:szCs w:val="18"/>
              </w:rPr>
            </w:pPr>
            <w:r w:rsidRPr="00605082">
              <w:rPr>
                <w:rFonts w:cs="Tahoma"/>
                <w:b/>
                <w:bCs/>
                <w:color w:val="FFC000"/>
                <w:sz w:val="18"/>
                <w:szCs w:val="18"/>
              </w:rPr>
              <w:t>VOC MONITORS</w:t>
            </w:r>
          </w:p>
        </w:tc>
        <w:tc>
          <w:tcPr>
            <w:tcW w:w="7229" w:type="dxa"/>
            <w:shd w:val="clear" w:color="auto" w:fill="auto"/>
          </w:tcPr>
          <w:p w14:paraId="28B83F1E" w14:textId="77777777" w:rsidR="00605082" w:rsidRDefault="00605082" w:rsidP="00605082">
            <w:pPr>
              <w:rPr>
                <w:rFonts w:cs="Tahoma"/>
                <w:sz w:val="18"/>
                <w:szCs w:val="18"/>
              </w:rPr>
            </w:pPr>
            <w:r w:rsidRPr="00605082">
              <w:rPr>
                <w:rFonts w:cs="Tahoma"/>
                <w:sz w:val="18"/>
                <w:szCs w:val="18"/>
              </w:rPr>
              <w:t>Install a system for monitoring and recording volatile organic compound (VOC) concentrations in the fit-out spaces which are occupied by any person for 30 minutes or more at a time.</w:t>
            </w:r>
          </w:p>
          <w:p w14:paraId="1A264086" w14:textId="7C2EC13D" w:rsidR="00F66D52" w:rsidRPr="00F66D52" w:rsidRDefault="00F66D52" w:rsidP="00605082">
            <w:pPr>
              <w:rPr>
                <w:rFonts w:cs="Tahoma"/>
                <w:sz w:val="2"/>
                <w:szCs w:val="2"/>
              </w:rPr>
            </w:pPr>
          </w:p>
        </w:tc>
        <w:tc>
          <w:tcPr>
            <w:tcW w:w="5245" w:type="dxa"/>
            <w:shd w:val="clear" w:color="auto" w:fill="auto"/>
          </w:tcPr>
          <w:p w14:paraId="48861F88" w14:textId="77777777" w:rsidR="00605082" w:rsidRPr="00605082" w:rsidRDefault="00605082" w:rsidP="00605082">
            <w:pPr>
              <w:rPr>
                <w:rFonts w:cs="Tahoma"/>
                <w:sz w:val="18"/>
                <w:szCs w:val="18"/>
              </w:rPr>
            </w:pPr>
            <w:r w:rsidRPr="00605082">
              <w:rPr>
                <w:rFonts w:cs="Tahoma"/>
                <w:sz w:val="18"/>
                <w:szCs w:val="18"/>
              </w:rPr>
              <w:t>Specification</w:t>
            </w:r>
          </w:p>
        </w:tc>
      </w:tr>
      <w:tr w:rsidR="00605082" w:rsidRPr="00605082" w14:paraId="5F406CD8" w14:textId="77777777" w:rsidTr="00605082">
        <w:tc>
          <w:tcPr>
            <w:tcW w:w="15446" w:type="dxa"/>
            <w:gridSpan w:val="3"/>
            <w:shd w:val="clear" w:color="auto" w:fill="F2F2F2" w:themeFill="background1" w:themeFillShade="F2"/>
          </w:tcPr>
          <w:p w14:paraId="300F8A7B" w14:textId="77777777" w:rsidR="00605082" w:rsidRPr="00605082" w:rsidRDefault="00605082" w:rsidP="00605082">
            <w:pPr>
              <w:rPr>
                <w:rFonts w:cs="Tahoma"/>
                <w:sz w:val="2"/>
                <w:szCs w:val="2"/>
              </w:rPr>
            </w:pPr>
          </w:p>
        </w:tc>
      </w:tr>
    </w:tbl>
    <w:p w14:paraId="598E46EA" w14:textId="77777777" w:rsidR="00605082" w:rsidRPr="00605082" w:rsidRDefault="00605082" w:rsidP="004D37FF">
      <w:pPr>
        <w:spacing w:after="0"/>
        <w:rPr>
          <w:rFonts w:cs="Tahoma"/>
          <w:b/>
          <w:bCs/>
          <w:color w:val="FF0000"/>
          <w:sz w:val="18"/>
          <w:szCs w:val="18"/>
        </w:rPr>
      </w:pPr>
    </w:p>
    <w:sectPr w:rsidR="00605082" w:rsidRPr="00605082" w:rsidSect="004D37FF">
      <w:headerReference w:type="default" r:id="rId8"/>
      <w:footerReference w:type="default" r:id="rId9"/>
      <w:pgSz w:w="16838" w:h="11906" w:orient="landscape"/>
      <w:pgMar w:top="680" w:right="680" w:bottom="680" w:left="680" w:header="34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528203" w14:textId="77777777" w:rsidR="006E5922" w:rsidRDefault="006E5922" w:rsidP="002B12D2">
      <w:pPr>
        <w:spacing w:after="0" w:line="240" w:lineRule="auto"/>
      </w:pPr>
      <w:r>
        <w:separator/>
      </w:r>
    </w:p>
  </w:endnote>
  <w:endnote w:type="continuationSeparator" w:id="0">
    <w:p w14:paraId="60FE6D70" w14:textId="77777777" w:rsidR="006E5922" w:rsidRDefault="006E5922" w:rsidP="002B12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ND Light">
    <w:panose1 w:val="020B0402020204020303"/>
    <w:charset w:val="00"/>
    <w:family w:val="swiss"/>
    <w:pitch w:val="variable"/>
    <w:sig w:usb0="80000027" w:usb1="00000040" w:usb2="00000000" w:usb3="00000000" w:csb0="0000001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42150" w14:textId="0247436F" w:rsidR="004C6AB6" w:rsidRPr="007D761E" w:rsidRDefault="004C6AB6">
    <w:pPr>
      <w:pStyle w:val="Footer"/>
      <w:rPr>
        <w:sz w:val="12"/>
        <w:szCs w:val="14"/>
      </w:rPr>
    </w:pPr>
    <w:r w:rsidRPr="007D761E">
      <w:rPr>
        <w:sz w:val="12"/>
        <w:szCs w:val="14"/>
      </w:rPr>
      <w:t>Hammerson Sustainability Requirements</w:t>
    </w:r>
    <w:r w:rsidRPr="007D761E">
      <w:rPr>
        <w:sz w:val="12"/>
        <w:szCs w:val="14"/>
      </w:rPr>
      <w:tab/>
    </w:r>
    <w:r w:rsidRPr="007D761E">
      <w:rPr>
        <w:sz w:val="12"/>
        <w:szCs w:val="14"/>
      </w:rPr>
      <w:tab/>
    </w:r>
    <w:r w:rsidRPr="007D761E">
      <w:rPr>
        <w:sz w:val="12"/>
        <w:szCs w:val="14"/>
      </w:rPr>
      <w:tab/>
    </w:r>
    <w:r w:rsidRPr="007D761E">
      <w:rPr>
        <w:sz w:val="12"/>
        <w:szCs w:val="14"/>
      </w:rPr>
      <w:tab/>
    </w:r>
    <w:r w:rsidRPr="007D761E">
      <w:rPr>
        <w:sz w:val="12"/>
        <w:szCs w:val="14"/>
      </w:rPr>
      <w:tab/>
    </w:r>
    <w:r w:rsidRPr="007D761E">
      <w:rPr>
        <w:sz w:val="12"/>
        <w:szCs w:val="14"/>
      </w:rPr>
      <w:tab/>
    </w:r>
    <w:r w:rsidRPr="007D761E">
      <w:rPr>
        <w:sz w:val="12"/>
        <w:szCs w:val="14"/>
      </w:rPr>
      <w:tab/>
    </w:r>
    <w:r w:rsidRPr="007D761E">
      <w:rPr>
        <w:sz w:val="12"/>
        <w:szCs w:val="14"/>
      </w:rPr>
      <w:tab/>
    </w:r>
    <w:r w:rsidRPr="007D761E">
      <w:rPr>
        <w:sz w:val="12"/>
        <w:szCs w:val="14"/>
      </w:rPr>
      <w:tab/>
    </w:r>
    <w:r w:rsidRPr="007D761E">
      <w:rPr>
        <w:sz w:val="12"/>
        <w:szCs w:val="14"/>
      </w:rPr>
      <w:tab/>
    </w:r>
    <w:r w:rsidR="00D11365">
      <w:rPr>
        <w:sz w:val="12"/>
        <w:szCs w:val="14"/>
      </w:rPr>
      <w:t xml:space="preserve">Revision </w:t>
    </w:r>
    <w:r w:rsidR="00D341FF">
      <w:rPr>
        <w:sz w:val="12"/>
        <w:szCs w:val="14"/>
      </w:rPr>
      <w:t>7</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A7905C" w14:textId="77777777" w:rsidR="006E5922" w:rsidRDefault="006E5922" w:rsidP="002B12D2">
      <w:pPr>
        <w:spacing w:after="0" w:line="240" w:lineRule="auto"/>
      </w:pPr>
      <w:r>
        <w:separator/>
      </w:r>
    </w:p>
  </w:footnote>
  <w:footnote w:type="continuationSeparator" w:id="0">
    <w:p w14:paraId="732FED0A" w14:textId="77777777" w:rsidR="006E5922" w:rsidRDefault="006E5922" w:rsidP="002B12D2">
      <w:pPr>
        <w:spacing w:after="0" w:line="240" w:lineRule="auto"/>
      </w:pPr>
      <w:r>
        <w:continuationSeparator/>
      </w:r>
    </w:p>
  </w:footnote>
  <w:footnote w:id="1">
    <w:p w14:paraId="0EEDD1C7" w14:textId="77777777" w:rsidR="001C2922" w:rsidRPr="00D341FF" w:rsidRDefault="001C2922" w:rsidP="00605082">
      <w:pPr>
        <w:pStyle w:val="FootnoteText"/>
        <w:rPr>
          <w:sz w:val="12"/>
          <w:szCs w:val="12"/>
        </w:rPr>
      </w:pPr>
      <w:r w:rsidRPr="00D341FF">
        <w:rPr>
          <w:rStyle w:val="FootnoteReference"/>
          <w:sz w:val="12"/>
          <w:szCs w:val="12"/>
        </w:rPr>
        <w:footnoteRef/>
      </w:r>
      <w:r w:rsidRPr="00D341FF">
        <w:rPr>
          <w:sz w:val="12"/>
          <w:szCs w:val="12"/>
        </w:rPr>
        <w:t xml:space="preserve"> May not be practical for existing ventilation systems.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A8782" w14:textId="6E5C95EE" w:rsidR="001C2922" w:rsidRPr="004D37FF" w:rsidRDefault="001C2922">
    <w:pPr>
      <w:pStyle w:val="Header"/>
      <w:rPr>
        <w:color w:val="002E6C" w:themeColor="text2"/>
      </w:rPr>
    </w:pPr>
    <w:r w:rsidRPr="004D37FF">
      <w:rPr>
        <w:noProof/>
        <w:color w:val="002E6C" w:themeColor="text2"/>
        <w:lang w:eastAsia="en-GB"/>
      </w:rPr>
      <w:drawing>
        <wp:anchor distT="0" distB="0" distL="114300" distR="114300" simplePos="0" relativeHeight="251660288" behindDoc="1" locked="0" layoutInCell="1" allowOverlap="1" wp14:anchorId="2F723DEF" wp14:editId="5C5CA198">
          <wp:simplePos x="0" y="0"/>
          <wp:positionH relativeFrom="column">
            <wp:posOffset>8906510</wp:posOffset>
          </wp:positionH>
          <wp:positionV relativeFrom="paragraph">
            <wp:posOffset>151765</wp:posOffset>
          </wp:positionV>
          <wp:extent cx="696595" cy="696595"/>
          <wp:effectExtent l="0" t="0" r="8255" b="8255"/>
          <wp:wrapTight wrapText="bothSides">
            <wp:wrapPolygon edited="0">
              <wp:start x="0" y="0"/>
              <wp:lineTo x="0" y="21265"/>
              <wp:lineTo x="21265" y="21265"/>
              <wp:lineTo x="21265" y="0"/>
              <wp:lineTo x="0" y="0"/>
            </wp:wrapPolygon>
          </wp:wrapTight>
          <wp:docPr id="41" name="Picture 41" descr="C:\Users\lxe\AppData\Local\Microsoft\Windows\Temporary Internet Files\Content.Word\Positive Places Logo 2017 PMS 2013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xe\AppData\Local\Microsoft\Windows\Temporary Internet Files\Content.Word\Positive Places Logo 2017 PMS 2013C.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96595" cy="6965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37FF">
      <w:rPr>
        <w:noProof/>
        <w:color w:val="002E6C" w:themeColor="text2"/>
        <w:lang w:eastAsia="en-GB"/>
      </w:rPr>
      <w:drawing>
        <wp:anchor distT="0" distB="0" distL="114300" distR="114300" simplePos="0" relativeHeight="251659264" behindDoc="1" locked="0" layoutInCell="1" allowOverlap="1" wp14:anchorId="21E51FB0" wp14:editId="40BE577F">
          <wp:simplePos x="0" y="0"/>
          <wp:positionH relativeFrom="column">
            <wp:posOffset>0</wp:posOffset>
          </wp:positionH>
          <wp:positionV relativeFrom="paragraph">
            <wp:posOffset>151765</wp:posOffset>
          </wp:positionV>
          <wp:extent cx="724535" cy="694055"/>
          <wp:effectExtent l="0" t="0" r="0" b="0"/>
          <wp:wrapTight wrapText="bothSides">
            <wp:wrapPolygon edited="0">
              <wp:start x="0" y="0"/>
              <wp:lineTo x="0" y="20750"/>
              <wp:lineTo x="21013" y="20750"/>
              <wp:lineTo x="21013" y="0"/>
              <wp:lineTo x="0" y="0"/>
            </wp:wrapPolygon>
          </wp:wrapTight>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mmerson logo Blue RGB.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24535" cy="694055"/>
                  </a:xfrm>
                  <a:prstGeom prst="rect">
                    <a:avLst/>
                  </a:prstGeom>
                </pic:spPr>
              </pic:pic>
            </a:graphicData>
          </a:graphic>
          <wp14:sizeRelH relativeFrom="page">
            <wp14:pctWidth>0</wp14:pctWidth>
          </wp14:sizeRelH>
          <wp14:sizeRelV relativeFrom="page">
            <wp14:pctHeight>0</wp14:pctHeight>
          </wp14:sizeRelV>
        </wp:anchor>
      </w:drawing>
    </w:r>
  </w:p>
  <w:p w14:paraId="5D1D665C" w14:textId="36155833" w:rsidR="001C2922" w:rsidRPr="004D37FF" w:rsidRDefault="001C2922" w:rsidP="004D37FF">
    <w:pPr>
      <w:jc w:val="center"/>
      <w:rPr>
        <w:rFonts w:cs="Tahoma"/>
        <w:b/>
        <w:color w:val="002E6C" w:themeColor="text2"/>
        <w:sz w:val="32"/>
        <w:szCs w:val="32"/>
      </w:rPr>
    </w:pPr>
    <w:r w:rsidRPr="004D37FF">
      <w:rPr>
        <w:rFonts w:cs="Tahoma"/>
        <w:b/>
        <w:color w:val="002E6C" w:themeColor="text2"/>
        <w:sz w:val="32"/>
        <w:szCs w:val="32"/>
      </w:rPr>
      <w:t>Sustainability Requirements for Retail Delivery</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A7E477FE"/>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FA843B3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AE3823D0"/>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883CD482"/>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FD7AD972"/>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2E77C04"/>
    <w:multiLevelType w:val="hybridMultilevel"/>
    <w:tmpl w:val="E6665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2F3CA6"/>
    <w:multiLevelType w:val="hybridMultilevel"/>
    <w:tmpl w:val="CA223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9AD59B3"/>
    <w:multiLevelType w:val="hybridMultilevel"/>
    <w:tmpl w:val="94D2B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91548F"/>
    <w:multiLevelType w:val="hybridMultilevel"/>
    <w:tmpl w:val="60867BE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1D521852"/>
    <w:multiLevelType w:val="hybridMultilevel"/>
    <w:tmpl w:val="5546B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BE2534"/>
    <w:multiLevelType w:val="hybridMultilevel"/>
    <w:tmpl w:val="3070A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2939BB"/>
    <w:multiLevelType w:val="hybridMultilevel"/>
    <w:tmpl w:val="11402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9E2512"/>
    <w:multiLevelType w:val="hybridMultilevel"/>
    <w:tmpl w:val="AE7EC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EC7402E"/>
    <w:multiLevelType w:val="hybridMultilevel"/>
    <w:tmpl w:val="BF8E4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C751A6"/>
    <w:multiLevelType w:val="hybridMultilevel"/>
    <w:tmpl w:val="FB84A4DA"/>
    <w:lvl w:ilvl="0" w:tplc="08090001">
      <w:start w:val="1"/>
      <w:numFmt w:val="bullet"/>
      <w:lvlText w:val=""/>
      <w:lvlJc w:val="left"/>
      <w:pPr>
        <w:ind w:left="720" w:hanging="360"/>
      </w:pPr>
      <w:rPr>
        <w:rFonts w:ascii="Symbol" w:hAnsi="Symbol" w:hint="default"/>
      </w:rPr>
    </w:lvl>
    <w:lvl w:ilvl="1" w:tplc="C8E6B082">
      <w:numFmt w:val="bullet"/>
      <w:lvlText w:val="-"/>
      <w:lvlJc w:val="left"/>
      <w:pPr>
        <w:ind w:left="1440" w:hanging="360"/>
      </w:pPr>
      <w:rPr>
        <w:rFonts w:ascii="Futura ND Light" w:eastAsiaTheme="minorHAnsi" w:hAnsi="Futura ND Light"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50D44E0"/>
    <w:multiLevelType w:val="hybridMultilevel"/>
    <w:tmpl w:val="ECAC3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 w:numId="6">
    <w:abstractNumId w:val="13"/>
  </w:num>
  <w:num w:numId="7">
    <w:abstractNumId w:val="10"/>
  </w:num>
  <w:num w:numId="8">
    <w:abstractNumId w:val="6"/>
  </w:num>
  <w:num w:numId="9">
    <w:abstractNumId w:val="5"/>
  </w:num>
  <w:num w:numId="10">
    <w:abstractNumId w:val="14"/>
  </w:num>
  <w:num w:numId="11">
    <w:abstractNumId w:val="12"/>
  </w:num>
  <w:num w:numId="12">
    <w:abstractNumId w:val="11"/>
  </w:num>
  <w:num w:numId="13">
    <w:abstractNumId w:val="7"/>
  </w:num>
  <w:num w:numId="14">
    <w:abstractNumId w:val="9"/>
  </w:num>
  <w:num w:numId="15">
    <w:abstractNumId w:val="15"/>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7FF"/>
    <w:rsid w:val="00096E61"/>
    <w:rsid w:val="000D2224"/>
    <w:rsid w:val="000F276C"/>
    <w:rsid w:val="00107D52"/>
    <w:rsid w:val="0015192F"/>
    <w:rsid w:val="0017002F"/>
    <w:rsid w:val="00185E7E"/>
    <w:rsid w:val="001934F2"/>
    <w:rsid w:val="001A2C1A"/>
    <w:rsid w:val="001B6E52"/>
    <w:rsid w:val="001C2922"/>
    <w:rsid w:val="001C519C"/>
    <w:rsid w:val="002101FA"/>
    <w:rsid w:val="00242BC8"/>
    <w:rsid w:val="00247A6F"/>
    <w:rsid w:val="0025569B"/>
    <w:rsid w:val="00294409"/>
    <w:rsid w:val="002B041A"/>
    <w:rsid w:val="002B12D2"/>
    <w:rsid w:val="002E39A4"/>
    <w:rsid w:val="00340F41"/>
    <w:rsid w:val="003C36A9"/>
    <w:rsid w:val="003D084E"/>
    <w:rsid w:val="003D4BBF"/>
    <w:rsid w:val="004A04F3"/>
    <w:rsid w:val="004A6E2D"/>
    <w:rsid w:val="004C6AB6"/>
    <w:rsid w:val="004D37FF"/>
    <w:rsid w:val="005F52FD"/>
    <w:rsid w:val="00605082"/>
    <w:rsid w:val="006112A0"/>
    <w:rsid w:val="006265FC"/>
    <w:rsid w:val="0063612A"/>
    <w:rsid w:val="006E5922"/>
    <w:rsid w:val="007065C2"/>
    <w:rsid w:val="00715641"/>
    <w:rsid w:val="007817B2"/>
    <w:rsid w:val="007B62F8"/>
    <w:rsid w:val="007D5AC2"/>
    <w:rsid w:val="007D761E"/>
    <w:rsid w:val="00833909"/>
    <w:rsid w:val="00835839"/>
    <w:rsid w:val="00840731"/>
    <w:rsid w:val="008520DE"/>
    <w:rsid w:val="00883C2B"/>
    <w:rsid w:val="008853F3"/>
    <w:rsid w:val="008E39B0"/>
    <w:rsid w:val="008F1254"/>
    <w:rsid w:val="009100A2"/>
    <w:rsid w:val="00910880"/>
    <w:rsid w:val="00947240"/>
    <w:rsid w:val="009533F6"/>
    <w:rsid w:val="00962D4F"/>
    <w:rsid w:val="00992187"/>
    <w:rsid w:val="00992602"/>
    <w:rsid w:val="00A314AB"/>
    <w:rsid w:val="00A33E54"/>
    <w:rsid w:val="00A64C8D"/>
    <w:rsid w:val="00A72687"/>
    <w:rsid w:val="00A75EA5"/>
    <w:rsid w:val="00AF65BC"/>
    <w:rsid w:val="00B809D4"/>
    <w:rsid w:val="00B91D55"/>
    <w:rsid w:val="00C612BC"/>
    <w:rsid w:val="00C62115"/>
    <w:rsid w:val="00D11365"/>
    <w:rsid w:val="00D174E0"/>
    <w:rsid w:val="00D341FF"/>
    <w:rsid w:val="00D500BB"/>
    <w:rsid w:val="00DC6A5B"/>
    <w:rsid w:val="00DD0066"/>
    <w:rsid w:val="00DE0CC6"/>
    <w:rsid w:val="00E51032"/>
    <w:rsid w:val="00E8477F"/>
    <w:rsid w:val="00E91D09"/>
    <w:rsid w:val="00EA4EF8"/>
    <w:rsid w:val="00EF00E7"/>
    <w:rsid w:val="00EF0161"/>
    <w:rsid w:val="00F349F6"/>
    <w:rsid w:val="00F631A4"/>
    <w:rsid w:val="00F63831"/>
    <w:rsid w:val="00F66D52"/>
    <w:rsid w:val="00F94BB4"/>
    <w:rsid w:val="00FD5C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65D3E93"/>
  <w15:chartTrackingRefBased/>
  <w15:docId w15:val="{FC5F081A-C682-4672-B647-84DE39338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09D4"/>
    <w:rPr>
      <w:rFonts w:ascii="Tahoma" w:hAnsi="Tahoma"/>
      <w:sz w:val="20"/>
    </w:rPr>
  </w:style>
  <w:style w:type="paragraph" w:styleId="Heading1">
    <w:name w:val="heading 1"/>
    <w:basedOn w:val="Normal"/>
    <w:next w:val="Normal"/>
    <w:link w:val="Heading1Char"/>
    <w:uiPriority w:val="9"/>
    <w:qFormat/>
    <w:rsid w:val="002B12D2"/>
    <w:pPr>
      <w:keepNext/>
      <w:keepLines/>
      <w:spacing w:before="480" w:after="0"/>
      <w:outlineLvl w:val="0"/>
    </w:pPr>
    <w:rPr>
      <w:rFonts w:asciiTheme="majorHAnsi" w:eastAsiaTheme="majorEastAsia" w:hAnsiTheme="majorHAnsi" w:cstheme="majorBidi"/>
      <w:b/>
      <w:bCs/>
      <w:color w:val="0073A7"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91D55"/>
    <w:rPr>
      <w:color w:val="0073A7" w:themeColor="accent1" w:themeShade="BF"/>
      <w:u w:val="single"/>
    </w:rPr>
  </w:style>
  <w:style w:type="character" w:styleId="FollowedHyperlink">
    <w:name w:val="FollowedHyperlink"/>
    <w:basedOn w:val="DefaultParagraphFont"/>
    <w:uiPriority w:val="99"/>
    <w:semiHidden/>
    <w:unhideWhenUsed/>
    <w:rsid w:val="00B809D4"/>
    <w:rPr>
      <w:color w:val="533662" w:themeColor="accent4" w:themeShade="80"/>
      <w:u w:val="single"/>
    </w:rPr>
  </w:style>
  <w:style w:type="paragraph" w:styleId="Header">
    <w:name w:val="header"/>
    <w:basedOn w:val="Normal"/>
    <w:link w:val="HeaderChar"/>
    <w:uiPriority w:val="99"/>
    <w:unhideWhenUsed/>
    <w:rsid w:val="002B12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12D2"/>
    <w:rPr>
      <w:rFonts w:ascii="Tahoma" w:hAnsi="Tahoma"/>
      <w:sz w:val="20"/>
    </w:rPr>
  </w:style>
  <w:style w:type="paragraph" w:styleId="Footer">
    <w:name w:val="footer"/>
    <w:basedOn w:val="Normal"/>
    <w:link w:val="FooterChar"/>
    <w:uiPriority w:val="99"/>
    <w:unhideWhenUsed/>
    <w:rsid w:val="002B12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12D2"/>
    <w:rPr>
      <w:rFonts w:ascii="Tahoma" w:hAnsi="Tahoma"/>
      <w:sz w:val="20"/>
    </w:rPr>
  </w:style>
  <w:style w:type="paragraph" w:styleId="BalloonText">
    <w:name w:val="Balloon Text"/>
    <w:basedOn w:val="Normal"/>
    <w:link w:val="BalloonTextChar"/>
    <w:uiPriority w:val="99"/>
    <w:semiHidden/>
    <w:unhideWhenUsed/>
    <w:rsid w:val="002B12D2"/>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2B12D2"/>
    <w:rPr>
      <w:rFonts w:ascii="Tahoma" w:hAnsi="Tahoma" w:cs="Tahoma"/>
      <w:sz w:val="16"/>
      <w:szCs w:val="16"/>
    </w:rPr>
  </w:style>
  <w:style w:type="table" w:styleId="TableGrid">
    <w:name w:val="Table Grid"/>
    <w:basedOn w:val="TableNormal"/>
    <w:uiPriority w:val="59"/>
    <w:rsid w:val="002B12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B12D2"/>
    <w:rPr>
      <w:rFonts w:asciiTheme="majorHAnsi" w:eastAsiaTheme="majorEastAsia" w:hAnsiTheme="majorHAnsi" w:cstheme="majorBidi"/>
      <w:b/>
      <w:bCs/>
      <w:color w:val="0073A7" w:themeColor="accent1" w:themeShade="BF"/>
      <w:sz w:val="28"/>
      <w:szCs w:val="28"/>
    </w:rPr>
  </w:style>
  <w:style w:type="paragraph" w:customStyle="1" w:styleId="Default">
    <w:name w:val="Default"/>
    <w:rsid w:val="004D37FF"/>
    <w:pPr>
      <w:autoSpaceDE w:val="0"/>
      <w:autoSpaceDN w:val="0"/>
      <w:adjustRightInd w:val="0"/>
      <w:spacing w:after="0" w:line="240" w:lineRule="auto"/>
    </w:pPr>
    <w:rPr>
      <w:rFonts w:ascii="Gill Sans MT" w:eastAsia="Times New Roman" w:hAnsi="Gill Sans MT" w:cs="Gill Sans MT"/>
      <w:color w:val="000000"/>
      <w:sz w:val="24"/>
      <w:szCs w:val="24"/>
    </w:rPr>
  </w:style>
  <w:style w:type="paragraph" w:styleId="ListParagraph">
    <w:name w:val="List Paragraph"/>
    <w:basedOn w:val="Normal"/>
    <w:uiPriority w:val="34"/>
    <w:qFormat/>
    <w:rsid w:val="008E39B0"/>
    <w:pPr>
      <w:ind w:left="720"/>
      <w:contextualSpacing/>
    </w:pPr>
  </w:style>
  <w:style w:type="character" w:styleId="CommentReference">
    <w:name w:val="annotation reference"/>
    <w:basedOn w:val="DefaultParagraphFont"/>
    <w:uiPriority w:val="99"/>
    <w:semiHidden/>
    <w:unhideWhenUsed/>
    <w:rsid w:val="00605082"/>
    <w:rPr>
      <w:sz w:val="16"/>
      <w:szCs w:val="16"/>
    </w:rPr>
  </w:style>
  <w:style w:type="paragraph" w:styleId="CommentText">
    <w:name w:val="annotation text"/>
    <w:basedOn w:val="Normal"/>
    <w:link w:val="CommentTextChar"/>
    <w:uiPriority w:val="99"/>
    <w:semiHidden/>
    <w:unhideWhenUsed/>
    <w:rsid w:val="00605082"/>
    <w:pPr>
      <w:spacing w:line="240" w:lineRule="auto"/>
    </w:pPr>
    <w:rPr>
      <w:szCs w:val="20"/>
    </w:rPr>
  </w:style>
  <w:style w:type="character" w:customStyle="1" w:styleId="CommentTextChar">
    <w:name w:val="Comment Text Char"/>
    <w:basedOn w:val="DefaultParagraphFont"/>
    <w:link w:val="CommentText"/>
    <w:uiPriority w:val="99"/>
    <w:semiHidden/>
    <w:rsid w:val="00605082"/>
    <w:rPr>
      <w:rFonts w:ascii="Tahoma" w:hAnsi="Tahoma"/>
      <w:sz w:val="20"/>
      <w:szCs w:val="20"/>
    </w:rPr>
  </w:style>
  <w:style w:type="paragraph" w:styleId="CommentSubject">
    <w:name w:val="annotation subject"/>
    <w:basedOn w:val="CommentText"/>
    <w:next w:val="CommentText"/>
    <w:link w:val="CommentSubjectChar"/>
    <w:uiPriority w:val="99"/>
    <w:semiHidden/>
    <w:unhideWhenUsed/>
    <w:rsid w:val="00605082"/>
    <w:rPr>
      <w:b/>
      <w:bCs/>
    </w:rPr>
  </w:style>
  <w:style w:type="character" w:customStyle="1" w:styleId="CommentSubjectChar">
    <w:name w:val="Comment Subject Char"/>
    <w:basedOn w:val="CommentTextChar"/>
    <w:link w:val="CommentSubject"/>
    <w:uiPriority w:val="99"/>
    <w:semiHidden/>
    <w:rsid w:val="00605082"/>
    <w:rPr>
      <w:rFonts w:ascii="Tahoma" w:hAnsi="Tahoma"/>
      <w:b/>
      <w:bCs/>
      <w:sz w:val="20"/>
      <w:szCs w:val="20"/>
    </w:rPr>
  </w:style>
  <w:style w:type="paragraph" w:styleId="FootnoteText">
    <w:name w:val="footnote text"/>
    <w:basedOn w:val="Normal"/>
    <w:link w:val="FootnoteTextChar"/>
    <w:uiPriority w:val="99"/>
    <w:semiHidden/>
    <w:unhideWhenUsed/>
    <w:rsid w:val="00605082"/>
    <w:pPr>
      <w:spacing w:after="0" w:line="240" w:lineRule="auto"/>
    </w:pPr>
    <w:rPr>
      <w:szCs w:val="20"/>
    </w:rPr>
  </w:style>
  <w:style w:type="character" w:customStyle="1" w:styleId="FootnoteTextChar">
    <w:name w:val="Footnote Text Char"/>
    <w:basedOn w:val="DefaultParagraphFont"/>
    <w:link w:val="FootnoteText"/>
    <w:uiPriority w:val="99"/>
    <w:semiHidden/>
    <w:rsid w:val="00605082"/>
    <w:rPr>
      <w:rFonts w:ascii="Tahoma" w:hAnsi="Tahoma"/>
      <w:sz w:val="20"/>
      <w:szCs w:val="20"/>
    </w:rPr>
  </w:style>
  <w:style w:type="character" w:styleId="FootnoteReference">
    <w:name w:val="footnote reference"/>
    <w:basedOn w:val="DefaultParagraphFont"/>
    <w:uiPriority w:val="99"/>
    <w:semiHidden/>
    <w:unhideWhenUsed/>
    <w:rsid w:val="0060508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6840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Workman">
      <a:dk1>
        <a:sysClr val="windowText" lastClr="000000"/>
      </a:dk1>
      <a:lt1>
        <a:sysClr val="window" lastClr="FFFFFF"/>
      </a:lt1>
      <a:dk2>
        <a:srgbClr val="002E6C"/>
      </a:dk2>
      <a:lt2>
        <a:srgbClr val="EEECE1"/>
      </a:lt2>
      <a:accent1>
        <a:srgbClr val="009BDF"/>
      </a:accent1>
      <a:accent2>
        <a:srgbClr val="3AAFBD"/>
      </a:accent2>
      <a:accent3>
        <a:srgbClr val="3BBB99"/>
      </a:accent3>
      <a:accent4>
        <a:srgbClr val="A27AB6"/>
      </a:accent4>
      <a:accent5>
        <a:srgbClr val="7DC242"/>
      </a:accent5>
      <a:accent6>
        <a:srgbClr val="D39D62"/>
      </a:accent6>
      <a:hlink>
        <a:srgbClr val="488DD7"/>
      </a:hlink>
      <a:folHlink>
        <a:srgbClr val="9C171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98439-4048-4909-AF67-653B7DA52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1486</Words>
  <Characters>8472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Milton, Laura</dc:creator>
  <cp:keywords/>
  <dc:description/>
  <cp:lastModifiedBy>QUARTERMAINE, Richard</cp:lastModifiedBy>
  <cp:revision>7</cp:revision>
  <dcterms:created xsi:type="dcterms:W3CDTF">2021-11-16T13:26:00Z</dcterms:created>
  <dcterms:modified xsi:type="dcterms:W3CDTF">2021-11-16T13:43:00Z</dcterms:modified>
</cp:coreProperties>
</file>