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884" w:rsidRPr="0088698E" w:rsidRDefault="0080514A" w:rsidP="00571884">
      <w:pPr>
        <w:pStyle w:val="BodyText"/>
        <w:tabs>
          <w:tab w:val="left" w:pos="2552"/>
        </w:tabs>
        <w:ind w:left="2552" w:hanging="2552"/>
        <w:jc w:val="right"/>
        <w:rPr>
          <w:rFonts w:ascii="Trebuchet MS" w:hAnsi="Trebuchet MS"/>
          <w:sz w:val="22"/>
          <w:szCs w:val="22"/>
        </w:rPr>
      </w:pPr>
      <w:bookmarkStart w:id="0" w:name="_GoBack"/>
      <w:bookmarkEnd w:id="0"/>
      <w:r w:rsidRPr="0088698E">
        <w:rPr>
          <w:rFonts w:ascii="Trebuchet MS" w:hAnsi="Trebuchet MS" w:cs="Arial"/>
          <w:noProof/>
          <w:sz w:val="22"/>
          <w:szCs w:val="22"/>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571884" w:rsidRPr="0088698E" w:rsidRDefault="00571884">
      <w:pPr>
        <w:pStyle w:val="BodyText"/>
        <w:tabs>
          <w:tab w:val="left" w:pos="2552"/>
        </w:tabs>
        <w:ind w:left="2552" w:hanging="2552"/>
        <w:jc w:val="both"/>
        <w:rPr>
          <w:rFonts w:ascii="Trebuchet MS" w:hAnsi="Trebuchet MS"/>
          <w:sz w:val="22"/>
          <w:szCs w:val="22"/>
        </w:rPr>
      </w:pPr>
    </w:p>
    <w:p w:rsidR="00571884" w:rsidRPr="0088698E" w:rsidRDefault="00571884">
      <w:pPr>
        <w:pStyle w:val="BodyText"/>
        <w:tabs>
          <w:tab w:val="left" w:pos="2552"/>
        </w:tabs>
        <w:ind w:left="2552" w:hanging="2552"/>
        <w:jc w:val="both"/>
        <w:rPr>
          <w:rFonts w:ascii="Trebuchet MS" w:hAnsi="Trebuchet MS"/>
          <w:sz w:val="22"/>
          <w:szCs w:val="22"/>
        </w:rPr>
      </w:pPr>
      <w:r w:rsidRPr="0088698E">
        <w:rPr>
          <w:rFonts w:ascii="Trebuchet MS" w:hAnsi="Trebuchet MS"/>
          <w:sz w:val="22"/>
          <w:szCs w:val="22"/>
        </w:rPr>
        <w:t>DELEGATED HOUSEHOLDER APPLICATION REPORT</w:t>
      </w:r>
    </w:p>
    <w:p w:rsidR="00571884" w:rsidRPr="0088698E" w:rsidRDefault="00571884">
      <w:pPr>
        <w:pStyle w:val="BodyText"/>
        <w:tabs>
          <w:tab w:val="left" w:pos="2552"/>
        </w:tabs>
        <w:ind w:left="2552" w:hanging="2552"/>
        <w:jc w:val="both"/>
        <w:rPr>
          <w:rFonts w:ascii="Trebuchet MS" w:hAnsi="Trebuchet MS"/>
          <w:sz w:val="22"/>
          <w:szCs w:val="22"/>
        </w:rPr>
      </w:pPr>
    </w:p>
    <w:p w:rsidR="00571884" w:rsidRPr="0088698E" w:rsidRDefault="00571884">
      <w:pPr>
        <w:pStyle w:val="BodyText"/>
        <w:tabs>
          <w:tab w:val="left" w:pos="2552"/>
        </w:tabs>
        <w:ind w:left="2552" w:hanging="2552"/>
        <w:jc w:val="both"/>
        <w:rPr>
          <w:rFonts w:ascii="Trebuchet MS" w:hAnsi="Trebuchet MS"/>
          <w:sz w:val="22"/>
          <w:szCs w:val="22"/>
        </w:rPr>
      </w:pPr>
      <w:r w:rsidRPr="0088698E">
        <w:rPr>
          <w:rFonts w:ascii="Trebuchet MS" w:hAnsi="Trebuchet MS"/>
          <w:sz w:val="22"/>
          <w:szCs w:val="22"/>
        </w:rPr>
        <w:t>Ward: Whitley</w:t>
      </w:r>
    </w:p>
    <w:p w:rsidR="00571884" w:rsidRPr="0088698E" w:rsidRDefault="00571884">
      <w:pPr>
        <w:pStyle w:val="BodyText"/>
        <w:tabs>
          <w:tab w:val="left" w:pos="2552"/>
        </w:tabs>
        <w:ind w:left="2552" w:hanging="2552"/>
        <w:jc w:val="both"/>
        <w:rPr>
          <w:rFonts w:ascii="Trebuchet MS" w:hAnsi="Trebuchet MS"/>
          <w:b w:val="0"/>
          <w:sz w:val="22"/>
          <w:szCs w:val="22"/>
        </w:rPr>
      </w:pPr>
      <w:r w:rsidRPr="0088698E">
        <w:rPr>
          <w:rFonts w:ascii="Trebuchet MS" w:hAnsi="Trebuchet MS"/>
          <w:sz w:val="22"/>
          <w:szCs w:val="22"/>
        </w:rPr>
        <w:t>App Ref: 230859</w:t>
      </w:r>
      <w:r w:rsidRPr="0088698E">
        <w:rPr>
          <w:rFonts w:ascii="Trebuchet MS" w:hAnsi="Trebuchet MS"/>
          <w:b w:val="0"/>
          <w:sz w:val="22"/>
          <w:szCs w:val="22"/>
        </w:rPr>
        <w:t>/</w:t>
      </w:r>
      <w:r w:rsidRPr="0088698E">
        <w:rPr>
          <w:rFonts w:ascii="Trebuchet MS" w:hAnsi="Trebuchet MS"/>
          <w:sz w:val="22"/>
          <w:szCs w:val="22"/>
        </w:rPr>
        <w:t>SOL</w:t>
      </w:r>
    </w:p>
    <w:p w:rsidR="00571884" w:rsidRPr="0088698E" w:rsidRDefault="00571884" w:rsidP="00571884">
      <w:pPr>
        <w:jc w:val="both"/>
        <w:rPr>
          <w:rFonts w:cs="Trebuchet MS"/>
          <w:sz w:val="22"/>
          <w:szCs w:val="22"/>
        </w:rPr>
      </w:pPr>
      <w:r w:rsidRPr="0088698E">
        <w:rPr>
          <w:b/>
          <w:bCs/>
          <w:sz w:val="22"/>
          <w:szCs w:val="22"/>
        </w:rPr>
        <w:t>Address:</w:t>
      </w:r>
      <w:r w:rsidRPr="0088698E">
        <w:rPr>
          <w:sz w:val="22"/>
          <w:szCs w:val="22"/>
        </w:rPr>
        <w:t xml:space="preserve"> </w:t>
      </w:r>
      <w:r w:rsidRPr="0088698E">
        <w:rPr>
          <w:rFonts w:cs="Trebuchet MS"/>
          <w:bCs/>
          <w:sz w:val="22"/>
          <w:szCs w:val="22"/>
        </w:rPr>
        <w:t>BMW/Mini Reading, Drake Way, Reading, RG2 0GH</w:t>
      </w:r>
    </w:p>
    <w:p w:rsidR="00571884" w:rsidRPr="0088698E" w:rsidRDefault="00571884" w:rsidP="00D631E3">
      <w:pPr>
        <w:jc w:val="both"/>
        <w:rPr>
          <w:rFonts w:cs="Trebuchet MS"/>
          <w:sz w:val="22"/>
          <w:szCs w:val="22"/>
        </w:rPr>
      </w:pPr>
      <w:r w:rsidRPr="0088698E">
        <w:rPr>
          <w:b/>
          <w:sz w:val="22"/>
          <w:szCs w:val="22"/>
        </w:rPr>
        <w:t>Proposals</w:t>
      </w:r>
      <w:r w:rsidRPr="0088698E">
        <w:rPr>
          <w:sz w:val="22"/>
          <w:szCs w:val="22"/>
        </w:rPr>
        <w:t xml:space="preserve">: </w:t>
      </w:r>
      <w:r w:rsidRPr="0088698E">
        <w:rPr>
          <w:rFonts w:cs="Trebuchet MS"/>
          <w:sz w:val="22"/>
          <w:szCs w:val="22"/>
        </w:rPr>
        <w:t>Application to determine if prior approval is required for a proposed: Installation, Alteration or Replacement of other Solar Photovoltaics (PV) equipment on the Roofs of Non-domestic Buildings</w:t>
      </w:r>
      <w:r w:rsidR="00D631E3">
        <w:rPr>
          <w:rFonts w:cs="Trebuchet MS"/>
          <w:sz w:val="22"/>
          <w:szCs w:val="22"/>
        </w:rPr>
        <w:t xml:space="preserve"> </w:t>
      </w:r>
      <w:r w:rsidRPr="0088698E">
        <w:rPr>
          <w:rFonts w:cs="Trebuchet MS"/>
          <w:sz w:val="22"/>
          <w:szCs w:val="22"/>
        </w:rPr>
        <w:t xml:space="preserve">The Town and Country Planning (General Permitted Development) (England) Order 2015 (as amended) - Schedule 2, Part 14, Class J </w:t>
      </w:r>
    </w:p>
    <w:p w:rsidR="00571884" w:rsidRPr="0088698E" w:rsidRDefault="00571884">
      <w:pPr>
        <w:tabs>
          <w:tab w:val="left" w:pos="2552"/>
        </w:tabs>
        <w:ind w:left="2552" w:hanging="2552"/>
        <w:jc w:val="both"/>
        <w:rPr>
          <w:sz w:val="22"/>
          <w:szCs w:val="22"/>
        </w:rPr>
      </w:pPr>
      <w:r w:rsidRPr="0088698E">
        <w:rPr>
          <w:b/>
          <w:sz w:val="22"/>
          <w:szCs w:val="22"/>
        </w:rPr>
        <w:t>Case Officer</w:t>
      </w:r>
      <w:r w:rsidRPr="0088698E">
        <w:rPr>
          <w:sz w:val="22"/>
          <w:szCs w:val="22"/>
        </w:rPr>
        <w:t xml:space="preserve">: </w:t>
      </w:r>
      <w:r w:rsidRPr="0088698E">
        <w:rPr>
          <w:rFonts w:cs="Trebuchet MS"/>
          <w:bCs/>
          <w:sz w:val="22"/>
          <w:szCs w:val="22"/>
        </w:rPr>
        <w:t>Chukwudi Onwudinanti</w:t>
      </w:r>
    </w:p>
    <w:p w:rsidR="0051765D" w:rsidRDefault="00571884" w:rsidP="00571884">
      <w:pPr>
        <w:pStyle w:val="BodyText"/>
        <w:jc w:val="both"/>
        <w:rPr>
          <w:rFonts w:ascii="Trebuchet MS" w:hAnsi="Trebuchet MS"/>
          <w:sz w:val="22"/>
          <w:szCs w:val="22"/>
        </w:rPr>
      </w:pPr>
      <w:r w:rsidRPr="0088698E">
        <w:rPr>
          <w:rFonts w:ascii="Trebuchet MS" w:hAnsi="Trebuchet MS"/>
          <w:sz w:val="22"/>
          <w:szCs w:val="22"/>
        </w:rPr>
        <w:t xml:space="preserve">Date received (valid from): 7 August 2023      </w:t>
      </w:r>
    </w:p>
    <w:p w:rsidR="0051765D" w:rsidRDefault="00571884" w:rsidP="00571884">
      <w:pPr>
        <w:pStyle w:val="BodyText"/>
        <w:jc w:val="both"/>
        <w:rPr>
          <w:rFonts w:ascii="Trebuchet MS" w:hAnsi="Trebuchet MS" w:cs="Trebuchet MS"/>
          <w:sz w:val="22"/>
          <w:szCs w:val="22"/>
        </w:rPr>
      </w:pPr>
      <w:r w:rsidRPr="0088698E">
        <w:rPr>
          <w:rFonts w:ascii="Trebuchet MS" w:hAnsi="Trebuchet MS"/>
          <w:sz w:val="22"/>
          <w:szCs w:val="22"/>
        </w:rPr>
        <w:t xml:space="preserve">Target Decision date: </w:t>
      </w:r>
      <w:r w:rsidR="00D631E3">
        <w:rPr>
          <w:rFonts w:ascii="Trebuchet MS" w:hAnsi="Trebuchet MS" w:cs="Trebuchet MS"/>
          <w:noProof/>
          <w:sz w:val="22"/>
          <w:szCs w:val="22"/>
        </w:rPr>
        <w:t>17</w:t>
      </w:r>
      <w:r w:rsidR="00D631E3" w:rsidRPr="00D631E3">
        <w:rPr>
          <w:rFonts w:ascii="Trebuchet MS" w:hAnsi="Trebuchet MS" w:cs="Trebuchet MS"/>
          <w:noProof/>
          <w:sz w:val="22"/>
          <w:szCs w:val="22"/>
          <w:vertAlign w:val="superscript"/>
        </w:rPr>
        <w:t>th</w:t>
      </w:r>
      <w:r w:rsidR="00D631E3">
        <w:rPr>
          <w:rFonts w:ascii="Trebuchet MS" w:hAnsi="Trebuchet MS" w:cs="Trebuchet MS"/>
          <w:noProof/>
          <w:sz w:val="22"/>
          <w:szCs w:val="22"/>
        </w:rPr>
        <w:t xml:space="preserve"> November</w:t>
      </w:r>
      <w:r w:rsidRPr="0088698E">
        <w:rPr>
          <w:rFonts w:ascii="Trebuchet MS" w:hAnsi="Trebuchet MS" w:cs="Trebuchet MS"/>
          <w:sz w:val="22"/>
          <w:szCs w:val="22"/>
        </w:rPr>
        <w:t xml:space="preserve"> 2023</w:t>
      </w:r>
      <w:r w:rsidR="004C3295">
        <w:rPr>
          <w:rFonts w:ascii="Trebuchet MS" w:hAnsi="Trebuchet MS" w:cs="Trebuchet MS"/>
          <w:sz w:val="22"/>
          <w:szCs w:val="22"/>
        </w:rPr>
        <w:t xml:space="preserve"> (EXT)</w:t>
      </w:r>
    </w:p>
    <w:p w:rsidR="0051765D" w:rsidRDefault="0051765D" w:rsidP="00571884">
      <w:pPr>
        <w:pStyle w:val="BodyText"/>
        <w:jc w:val="both"/>
        <w:rPr>
          <w:rFonts w:ascii="Trebuchet MS" w:hAnsi="Trebuchet MS" w:cs="Trebuchet MS"/>
          <w:sz w:val="22"/>
          <w:szCs w:val="22"/>
        </w:rPr>
      </w:pPr>
    </w:p>
    <w:p w:rsidR="0051765D" w:rsidRPr="00D631E3" w:rsidRDefault="0051765D" w:rsidP="0051765D">
      <w:pPr>
        <w:jc w:val="both"/>
        <w:rPr>
          <w:rFonts w:cs="Arial"/>
          <w:b/>
          <w:bCs/>
          <w:sz w:val="22"/>
          <w:szCs w:val="22"/>
          <w:u w:val="single"/>
        </w:rPr>
      </w:pPr>
      <w:r w:rsidRPr="00D631E3">
        <w:rPr>
          <w:rFonts w:cs="Arial"/>
          <w:b/>
          <w:bCs/>
          <w:sz w:val="22"/>
          <w:szCs w:val="22"/>
          <w:u w:val="single"/>
        </w:rPr>
        <w:t>SITE DESCRIPTION</w:t>
      </w:r>
    </w:p>
    <w:p w:rsidR="0051765D" w:rsidRPr="0051765D" w:rsidRDefault="00310970" w:rsidP="0051765D">
      <w:pPr>
        <w:jc w:val="both"/>
        <w:rPr>
          <w:rFonts w:cs="Arial"/>
          <w:sz w:val="22"/>
          <w:szCs w:val="22"/>
        </w:rPr>
      </w:pPr>
      <w:r>
        <w:rPr>
          <w:rFonts w:cs="Arial"/>
          <w:bCs/>
          <w:sz w:val="22"/>
          <w:szCs w:val="22"/>
        </w:rPr>
        <w:t xml:space="preserve">The site is located within a </w:t>
      </w:r>
      <w:r w:rsidR="0051765D" w:rsidRPr="0051765D">
        <w:rPr>
          <w:rFonts w:cs="Arial"/>
          <w:bCs/>
          <w:sz w:val="22"/>
          <w:szCs w:val="22"/>
        </w:rPr>
        <w:t xml:space="preserve">large industrial </w:t>
      </w:r>
      <w:r>
        <w:rPr>
          <w:rFonts w:cs="Arial"/>
          <w:bCs/>
          <w:sz w:val="22"/>
          <w:szCs w:val="22"/>
        </w:rPr>
        <w:t>area</w:t>
      </w:r>
      <w:r w:rsidR="0051765D" w:rsidRPr="0051765D">
        <w:rPr>
          <w:rFonts w:cs="Arial"/>
          <w:bCs/>
          <w:sz w:val="22"/>
          <w:szCs w:val="22"/>
        </w:rPr>
        <w:t xml:space="preserve"> off </w:t>
      </w:r>
      <w:r w:rsidR="0051765D">
        <w:rPr>
          <w:rFonts w:cs="Arial"/>
          <w:bCs/>
          <w:sz w:val="22"/>
          <w:szCs w:val="22"/>
        </w:rPr>
        <w:t xml:space="preserve">the </w:t>
      </w:r>
      <w:r w:rsidR="0051765D">
        <w:rPr>
          <w:rFonts w:cs="Arial"/>
          <w:sz w:val="22"/>
          <w:szCs w:val="22"/>
        </w:rPr>
        <w:t xml:space="preserve">A33 on </w:t>
      </w:r>
      <w:r>
        <w:rPr>
          <w:rFonts w:cs="Arial"/>
          <w:sz w:val="22"/>
          <w:szCs w:val="22"/>
        </w:rPr>
        <w:t>the eastern side of Foudry Brook, flanked on three sides by Smallmead Road, Commercial Road and Drake Way. It is not in an Article 4 area.</w:t>
      </w:r>
    </w:p>
    <w:p w:rsidR="00571884" w:rsidRPr="0051765D" w:rsidRDefault="00571884" w:rsidP="00571884">
      <w:pPr>
        <w:pStyle w:val="BodyText"/>
        <w:jc w:val="both"/>
        <w:rPr>
          <w:rFonts w:ascii="Trebuchet MS" w:hAnsi="Trebuchet MS"/>
          <w:sz w:val="22"/>
          <w:szCs w:val="22"/>
        </w:rPr>
      </w:pPr>
      <w:r w:rsidRPr="0051765D">
        <w:rPr>
          <w:rFonts w:ascii="Trebuchet MS" w:hAnsi="Trebuchet MS"/>
          <w:sz w:val="22"/>
          <w:szCs w:val="22"/>
        </w:rPr>
        <w:tab/>
      </w:r>
    </w:p>
    <w:p w:rsidR="0088698E" w:rsidRPr="00310970" w:rsidRDefault="0088698E" w:rsidP="00D631E3">
      <w:pPr>
        <w:jc w:val="both"/>
        <w:rPr>
          <w:b/>
          <w:bCs/>
          <w:sz w:val="22"/>
          <w:szCs w:val="22"/>
          <w:u w:val="single"/>
        </w:rPr>
      </w:pPr>
      <w:r w:rsidRPr="00310970">
        <w:rPr>
          <w:b/>
          <w:bCs/>
          <w:sz w:val="22"/>
          <w:szCs w:val="22"/>
          <w:u w:val="single"/>
        </w:rPr>
        <w:t>PROPOSAL</w:t>
      </w:r>
    </w:p>
    <w:p w:rsidR="0088698E" w:rsidRDefault="008373EF" w:rsidP="00D631E3">
      <w:pPr>
        <w:jc w:val="both"/>
        <w:rPr>
          <w:rFonts w:cs="Trebuchet MS"/>
          <w:sz w:val="22"/>
          <w:szCs w:val="22"/>
        </w:rPr>
      </w:pPr>
      <w:r>
        <w:rPr>
          <w:bCs/>
          <w:sz w:val="22"/>
          <w:szCs w:val="22"/>
        </w:rPr>
        <w:t>The proposal is for the i</w:t>
      </w:r>
      <w:r w:rsidR="0088698E" w:rsidRPr="00310970">
        <w:rPr>
          <w:rFonts w:cs="Trebuchet MS"/>
          <w:sz w:val="22"/>
          <w:szCs w:val="22"/>
        </w:rPr>
        <w:t>nstallation</w:t>
      </w:r>
      <w:r>
        <w:rPr>
          <w:rFonts w:cs="Trebuchet MS"/>
          <w:sz w:val="22"/>
          <w:szCs w:val="22"/>
        </w:rPr>
        <w:t xml:space="preserve"> of </w:t>
      </w:r>
      <w:r w:rsidRPr="008373EF">
        <w:rPr>
          <w:rFonts w:cs="Trebuchet MS"/>
          <w:sz w:val="22"/>
          <w:szCs w:val="22"/>
        </w:rPr>
        <w:t xml:space="preserve">Installation of 118.9kW solar PV system comprising of </w:t>
      </w:r>
      <w:r>
        <w:rPr>
          <w:rFonts w:cs="Trebuchet MS"/>
          <w:sz w:val="22"/>
          <w:szCs w:val="22"/>
        </w:rPr>
        <w:t>313 x Canadian Solar panels on the</w:t>
      </w:r>
      <w:r w:rsidRPr="008373EF">
        <w:rPr>
          <w:rFonts w:cs="Trebuchet MS"/>
          <w:sz w:val="22"/>
          <w:szCs w:val="22"/>
        </w:rPr>
        <w:t xml:space="preserve"> flat roof</w:t>
      </w:r>
      <w:r>
        <w:rPr>
          <w:rFonts w:cs="Trebuchet MS"/>
          <w:sz w:val="22"/>
          <w:szCs w:val="22"/>
        </w:rPr>
        <w:t xml:space="preserve"> of</w:t>
      </w:r>
      <w:r w:rsidRPr="008373EF">
        <w:rPr>
          <w:rFonts w:cs="Trebuchet MS"/>
          <w:bCs/>
          <w:sz w:val="22"/>
          <w:szCs w:val="22"/>
        </w:rPr>
        <w:t xml:space="preserve"> </w:t>
      </w:r>
      <w:r w:rsidRPr="0088698E">
        <w:rPr>
          <w:rFonts w:cs="Trebuchet MS"/>
          <w:bCs/>
          <w:sz w:val="22"/>
          <w:szCs w:val="22"/>
        </w:rPr>
        <w:t>BMW/Mini Reading</w:t>
      </w:r>
      <w:r>
        <w:rPr>
          <w:rFonts w:cs="Trebuchet MS"/>
          <w:bCs/>
          <w:sz w:val="22"/>
          <w:szCs w:val="22"/>
        </w:rPr>
        <w:t xml:space="preserve"> building which falls under the </w:t>
      </w:r>
      <w:r w:rsidR="0088698E" w:rsidRPr="00310970">
        <w:rPr>
          <w:rFonts w:cs="Trebuchet MS"/>
          <w:sz w:val="22"/>
          <w:szCs w:val="22"/>
        </w:rPr>
        <w:t>Alteration or Replacement of other Solar Photovoltaics (PV) equipment on the Roofs of Non-domestic Buildings</w:t>
      </w:r>
      <w:r>
        <w:rPr>
          <w:rFonts w:cs="Trebuchet MS"/>
          <w:sz w:val="22"/>
          <w:szCs w:val="22"/>
        </w:rPr>
        <w:t>.</w:t>
      </w:r>
    </w:p>
    <w:p w:rsidR="008373EF" w:rsidRDefault="008373EF" w:rsidP="0088698E">
      <w:pPr>
        <w:rPr>
          <w:rFonts w:cs="Trebuchet MS"/>
          <w:sz w:val="22"/>
          <w:szCs w:val="22"/>
        </w:rPr>
      </w:pPr>
    </w:p>
    <w:p w:rsidR="0088698E" w:rsidRPr="00310970" w:rsidRDefault="0088698E" w:rsidP="0088698E">
      <w:pPr>
        <w:jc w:val="both"/>
        <w:rPr>
          <w:bCs/>
          <w:sz w:val="22"/>
          <w:szCs w:val="22"/>
        </w:rPr>
      </w:pPr>
      <w:r w:rsidRPr="00310970">
        <w:rPr>
          <w:bCs/>
          <w:sz w:val="22"/>
          <w:szCs w:val="22"/>
        </w:rPr>
        <w:t>The agent has submitted the following drawings</w:t>
      </w:r>
      <w:r w:rsidR="008373EF">
        <w:rPr>
          <w:bCs/>
          <w:sz w:val="22"/>
          <w:szCs w:val="22"/>
        </w:rPr>
        <w:t xml:space="preserve"> received 20/06/2023</w:t>
      </w:r>
      <w:r w:rsidRPr="00310970">
        <w:rPr>
          <w:bCs/>
          <w:sz w:val="22"/>
          <w:szCs w:val="22"/>
        </w:rPr>
        <w:t>:</w:t>
      </w:r>
    </w:p>
    <w:p w:rsidR="0088698E" w:rsidRDefault="0088698E" w:rsidP="0088698E">
      <w:pPr>
        <w:jc w:val="both"/>
        <w:rPr>
          <w:b/>
          <w:bCs/>
          <w:sz w:val="22"/>
          <w:szCs w:val="22"/>
          <w:highlight w:val="yellow"/>
        </w:rPr>
      </w:pPr>
    </w:p>
    <w:p w:rsidR="0088698E" w:rsidRPr="008373EF" w:rsidRDefault="008373EF" w:rsidP="0088698E">
      <w:pPr>
        <w:jc w:val="both"/>
        <w:rPr>
          <w:bCs/>
          <w:sz w:val="22"/>
          <w:szCs w:val="22"/>
        </w:rPr>
      </w:pPr>
      <w:r w:rsidRPr="008373EF">
        <w:rPr>
          <w:bCs/>
          <w:sz w:val="22"/>
          <w:szCs w:val="22"/>
        </w:rPr>
        <w:t>Existing and Proposed Elevation and Plan</w:t>
      </w:r>
    </w:p>
    <w:p w:rsidR="008373EF" w:rsidRPr="008373EF" w:rsidRDefault="008373EF" w:rsidP="0088698E">
      <w:pPr>
        <w:jc w:val="both"/>
        <w:rPr>
          <w:bCs/>
          <w:sz w:val="22"/>
          <w:szCs w:val="22"/>
        </w:rPr>
      </w:pPr>
      <w:r w:rsidRPr="008373EF">
        <w:rPr>
          <w:bCs/>
          <w:sz w:val="22"/>
          <w:szCs w:val="22"/>
        </w:rPr>
        <w:t>Existing and Proposed Block Plan</w:t>
      </w:r>
      <w:r w:rsidR="0088698E" w:rsidRPr="008373EF">
        <w:rPr>
          <w:bCs/>
          <w:sz w:val="22"/>
          <w:szCs w:val="22"/>
        </w:rPr>
        <w:t xml:space="preserve"> </w:t>
      </w:r>
    </w:p>
    <w:p w:rsidR="0088698E" w:rsidRPr="008373EF" w:rsidRDefault="0088698E" w:rsidP="0088698E">
      <w:pPr>
        <w:jc w:val="both"/>
        <w:rPr>
          <w:bCs/>
          <w:sz w:val="22"/>
          <w:szCs w:val="22"/>
        </w:rPr>
      </w:pPr>
      <w:r w:rsidRPr="008373EF">
        <w:rPr>
          <w:bCs/>
          <w:sz w:val="22"/>
          <w:szCs w:val="22"/>
        </w:rPr>
        <w:t>Site Plan</w:t>
      </w:r>
    </w:p>
    <w:p w:rsidR="0088698E" w:rsidRPr="0088698E" w:rsidRDefault="0088698E" w:rsidP="0088698E">
      <w:pPr>
        <w:jc w:val="both"/>
        <w:rPr>
          <w:b/>
          <w:bCs/>
          <w:sz w:val="22"/>
          <w:szCs w:val="22"/>
        </w:rPr>
      </w:pPr>
    </w:p>
    <w:p w:rsidR="0088698E" w:rsidRPr="00D631E3" w:rsidRDefault="00D631E3" w:rsidP="0088698E">
      <w:pPr>
        <w:jc w:val="both"/>
        <w:rPr>
          <w:b/>
          <w:bCs/>
          <w:sz w:val="22"/>
          <w:szCs w:val="22"/>
          <w:u w:val="single"/>
        </w:rPr>
      </w:pPr>
      <w:r w:rsidRPr="00D631E3">
        <w:rPr>
          <w:b/>
          <w:bCs/>
          <w:sz w:val="22"/>
          <w:szCs w:val="22"/>
          <w:u w:val="single"/>
        </w:rPr>
        <w:t>LEGAL CONTEXT</w:t>
      </w:r>
    </w:p>
    <w:p w:rsidR="00D631E3" w:rsidRPr="00310970" w:rsidRDefault="00D631E3" w:rsidP="00D631E3">
      <w:pPr>
        <w:jc w:val="both"/>
        <w:rPr>
          <w:bCs/>
          <w:sz w:val="22"/>
          <w:szCs w:val="22"/>
        </w:rPr>
      </w:pPr>
      <w:r w:rsidRPr="00310970">
        <w:rPr>
          <w:bCs/>
          <w:sz w:val="22"/>
          <w:szCs w:val="22"/>
        </w:rPr>
        <w:t>Under Class J, Part 14, of Schedule 2 to the Town and Country Planning (General Permitted Development) (England) Order 2015 (“the 2015 Order”), as amended, the following is permitted development:</w:t>
      </w:r>
    </w:p>
    <w:p w:rsidR="00D631E3" w:rsidRPr="0088698E" w:rsidRDefault="00D631E3" w:rsidP="00D631E3">
      <w:pPr>
        <w:jc w:val="both"/>
        <w:rPr>
          <w:b/>
          <w:bCs/>
          <w:sz w:val="22"/>
          <w:szCs w:val="22"/>
        </w:rPr>
      </w:pPr>
    </w:p>
    <w:p w:rsidR="00D631E3" w:rsidRPr="00310970" w:rsidRDefault="00D631E3" w:rsidP="00D631E3">
      <w:pPr>
        <w:jc w:val="both"/>
        <w:rPr>
          <w:bCs/>
          <w:sz w:val="22"/>
          <w:szCs w:val="22"/>
        </w:rPr>
      </w:pPr>
      <w:r>
        <w:rPr>
          <w:bCs/>
          <w:sz w:val="22"/>
          <w:szCs w:val="22"/>
        </w:rPr>
        <w:t xml:space="preserve">     J.   </w:t>
      </w:r>
      <w:r w:rsidRPr="00310970">
        <w:rPr>
          <w:bCs/>
          <w:sz w:val="22"/>
          <w:szCs w:val="22"/>
        </w:rPr>
        <w:t xml:space="preserve">The installation, alteration or replacement of— </w:t>
      </w:r>
    </w:p>
    <w:p w:rsidR="00D631E3" w:rsidRPr="00310970" w:rsidRDefault="00D631E3" w:rsidP="00D631E3">
      <w:pPr>
        <w:ind w:left="720"/>
        <w:jc w:val="both"/>
        <w:rPr>
          <w:bCs/>
          <w:sz w:val="22"/>
          <w:szCs w:val="22"/>
        </w:rPr>
      </w:pPr>
      <w:r w:rsidRPr="00310970">
        <w:rPr>
          <w:bCs/>
          <w:sz w:val="22"/>
          <w:szCs w:val="22"/>
        </w:rPr>
        <w:t>(a) microgeneration solar thermal equipment on a building;</w:t>
      </w:r>
    </w:p>
    <w:p w:rsidR="00D631E3" w:rsidRPr="00310970" w:rsidRDefault="00D631E3" w:rsidP="00D631E3">
      <w:pPr>
        <w:ind w:left="720"/>
        <w:jc w:val="both"/>
        <w:rPr>
          <w:bCs/>
          <w:sz w:val="22"/>
          <w:szCs w:val="22"/>
        </w:rPr>
      </w:pPr>
      <w:r w:rsidRPr="00310970">
        <w:rPr>
          <w:bCs/>
          <w:sz w:val="22"/>
          <w:szCs w:val="22"/>
        </w:rPr>
        <w:t>(b) microgeneration solar PV equipment on a building; or</w:t>
      </w:r>
    </w:p>
    <w:p w:rsidR="00D631E3" w:rsidRDefault="00D631E3" w:rsidP="00D631E3">
      <w:pPr>
        <w:ind w:left="720"/>
        <w:jc w:val="both"/>
        <w:rPr>
          <w:bCs/>
          <w:sz w:val="22"/>
          <w:szCs w:val="22"/>
        </w:rPr>
      </w:pPr>
      <w:r w:rsidRPr="00310970">
        <w:rPr>
          <w:bCs/>
          <w:sz w:val="22"/>
          <w:szCs w:val="22"/>
        </w:rPr>
        <w:t xml:space="preserve">(c) other solar PV equipment on the roof of a building, other than a dwellinghouse or a block of flats </w:t>
      </w:r>
    </w:p>
    <w:p w:rsidR="00D631E3" w:rsidRDefault="00D631E3" w:rsidP="00D631E3">
      <w:pPr>
        <w:ind w:left="720"/>
        <w:jc w:val="both"/>
        <w:rPr>
          <w:bCs/>
          <w:sz w:val="22"/>
          <w:szCs w:val="22"/>
        </w:rPr>
      </w:pPr>
    </w:p>
    <w:p w:rsidR="00D631E3" w:rsidRPr="00310970" w:rsidRDefault="00D631E3" w:rsidP="00D631E3">
      <w:pPr>
        <w:jc w:val="both"/>
        <w:rPr>
          <w:bCs/>
          <w:sz w:val="22"/>
          <w:szCs w:val="22"/>
        </w:rPr>
      </w:pPr>
      <w:r w:rsidRPr="00310970">
        <w:rPr>
          <w:bCs/>
          <w:sz w:val="22"/>
          <w:szCs w:val="22"/>
        </w:rPr>
        <w:t xml:space="preserve">provided the development is not excluded by virtue of the criteria in Paragraph J.1-J.3 and subject to conditions outlined in J.4 of the 2015 Order. The criteria and conditions outlined in J.1-J.4 will be examined below. </w:t>
      </w:r>
    </w:p>
    <w:p w:rsidR="00D631E3" w:rsidRDefault="00D631E3" w:rsidP="0088698E">
      <w:pPr>
        <w:jc w:val="both"/>
        <w:rPr>
          <w:b/>
          <w:bCs/>
          <w:sz w:val="22"/>
          <w:szCs w:val="22"/>
        </w:rPr>
      </w:pPr>
    </w:p>
    <w:p w:rsidR="0088698E" w:rsidRPr="008373EF" w:rsidRDefault="0088698E" w:rsidP="0088698E">
      <w:pPr>
        <w:jc w:val="both"/>
        <w:rPr>
          <w:bCs/>
          <w:sz w:val="22"/>
          <w:szCs w:val="22"/>
        </w:rPr>
      </w:pPr>
      <w:r w:rsidRPr="008373EF">
        <w:rPr>
          <w:bCs/>
          <w:sz w:val="22"/>
          <w:szCs w:val="22"/>
        </w:rPr>
        <w:t>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88698E" w:rsidRDefault="0088698E" w:rsidP="0088698E">
      <w:pPr>
        <w:jc w:val="both"/>
        <w:rPr>
          <w:b/>
          <w:bCs/>
          <w:sz w:val="22"/>
          <w:szCs w:val="22"/>
        </w:rPr>
      </w:pPr>
    </w:p>
    <w:p w:rsidR="0088698E" w:rsidRPr="0088698E" w:rsidRDefault="0088698E" w:rsidP="0088698E">
      <w:pPr>
        <w:jc w:val="both"/>
        <w:rPr>
          <w:b/>
          <w:bCs/>
          <w:sz w:val="22"/>
          <w:szCs w:val="22"/>
        </w:rPr>
      </w:pPr>
      <w:r w:rsidRPr="0088698E">
        <w:rPr>
          <w:b/>
          <w:bCs/>
          <w:sz w:val="22"/>
          <w:szCs w:val="22"/>
        </w:rPr>
        <w:t>PLANNING HISTORY</w:t>
      </w:r>
    </w:p>
    <w:p w:rsidR="008373EF" w:rsidRPr="008373EF" w:rsidRDefault="008373EF" w:rsidP="008373EF">
      <w:pPr>
        <w:autoSpaceDE/>
        <w:autoSpaceDN/>
        <w:spacing w:after="240"/>
        <w:jc w:val="both"/>
        <w:rPr>
          <w:rFonts w:cs="Arial"/>
          <w:color w:val="000000"/>
          <w:sz w:val="22"/>
          <w:szCs w:val="22"/>
        </w:rPr>
      </w:pPr>
      <w:r w:rsidRPr="008373EF">
        <w:rPr>
          <w:rFonts w:cs="Arial"/>
          <w:color w:val="000000"/>
          <w:sz w:val="22"/>
          <w:szCs w:val="22"/>
        </w:rPr>
        <w:t>None relevant. No PD rights for works to the roof have been removed.</w:t>
      </w:r>
    </w:p>
    <w:p w:rsidR="0088698E" w:rsidRPr="0088698E" w:rsidRDefault="0088698E" w:rsidP="0088698E">
      <w:pPr>
        <w:jc w:val="both"/>
        <w:rPr>
          <w:b/>
          <w:bCs/>
          <w:sz w:val="22"/>
          <w:szCs w:val="22"/>
        </w:rPr>
      </w:pPr>
      <w:r w:rsidRPr="0088698E">
        <w:rPr>
          <w:b/>
          <w:bCs/>
          <w:sz w:val="22"/>
          <w:szCs w:val="22"/>
        </w:rPr>
        <w:t>CONSULTATION RESPONSES</w:t>
      </w:r>
    </w:p>
    <w:p w:rsidR="008373EF" w:rsidRPr="00D631E3" w:rsidRDefault="008373EF" w:rsidP="008373EF">
      <w:pPr>
        <w:autoSpaceDE/>
        <w:autoSpaceDN/>
        <w:rPr>
          <w:rFonts w:cs="Arial"/>
          <w:bCs/>
          <w:sz w:val="22"/>
          <w:szCs w:val="22"/>
        </w:rPr>
      </w:pPr>
      <w:r w:rsidRPr="00D631E3">
        <w:rPr>
          <w:rFonts w:cs="Arial"/>
          <w:bCs/>
          <w:sz w:val="22"/>
          <w:szCs w:val="22"/>
        </w:rPr>
        <w:lastRenderedPageBreak/>
        <w:t>A site notice was displayed at the site for the requisite period.</w:t>
      </w:r>
    </w:p>
    <w:p w:rsidR="008373EF" w:rsidRDefault="008373EF" w:rsidP="0088698E">
      <w:pPr>
        <w:jc w:val="both"/>
        <w:rPr>
          <w:b/>
          <w:bCs/>
          <w:sz w:val="22"/>
          <w:szCs w:val="22"/>
        </w:rPr>
      </w:pPr>
    </w:p>
    <w:p w:rsidR="0088698E" w:rsidRPr="0088698E" w:rsidRDefault="0088698E" w:rsidP="0088698E">
      <w:pPr>
        <w:jc w:val="both"/>
        <w:rPr>
          <w:b/>
          <w:bCs/>
          <w:sz w:val="22"/>
          <w:szCs w:val="22"/>
        </w:rPr>
      </w:pPr>
      <w:r w:rsidRPr="0088698E">
        <w:rPr>
          <w:b/>
          <w:bCs/>
          <w:sz w:val="22"/>
          <w:szCs w:val="22"/>
        </w:rPr>
        <w:t>APPRAISAL</w:t>
      </w:r>
    </w:p>
    <w:p w:rsidR="0088698E" w:rsidRPr="001C152A" w:rsidRDefault="0088698E" w:rsidP="0088698E">
      <w:pPr>
        <w:jc w:val="both"/>
        <w:rPr>
          <w:bCs/>
          <w:sz w:val="22"/>
          <w:szCs w:val="22"/>
        </w:rPr>
      </w:pPr>
      <w:r w:rsidRPr="001C152A">
        <w:rPr>
          <w:bCs/>
          <w:sz w:val="22"/>
          <w:szCs w:val="22"/>
        </w:rPr>
        <w:t>Development is not permitted by Class J in the following instances (officer comments follow in bold):</w:t>
      </w:r>
    </w:p>
    <w:p w:rsidR="001C152A" w:rsidRDefault="001C152A" w:rsidP="0088698E">
      <w:pPr>
        <w:jc w:val="both"/>
        <w:rPr>
          <w:bCs/>
          <w:sz w:val="22"/>
          <w:szCs w:val="22"/>
        </w:rPr>
      </w:pPr>
    </w:p>
    <w:p w:rsidR="0088698E" w:rsidRPr="001C152A" w:rsidRDefault="0088698E" w:rsidP="0088698E">
      <w:pPr>
        <w:jc w:val="both"/>
        <w:rPr>
          <w:bCs/>
          <w:sz w:val="22"/>
          <w:szCs w:val="22"/>
        </w:rPr>
      </w:pPr>
      <w:r w:rsidRPr="001C152A">
        <w:rPr>
          <w:bCs/>
          <w:sz w:val="22"/>
          <w:szCs w:val="22"/>
        </w:rPr>
        <w:t>Development not permitted</w:t>
      </w:r>
    </w:p>
    <w:p w:rsidR="001C152A" w:rsidRDefault="001C152A" w:rsidP="0088698E">
      <w:pPr>
        <w:jc w:val="both"/>
        <w:rPr>
          <w:bCs/>
          <w:sz w:val="22"/>
          <w:szCs w:val="22"/>
        </w:rPr>
      </w:pPr>
    </w:p>
    <w:p w:rsidR="0088698E" w:rsidRPr="001C152A" w:rsidRDefault="0088698E" w:rsidP="0088698E">
      <w:pPr>
        <w:jc w:val="both"/>
        <w:rPr>
          <w:bCs/>
          <w:sz w:val="22"/>
          <w:szCs w:val="22"/>
        </w:rPr>
      </w:pPr>
      <w:r w:rsidRPr="001C152A">
        <w:rPr>
          <w:bCs/>
          <w:sz w:val="22"/>
          <w:szCs w:val="22"/>
        </w:rPr>
        <w:t>J.1 Development is not permitted by Class J if—</w:t>
      </w:r>
    </w:p>
    <w:p w:rsidR="001C152A" w:rsidRPr="001C152A" w:rsidRDefault="0088698E" w:rsidP="001C152A">
      <w:pPr>
        <w:jc w:val="both"/>
        <w:rPr>
          <w:b/>
          <w:bCs/>
          <w:sz w:val="22"/>
          <w:szCs w:val="22"/>
        </w:rPr>
      </w:pPr>
      <w:r w:rsidRPr="001C152A">
        <w:rPr>
          <w:bCs/>
          <w:sz w:val="22"/>
          <w:szCs w:val="22"/>
        </w:rPr>
        <w:t>(a) the solar PV equipment or solar thermal equipment would be installed on a pitched roof and would protrude more than 0.2 metres beyond the plane of the roof slope when measured from the perpendicular with the external surface of the roof slope;</w:t>
      </w:r>
      <w:r w:rsidR="001C152A" w:rsidRPr="001C152A">
        <w:rPr>
          <w:b/>
          <w:bCs/>
          <w:sz w:val="22"/>
          <w:szCs w:val="22"/>
        </w:rPr>
        <w:t xml:space="preserve"> No.</w:t>
      </w:r>
    </w:p>
    <w:p w:rsidR="0088698E" w:rsidRPr="001C152A" w:rsidRDefault="0088698E" w:rsidP="0088698E">
      <w:pPr>
        <w:jc w:val="both"/>
        <w:rPr>
          <w:bCs/>
          <w:sz w:val="22"/>
          <w:szCs w:val="22"/>
        </w:rPr>
      </w:pPr>
    </w:p>
    <w:p w:rsidR="0088698E" w:rsidRDefault="0088698E" w:rsidP="0088698E">
      <w:pPr>
        <w:jc w:val="both"/>
        <w:rPr>
          <w:b/>
          <w:bCs/>
          <w:sz w:val="22"/>
          <w:szCs w:val="22"/>
        </w:rPr>
      </w:pPr>
      <w:r w:rsidRPr="001C152A">
        <w:rPr>
          <w:bCs/>
          <w:sz w:val="22"/>
          <w:szCs w:val="22"/>
        </w:rPr>
        <w:t>(b) the solar PV equipment or solar thermal equipment would be installed on a flat roof, where the highest part of the solar PV equipment would be higher than 1 metre above the highest part of the roof (excluding any chimney);</w:t>
      </w:r>
      <w:r w:rsidR="001C152A" w:rsidRPr="001C152A">
        <w:rPr>
          <w:b/>
          <w:bCs/>
          <w:sz w:val="22"/>
          <w:szCs w:val="22"/>
        </w:rPr>
        <w:t xml:space="preserve"> No.</w:t>
      </w:r>
    </w:p>
    <w:p w:rsidR="001C152A" w:rsidRPr="001C152A" w:rsidRDefault="001C152A" w:rsidP="0088698E">
      <w:pPr>
        <w:jc w:val="both"/>
        <w:rPr>
          <w:bCs/>
          <w:sz w:val="22"/>
          <w:szCs w:val="22"/>
        </w:rPr>
      </w:pPr>
    </w:p>
    <w:p w:rsidR="001C152A" w:rsidRPr="001C152A" w:rsidRDefault="0088698E" w:rsidP="001C152A">
      <w:pPr>
        <w:jc w:val="both"/>
        <w:rPr>
          <w:bCs/>
          <w:sz w:val="22"/>
          <w:szCs w:val="22"/>
        </w:rPr>
      </w:pPr>
      <w:r w:rsidRPr="001C152A">
        <w:rPr>
          <w:bCs/>
          <w:sz w:val="22"/>
          <w:szCs w:val="22"/>
        </w:rPr>
        <w:t>(c) the solar PV equipment or solar thermal equipment would be installed within 1 metre of the external edge of that roof;</w:t>
      </w:r>
      <w:r w:rsidR="001C152A" w:rsidRPr="001C152A">
        <w:rPr>
          <w:bCs/>
          <w:sz w:val="22"/>
          <w:szCs w:val="22"/>
        </w:rPr>
        <w:t xml:space="preserve"> </w:t>
      </w:r>
      <w:r w:rsidR="001C152A" w:rsidRPr="001C152A">
        <w:rPr>
          <w:b/>
          <w:bCs/>
          <w:sz w:val="22"/>
          <w:szCs w:val="22"/>
        </w:rPr>
        <w:t>No.</w:t>
      </w:r>
    </w:p>
    <w:p w:rsidR="0088698E" w:rsidRPr="001C152A" w:rsidRDefault="0088698E" w:rsidP="0088698E">
      <w:pPr>
        <w:jc w:val="both"/>
        <w:rPr>
          <w:bCs/>
          <w:sz w:val="22"/>
          <w:szCs w:val="22"/>
        </w:rPr>
      </w:pPr>
    </w:p>
    <w:p w:rsidR="001C152A" w:rsidRPr="001C152A" w:rsidRDefault="0088698E" w:rsidP="001C152A">
      <w:pPr>
        <w:jc w:val="both"/>
        <w:rPr>
          <w:bCs/>
          <w:sz w:val="22"/>
          <w:szCs w:val="22"/>
        </w:rPr>
      </w:pPr>
      <w:r w:rsidRPr="001C152A">
        <w:rPr>
          <w:bCs/>
          <w:sz w:val="22"/>
          <w:szCs w:val="22"/>
        </w:rPr>
        <w:t>(d) in the case of a building on article 2(3) land, the solar PV equipment or solar thermal equipment would be installed on a roof slope which fronts a highway;</w:t>
      </w:r>
      <w:r w:rsidR="001C152A" w:rsidRPr="001C152A">
        <w:rPr>
          <w:bCs/>
          <w:sz w:val="22"/>
          <w:szCs w:val="22"/>
        </w:rPr>
        <w:t xml:space="preserve"> </w:t>
      </w:r>
      <w:r w:rsidR="001C152A" w:rsidRPr="001C152A">
        <w:rPr>
          <w:b/>
          <w:bCs/>
          <w:sz w:val="22"/>
          <w:szCs w:val="22"/>
        </w:rPr>
        <w:t>N</w:t>
      </w:r>
      <w:r w:rsidR="005A7B28">
        <w:rPr>
          <w:b/>
          <w:bCs/>
          <w:sz w:val="22"/>
          <w:szCs w:val="22"/>
        </w:rPr>
        <w:t>/A</w:t>
      </w:r>
      <w:r w:rsidR="001C152A" w:rsidRPr="001C152A">
        <w:rPr>
          <w:b/>
          <w:bCs/>
          <w:sz w:val="22"/>
          <w:szCs w:val="22"/>
        </w:rPr>
        <w:t>.</w:t>
      </w:r>
    </w:p>
    <w:p w:rsidR="0088698E" w:rsidRPr="001C152A" w:rsidRDefault="0088698E" w:rsidP="0088698E">
      <w:pPr>
        <w:jc w:val="both"/>
        <w:rPr>
          <w:bCs/>
          <w:sz w:val="22"/>
          <w:szCs w:val="22"/>
        </w:rPr>
      </w:pPr>
    </w:p>
    <w:p w:rsidR="0088698E" w:rsidRPr="001C152A" w:rsidRDefault="0088698E" w:rsidP="0088698E">
      <w:pPr>
        <w:jc w:val="both"/>
        <w:rPr>
          <w:bCs/>
          <w:sz w:val="22"/>
          <w:szCs w:val="22"/>
        </w:rPr>
      </w:pPr>
      <w:r w:rsidRPr="001C152A">
        <w:rPr>
          <w:bCs/>
          <w:sz w:val="22"/>
          <w:szCs w:val="22"/>
        </w:rPr>
        <w:t>(e) the solar PV equipment or solar thermal equipment would be installed on a site designated as a scheduled monument;</w:t>
      </w:r>
      <w:r w:rsidR="001C152A" w:rsidRPr="001C152A">
        <w:rPr>
          <w:b/>
          <w:bCs/>
          <w:sz w:val="22"/>
          <w:szCs w:val="22"/>
        </w:rPr>
        <w:t xml:space="preserve"> No.</w:t>
      </w:r>
      <w:r w:rsidRPr="001C152A">
        <w:rPr>
          <w:bCs/>
          <w:sz w:val="22"/>
          <w:szCs w:val="22"/>
        </w:rPr>
        <w:t xml:space="preserve"> or</w:t>
      </w:r>
    </w:p>
    <w:p w:rsidR="001C152A" w:rsidRDefault="001C152A" w:rsidP="0088698E">
      <w:pPr>
        <w:jc w:val="both"/>
        <w:rPr>
          <w:bCs/>
          <w:sz w:val="22"/>
          <w:szCs w:val="22"/>
        </w:rPr>
      </w:pPr>
    </w:p>
    <w:p w:rsidR="0088698E" w:rsidRPr="001C152A" w:rsidRDefault="0088698E" w:rsidP="0088698E">
      <w:pPr>
        <w:jc w:val="both"/>
        <w:rPr>
          <w:bCs/>
          <w:sz w:val="22"/>
          <w:szCs w:val="22"/>
        </w:rPr>
      </w:pPr>
      <w:r w:rsidRPr="001C152A">
        <w:rPr>
          <w:bCs/>
          <w:sz w:val="22"/>
          <w:szCs w:val="22"/>
        </w:rPr>
        <w:t>(f) the solar PV equipment or solar thermal equipment would be installed on a listed building or on a building within the curtilage of a listed building.</w:t>
      </w:r>
      <w:r w:rsidR="001C152A" w:rsidRPr="001C152A">
        <w:rPr>
          <w:b/>
          <w:bCs/>
          <w:sz w:val="22"/>
          <w:szCs w:val="22"/>
        </w:rPr>
        <w:t xml:space="preserve"> No.</w:t>
      </w:r>
    </w:p>
    <w:p w:rsidR="001C152A" w:rsidRDefault="001C152A" w:rsidP="0088698E">
      <w:pPr>
        <w:jc w:val="both"/>
        <w:rPr>
          <w:bCs/>
          <w:sz w:val="22"/>
          <w:szCs w:val="22"/>
        </w:rPr>
      </w:pPr>
    </w:p>
    <w:p w:rsidR="0088698E" w:rsidRPr="001C152A" w:rsidRDefault="0088698E" w:rsidP="0088698E">
      <w:pPr>
        <w:jc w:val="both"/>
        <w:rPr>
          <w:bCs/>
          <w:sz w:val="22"/>
          <w:szCs w:val="22"/>
        </w:rPr>
      </w:pPr>
      <w:r w:rsidRPr="001C152A">
        <w:rPr>
          <w:bCs/>
          <w:sz w:val="22"/>
          <w:szCs w:val="22"/>
        </w:rPr>
        <w:t>J.2 Development is not permitted by Class J(a) or (b) if—</w:t>
      </w:r>
    </w:p>
    <w:p w:rsidR="0088698E" w:rsidRPr="001C152A" w:rsidRDefault="0088698E" w:rsidP="0088698E">
      <w:pPr>
        <w:jc w:val="both"/>
        <w:rPr>
          <w:bCs/>
          <w:sz w:val="22"/>
          <w:szCs w:val="22"/>
        </w:rPr>
      </w:pPr>
      <w:r w:rsidRPr="001C152A">
        <w:rPr>
          <w:bCs/>
          <w:sz w:val="22"/>
          <w:szCs w:val="22"/>
        </w:rPr>
        <w:t>(a) the solar PV equipment or solar thermal equipment would be installed on a wall and would protrude more than 0.2 metres beyond the plane of the wall when measured from the perpendicular with the external surface of the wall;</w:t>
      </w:r>
      <w:r w:rsidR="001C152A" w:rsidRPr="001C152A">
        <w:rPr>
          <w:b/>
          <w:bCs/>
          <w:sz w:val="22"/>
          <w:szCs w:val="22"/>
        </w:rPr>
        <w:t xml:space="preserve"> No.</w:t>
      </w:r>
    </w:p>
    <w:p w:rsidR="001C152A" w:rsidRDefault="001C152A" w:rsidP="0088698E">
      <w:pPr>
        <w:jc w:val="both"/>
        <w:rPr>
          <w:bCs/>
          <w:sz w:val="22"/>
          <w:szCs w:val="22"/>
        </w:rPr>
      </w:pPr>
    </w:p>
    <w:p w:rsidR="0088698E" w:rsidRPr="001C152A" w:rsidRDefault="001C152A" w:rsidP="0088698E">
      <w:pPr>
        <w:jc w:val="both"/>
        <w:rPr>
          <w:bCs/>
          <w:sz w:val="22"/>
          <w:szCs w:val="22"/>
        </w:rPr>
      </w:pPr>
      <w:r w:rsidRPr="001C152A">
        <w:rPr>
          <w:bCs/>
          <w:sz w:val="22"/>
          <w:szCs w:val="22"/>
        </w:rPr>
        <w:t xml:space="preserve"> </w:t>
      </w:r>
      <w:r w:rsidR="0088698E" w:rsidRPr="001C152A">
        <w:rPr>
          <w:bCs/>
          <w:sz w:val="22"/>
          <w:szCs w:val="22"/>
        </w:rPr>
        <w:t xml:space="preserve">(b) the solar PV equipment or solar thermal equipment would be installed on a wall and within 1 metre of a junction of that wall with another wall or with the roof of the building; </w:t>
      </w:r>
      <w:r w:rsidRPr="001C152A">
        <w:rPr>
          <w:b/>
          <w:bCs/>
          <w:sz w:val="22"/>
          <w:szCs w:val="22"/>
        </w:rPr>
        <w:t>No.</w:t>
      </w:r>
      <w:r>
        <w:rPr>
          <w:b/>
          <w:bCs/>
          <w:sz w:val="22"/>
          <w:szCs w:val="22"/>
        </w:rPr>
        <w:t xml:space="preserve"> </w:t>
      </w:r>
      <w:r w:rsidR="0088698E" w:rsidRPr="001C152A">
        <w:rPr>
          <w:bCs/>
          <w:sz w:val="22"/>
          <w:szCs w:val="22"/>
        </w:rPr>
        <w:t>or</w:t>
      </w:r>
    </w:p>
    <w:p w:rsidR="001C152A" w:rsidRDefault="001C152A" w:rsidP="0088698E">
      <w:pPr>
        <w:jc w:val="both"/>
        <w:rPr>
          <w:bCs/>
          <w:sz w:val="22"/>
          <w:szCs w:val="22"/>
        </w:rPr>
      </w:pPr>
    </w:p>
    <w:p w:rsidR="0088698E" w:rsidRPr="001C152A" w:rsidRDefault="0088698E" w:rsidP="0088698E">
      <w:pPr>
        <w:jc w:val="both"/>
        <w:rPr>
          <w:bCs/>
          <w:sz w:val="22"/>
          <w:szCs w:val="22"/>
        </w:rPr>
      </w:pPr>
      <w:r w:rsidRPr="001C152A">
        <w:rPr>
          <w:bCs/>
          <w:sz w:val="22"/>
          <w:szCs w:val="22"/>
        </w:rPr>
        <w:t>(c) in the case of a building on article 2(3) land, the solar PV equipment or solar thermal equipment would be installed on a wall which fronts a highway.</w:t>
      </w:r>
      <w:r w:rsidR="001C152A" w:rsidRPr="001C152A">
        <w:rPr>
          <w:b/>
          <w:bCs/>
          <w:sz w:val="22"/>
          <w:szCs w:val="22"/>
        </w:rPr>
        <w:t xml:space="preserve"> N</w:t>
      </w:r>
      <w:r w:rsidR="005A7B28">
        <w:rPr>
          <w:b/>
          <w:bCs/>
          <w:sz w:val="22"/>
          <w:szCs w:val="22"/>
        </w:rPr>
        <w:t>/A</w:t>
      </w:r>
      <w:r w:rsidR="001C152A" w:rsidRPr="001C152A">
        <w:rPr>
          <w:b/>
          <w:bCs/>
          <w:sz w:val="22"/>
          <w:szCs w:val="22"/>
        </w:rPr>
        <w:t>.</w:t>
      </w:r>
    </w:p>
    <w:p w:rsidR="001C152A" w:rsidRDefault="001C152A" w:rsidP="0088698E">
      <w:pPr>
        <w:jc w:val="both"/>
        <w:rPr>
          <w:bCs/>
          <w:sz w:val="22"/>
          <w:szCs w:val="22"/>
        </w:rPr>
      </w:pPr>
    </w:p>
    <w:p w:rsidR="0088698E" w:rsidRPr="001C152A" w:rsidRDefault="0088698E" w:rsidP="0088698E">
      <w:pPr>
        <w:jc w:val="both"/>
        <w:rPr>
          <w:bCs/>
          <w:sz w:val="22"/>
          <w:szCs w:val="22"/>
        </w:rPr>
      </w:pPr>
      <w:r w:rsidRPr="001C152A">
        <w:rPr>
          <w:bCs/>
          <w:sz w:val="22"/>
          <w:szCs w:val="22"/>
        </w:rPr>
        <w:t>J.3 Development is not permitted by Class J(c) if the capacity of the solar PV equipment installed (together with any solar PV equipment installed under Class J(b)) to generate electricity exceeds 1 megawatt.</w:t>
      </w:r>
      <w:r w:rsidR="001C152A" w:rsidRPr="001C152A">
        <w:rPr>
          <w:b/>
          <w:bCs/>
          <w:sz w:val="22"/>
          <w:szCs w:val="22"/>
        </w:rPr>
        <w:t xml:space="preserve"> No</w:t>
      </w:r>
      <w:r w:rsidR="005A7B28">
        <w:rPr>
          <w:b/>
          <w:bCs/>
          <w:sz w:val="22"/>
          <w:szCs w:val="22"/>
        </w:rPr>
        <w:t>,</w:t>
      </w:r>
      <w:r w:rsidR="001C152A">
        <w:rPr>
          <w:b/>
          <w:bCs/>
          <w:sz w:val="22"/>
          <w:szCs w:val="22"/>
        </w:rPr>
        <w:t xml:space="preserve"> maximum electricity generated would be 118.9KW</w:t>
      </w:r>
    </w:p>
    <w:p w:rsidR="001C152A" w:rsidRDefault="001C152A" w:rsidP="0088698E">
      <w:pPr>
        <w:jc w:val="both"/>
        <w:rPr>
          <w:bCs/>
          <w:sz w:val="22"/>
          <w:szCs w:val="22"/>
        </w:rPr>
      </w:pPr>
    </w:p>
    <w:p w:rsidR="0088698E" w:rsidRPr="001C152A" w:rsidRDefault="0088698E" w:rsidP="0088698E">
      <w:pPr>
        <w:jc w:val="both"/>
        <w:rPr>
          <w:bCs/>
          <w:sz w:val="22"/>
          <w:szCs w:val="22"/>
        </w:rPr>
      </w:pPr>
      <w:r w:rsidRPr="001C152A">
        <w:rPr>
          <w:bCs/>
          <w:sz w:val="22"/>
          <w:szCs w:val="22"/>
        </w:rPr>
        <w:t>Conditions</w:t>
      </w:r>
    </w:p>
    <w:p w:rsidR="0088698E" w:rsidRPr="001C152A" w:rsidRDefault="0088698E" w:rsidP="0088698E">
      <w:pPr>
        <w:jc w:val="both"/>
        <w:rPr>
          <w:bCs/>
          <w:sz w:val="22"/>
          <w:szCs w:val="22"/>
        </w:rPr>
      </w:pPr>
      <w:r w:rsidRPr="001C152A">
        <w:rPr>
          <w:bCs/>
          <w:sz w:val="22"/>
          <w:szCs w:val="22"/>
        </w:rPr>
        <w:t>J.4—(1) Class J development is permitted subject to the following conditions—</w:t>
      </w:r>
    </w:p>
    <w:p w:rsidR="0088698E" w:rsidRPr="001C152A" w:rsidRDefault="0088698E" w:rsidP="0088698E">
      <w:pPr>
        <w:jc w:val="both"/>
        <w:rPr>
          <w:bCs/>
          <w:sz w:val="22"/>
          <w:szCs w:val="22"/>
        </w:rPr>
      </w:pPr>
      <w:r w:rsidRPr="001C152A">
        <w:rPr>
          <w:bCs/>
          <w:sz w:val="22"/>
          <w:szCs w:val="22"/>
        </w:rPr>
        <w:t>(a) the solar PV equipment or solar thermal equipment must, so far as practicable, be sited so as to minimise its effect on the external appearance of the building and the amenity of the area; and</w:t>
      </w:r>
    </w:p>
    <w:p w:rsidR="0088698E" w:rsidRPr="001C152A" w:rsidRDefault="0088698E" w:rsidP="0088698E">
      <w:pPr>
        <w:jc w:val="both"/>
        <w:rPr>
          <w:bCs/>
          <w:sz w:val="22"/>
          <w:szCs w:val="22"/>
        </w:rPr>
      </w:pPr>
      <w:r w:rsidRPr="001C152A">
        <w:rPr>
          <w:bCs/>
          <w:sz w:val="22"/>
          <w:szCs w:val="22"/>
        </w:rPr>
        <w:t>(b) the solar PV equipment or solar thermal equipment is removed as soon as reasonably practicable when no longer needed.</w:t>
      </w:r>
    </w:p>
    <w:p w:rsidR="0088698E" w:rsidRPr="001C152A" w:rsidRDefault="0088698E" w:rsidP="0088698E">
      <w:pPr>
        <w:jc w:val="both"/>
        <w:rPr>
          <w:bCs/>
          <w:sz w:val="22"/>
          <w:szCs w:val="22"/>
        </w:rPr>
      </w:pPr>
      <w:r w:rsidRPr="001C152A">
        <w:rPr>
          <w:bCs/>
          <w:sz w:val="22"/>
          <w:szCs w:val="22"/>
        </w:rPr>
        <w:t>(2) Class J(c) development is permitted subject to the condition that before beginning the development the developer must apply to the local planning authority for a determination as to whether the prior approval of the authority will be required as to the design or external appearance of the development, in particular the impact of glare on occupiers of neighbouring land, and the following sub-paragraphs apply in relation to that application.</w:t>
      </w:r>
    </w:p>
    <w:p w:rsidR="0088698E" w:rsidRPr="001C152A" w:rsidRDefault="0088698E" w:rsidP="0088698E">
      <w:pPr>
        <w:jc w:val="both"/>
        <w:rPr>
          <w:bCs/>
          <w:sz w:val="22"/>
          <w:szCs w:val="22"/>
        </w:rPr>
      </w:pPr>
    </w:p>
    <w:p w:rsidR="0088698E" w:rsidRPr="00BE6185" w:rsidRDefault="0088698E" w:rsidP="0088698E">
      <w:pPr>
        <w:jc w:val="both"/>
        <w:rPr>
          <w:b/>
          <w:bCs/>
          <w:sz w:val="22"/>
          <w:szCs w:val="22"/>
          <w:u w:val="single"/>
        </w:rPr>
      </w:pPr>
      <w:r w:rsidRPr="00BE6185">
        <w:rPr>
          <w:b/>
          <w:bCs/>
          <w:sz w:val="22"/>
          <w:szCs w:val="22"/>
          <w:u w:val="single"/>
        </w:rPr>
        <w:t>External Appearance:</w:t>
      </w:r>
    </w:p>
    <w:p w:rsidR="0088698E" w:rsidRPr="000A79D1" w:rsidRDefault="0088698E" w:rsidP="0088698E">
      <w:pPr>
        <w:jc w:val="both"/>
        <w:rPr>
          <w:bCs/>
          <w:sz w:val="22"/>
          <w:szCs w:val="22"/>
        </w:rPr>
      </w:pPr>
      <w:r w:rsidRPr="000A79D1">
        <w:rPr>
          <w:bCs/>
          <w:sz w:val="22"/>
          <w:szCs w:val="22"/>
        </w:rPr>
        <w:lastRenderedPageBreak/>
        <w:t>Due to the inconspicuous nature of the location to the wider public</w:t>
      </w:r>
      <w:r w:rsidR="000A79D1" w:rsidRPr="000A79D1">
        <w:rPr>
          <w:bCs/>
          <w:sz w:val="22"/>
          <w:szCs w:val="22"/>
        </w:rPr>
        <w:t xml:space="preserve"> being sited in an industrial area</w:t>
      </w:r>
      <w:r w:rsidRPr="000A79D1">
        <w:rPr>
          <w:bCs/>
          <w:sz w:val="22"/>
          <w:szCs w:val="22"/>
        </w:rPr>
        <w:t xml:space="preserve">, and the </w:t>
      </w:r>
      <w:r w:rsidR="000A79D1" w:rsidRPr="000A79D1">
        <w:rPr>
          <w:bCs/>
          <w:sz w:val="22"/>
          <w:szCs w:val="22"/>
        </w:rPr>
        <w:t xml:space="preserve">height as well as nature of the roof, </w:t>
      </w:r>
      <w:r w:rsidR="000A79D1">
        <w:rPr>
          <w:bCs/>
          <w:sz w:val="22"/>
          <w:szCs w:val="22"/>
        </w:rPr>
        <w:t xml:space="preserve">which is also </w:t>
      </w:r>
      <w:r w:rsidR="000A79D1" w:rsidRPr="000A79D1">
        <w:rPr>
          <w:bCs/>
          <w:sz w:val="22"/>
          <w:szCs w:val="22"/>
        </w:rPr>
        <w:t>well set away from any residential dwellings,</w:t>
      </w:r>
      <w:r w:rsidRPr="000A79D1">
        <w:rPr>
          <w:bCs/>
          <w:sz w:val="22"/>
          <w:szCs w:val="22"/>
        </w:rPr>
        <w:t xml:space="preserve"> the</w:t>
      </w:r>
      <w:r w:rsidR="001C152A" w:rsidRPr="000A79D1">
        <w:rPr>
          <w:bCs/>
          <w:sz w:val="22"/>
          <w:szCs w:val="22"/>
        </w:rPr>
        <w:t xml:space="preserve"> </w:t>
      </w:r>
      <w:r w:rsidRPr="000A79D1">
        <w:rPr>
          <w:bCs/>
          <w:sz w:val="22"/>
          <w:szCs w:val="22"/>
        </w:rPr>
        <w:t>appearance of the solar panels are considered to be acceptable.</w:t>
      </w:r>
    </w:p>
    <w:p w:rsidR="001C152A" w:rsidRPr="000A79D1" w:rsidRDefault="001C152A" w:rsidP="0088698E">
      <w:pPr>
        <w:jc w:val="both"/>
        <w:rPr>
          <w:bCs/>
          <w:sz w:val="22"/>
          <w:szCs w:val="22"/>
        </w:rPr>
      </w:pPr>
    </w:p>
    <w:p w:rsidR="000A79D1" w:rsidRPr="00BE6185" w:rsidRDefault="0088698E" w:rsidP="0088698E">
      <w:pPr>
        <w:jc w:val="both"/>
        <w:rPr>
          <w:b/>
          <w:bCs/>
          <w:sz w:val="22"/>
          <w:szCs w:val="22"/>
          <w:u w:val="single"/>
        </w:rPr>
      </w:pPr>
      <w:r w:rsidRPr="00BE6185">
        <w:rPr>
          <w:b/>
          <w:bCs/>
          <w:sz w:val="22"/>
          <w:szCs w:val="22"/>
          <w:u w:val="single"/>
        </w:rPr>
        <w:t>Glare on occupiers of neighbouring land:</w:t>
      </w:r>
    </w:p>
    <w:p w:rsidR="00BB48B9" w:rsidRPr="00BB48B9" w:rsidRDefault="0088698E" w:rsidP="00BB48B9">
      <w:pPr>
        <w:jc w:val="both"/>
        <w:rPr>
          <w:bCs/>
          <w:sz w:val="22"/>
          <w:szCs w:val="22"/>
        </w:rPr>
      </w:pPr>
      <w:r w:rsidRPr="00BB48B9">
        <w:rPr>
          <w:bCs/>
          <w:sz w:val="22"/>
          <w:szCs w:val="22"/>
        </w:rPr>
        <w:t>Based on the specifics of modern solar panels, detrimental glare for occupiers</w:t>
      </w:r>
      <w:r w:rsidR="001C152A" w:rsidRPr="00BB48B9">
        <w:rPr>
          <w:bCs/>
          <w:sz w:val="22"/>
          <w:szCs w:val="22"/>
        </w:rPr>
        <w:t xml:space="preserve"> </w:t>
      </w:r>
      <w:r w:rsidRPr="00BB48B9">
        <w:rPr>
          <w:bCs/>
          <w:sz w:val="22"/>
          <w:szCs w:val="22"/>
        </w:rPr>
        <w:t>of neighbouring land i</w:t>
      </w:r>
      <w:r w:rsidR="00BB48B9" w:rsidRPr="00BB48B9">
        <w:rPr>
          <w:bCs/>
          <w:sz w:val="22"/>
          <w:szCs w:val="22"/>
        </w:rPr>
        <w:t>s considered unlikely to result. No residential or business amenity should be impacted due to the height and proposed location of the solar panels.</w:t>
      </w:r>
    </w:p>
    <w:p w:rsidR="00BB48B9" w:rsidRDefault="00BB48B9" w:rsidP="00BB48B9">
      <w:pPr>
        <w:jc w:val="both"/>
        <w:rPr>
          <w:b/>
          <w:bCs/>
          <w:sz w:val="22"/>
          <w:szCs w:val="22"/>
        </w:rPr>
      </w:pPr>
    </w:p>
    <w:p w:rsidR="0088698E" w:rsidRPr="00BB48B9" w:rsidRDefault="0088698E" w:rsidP="0088698E">
      <w:pPr>
        <w:jc w:val="both"/>
        <w:rPr>
          <w:b/>
          <w:bCs/>
          <w:sz w:val="22"/>
          <w:szCs w:val="22"/>
          <w:u w:val="single"/>
        </w:rPr>
      </w:pPr>
      <w:r w:rsidRPr="00BB48B9">
        <w:rPr>
          <w:b/>
          <w:bCs/>
          <w:sz w:val="22"/>
          <w:szCs w:val="22"/>
          <w:u w:val="single"/>
        </w:rPr>
        <w:t>DECISION</w:t>
      </w:r>
    </w:p>
    <w:p w:rsidR="0088698E" w:rsidRPr="00BB48B9" w:rsidRDefault="0088698E" w:rsidP="00BB48B9">
      <w:pPr>
        <w:jc w:val="both"/>
        <w:rPr>
          <w:bCs/>
          <w:sz w:val="22"/>
          <w:szCs w:val="22"/>
        </w:rPr>
      </w:pPr>
      <w:r w:rsidRPr="00BB48B9">
        <w:rPr>
          <w:bCs/>
          <w:sz w:val="22"/>
          <w:szCs w:val="22"/>
        </w:rPr>
        <w:t xml:space="preserve">The described works are considered compliant with Class J, Part 14, of Schedule 2 to the Town and Country Planning (General Permitted Development) (England) Order 2015. </w:t>
      </w:r>
    </w:p>
    <w:p w:rsidR="00BB48B9" w:rsidRDefault="00BB48B9" w:rsidP="0088698E">
      <w:pPr>
        <w:jc w:val="both"/>
        <w:rPr>
          <w:b/>
          <w:bCs/>
          <w:sz w:val="22"/>
          <w:szCs w:val="22"/>
        </w:rPr>
      </w:pPr>
    </w:p>
    <w:p w:rsidR="0088698E" w:rsidRPr="0088698E" w:rsidRDefault="0088698E" w:rsidP="0088698E">
      <w:pPr>
        <w:jc w:val="both"/>
        <w:rPr>
          <w:b/>
          <w:bCs/>
          <w:sz w:val="22"/>
          <w:szCs w:val="22"/>
        </w:rPr>
      </w:pPr>
      <w:r w:rsidRPr="00BB48B9">
        <w:rPr>
          <w:bCs/>
          <w:sz w:val="22"/>
          <w:szCs w:val="22"/>
        </w:rPr>
        <w:t>Recommendation:</w:t>
      </w:r>
      <w:r w:rsidRPr="0088698E">
        <w:rPr>
          <w:b/>
          <w:bCs/>
          <w:sz w:val="22"/>
          <w:szCs w:val="22"/>
        </w:rPr>
        <w:t xml:space="preserve"> GRANT </w:t>
      </w:r>
      <w:r w:rsidRPr="00BB48B9">
        <w:rPr>
          <w:bCs/>
          <w:sz w:val="22"/>
          <w:szCs w:val="22"/>
        </w:rPr>
        <w:t>Prior Approval</w:t>
      </w:r>
    </w:p>
    <w:p w:rsidR="00BB48B9" w:rsidRDefault="00BB48B9" w:rsidP="0088698E">
      <w:pPr>
        <w:jc w:val="both"/>
        <w:rPr>
          <w:b/>
          <w:bCs/>
          <w:sz w:val="22"/>
          <w:szCs w:val="22"/>
        </w:rPr>
      </w:pPr>
    </w:p>
    <w:p w:rsidR="0088698E" w:rsidRPr="00BB48B9" w:rsidRDefault="0088698E" w:rsidP="0088698E">
      <w:pPr>
        <w:jc w:val="both"/>
        <w:rPr>
          <w:b/>
          <w:bCs/>
          <w:sz w:val="22"/>
          <w:szCs w:val="22"/>
          <w:u w:val="single"/>
        </w:rPr>
      </w:pPr>
      <w:r w:rsidRPr="00BB48B9">
        <w:rPr>
          <w:b/>
          <w:bCs/>
          <w:sz w:val="22"/>
          <w:szCs w:val="22"/>
          <w:u w:val="single"/>
        </w:rPr>
        <w:t>Conditions</w:t>
      </w:r>
    </w:p>
    <w:p w:rsidR="00BB48B9" w:rsidRDefault="00BB48B9" w:rsidP="0088698E">
      <w:pPr>
        <w:jc w:val="both"/>
        <w:rPr>
          <w:b/>
          <w:bCs/>
          <w:sz w:val="22"/>
          <w:szCs w:val="22"/>
        </w:rPr>
      </w:pPr>
    </w:p>
    <w:p w:rsidR="0088698E" w:rsidRPr="00BB48B9" w:rsidRDefault="00BB48B9" w:rsidP="00BB48B9">
      <w:pPr>
        <w:jc w:val="both"/>
        <w:rPr>
          <w:bCs/>
          <w:sz w:val="22"/>
          <w:szCs w:val="22"/>
        </w:rPr>
      </w:pPr>
      <w:r w:rsidRPr="00BB48B9">
        <w:rPr>
          <w:bCs/>
          <w:sz w:val="22"/>
          <w:szCs w:val="22"/>
        </w:rPr>
        <w:t xml:space="preserve">1. </w:t>
      </w:r>
      <w:r w:rsidR="0088698E" w:rsidRPr="00BB48B9">
        <w:rPr>
          <w:bCs/>
          <w:sz w:val="22"/>
          <w:szCs w:val="22"/>
        </w:rPr>
        <w:t xml:space="preserve">The development shall be carried out </w:t>
      </w:r>
      <w:r w:rsidRPr="00BB48B9">
        <w:rPr>
          <w:bCs/>
          <w:sz w:val="22"/>
          <w:szCs w:val="22"/>
        </w:rPr>
        <w:t xml:space="preserve">in accordance with the details </w:t>
      </w:r>
      <w:r w:rsidR="0088698E" w:rsidRPr="00BB48B9">
        <w:rPr>
          <w:bCs/>
          <w:sz w:val="22"/>
          <w:szCs w:val="22"/>
        </w:rPr>
        <w:t>provided on the following submitted plans</w:t>
      </w:r>
      <w:r w:rsidRPr="00BB48B9">
        <w:rPr>
          <w:bCs/>
          <w:sz w:val="22"/>
          <w:szCs w:val="22"/>
        </w:rPr>
        <w:t xml:space="preserve"> received 20/06/2023</w:t>
      </w:r>
      <w:r w:rsidR="0088698E" w:rsidRPr="00BB48B9">
        <w:rPr>
          <w:bCs/>
          <w:sz w:val="22"/>
          <w:szCs w:val="22"/>
        </w:rPr>
        <w:t>:</w:t>
      </w:r>
    </w:p>
    <w:p w:rsidR="00BB48B9" w:rsidRDefault="00BB48B9" w:rsidP="00BB48B9">
      <w:pPr>
        <w:jc w:val="both"/>
        <w:rPr>
          <w:b/>
          <w:bCs/>
          <w:sz w:val="22"/>
          <w:szCs w:val="22"/>
        </w:rPr>
      </w:pPr>
    </w:p>
    <w:p w:rsidR="00BB48B9" w:rsidRPr="008373EF" w:rsidRDefault="00BB48B9" w:rsidP="00BB48B9">
      <w:pPr>
        <w:jc w:val="both"/>
        <w:rPr>
          <w:bCs/>
          <w:sz w:val="22"/>
          <w:szCs w:val="22"/>
        </w:rPr>
      </w:pPr>
      <w:r w:rsidRPr="008373EF">
        <w:rPr>
          <w:bCs/>
          <w:sz w:val="22"/>
          <w:szCs w:val="22"/>
        </w:rPr>
        <w:t>Existing and Proposed Elevation and Plan</w:t>
      </w:r>
    </w:p>
    <w:p w:rsidR="00BB48B9" w:rsidRPr="008373EF" w:rsidRDefault="00BB48B9" w:rsidP="00BB48B9">
      <w:pPr>
        <w:jc w:val="both"/>
        <w:rPr>
          <w:bCs/>
          <w:sz w:val="22"/>
          <w:szCs w:val="22"/>
        </w:rPr>
      </w:pPr>
      <w:r w:rsidRPr="008373EF">
        <w:rPr>
          <w:bCs/>
          <w:sz w:val="22"/>
          <w:szCs w:val="22"/>
        </w:rPr>
        <w:t xml:space="preserve">Existing and Proposed Block Plan </w:t>
      </w:r>
    </w:p>
    <w:p w:rsidR="00BB48B9" w:rsidRPr="008373EF" w:rsidRDefault="00BB48B9" w:rsidP="00BB48B9">
      <w:pPr>
        <w:jc w:val="both"/>
        <w:rPr>
          <w:bCs/>
          <w:sz w:val="22"/>
          <w:szCs w:val="22"/>
        </w:rPr>
      </w:pPr>
      <w:r w:rsidRPr="008373EF">
        <w:rPr>
          <w:bCs/>
          <w:sz w:val="22"/>
          <w:szCs w:val="22"/>
        </w:rPr>
        <w:t>Site Plan</w:t>
      </w:r>
    </w:p>
    <w:p w:rsidR="00BB48B9" w:rsidRPr="0088698E" w:rsidRDefault="00BB48B9" w:rsidP="00BB48B9">
      <w:pPr>
        <w:jc w:val="both"/>
        <w:rPr>
          <w:b/>
          <w:bCs/>
          <w:sz w:val="22"/>
          <w:szCs w:val="22"/>
        </w:rPr>
      </w:pPr>
    </w:p>
    <w:p w:rsidR="0088698E" w:rsidRPr="00BB48B9" w:rsidRDefault="00BB48B9" w:rsidP="0088698E">
      <w:pPr>
        <w:jc w:val="both"/>
        <w:rPr>
          <w:bCs/>
          <w:sz w:val="22"/>
          <w:szCs w:val="22"/>
        </w:rPr>
      </w:pPr>
      <w:r w:rsidRPr="00BB48B9">
        <w:rPr>
          <w:bCs/>
          <w:sz w:val="22"/>
          <w:szCs w:val="22"/>
        </w:rPr>
        <w:t>Unless</w:t>
      </w:r>
      <w:r w:rsidR="0088698E" w:rsidRPr="00BB48B9">
        <w:rPr>
          <w:bCs/>
          <w:sz w:val="22"/>
          <w:szCs w:val="22"/>
        </w:rPr>
        <w:t xml:space="preserve"> otherwise agreed in writing by the Local Planning Authority.</w:t>
      </w:r>
    </w:p>
    <w:p w:rsidR="00BB48B9" w:rsidRPr="00BB48B9" w:rsidRDefault="00BB48B9" w:rsidP="0088698E">
      <w:pPr>
        <w:jc w:val="both"/>
        <w:rPr>
          <w:bCs/>
          <w:sz w:val="22"/>
          <w:szCs w:val="22"/>
        </w:rPr>
      </w:pPr>
    </w:p>
    <w:p w:rsidR="0088698E" w:rsidRPr="00BB48B9" w:rsidRDefault="0088698E" w:rsidP="0088698E">
      <w:pPr>
        <w:jc w:val="both"/>
        <w:rPr>
          <w:bCs/>
          <w:sz w:val="22"/>
          <w:szCs w:val="22"/>
        </w:rPr>
      </w:pPr>
      <w:r w:rsidRPr="00BB48B9">
        <w:rPr>
          <w:bCs/>
          <w:sz w:val="22"/>
          <w:szCs w:val="22"/>
        </w:rPr>
        <w:t>2. Class J development is permitted subject to the following conditions—</w:t>
      </w:r>
    </w:p>
    <w:p w:rsidR="0088698E" w:rsidRPr="00BB48B9" w:rsidRDefault="0088698E" w:rsidP="00BB48B9">
      <w:pPr>
        <w:ind w:left="720"/>
        <w:jc w:val="both"/>
        <w:rPr>
          <w:bCs/>
          <w:sz w:val="22"/>
          <w:szCs w:val="22"/>
        </w:rPr>
      </w:pPr>
      <w:r w:rsidRPr="00BB48B9">
        <w:rPr>
          <w:bCs/>
          <w:sz w:val="22"/>
          <w:szCs w:val="22"/>
        </w:rPr>
        <w:t>a) the solar PV equipment or solar thermal equipment must, so far as practicable, be sited so as to minimise its effect on the external appearance of the building and the amenity of the area; and</w:t>
      </w:r>
    </w:p>
    <w:p w:rsidR="0088698E" w:rsidRPr="00BB48B9" w:rsidRDefault="0088698E" w:rsidP="00BB48B9">
      <w:pPr>
        <w:ind w:left="720"/>
        <w:jc w:val="both"/>
        <w:rPr>
          <w:bCs/>
          <w:sz w:val="22"/>
          <w:szCs w:val="22"/>
        </w:rPr>
      </w:pPr>
      <w:r w:rsidRPr="00BB48B9">
        <w:rPr>
          <w:bCs/>
          <w:sz w:val="22"/>
          <w:szCs w:val="22"/>
        </w:rPr>
        <w:t>b) the solar PV equipment or solar thermal equipment is removed as soon as reasonably practicable when no longer needed.</w:t>
      </w:r>
    </w:p>
    <w:p w:rsidR="00BB48B9" w:rsidRPr="0088698E" w:rsidRDefault="00BB48B9" w:rsidP="00BB48B9">
      <w:pPr>
        <w:ind w:left="720"/>
        <w:jc w:val="both"/>
        <w:rPr>
          <w:b/>
          <w:bCs/>
          <w:sz w:val="22"/>
          <w:szCs w:val="22"/>
        </w:rPr>
      </w:pPr>
    </w:p>
    <w:p w:rsidR="0088698E" w:rsidRPr="00BB48B9" w:rsidRDefault="0088698E" w:rsidP="0088698E">
      <w:pPr>
        <w:jc w:val="both"/>
        <w:rPr>
          <w:bCs/>
          <w:sz w:val="22"/>
          <w:szCs w:val="22"/>
        </w:rPr>
      </w:pPr>
      <w:r w:rsidRPr="00BB48B9">
        <w:rPr>
          <w:bCs/>
          <w:sz w:val="22"/>
          <w:szCs w:val="22"/>
        </w:rPr>
        <w:t xml:space="preserve">3. In order to comply with the provisions of paragraph J4.(11) of Class J of </w:t>
      </w:r>
      <w:r w:rsidR="00BB48B9" w:rsidRPr="00BB48B9">
        <w:rPr>
          <w:bCs/>
          <w:sz w:val="22"/>
          <w:szCs w:val="22"/>
        </w:rPr>
        <w:t xml:space="preserve"> </w:t>
      </w:r>
      <w:r w:rsidRPr="00BB48B9">
        <w:rPr>
          <w:bCs/>
          <w:sz w:val="22"/>
          <w:szCs w:val="22"/>
        </w:rPr>
        <w:t>Part 14 of Schedule 2 of the Town and County Planning (General Permitted Development) Order 2015 (as amended) development under Class J must be completed within a period of three years starting from the prior approval date.</w:t>
      </w:r>
    </w:p>
    <w:p w:rsidR="00BB48B9" w:rsidRDefault="00BB48B9" w:rsidP="0088698E">
      <w:pPr>
        <w:jc w:val="both"/>
        <w:rPr>
          <w:b/>
          <w:bCs/>
          <w:sz w:val="22"/>
          <w:szCs w:val="22"/>
        </w:rPr>
      </w:pPr>
    </w:p>
    <w:p w:rsidR="0088698E" w:rsidRPr="002632AE" w:rsidRDefault="0088698E" w:rsidP="0088698E">
      <w:pPr>
        <w:jc w:val="both"/>
        <w:rPr>
          <w:bCs/>
          <w:sz w:val="22"/>
          <w:szCs w:val="22"/>
        </w:rPr>
      </w:pPr>
      <w:r w:rsidRPr="002632AE">
        <w:rPr>
          <w:bCs/>
          <w:sz w:val="22"/>
          <w:szCs w:val="22"/>
        </w:rPr>
        <w:t>Informatives</w:t>
      </w:r>
    </w:p>
    <w:p w:rsidR="00BB48B9" w:rsidRPr="002632AE" w:rsidRDefault="00BB48B9" w:rsidP="0088698E">
      <w:pPr>
        <w:jc w:val="both"/>
        <w:rPr>
          <w:bCs/>
          <w:sz w:val="22"/>
          <w:szCs w:val="22"/>
        </w:rPr>
      </w:pPr>
    </w:p>
    <w:p w:rsidR="0088698E" w:rsidRPr="002632AE" w:rsidRDefault="00BB48B9" w:rsidP="0088698E">
      <w:pPr>
        <w:jc w:val="both"/>
        <w:rPr>
          <w:bCs/>
          <w:sz w:val="22"/>
          <w:szCs w:val="22"/>
        </w:rPr>
      </w:pPr>
      <w:r w:rsidRPr="002632AE">
        <w:rPr>
          <w:bCs/>
          <w:sz w:val="22"/>
          <w:szCs w:val="22"/>
        </w:rPr>
        <w:t>1</w:t>
      </w:r>
      <w:r w:rsidR="0088698E" w:rsidRPr="002632AE">
        <w:rPr>
          <w:bCs/>
          <w:sz w:val="22"/>
          <w:szCs w:val="22"/>
        </w:rPr>
        <w:t>. 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w:t>
      </w:r>
    </w:p>
    <w:p w:rsidR="0088698E" w:rsidRPr="002632AE" w:rsidRDefault="0088698E" w:rsidP="0088698E">
      <w:pPr>
        <w:jc w:val="both"/>
        <w:rPr>
          <w:bCs/>
          <w:sz w:val="22"/>
          <w:szCs w:val="22"/>
        </w:rPr>
      </w:pPr>
      <w:r w:rsidRPr="002632AE">
        <w:rPr>
          <w:bCs/>
          <w:sz w:val="22"/>
          <w:szCs w:val="22"/>
        </w:rPr>
        <w:lastRenderedPageBreak/>
        <w:t>3. It is likely that the works set out in this application will also require approval from the Council’s Building Control office to ensure compliance with any relevant building regulations. It is therefore assumed that concerns about fire safety, means of escape, ventilation and sound insulation will be reviewed and addressed by Building Control if works proceed. Please contact Building Control on 0118 937 2449 for advice.</w:t>
      </w:r>
    </w:p>
    <w:p w:rsidR="0088698E" w:rsidRPr="002632AE" w:rsidRDefault="0088698E" w:rsidP="0088698E">
      <w:pPr>
        <w:jc w:val="both"/>
        <w:rPr>
          <w:bCs/>
          <w:sz w:val="22"/>
          <w:szCs w:val="22"/>
        </w:rPr>
      </w:pPr>
      <w:r w:rsidRPr="002632AE">
        <w:rPr>
          <w:bCs/>
          <w:sz w:val="22"/>
          <w:szCs w:val="22"/>
        </w:rPr>
        <w:t xml:space="preserve">4. i) The attention of the applicant is drawn to Section 59 of the Highways Act 1980, which enables the Highway Authority to recover expenses due to damage caused by extraordinary traffic. </w:t>
      </w:r>
    </w:p>
    <w:p w:rsidR="0088698E" w:rsidRPr="002632AE" w:rsidRDefault="0088698E" w:rsidP="0088698E">
      <w:pPr>
        <w:jc w:val="both"/>
        <w:rPr>
          <w:bCs/>
          <w:sz w:val="22"/>
          <w:szCs w:val="22"/>
        </w:rPr>
      </w:pPr>
      <w:r w:rsidRPr="002632AE">
        <w:rPr>
          <w:bCs/>
          <w:sz w:val="22"/>
          <w:szCs w:val="22"/>
        </w:rPr>
        <w:t>ii) 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w:t>
      </w:r>
    </w:p>
    <w:p w:rsidR="0088698E" w:rsidRPr="002632AE" w:rsidRDefault="0088698E" w:rsidP="0088698E">
      <w:pPr>
        <w:jc w:val="both"/>
        <w:rPr>
          <w:bCs/>
          <w:sz w:val="22"/>
          <w:szCs w:val="22"/>
        </w:rPr>
      </w:pPr>
      <w:r w:rsidRPr="002632AE">
        <w:rPr>
          <w:bCs/>
          <w:sz w:val="22"/>
          <w:szCs w:val="22"/>
        </w:rPr>
        <w:t xml:space="preserve">5. Noisy construction, demolition and associated activities should be restricted to between the hours of 08:00hrs to 18:00hrs Mondays to Fridays, and 09:00hrs to 13:00hrs on Saturdays, with no noisy works taking place at any time on Sundays and Bank or Statutory </w:t>
      </w:r>
      <w:r w:rsidR="00BB48B9" w:rsidRPr="002632AE">
        <w:rPr>
          <w:bCs/>
          <w:sz w:val="22"/>
          <w:szCs w:val="22"/>
        </w:rPr>
        <w:t>Holidays. There</w:t>
      </w:r>
      <w:r w:rsidRPr="002632AE">
        <w:rPr>
          <w:bCs/>
          <w:sz w:val="22"/>
          <w:szCs w:val="22"/>
        </w:rPr>
        <w:t xml:space="preserve"> should be no burning of waste on the site.</w:t>
      </w:r>
    </w:p>
    <w:p w:rsidR="00571884" w:rsidRPr="002632AE" w:rsidRDefault="005A7B28" w:rsidP="005A7B28">
      <w:pPr>
        <w:jc w:val="both"/>
        <w:rPr>
          <w:bCs/>
          <w:sz w:val="22"/>
          <w:szCs w:val="22"/>
        </w:rPr>
      </w:pPr>
      <w:r>
        <w:rPr>
          <w:bCs/>
          <w:sz w:val="22"/>
          <w:szCs w:val="22"/>
        </w:rPr>
        <w:t xml:space="preserve">6. </w:t>
      </w:r>
      <w:r w:rsidRPr="005A7B28">
        <w:rPr>
          <w:bCs/>
          <w:sz w:val="22"/>
          <w:szCs w:val="22"/>
        </w:rPr>
        <w:t>The Local Planning Authority has worked positively and proactively</w:t>
      </w:r>
      <w:r>
        <w:rPr>
          <w:bCs/>
          <w:sz w:val="22"/>
          <w:szCs w:val="22"/>
        </w:rPr>
        <w:t xml:space="preserve"> </w:t>
      </w:r>
      <w:r w:rsidRPr="005A7B28">
        <w:rPr>
          <w:bCs/>
          <w:sz w:val="22"/>
          <w:szCs w:val="22"/>
        </w:rPr>
        <w:t>with the applicant to resolve relevant matters to allow permission to</w:t>
      </w:r>
      <w:r>
        <w:rPr>
          <w:bCs/>
          <w:sz w:val="22"/>
          <w:szCs w:val="22"/>
        </w:rPr>
        <w:t xml:space="preserve"> </w:t>
      </w:r>
      <w:r w:rsidRPr="005A7B28">
        <w:rPr>
          <w:bCs/>
          <w:sz w:val="22"/>
          <w:szCs w:val="22"/>
        </w:rPr>
        <w:t>be granted within the prescribed target or agreed extended timescale</w:t>
      </w:r>
      <w:r>
        <w:rPr>
          <w:bCs/>
          <w:sz w:val="22"/>
          <w:szCs w:val="22"/>
        </w:rPr>
        <w:t xml:space="preserve"> </w:t>
      </w:r>
      <w:r w:rsidRPr="005A7B28">
        <w:rPr>
          <w:bCs/>
          <w:sz w:val="22"/>
          <w:szCs w:val="22"/>
        </w:rPr>
        <w:t>for the decision to be issued.</w:t>
      </w:r>
    </w:p>
    <w:sectPr w:rsidR="00571884" w:rsidRPr="002632AE" w:rsidSect="00571884">
      <w:footerReference w:type="default" r:id="rId8"/>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61B" w:rsidRDefault="00A4661B">
      <w:r>
        <w:separator/>
      </w:r>
    </w:p>
  </w:endnote>
  <w:endnote w:type="continuationSeparator" w:id="0">
    <w:p w:rsidR="00A4661B" w:rsidRDefault="00A46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295" w:rsidRDefault="004C32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61B" w:rsidRDefault="00A4661B">
      <w:r>
        <w:separator/>
      </w:r>
    </w:p>
  </w:footnote>
  <w:footnote w:type="continuationSeparator" w:id="0">
    <w:p w:rsidR="00A4661B" w:rsidRDefault="00A466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F3199A"/>
    <w:multiLevelType w:val="hybridMultilevel"/>
    <w:tmpl w:val="9FEEF6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2"/>
  </w:num>
  <w:num w:numId="3">
    <w:abstractNumId w:val="5"/>
  </w:num>
  <w:num w:numId="4">
    <w:abstractNumId w:val="32"/>
  </w:num>
  <w:num w:numId="5">
    <w:abstractNumId w:val="17"/>
  </w:num>
  <w:num w:numId="6">
    <w:abstractNumId w:val="12"/>
  </w:num>
  <w:num w:numId="7">
    <w:abstractNumId w:val="3"/>
  </w:num>
  <w:num w:numId="8">
    <w:abstractNumId w:val="28"/>
  </w:num>
  <w:num w:numId="9">
    <w:abstractNumId w:val="23"/>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4"/>
  </w:num>
  <w:num w:numId="17">
    <w:abstractNumId w:val="18"/>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A79D1"/>
    <w:rsid w:val="001C152A"/>
    <w:rsid w:val="00220392"/>
    <w:rsid w:val="002632AE"/>
    <w:rsid w:val="00310970"/>
    <w:rsid w:val="004C3295"/>
    <w:rsid w:val="0051765D"/>
    <w:rsid w:val="00571884"/>
    <w:rsid w:val="005A7B28"/>
    <w:rsid w:val="006348C3"/>
    <w:rsid w:val="00770903"/>
    <w:rsid w:val="0080514A"/>
    <w:rsid w:val="008373EF"/>
    <w:rsid w:val="0088698E"/>
    <w:rsid w:val="008B72A8"/>
    <w:rsid w:val="0099114E"/>
    <w:rsid w:val="00A4661B"/>
    <w:rsid w:val="00BB48B9"/>
    <w:rsid w:val="00BE6185"/>
    <w:rsid w:val="00D63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2F428C7E-14F2-41D0-B306-F8CE6D14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2023-11-15T14:36:00Z</dcterms:created>
  <dcterms:modified xsi:type="dcterms:W3CDTF">2023-11-15T14:36:00Z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