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4EE3" w14:textId="77777777" w:rsidR="005E47B6"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De</w:t>
      </w:r>
      <w:r w:rsidR="005E47B6" w:rsidRPr="006F1914">
        <w:rPr>
          <w:rFonts w:ascii="Trebuchet MS" w:hAnsi="Trebuchet MS"/>
          <w:b/>
          <w:color w:val="000000" w:themeColor="text1"/>
          <w:sz w:val="24"/>
          <w:szCs w:val="24"/>
        </w:rPr>
        <w:t>legated Application Report</w:t>
      </w:r>
      <w:r w:rsidR="005E47B6" w:rsidRPr="006F1914">
        <w:rPr>
          <w:rFonts w:ascii="Trebuchet MS" w:hAnsi="Trebuchet MS"/>
          <w:b/>
          <w:color w:val="000000" w:themeColor="text1"/>
          <w:sz w:val="24"/>
          <w:szCs w:val="24"/>
        </w:rPr>
        <w:tab/>
      </w:r>
      <w:r w:rsidR="005E47B6" w:rsidRPr="006F1914">
        <w:rPr>
          <w:rFonts w:ascii="Trebuchet MS" w:hAnsi="Trebuchet MS"/>
          <w:b/>
          <w:color w:val="000000" w:themeColor="text1"/>
          <w:sz w:val="24"/>
          <w:szCs w:val="24"/>
        </w:rPr>
        <w:tab/>
      </w:r>
      <w:r w:rsidR="005E47B6" w:rsidRPr="006F1914">
        <w:rPr>
          <w:rFonts w:ascii="Trebuchet MS" w:hAnsi="Trebuchet MS"/>
          <w:b/>
          <w:color w:val="000000" w:themeColor="text1"/>
          <w:sz w:val="24"/>
          <w:szCs w:val="24"/>
        </w:rPr>
        <w:tab/>
      </w:r>
      <w:r w:rsidR="005E47B6" w:rsidRPr="006F1914">
        <w:rPr>
          <w:rFonts w:ascii="Trebuchet MS" w:hAnsi="Trebuchet MS"/>
          <w:b/>
          <w:color w:val="000000" w:themeColor="text1"/>
          <w:sz w:val="24"/>
          <w:szCs w:val="24"/>
        </w:rPr>
        <w:tab/>
      </w:r>
    </w:p>
    <w:p w14:paraId="68D95AE4" w14:textId="77777777" w:rsidR="005E47B6" w:rsidRPr="006F1914" w:rsidRDefault="005E47B6" w:rsidP="005E47B6">
      <w:pPr>
        <w:spacing w:after="0" w:line="240" w:lineRule="auto"/>
        <w:jc w:val="both"/>
        <w:rPr>
          <w:rFonts w:ascii="Trebuchet MS" w:hAnsi="Trebuchet MS"/>
          <w:b/>
          <w:color w:val="000000" w:themeColor="text1"/>
          <w:sz w:val="24"/>
          <w:szCs w:val="24"/>
        </w:rPr>
      </w:pPr>
    </w:p>
    <w:p w14:paraId="7580C38D" w14:textId="483048D9" w:rsidR="00C55783" w:rsidRPr="006F1914" w:rsidRDefault="00C55783" w:rsidP="005E47B6">
      <w:pPr>
        <w:spacing w:after="0" w:line="240" w:lineRule="auto"/>
        <w:jc w:val="both"/>
        <w:rPr>
          <w:rFonts w:ascii="Trebuchet MS" w:hAnsi="Trebuchet MS"/>
          <w:color w:val="000000" w:themeColor="text1"/>
          <w:sz w:val="24"/>
          <w:szCs w:val="24"/>
        </w:rPr>
      </w:pPr>
      <w:r w:rsidRPr="006F1914">
        <w:rPr>
          <w:rFonts w:ascii="Trebuchet MS" w:hAnsi="Trebuchet MS"/>
          <w:b/>
          <w:color w:val="000000" w:themeColor="text1"/>
          <w:sz w:val="24"/>
          <w:szCs w:val="24"/>
        </w:rPr>
        <w:t>Target Date:</w:t>
      </w:r>
      <w:r w:rsidR="00406754" w:rsidRPr="006F1914">
        <w:rPr>
          <w:rFonts w:ascii="Trebuchet MS" w:hAnsi="Trebuchet MS"/>
          <w:color w:val="000000" w:themeColor="text1"/>
          <w:sz w:val="24"/>
          <w:szCs w:val="24"/>
        </w:rPr>
        <w:t xml:space="preserve"> </w:t>
      </w:r>
      <w:r w:rsidR="00DE71FE" w:rsidRPr="006F1914">
        <w:rPr>
          <w:rFonts w:ascii="Trebuchet MS" w:hAnsi="Trebuchet MS"/>
          <w:color w:val="000000" w:themeColor="text1"/>
          <w:sz w:val="24"/>
          <w:szCs w:val="24"/>
        </w:rPr>
        <w:t>0</w:t>
      </w:r>
      <w:r w:rsidR="00453483" w:rsidRPr="006F1914">
        <w:rPr>
          <w:rFonts w:ascii="Trebuchet MS" w:hAnsi="Trebuchet MS"/>
          <w:color w:val="000000" w:themeColor="text1"/>
          <w:sz w:val="24"/>
          <w:szCs w:val="24"/>
        </w:rPr>
        <w:t>5</w:t>
      </w:r>
      <w:r w:rsidR="00406754" w:rsidRPr="006F1914">
        <w:rPr>
          <w:rFonts w:ascii="Trebuchet MS" w:hAnsi="Trebuchet MS"/>
          <w:color w:val="000000" w:themeColor="text1"/>
          <w:sz w:val="24"/>
          <w:szCs w:val="24"/>
        </w:rPr>
        <w:t>/</w:t>
      </w:r>
      <w:r w:rsidR="00036122" w:rsidRPr="006F1914">
        <w:rPr>
          <w:rFonts w:ascii="Trebuchet MS" w:hAnsi="Trebuchet MS"/>
          <w:color w:val="000000" w:themeColor="text1"/>
          <w:sz w:val="24"/>
          <w:szCs w:val="24"/>
        </w:rPr>
        <w:t>1</w:t>
      </w:r>
      <w:r w:rsidR="00453483" w:rsidRPr="006F1914">
        <w:rPr>
          <w:rFonts w:ascii="Trebuchet MS" w:hAnsi="Trebuchet MS"/>
          <w:color w:val="000000" w:themeColor="text1"/>
          <w:sz w:val="24"/>
          <w:szCs w:val="24"/>
        </w:rPr>
        <w:t>0</w:t>
      </w:r>
      <w:r w:rsidR="00CF232E" w:rsidRPr="006F1914">
        <w:rPr>
          <w:rFonts w:ascii="Trebuchet MS" w:hAnsi="Trebuchet MS"/>
          <w:color w:val="000000" w:themeColor="text1"/>
          <w:sz w:val="24"/>
          <w:szCs w:val="24"/>
        </w:rPr>
        <w:t>/</w:t>
      </w:r>
      <w:r w:rsidR="005E47B6" w:rsidRPr="006F1914">
        <w:rPr>
          <w:rFonts w:ascii="Trebuchet MS" w:hAnsi="Trebuchet MS"/>
          <w:color w:val="000000" w:themeColor="text1"/>
          <w:sz w:val="24"/>
          <w:szCs w:val="24"/>
        </w:rPr>
        <w:t>20</w:t>
      </w:r>
      <w:r w:rsidR="00AF02D1" w:rsidRPr="006F1914">
        <w:rPr>
          <w:rFonts w:ascii="Trebuchet MS" w:hAnsi="Trebuchet MS"/>
          <w:color w:val="000000" w:themeColor="text1"/>
          <w:sz w:val="24"/>
          <w:szCs w:val="24"/>
        </w:rPr>
        <w:t>2</w:t>
      </w:r>
      <w:r w:rsidR="00453483" w:rsidRPr="006F1914">
        <w:rPr>
          <w:rFonts w:ascii="Trebuchet MS" w:hAnsi="Trebuchet MS"/>
          <w:color w:val="000000" w:themeColor="text1"/>
          <w:sz w:val="24"/>
          <w:szCs w:val="24"/>
        </w:rPr>
        <w:t>2</w:t>
      </w:r>
      <w:r w:rsidR="005E47B6" w:rsidRPr="006F1914">
        <w:rPr>
          <w:rFonts w:ascii="Trebuchet MS" w:hAnsi="Trebuchet MS"/>
          <w:color w:val="000000" w:themeColor="text1"/>
          <w:sz w:val="24"/>
          <w:szCs w:val="24"/>
        </w:rPr>
        <w:tab/>
      </w:r>
      <w:r w:rsidR="005E47B6" w:rsidRPr="006F1914">
        <w:rPr>
          <w:rFonts w:ascii="Trebuchet MS" w:hAnsi="Trebuchet MS"/>
          <w:color w:val="000000" w:themeColor="text1"/>
          <w:sz w:val="24"/>
          <w:szCs w:val="24"/>
        </w:rPr>
        <w:tab/>
      </w:r>
      <w:r w:rsidR="005E47B6" w:rsidRPr="006F1914">
        <w:rPr>
          <w:rFonts w:ascii="Trebuchet MS" w:hAnsi="Trebuchet MS"/>
          <w:color w:val="000000" w:themeColor="text1"/>
          <w:sz w:val="24"/>
          <w:szCs w:val="24"/>
        </w:rPr>
        <w:tab/>
      </w:r>
      <w:r w:rsidR="005E47B6" w:rsidRPr="006F1914">
        <w:rPr>
          <w:rFonts w:ascii="Trebuchet MS" w:hAnsi="Trebuchet MS"/>
          <w:color w:val="000000" w:themeColor="text1"/>
          <w:sz w:val="24"/>
          <w:szCs w:val="24"/>
        </w:rPr>
        <w:tab/>
      </w:r>
    </w:p>
    <w:p w14:paraId="67DAF98C" w14:textId="77777777" w:rsidR="005E47B6" w:rsidRPr="006F1914" w:rsidRDefault="005E47B6" w:rsidP="005E47B6">
      <w:pPr>
        <w:spacing w:after="0" w:line="240" w:lineRule="auto"/>
        <w:jc w:val="both"/>
        <w:rPr>
          <w:rFonts w:ascii="Trebuchet MS" w:hAnsi="Trebuchet MS"/>
          <w:color w:val="000000" w:themeColor="text1"/>
          <w:sz w:val="24"/>
          <w:szCs w:val="24"/>
        </w:rPr>
      </w:pPr>
    </w:p>
    <w:p w14:paraId="56A45D7A" w14:textId="54C8404E" w:rsidR="00C55783" w:rsidRPr="006F1914" w:rsidRDefault="005E47B6" w:rsidP="005E47B6">
      <w:pPr>
        <w:spacing w:after="0" w:line="240" w:lineRule="auto"/>
        <w:jc w:val="both"/>
        <w:rPr>
          <w:rFonts w:ascii="Trebuchet MS" w:hAnsi="Trebuchet MS"/>
          <w:color w:val="000000" w:themeColor="text1"/>
          <w:sz w:val="24"/>
          <w:szCs w:val="24"/>
        </w:rPr>
      </w:pPr>
      <w:r w:rsidRPr="006F1914">
        <w:rPr>
          <w:rFonts w:ascii="Trebuchet MS" w:hAnsi="Trebuchet MS"/>
          <w:b/>
          <w:color w:val="000000" w:themeColor="text1"/>
          <w:sz w:val="24"/>
          <w:szCs w:val="24"/>
        </w:rPr>
        <w:t>A</w:t>
      </w:r>
      <w:r w:rsidR="00C55783" w:rsidRPr="006F1914">
        <w:rPr>
          <w:rFonts w:ascii="Trebuchet MS" w:hAnsi="Trebuchet MS"/>
          <w:b/>
          <w:color w:val="000000" w:themeColor="text1"/>
          <w:sz w:val="24"/>
          <w:szCs w:val="24"/>
        </w:rPr>
        <w:t>ddress:</w:t>
      </w:r>
      <w:r w:rsidR="00AF02D1" w:rsidRPr="006F1914">
        <w:rPr>
          <w:rFonts w:ascii="Trebuchet MS" w:hAnsi="Trebuchet MS"/>
          <w:b/>
          <w:color w:val="000000" w:themeColor="text1"/>
          <w:sz w:val="24"/>
          <w:szCs w:val="24"/>
        </w:rPr>
        <w:t xml:space="preserve"> </w:t>
      </w:r>
      <w:r w:rsidR="00C64CD0" w:rsidRPr="006F1914">
        <w:rPr>
          <w:rFonts w:ascii="Trebuchet MS" w:hAnsi="Trebuchet MS"/>
          <w:color w:val="000000" w:themeColor="text1"/>
          <w:sz w:val="24"/>
          <w:szCs w:val="24"/>
        </w:rPr>
        <w:t>101A Belmont Road, Reading</w:t>
      </w:r>
    </w:p>
    <w:p w14:paraId="7AA3078E" w14:textId="05511632" w:rsidR="00C55783" w:rsidRPr="006F1914" w:rsidRDefault="00C55783" w:rsidP="005E47B6">
      <w:pPr>
        <w:spacing w:after="0" w:line="240" w:lineRule="auto"/>
        <w:jc w:val="both"/>
        <w:rPr>
          <w:rFonts w:ascii="Trebuchet MS" w:hAnsi="Trebuchet MS"/>
          <w:color w:val="000000" w:themeColor="text1"/>
          <w:sz w:val="24"/>
          <w:szCs w:val="24"/>
        </w:rPr>
      </w:pPr>
      <w:r w:rsidRPr="006F1914">
        <w:rPr>
          <w:rFonts w:ascii="Trebuchet MS" w:hAnsi="Trebuchet MS"/>
          <w:b/>
          <w:color w:val="000000" w:themeColor="text1"/>
          <w:sz w:val="24"/>
          <w:szCs w:val="24"/>
        </w:rPr>
        <w:t>Application No:</w:t>
      </w:r>
      <w:r w:rsidR="00EC7BC8" w:rsidRPr="006F1914">
        <w:rPr>
          <w:rFonts w:ascii="Trebuchet MS" w:hAnsi="Trebuchet MS"/>
          <w:b/>
          <w:color w:val="000000" w:themeColor="text1"/>
          <w:sz w:val="24"/>
          <w:szCs w:val="24"/>
        </w:rPr>
        <w:t xml:space="preserve"> </w:t>
      </w:r>
      <w:r w:rsidR="00AF02D1" w:rsidRPr="006F1914">
        <w:rPr>
          <w:rFonts w:ascii="Trebuchet MS" w:hAnsi="Trebuchet MS"/>
          <w:color w:val="000000" w:themeColor="text1"/>
          <w:sz w:val="24"/>
          <w:szCs w:val="24"/>
        </w:rPr>
        <w:t>2</w:t>
      </w:r>
      <w:r w:rsidR="00C64CD0" w:rsidRPr="006F1914">
        <w:rPr>
          <w:rFonts w:ascii="Trebuchet MS" w:hAnsi="Trebuchet MS"/>
          <w:color w:val="000000" w:themeColor="text1"/>
          <w:sz w:val="24"/>
          <w:szCs w:val="24"/>
        </w:rPr>
        <w:t>21042</w:t>
      </w:r>
      <w:r w:rsidR="00CF232E" w:rsidRPr="006F1914">
        <w:rPr>
          <w:rFonts w:ascii="Trebuchet MS" w:hAnsi="Trebuchet MS"/>
          <w:color w:val="000000" w:themeColor="text1"/>
          <w:sz w:val="24"/>
          <w:szCs w:val="24"/>
        </w:rPr>
        <w:t>/CLE</w:t>
      </w:r>
    </w:p>
    <w:p w14:paraId="6A3239B3" w14:textId="18694491" w:rsidR="004639DE" w:rsidRPr="006F1914" w:rsidRDefault="00C55783" w:rsidP="00C64CD0">
      <w:pPr>
        <w:spacing w:after="0" w:line="240" w:lineRule="auto"/>
        <w:jc w:val="both"/>
        <w:rPr>
          <w:rFonts w:ascii="Trebuchet MS" w:hAnsi="Trebuchet MS"/>
          <w:color w:val="000000" w:themeColor="text1"/>
          <w:sz w:val="24"/>
          <w:szCs w:val="24"/>
        </w:rPr>
      </w:pPr>
      <w:r w:rsidRPr="006F1914">
        <w:rPr>
          <w:rFonts w:ascii="Trebuchet MS" w:hAnsi="Trebuchet MS"/>
          <w:b/>
          <w:color w:val="000000" w:themeColor="text1"/>
          <w:sz w:val="24"/>
          <w:szCs w:val="24"/>
        </w:rPr>
        <w:t>Proposal</w:t>
      </w:r>
      <w:r w:rsidRPr="006F1914">
        <w:rPr>
          <w:rFonts w:ascii="Trebuchet MS" w:hAnsi="Trebuchet MS"/>
          <w:color w:val="000000" w:themeColor="text1"/>
          <w:sz w:val="24"/>
          <w:szCs w:val="24"/>
        </w:rPr>
        <w:t>:</w:t>
      </w:r>
      <w:r w:rsidR="00C64CD0" w:rsidRPr="006F1914">
        <w:rPr>
          <w:rFonts w:ascii="Trebuchet MS" w:hAnsi="Trebuchet MS"/>
          <w:color w:val="000000" w:themeColor="text1"/>
          <w:sz w:val="24"/>
          <w:szCs w:val="24"/>
        </w:rPr>
        <w:t xml:space="preserve"> </w:t>
      </w:r>
      <w:r w:rsidR="00C64CD0" w:rsidRPr="006F1914">
        <w:rPr>
          <w:rFonts w:ascii="Trebuchet MS" w:hAnsi="Trebuchet MS"/>
          <w:color w:val="000000" w:themeColor="text1"/>
          <w:sz w:val="24"/>
          <w:szCs w:val="24"/>
        </w:rPr>
        <w:t xml:space="preserve">Certificate of Lawfulness for Existing use as 2 x </w:t>
      </w:r>
      <w:proofErr w:type="gramStart"/>
      <w:r w:rsidR="00C64CD0" w:rsidRPr="006F1914">
        <w:rPr>
          <w:rFonts w:ascii="Trebuchet MS" w:hAnsi="Trebuchet MS"/>
          <w:color w:val="000000" w:themeColor="text1"/>
          <w:sz w:val="24"/>
          <w:szCs w:val="24"/>
        </w:rPr>
        <w:t>1 bedroom</w:t>
      </w:r>
      <w:proofErr w:type="gramEnd"/>
      <w:r w:rsidR="00C64CD0" w:rsidRPr="006F1914">
        <w:rPr>
          <w:rFonts w:ascii="Trebuchet MS" w:hAnsi="Trebuchet MS"/>
          <w:color w:val="000000" w:themeColor="text1"/>
          <w:sz w:val="24"/>
          <w:szCs w:val="24"/>
        </w:rPr>
        <w:t xml:space="preserve"> flats (one</w:t>
      </w:r>
      <w:r w:rsidR="00C64CD0" w:rsidRPr="006F1914">
        <w:rPr>
          <w:rFonts w:ascii="Trebuchet MS" w:hAnsi="Trebuchet MS"/>
          <w:color w:val="000000" w:themeColor="text1"/>
          <w:sz w:val="24"/>
          <w:szCs w:val="24"/>
        </w:rPr>
        <w:t xml:space="preserve"> </w:t>
      </w:r>
      <w:r w:rsidR="00C64CD0" w:rsidRPr="006F1914">
        <w:rPr>
          <w:rFonts w:ascii="Trebuchet MS" w:hAnsi="Trebuchet MS"/>
          <w:color w:val="000000" w:themeColor="text1"/>
          <w:sz w:val="24"/>
          <w:szCs w:val="24"/>
        </w:rPr>
        <w:t>on the ground floor and one on the first floor)</w:t>
      </w:r>
    </w:p>
    <w:p w14:paraId="23DC781F" w14:textId="77777777" w:rsidR="00C55783" w:rsidRPr="006F1914" w:rsidRDefault="00C55783" w:rsidP="004639DE">
      <w:pPr>
        <w:spacing w:after="0" w:line="240" w:lineRule="auto"/>
        <w:jc w:val="both"/>
        <w:rPr>
          <w:rFonts w:ascii="Trebuchet MS" w:hAnsi="Trebuchet MS"/>
          <w:color w:val="000000" w:themeColor="text1"/>
          <w:sz w:val="24"/>
          <w:szCs w:val="24"/>
        </w:rPr>
      </w:pPr>
      <w:r w:rsidRPr="006F1914">
        <w:rPr>
          <w:rFonts w:ascii="Trebuchet MS" w:hAnsi="Trebuchet MS"/>
          <w:b/>
          <w:color w:val="000000" w:themeColor="text1"/>
          <w:sz w:val="24"/>
          <w:szCs w:val="24"/>
        </w:rPr>
        <w:t>Case Officer:</w:t>
      </w:r>
      <w:r w:rsidR="00EC7BC8" w:rsidRPr="006F1914">
        <w:rPr>
          <w:rFonts w:ascii="Trebuchet MS" w:hAnsi="Trebuchet MS"/>
          <w:b/>
          <w:color w:val="000000" w:themeColor="text1"/>
          <w:sz w:val="24"/>
          <w:szCs w:val="24"/>
        </w:rPr>
        <w:t xml:space="preserve"> </w:t>
      </w:r>
      <w:r w:rsidR="005E47B6" w:rsidRPr="006F1914">
        <w:rPr>
          <w:rFonts w:ascii="Trebuchet MS" w:hAnsi="Trebuchet MS"/>
          <w:color w:val="000000" w:themeColor="text1"/>
          <w:sz w:val="24"/>
          <w:szCs w:val="24"/>
        </w:rPr>
        <w:t>Claire Ringwood</w:t>
      </w:r>
      <w:r w:rsidR="00406754" w:rsidRPr="006F1914">
        <w:rPr>
          <w:rFonts w:ascii="Trebuchet MS" w:hAnsi="Trebuchet MS"/>
          <w:b/>
          <w:color w:val="000000" w:themeColor="text1"/>
          <w:sz w:val="24"/>
          <w:szCs w:val="24"/>
        </w:rPr>
        <w:t xml:space="preserve"> </w:t>
      </w:r>
    </w:p>
    <w:p w14:paraId="5BF90CE9" w14:textId="77777777" w:rsidR="005E47B6" w:rsidRPr="006F1914"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14:paraId="7C7123B4" w14:textId="77777777" w:rsidR="00DE71FE" w:rsidRPr="006F1914" w:rsidRDefault="00DE71FE" w:rsidP="005E47B6">
      <w:pPr>
        <w:spacing w:after="0" w:line="240" w:lineRule="auto"/>
        <w:jc w:val="both"/>
        <w:rPr>
          <w:rFonts w:ascii="Trebuchet MS" w:hAnsi="Trebuchet MS"/>
          <w:b/>
          <w:color w:val="000000" w:themeColor="text1"/>
          <w:sz w:val="24"/>
          <w:szCs w:val="24"/>
        </w:rPr>
      </w:pPr>
    </w:p>
    <w:p w14:paraId="1B73A129"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Site Description</w:t>
      </w:r>
    </w:p>
    <w:p w14:paraId="76466A2D" w14:textId="0E1717B6" w:rsidR="00DA179A" w:rsidRPr="006F1914" w:rsidRDefault="005E47B6" w:rsidP="003F0F8A">
      <w:pPr>
        <w:spacing w:after="0" w:line="240" w:lineRule="auto"/>
        <w:jc w:val="both"/>
        <w:rPr>
          <w:rFonts w:ascii="Trebuchet MS" w:eastAsia="Times New Roman" w:hAnsi="Trebuchet MS" w:cs="Times New Roman"/>
          <w:bCs/>
          <w:color w:val="000000" w:themeColor="text1"/>
          <w:sz w:val="24"/>
          <w:szCs w:val="24"/>
          <w:lang w:val="en-US" w:eastAsia="en-US"/>
        </w:rPr>
      </w:pPr>
      <w:r w:rsidRPr="006F1914">
        <w:rPr>
          <w:rFonts w:ascii="Trebuchet MS" w:eastAsia="Times New Roman" w:hAnsi="Trebuchet MS" w:cs="Trebuchet MS"/>
          <w:color w:val="000000" w:themeColor="text1"/>
          <w:sz w:val="24"/>
          <w:szCs w:val="24"/>
        </w:rPr>
        <w:t xml:space="preserve">The application site is a </w:t>
      </w:r>
      <w:r w:rsidR="00EE368B" w:rsidRPr="006F1914">
        <w:rPr>
          <w:rFonts w:ascii="Trebuchet MS" w:eastAsia="Times New Roman" w:hAnsi="Trebuchet MS" w:cs="Trebuchet MS"/>
          <w:color w:val="000000" w:themeColor="text1"/>
          <w:sz w:val="24"/>
          <w:szCs w:val="24"/>
        </w:rPr>
        <w:t>t</w:t>
      </w:r>
      <w:r w:rsidR="00922C1B" w:rsidRPr="006F1914">
        <w:rPr>
          <w:rFonts w:ascii="Trebuchet MS" w:eastAsia="Times New Roman" w:hAnsi="Trebuchet MS" w:cs="Trebuchet MS"/>
          <w:color w:val="000000" w:themeColor="text1"/>
          <w:sz w:val="24"/>
          <w:szCs w:val="24"/>
        </w:rPr>
        <w:t xml:space="preserve">wo </w:t>
      </w:r>
      <w:r w:rsidRPr="006F1914">
        <w:rPr>
          <w:rFonts w:ascii="Trebuchet MS" w:eastAsia="Times New Roman" w:hAnsi="Trebuchet MS" w:cs="Trebuchet MS"/>
          <w:color w:val="000000" w:themeColor="text1"/>
          <w:sz w:val="24"/>
          <w:szCs w:val="24"/>
        </w:rPr>
        <w:t xml:space="preserve">storey </w:t>
      </w:r>
      <w:r w:rsidR="00922C1B" w:rsidRPr="006F1914">
        <w:rPr>
          <w:rFonts w:ascii="Trebuchet MS" w:eastAsia="Times New Roman" w:hAnsi="Trebuchet MS" w:cs="Trebuchet MS"/>
          <w:color w:val="000000" w:themeColor="text1"/>
          <w:sz w:val="24"/>
          <w:szCs w:val="24"/>
        </w:rPr>
        <w:t xml:space="preserve">mid-terrace </w:t>
      </w:r>
      <w:r w:rsidR="00065708" w:rsidRPr="006F1914">
        <w:rPr>
          <w:rFonts w:ascii="Trebuchet MS" w:eastAsia="Times New Roman" w:hAnsi="Trebuchet MS" w:cs="Trebuchet MS"/>
          <w:color w:val="000000" w:themeColor="text1"/>
          <w:sz w:val="24"/>
          <w:szCs w:val="24"/>
        </w:rPr>
        <w:t xml:space="preserve">property </w:t>
      </w:r>
      <w:r w:rsidR="00922C1B" w:rsidRPr="006F1914">
        <w:rPr>
          <w:rFonts w:ascii="Trebuchet MS" w:eastAsia="Times New Roman" w:hAnsi="Trebuchet MS" w:cs="Trebuchet MS"/>
          <w:color w:val="000000" w:themeColor="text1"/>
          <w:sz w:val="24"/>
          <w:szCs w:val="24"/>
        </w:rPr>
        <w:t xml:space="preserve">with a </w:t>
      </w:r>
      <w:proofErr w:type="gramStart"/>
      <w:r w:rsidR="00922C1B" w:rsidRPr="006F1914">
        <w:rPr>
          <w:rFonts w:ascii="Trebuchet MS" w:eastAsia="Times New Roman" w:hAnsi="Trebuchet MS" w:cs="Trebuchet MS"/>
          <w:color w:val="000000" w:themeColor="text1"/>
          <w:sz w:val="24"/>
          <w:szCs w:val="24"/>
        </w:rPr>
        <w:t>two storey</w:t>
      </w:r>
      <w:proofErr w:type="gramEnd"/>
      <w:r w:rsidR="00922C1B" w:rsidRPr="006F1914">
        <w:rPr>
          <w:rFonts w:ascii="Trebuchet MS" w:eastAsia="Times New Roman" w:hAnsi="Trebuchet MS" w:cs="Trebuchet MS"/>
          <w:color w:val="000000" w:themeColor="text1"/>
          <w:sz w:val="24"/>
          <w:szCs w:val="24"/>
        </w:rPr>
        <w:t xml:space="preserve"> rear gable.  </w:t>
      </w:r>
      <w:r w:rsidR="007612CB" w:rsidRPr="006F1914">
        <w:rPr>
          <w:rFonts w:ascii="Trebuchet MS" w:eastAsia="Times New Roman" w:hAnsi="Trebuchet MS" w:cs="Trebuchet MS"/>
          <w:color w:val="000000" w:themeColor="text1"/>
          <w:sz w:val="24"/>
          <w:szCs w:val="24"/>
        </w:rPr>
        <w:t xml:space="preserve">The surrounding area is predominantly residential terrace properties. </w:t>
      </w:r>
    </w:p>
    <w:p w14:paraId="06642BE0" w14:textId="77777777" w:rsidR="00FB68AA" w:rsidRPr="006F1914" w:rsidRDefault="00FB68AA" w:rsidP="00DA179A">
      <w:pPr>
        <w:spacing w:after="0" w:line="240" w:lineRule="auto"/>
        <w:jc w:val="both"/>
        <w:rPr>
          <w:rFonts w:ascii="Trebuchet MS" w:hAnsi="Trebuchet MS"/>
          <w:b/>
          <w:color w:val="000000" w:themeColor="text1"/>
          <w:sz w:val="24"/>
          <w:szCs w:val="24"/>
        </w:rPr>
      </w:pPr>
    </w:p>
    <w:p w14:paraId="4BF3D6AA"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Description of Use or Development</w:t>
      </w:r>
    </w:p>
    <w:p w14:paraId="4B7C573E" w14:textId="1A60C644" w:rsidR="007612CB" w:rsidRPr="007612CB" w:rsidRDefault="007612CB" w:rsidP="007612CB">
      <w:pPr>
        <w:spacing w:after="0" w:line="240" w:lineRule="auto"/>
        <w:jc w:val="both"/>
        <w:rPr>
          <w:rFonts w:ascii="Trebuchet MS" w:hAnsi="Trebuchet MS"/>
          <w:color w:val="000000" w:themeColor="text1"/>
          <w:sz w:val="24"/>
          <w:szCs w:val="24"/>
        </w:rPr>
      </w:pPr>
      <w:r w:rsidRPr="007612CB">
        <w:rPr>
          <w:rFonts w:ascii="Trebuchet MS" w:hAnsi="Trebuchet MS"/>
          <w:color w:val="000000" w:themeColor="text1"/>
          <w:sz w:val="24"/>
          <w:szCs w:val="24"/>
        </w:rPr>
        <w:t xml:space="preserve">Certificate of Lawfulness for Existing use as 2 x </w:t>
      </w:r>
      <w:proofErr w:type="gramStart"/>
      <w:r w:rsidRPr="007612CB">
        <w:rPr>
          <w:rFonts w:ascii="Trebuchet MS" w:hAnsi="Trebuchet MS"/>
          <w:color w:val="000000" w:themeColor="text1"/>
          <w:sz w:val="24"/>
          <w:szCs w:val="24"/>
        </w:rPr>
        <w:t>1 bedroom</w:t>
      </w:r>
      <w:proofErr w:type="gramEnd"/>
      <w:r w:rsidRPr="007612CB">
        <w:rPr>
          <w:rFonts w:ascii="Trebuchet MS" w:hAnsi="Trebuchet MS"/>
          <w:color w:val="000000" w:themeColor="text1"/>
          <w:sz w:val="24"/>
          <w:szCs w:val="24"/>
        </w:rPr>
        <w:t xml:space="preserve"> flats (one on the ground floor and one on the first floor)</w:t>
      </w:r>
      <w:r w:rsidRPr="006F1914">
        <w:rPr>
          <w:rFonts w:ascii="Trebuchet MS" w:hAnsi="Trebuchet MS"/>
          <w:color w:val="000000" w:themeColor="text1"/>
          <w:sz w:val="24"/>
          <w:szCs w:val="24"/>
        </w:rPr>
        <w:t>.</w:t>
      </w:r>
    </w:p>
    <w:p w14:paraId="78C79847" w14:textId="77777777" w:rsidR="00350271" w:rsidRPr="006F1914" w:rsidRDefault="00350271" w:rsidP="00350271">
      <w:pPr>
        <w:spacing w:after="0" w:line="240" w:lineRule="auto"/>
        <w:jc w:val="both"/>
        <w:rPr>
          <w:rFonts w:ascii="Trebuchet MS" w:hAnsi="Trebuchet MS"/>
          <w:b/>
          <w:color w:val="000000" w:themeColor="text1"/>
          <w:sz w:val="24"/>
          <w:szCs w:val="24"/>
        </w:rPr>
      </w:pPr>
    </w:p>
    <w:p w14:paraId="1C29DB2C"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Relevant Planning History</w:t>
      </w:r>
    </w:p>
    <w:p w14:paraId="0CC9F8BC" w14:textId="77777777" w:rsidR="00EE368B" w:rsidRPr="006F1914" w:rsidRDefault="00AE0BB0" w:rsidP="00EE368B">
      <w:pPr>
        <w:spacing w:after="0" w:line="240" w:lineRule="auto"/>
        <w:jc w:val="both"/>
        <w:rPr>
          <w:rFonts w:ascii="Trebuchet MS" w:hAnsi="Trebuchet MS"/>
          <w:color w:val="000000" w:themeColor="text1"/>
          <w:sz w:val="24"/>
          <w:szCs w:val="24"/>
        </w:rPr>
      </w:pPr>
      <w:r w:rsidRPr="006F1914">
        <w:rPr>
          <w:rFonts w:ascii="Trebuchet MS" w:hAnsi="Trebuchet MS"/>
          <w:color w:val="000000" w:themeColor="text1"/>
          <w:sz w:val="24"/>
          <w:szCs w:val="24"/>
        </w:rPr>
        <w:t>None.</w:t>
      </w:r>
    </w:p>
    <w:p w14:paraId="3B57FE4B" w14:textId="77777777" w:rsidR="005E47B6" w:rsidRPr="006F1914" w:rsidRDefault="005E47B6" w:rsidP="005E47B6">
      <w:pPr>
        <w:spacing w:after="0" w:line="240" w:lineRule="auto"/>
        <w:jc w:val="both"/>
        <w:rPr>
          <w:rFonts w:ascii="Trebuchet MS" w:hAnsi="Trebuchet MS"/>
          <w:b/>
          <w:color w:val="000000" w:themeColor="text1"/>
          <w:sz w:val="24"/>
          <w:szCs w:val="24"/>
        </w:rPr>
      </w:pPr>
    </w:p>
    <w:p w14:paraId="39C34D5A"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Relevant Planning Policy and Guidance</w:t>
      </w:r>
    </w:p>
    <w:p w14:paraId="147B41D3" w14:textId="77777777" w:rsidR="00C55783" w:rsidRPr="006F1914" w:rsidRDefault="00C55783" w:rsidP="005E47B6">
      <w:pPr>
        <w:spacing w:after="0" w:line="240" w:lineRule="auto"/>
        <w:jc w:val="both"/>
        <w:rPr>
          <w:rFonts w:ascii="Trebuchet MS" w:hAnsi="Trebuchet MS"/>
          <w:color w:val="000000" w:themeColor="text1"/>
          <w:sz w:val="24"/>
          <w:szCs w:val="24"/>
        </w:rPr>
      </w:pPr>
      <w:r w:rsidRPr="006F1914">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5799041B" w14:textId="77777777" w:rsidR="005E47B6" w:rsidRPr="006F1914" w:rsidRDefault="005E47B6" w:rsidP="005E47B6">
      <w:pPr>
        <w:spacing w:after="0" w:line="240" w:lineRule="auto"/>
        <w:jc w:val="both"/>
        <w:rPr>
          <w:rFonts w:ascii="Trebuchet MS" w:hAnsi="Trebuchet MS"/>
          <w:color w:val="000000" w:themeColor="text1"/>
          <w:sz w:val="24"/>
          <w:szCs w:val="24"/>
        </w:rPr>
      </w:pPr>
    </w:p>
    <w:p w14:paraId="243F7273" w14:textId="77777777" w:rsidR="00C55783" w:rsidRPr="006F1914" w:rsidRDefault="00C55783" w:rsidP="005E47B6">
      <w:pPr>
        <w:spacing w:after="0" w:line="240" w:lineRule="auto"/>
        <w:jc w:val="both"/>
        <w:rPr>
          <w:rFonts w:ascii="Trebuchet MS" w:hAnsi="Trebuchet MS"/>
          <w:color w:val="000000" w:themeColor="text1"/>
          <w:sz w:val="24"/>
          <w:szCs w:val="24"/>
        </w:rPr>
      </w:pPr>
      <w:r w:rsidRPr="006F1914">
        <w:rPr>
          <w:rFonts w:ascii="Trebuchet MS" w:hAnsi="Trebuchet MS"/>
          <w:color w:val="000000" w:themeColor="text1"/>
          <w:sz w:val="24"/>
          <w:szCs w:val="24"/>
        </w:rPr>
        <w:t xml:space="preserve">A Lawful Development Certificate is a legal document stating the lawfulness of past, </w:t>
      </w:r>
      <w:proofErr w:type="gramStart"/>
      <w:r w:rsidRPr="006F1914">
        <w:rPr>
          <w:rFonts w:ascii="Trebuchet MS" w:hAnsi="Trebuchet MS"/>
          <w:color w:val="000000" w:themeColor="text1"/>
          <w:sz w:val="24"/>
          <w:szCs w:val="24"/>
        </w:rPr>
        <w:t>present</w:t>
      </w:r>
      <w:proofErr w:type="gramEnd"/>
      <w:r w:rsidRPr="006F1914">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31167C2C" w14:textId="77777777" w:rsidR="005E47B6" w:rsidRPr="006F1914" w:rsidRDefault="005E47B6" w:rsidP="005E47B6">
      <w:pPr>
        <w:spacing w:after="0" w:line="240" w:lineRule="auto"/>
        <w:jc w:val="both"/>
        <w:rPr>
          <w:rFonts w:ascii="Trebuchet MS" w:hAnsi="Trebuchet MS"/>
          <w:color w:val="000000" w:themeColor="text1"/>
          <w:sz w:val="24"/>
          <w:szCs w:val="24"/>
        </w:rPr>
      </w:pPr>
    </w:p>
    <w:p w14:paraId="46A66805" w14:textId="77777777" w:rsidR="00C55783" w:rsidRPr="006F1914" w:rsidRDefault="00EC7BC8" w:rsidP="005E47B6">
      <w:pPr>
        <w:spacing w:after="0" w:line="240" w:lineRule="auto"/>
        <w:jc w:val="both"/>
        <w:rPr>
          <w:rFonts w:ascii="Trebuchet MS" w:hAnsi="Trebuchet MS"/>
          <w:color w:val="000000" w:themeColor="text1"/>
          <w:sz w:val="24"/>
          <w:szCs w:val="24"/>
        </w:rPr>
      </w:pPr>
      <w:r w:rsidRPr="006F1914">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8F15EF4" w14:textId="77777777" w:rsidR="005E47B6" w:rsidRPr="006F1914" w:rsidRDefault="005E47B6" w:rsidP="005E47B6">
      <w:pPr>
        <w:spacing w:after="0" w:line="240" w:lineRule="auto"/>
        <w:jc w:val="both"/>
        <w:rPr>
          <w:rFonts w:ascii="Trebuchet MS" w:hAnsi="Trebuchet MS"/>
          <w:color w:val="000000" w:themeColor="text1"/>
          <w:sz w:val="24"/>
          <w:szCs w:val="24"/>
        </w:rPr>
      </w:pPr>
    </w:p>
    <w:p w14:paraId="5ED4C05B" w14:textId="77777777" w:rsidR="00EC7BC8" w:rsidRPr="006F1914" w:rsidRDefault="00EC7BC8" w:rsidP="005E47B6">
      <w:pPr>
        <w:spacing w:after="0" w:line="240" w:lineRule="auto"/>
        <w:jc w:val="both"/>
        <w:rPr>
          <w:rFonts w:ascii="Trebuchet MS" w:hAnsi="Trebuchet MS"/>
          <w:color w:val="000000" w:themeColor="text1"/>
          <w:sz w:val="24"/>
          <w:szCs w:val="24"/>
        </w:rPr>
      </w:pPr>
      <w:r w:rsidRPr="006F1914">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w:t>
      </w:r>
      <w:r w:rsidRPr="006F1914">
        <w:rPr>
          <w:rFonts w:ascii="Trebuchet MS" w:hAnsi="Trebuchet MS"/>
          <w:color w:val="000000" w:themeColor="text1"/>
          <w:sz w:val="24"/>
          <w:szCs w:val="24"/>
        </w:rPr>
        <w:lastRenderedPageBreak/>
        <w:t xml:space="preserve">to refuse the application, provided the applicants evidence alone is sufficiently precise and unambiguous to justify the grant of a certificate on the balance of probability’. </w:t>
      </w:r>
    </w:p>
    <w:p w14:paraId="22E45DDE" w14:textId="77777777" w:rsidR="005E47B6" w:rsidRPr="006F1914" w:rsidRDefault="005E47B6" w:rsidP="005E47B6">
      <w:pPr>
        <w:spacing w:after="0" w:line="240" w:lineRule="auto"/>
        <w:jc w:val="both"/>
        <w:rPr>
          <w:rFonts w:ascii="Trebuchet MS" w:hAnsi="Trebuchet MS"/>
          <w:color w:val="000000" w:themeColor="text1"/>
          <w:sz w:val="24"/>
          <w:szCs w:val="24"/>
        </w:rPr>
      </w:pPr>
    </w:p>
    <w:p w14:paraId="2DF1DC53"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Consultations</w:t>
      </w:r>
    </w:p>
    <w:p w14:paraId="329E2B5A" w14:textId="13569288" w:rsidR="003567D0" w:rsidRPr="006F1914"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Legal Services</w:t>
      </w:r>
      <w:r w:rsidR="00B45116" w:rsidRPr="006F1914">
        <w:rPr>
          <w:rFonts w:ascii="Trebuchet MS" w:eastAsia="Times New Roman" w:hAnsi="Trebuchet MS" w:cs="Times New Roman"/>
          <w:color w:val="000000" w:themeColor="text1"/>
          <w:sz w:val="24"/>
          <w:szCs w:val="24"/>
          <w:lang w:eastAsia="en-US"/>
        </w:rPr>
        <w:t xml:space="preserve"> –</w:t>
      </w:r>
      <w:r w:rsidR="00156616" w:rsidRPr="006F1914">
        <w:rPr>
          <w:rFonts w:ascii="Trebuchet MS" w:eastAsia="Times New Roman" w:hAnsi="Trebuchet MS" w:cs="Times New Roman"/>
          <w:color w:val="000000" w:themeColor="text1"/>
          <w:sz w:val="24"/>
          <w:szCs w:val="24"/>
          <w:lang w:eastAsia="en-US"/>
        </w:rPr>
        <w:t xml:space="preserve"> </w:t>
      </w:r>
      <w:r w:rsidR="003B2512" w:rsidRPr="006F1914">
        <w:rPr>
          <w:rFonts w:ascii="Trebuchet MS" w:eastAsia="Times New Roman" w:hAnsi="Trebuchet MS" w:cs="Times New Roman"/>
          <w:color w:val="000000" w:themeColor="text1"/>
          <w:sz w:val="24"/>
          <w:szCs w:val="24"/>
          <w:lang w:eastAsia="en-US"/>
        </w:rPr>
        <w:t xml:space="preserve">advised the certificate can be granted </w:t>
      </w:r>
      <w:r w:rsidR="00FC1532" w:rsidRPr="006F1914">
        <w:rPr>
          <w:rFonts w:ascii="Trebuchet MS" w:eastAsia="Times New Roman" w:hAnsi="Trebuchet MS" w:cs="Times New Roman"/>
          <w:color w:val="000000" w:themeColor="text1"/>
          <w:sz w:val="24"/>
          <w:szCs w:val="24"/>
          <w:lang w:eastAsia="en-US"/>
        </w:rPr>
        <w:t xml:space="preserve">as the evidence submitted </w:t>
      </w:r>
      <w:r w:rsidR="00385EF3" w:rsidRPr="006F1914">
        <w:rPr>
          <w:rFonts w:ascii="Trebuchet MS" w:eastAsia="Times New Roman" w:hAnsi="Trebuchet MS" w:cs="Times New Roman"/>
          <w:color w:val="000000" w:themeColor="text1"/>
          <w:sz w:val="24"/>
          <w:szCs w:val="24"/>
          <w:lang w:eastAsia="en-US"/>
        </w:rPr>
        <w:t>is sufficiently precise and unambiguous</w:t>
      </w:r>
      <w:r w:rsidR="004639DE" w:rsidRPr="006F1914">
        <w:rPr>
          <w:rFonts w:ascii="Trebuchet MS" w:eastAsia="Times New Roman" w:hAnsi="Trebuchet MS" w:cs="Times New Roman"/>
          <w:color w:val="000000" w:themeColor="text1"/>
          <w:sz w:val="24"/>
          <w:szCs w:val="24"/>
          <w:lang w:eastAsia="en-US"/>
        </w:rPr>
        <w:t>.</w:t>
      </w:r>
    </w:p>
    <w:p w14:paraId="60A9B775" w14:textId="77777777" w:rsidR="00F714E4" w:rsidRPr="006F1914" w:rsidRDefault="00100B2B" w:rsidP="00F714E4">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Planning Enforcement – </w:t>
      </w:r>
      <w:r w:rsidR="00F714E4" w:rsidRPr="006F1914">
        <w:rPr>
          <w:rFonts w:ascii="Trebuchet MS" w:eastAsia="Times New Roman" w:hAnsi="Trebuchet MS" w:cs="Times New Roman"/>
          <w:color w:val="000000" w:themeColor="text1"/>
          <w:sz w:val="24"/>
          <w:szCs w:val="24"/>
          <w:lang w:eastAsia="en-US"/>
        </w:rPr>
        <w:t>investigated an unauthorised change of use of 101A Belmont Road to two self-contained flats back in 2003 (03/00163). The case was closed in 2005.</w:t>
      </w:r>
    </w:p>
    <w:p w14:paraId="01783CD9" w14:textId="1107097C" w:rsidR="003567D0" w:rsidRPr="006F1914" w:rsidRDefault="00100B2B" w:rsidP="00210C97">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Council Tax – </w:t>
      </w:r>
      <w:r w:rsidR="00DE71FE" w:rsidRPr="006F1914">
        <w:rPr>
          <w:rFonts w:ascii="Trebuchet MS" w:hAnsi="Trebuchet MS"/>
          <w:color w:val="000000" w:themeColor="text1"/>
          <w:sz w:val="24"/>
          <w:szCs w:val="24"/>
        </w:rPr>
        <w:t xml:space="preserve">records show </w:t>
      </w:r>
      <w:r w:rsidR="00DF5A8E" w:rsidRPr="006F1914">
        <w:rPr>
          <w:rFonts w:ascii="Trebuchet MS" w:hAnsi="Trebuchet MS"/>
          <w:color w:val="000000" w:themeColor="text1"/>
          <w:sz w:val="24"/>
          <w:szCs w:val="24"/>
        </w:rPr>
        <w:t xml:space="preserve">two flats separately banded for CT purposes since at least 01.04.1997; both flats </w:t>
      </w:r>
      <w:proofErr w:type="gramStart"/>
      <w:r w:rsidR="00DF5A8E" w:rsidRPr="006F1914">
        <w:rPr>
          <w:rFonts w:ascii="Trebuchet MS" w:hAnsi="Trebuchet MS"/>
          <w:color w:val="000000" w:themeColor="text1"/>
          <w:sz w:val="24"/>
          <w:szCs w:val="24"/>
        </w:rPr>
        <w:t>are been</w:t>
      </w:r>
      <w:proofErr w:type="gramEnd"/>
      <w:r w:rsidR="00DF5A8E" w:rsidRPr="006F1914">
        <w:rPr>
          <w:rFonts w:ascii="Trebuchet MS" w:hAnsi="Trebuchet MS"/>
          <w:color w:val="000000" w:themeColor="text1"/>
          <w:sz w:val="24"/>
          <w:szCs w:val="24"/>
        </w:rPr>
        <w:t xml:space="preserve"> separately let out to different tenants for at least the last four years. </w:t>
      </w:r>
    </w:p>
    <w:p w14:paraId="7CC2FE9C" w14:textId="5B72685E" w:rsidR="00100B2B" w:rsidRPr="006F1914"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Electoral Registration – </w:t>
      </w:r>
      <w:r w:rsidR="00D74037" w:rsidRPr="006F1914">
        <w:rPr>
          <w:rFonts w:ascii="Trebuchet MS" w:eastAsia="Times New Roman" w:hAnsi="Trebuchet MS" w:cs="Times New Roman"/>
          <w:color w:val="000000" w:themeColor="text1"/>
          <w:sz w:val="24"/>
          <w:szCs w:val="24"/>
          <w:lang w:eastAsia="en-US"/>
        </w:rPr>
        <w:t xml:space="preserve">records show </w:t>
      </w:r>
      <w:r w:rsidR="002367B7" w:rsidRPr="006F1914">
        <w:rPr>
          <w:rFonts w:ascii="Trebuchet MS" w:eastAsia="Times New Roman" w:hAnsi="Trebuchet MS" w:cs="Times New Roman"/>
          <w:color w:val="000000" w:themeColor="text1"/>
          <w:sz w:val="24"/>
          <w:szCs w:val="24"/>
          <w:lang w:eastAsia="en-US"/>
        </w:rPr>
        <w:t>two flats with registered electros from 2012</w:t>
      </w:r>
      <w:r w:rsidR="00D74037" w:rsidRPr="006F1914">
        <w:rPr>
          <w:rFonts w:ascii="Trebuchet MS" w:eastAsia="Times New Roman" w:hAnsi="Trebuchet MS" w:cs="Times New Roman"/>
          <w:color w:val="000000" w:themeColor="text1"/>
          <w:sz w:val="24"/>
          <w:szCs w:val="24"/>
          <w:lang w:eastAsia="en-US"/>
        </w:rPr>
        <w:t>.</w:t>
      </w:r>
    </w:p>
    <w:p w14:paraId="5FAEA633" w14:textId="77777777" w:rsidR="005E47B6" w:rsidRPr="006F1914" w:rsidRDefault="005E47B6" w:rsidP="005E47B6">
      <w:pPr>
        <w:spacing w:after="0" w:line="240" w:lineRule="auto"/>
        <w:jc w:val="both"/>
        <w:rPr>
          <w:rFonts w:ascii="Trebuchet MS" w:hAnsi="Trebuchet MS"/>
          <w:b/>
          <w:color w:val="000000" w:themeColor="text1"/>
          <w:sz w:val="24"/>
          <w:szCs w:val="24"/>
        </w:rPr>
      </w:pPr>
    </w:p>
    <w:p w14:paraId="7202270B"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Submitted Evidence</w:t>
      </w:r>
    </w:p>
    <w:p w14:paraId="57A0D252" w14:textId="2ED2B433" w:rsidR="00340F6A" w:rsidRPr="006F1914" w:rsidRDefault="00340F6A" w:rsidP="00340F6A">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The applicant submitted the following information, </w:t>
      </w:r>
      <w:bookmarkStart w:id="0" w:name="_Hlk71559815"/>
      <w:r w:rsidRPr="006F1914">
        <w:rPr>
          <w:rFonts w:ascii="Trebuchet MS" w:eastAsia="Times New Roman" w:hAnsi="Trebuchet MS" w:cs="Times New Roman"/>
          <w:color w:val="000000" w:themeColor="text1"/>
          <w:sz w:val="24"/>
          <w:szCs w:val="24"/>
          <w:lang w:eastAsia="en-US"/>
        </w:rPr>
        <w:t>received on 1</w:t>
      </w:r>
      <w:r w:rsidR="0070485E" w:rsidRPr="006F1914">
        <w:rPr>
          <w:rFonts w:ascii="Trebuchet MS" w:eastAsia="Times New Roman" w:hAnsi="Trebuchet MS" w:cs="Times New Roman"/>
          <w:color w:val="000000" w:themeColor="text1"/>
          <w:sz w:val="24"/>
          <w:szCs w:val="24"/>
          <w:lang w:eastAsia="en-US"/>
        </w:rPr>
        <w:t>8</w:t>
      </w:r>
      <w:r w:rsidRPr="006F1914">
        <w:rPr>
          <w:rFonts w:ascii="Trebuchet MS" w:eastAsia="Times New Roman" w:hAnsi="Trebuchet MS" w:cs="Times New Roman"/>
          <w:color w:val="000000" w:themeColor="text1"/>
          <w:sz w:val="24"/>
          <w:szCs w:val="24"/>
          <w:vertAlign w:val="superscript"/>
          <w:lang w:eastAsia="en-US"/>
        </w:rPr>
        <w:t>th</w:t>
      </w:r>
      <w:r w:rsidRPr="006F1914">
        <w:rPr>
          <w:rFonts w:ascii="Trebuchet MS" w:eastAsia="Times New Roman" w:hAnsi="Trebuchet MS" w:cs="Times New Roman"/>
          <w:color w:val="000000" w:themeColor="text1"/>
          <w:sz w:val="24"/>
          <w:szCs w:val="24"/>
          <w:lang w:eastAsia="en-US"/>
        </w:rPr>
        <w:t xml:space="preserve"> </w:t>
      </w:r>
      <w:r w:rsidR="0070485E" w:rsidRPr="006F1914">
        <w:rPr>
          <w:rFonts w:ascii="Trebuchet MS" w:eastAsia="Times New Roman" w:hAnsi="Trebuchet MS" w:cs="Times New Roman"/>
          <w:color w:val="000000" w:themeColor="text1"/>
          <w:sz w:val="24"/>
          <w:szCs w:val="24"/>
          <w:lang w:eastAsia="en-US"/>
        </w:rPr>
        <w:t xml:space="preserve">July </w:t>
      </w:r>
      <w:r w:rsidRPr="006F1914">
        <w:rPr>
          <w:rFonts w:ascii="Trebuchet MS" w:eastAsia="Times New Roman" w:hAnsi="Trebuchet MS" w:cs="Times New Roman"/>
          <w:color w:val="000000" w:themeColor="text1"/>
          <w:sz w:val="24"/>
          <w:szCs w:val="24"/>
          <w:lang w:eastAsia="en-US"/>
        </w:rPr>
        <w:t>202</w:t>
      </w:r>
      <w:r w:rsidR="0070485E" w:rsidRPr="006F1914">
        <w:rPr>
          <w:rFonts w:ascii="Trebuchet MS" w:eastAsia="Times New Roman" w:hAnsi="Trebuchet MS" w:cs="Times New Roman"/>
          <w:color w:val="000000" w:themeColor="text1"/>
          <w:sz w:val="24"/>
          <w:szCs w:val="24"/>
          <w:lang w:eastAsia="en-US"/>
        </w:rPr>
        <w:t>2</w:t>
      </w:r>
      <w:r w:rsidRPr="006F1914">
        <w:rPr>
          <w:rFonts w:ascii="Trebuchet MS" w:eastAsia="Times New Roman" w:hAnsi="Trebuchet MS" w:cs="Times New Roman"/>
          <w:color w:val="000000" w:themeColor="text1"/>
          <w:sz w:val="24"/>
          <w:szCs w:val="24"/>
          <w:lang w:eastAsia="en-US"/>
        </w:rPr>
        <w:t>:</w:t>
      </w:r>
    </w:p>
    <w:p w14:paraId="4FB18169" w14:textId="77777777" w:rsidR="00340F6A" w:rsidRPr="006F1914"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p w14:paraId="108252F3" w14:textId="729BD5F2" w:rsidR="00453287" w:rsidRPr="006F1914" w:rsidRDefault="00453287" w:rsidP="00180ECE">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Plan Ref No: TQRQM22195072204239</w:t>
      </w:r>
      <w:r w:rsidR="00C2090B" w:rsidRPr="006F1914">
        <w:rPr>
          <w:rFonts w:ascii="Trebuchet MS" w:eastAsia="Times New Roman" w:hAnsi="Trebuchet MS" w:cs="Times New Roman"/>
          <w:color w:val="000000" w:themeColor="text1"/>
          <w:sz w:val="24"/>
          <w:szCs w:val="24"/>
          <w:lang w:eastAsia="en-US"/>
        </w:rPr>
        <w:t xml:space="preserve"> – Location Plan </w:t>
      </w:r>
    </w:p>
    <w:p w14:paraId="318CBCB7" w14:textId="77777777" w:rsidR="00A36927" w:rsidRPr="006F1914" w:rsidRDefault="00350271" w:rsidP="00180ECE">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Ground Floor Plan</w:t>
      </w:r>
      <w:r w:rsidR="00A36927" w:rsidRPr="006F1914">
        <w:rPr>
          <w:rFonts w:ascii="Trebuchet MS" w:eastAsia="Times New Roman" w:hAnsi="Trebuchet MS" w:cs="Times New Roman"/>
          <w:color w:val="000000" w:themeColor="text1"/>
          <w:sz w:val="24"/>
          <w:szCs w:val="24"/>
          <w:lang w:eastAsia="en-US"/>
        </w:rPr>
        <w:t xml:space="preserve"> – Flat 1</w:t>
      </w:r>
    </w:p>
    <w:p w14:paraId="680CA6EB" w14:textId="4A668CDB" w:rsidR="0061485A" w:rsidRPr="006F1914" w:rsidRDefault="0061485A" w:rsidP="00180ECE">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Statutory Declaration </w:t>
      </w:r>
    </w:p>
    <w:p w14:paraId="03959A8C" w14:textId="77777777" w:rsidR="00A36927" w:rsidRPr="006F1914" w:rsidRDefault="00A36927" w:rsidP="00180ECE">
      <w:pPr>
        <w:spacing w:after="0" w:line="240" w:lineRule="auto"/>
        <w:jc w:val="both"/>
        <w:rPr>
          <w:rFonts w:ascii="Trebuchet MS" w:eastAsia="Times New Roman" w:hAnsi="Trebuchet MS" w:cs="Times New Roman"/>
          <w:color w:val="000000" w:themeColor="text1"/>
          <w:sz w:val="24"/>
          <w:szCs w:val="24"/>
          <w:lang w:eastAsia="en-US"/>
        </w:rPr>
      </w:pPr>
    </w:p>
    <w:p w14:paraId="05C8AF8F" w14:textId="1C2D773C" w:rsidR="00180ECE" w:rsidRPr="006F1914"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bookmarkStart w:id="1" w:name="_Hlk60827889"/>
      <w:bookmarkEnd w:id="0"/>
      <w:r w:rsidRPr="006F1914">
        <w:rPr>
          <w:rFonts w:ascii="Trebuchet MS" w:eastAsia="Times New Roman" w:hAnsi="Trebuchet MS" w:cs="Times New Roman"/>
          <w:color w:val="000000" w:themeColor="text1"/>
          <w:sz w:val="24"/>
          <w:szCs w:val="24"/>
          <w:lang w:eastAsia="en-US"/>
        </w:rPr>
        <w:t>The a</w:t>
      </w:r>
      <w:r w:rsidR="00266FF7" w:rsidRPr="006F1914">
        <w:rPr>
          <w:rFonts w:ascii="Trebuchet MS" w:eastAsia="Times New Roman" w:hAnsi="Trebuchet MS" w:cs="Times New Roman"/>
          <w:color w:val="000000" w:themeColor="text1"/>
          <w:sz w:val="24"/>
          <w:szCs w:val="24"/>
          <w:lang w:eastAsia="en-US"/>
        </w:rPr>
        <w:t>pplican</w:t>
      </w:r>
      <w:r w:rsidRPr="006F1914">
        <w:rPr>
          <w:rFonts w:ascii="Trebuchet MS" w:eastAsia="Times New Roman" w:hAnsi="Trebuchet MS" w:cs="Times New Roman"/>
          <w:color w:val="000000" w:themeColor="text1"/>
          <w:sz w:val="24"/>
          <w:szCs w:val="24"/>
          <w:lang w:eastAsia="en-US"/>
        </w:rPr>
        <w:t>t submitted the following information, received on</w:t>
      </w:r>
      <w:r w:rsidR="00266FF7" w:rsidRPr="006F1914">
        <w:rPr>
          <w:rFonts w:ascii="Trebuchet MS" w:eastAsia="Times New Roman" w:hAnsi="Trebuchet MS" w:cs="Times New Roman"/>
          <w:color w:val="000000" w:themeColor="text1"/>
          <w:sz w:val="24"/>
          <w:szCs w:val="24"/>
          <w:lang w:eastAsia="en-US"/>
        </w:rPr>
        <w:t xml:space="preserve"> </w:t>
      </w:r>
      <w:r w:rsidR="00340F6A" w:rsidRPr="006F1914">
        <w:rPr>
          <w:rFonts w:ascii="Trebuchet MS" w:eastAsia="Times New Roman" w:hAnsi="Trebuchet MS" w:cs="Times New Roman"/>
          <w:color w:val="000000" w:themeColor="text1"/>
          <w:sz w:val="24"/>
          <w:szCs w:val="24"/>
          <w:lang w:eastAsia="en-US"/>
        </w:rPr>
        <w:t>1</w:t>
      </w:r>
      <w:r w:rsidR="00A36927" w:rsidRPr="006F1914">
        <w:rPr>
          <w:rFonts w:ascii="Trebuchet MS" w:eastAsia="Times New Roman" w:hAnsi="Trebuchet MS" w:cs="Times New Roman"/>
          <w:color w:val="000000" w:themeColor="text1"/>
          <w:sz w:val="24"/>
          <w:szCs w:val="24"/>
          <w:lang w:eastAsia="en-US"/>
        </w:rPr>
        <w:t>0</w:t>
      </w:r>
      <w:r w:rsidR="00340F6A" w:rsidRPr="006F1914">
        <w:rPr>
          <w:rFonts w:ascii="Trebuchet MS" w:eastAsia="Times New Roman" w:hAnsi="Trebuchet MS" w:cs="Times New Roman"/>
          <w:color w:val="000000" w:themeColor="text1"/>
          <w:sz w:val="24"/>
          <w:szCs w:val="24"/>
          <w:vertAlign w:val="superscript"/>
          <w:lang w:eastAsia="en-US"/>
        </w:rPr>
        <w:t>t</w:t>
      </w:r>
      <w:r w:rsidR="00A36927" w:rsidRPr="006F1914">
        <w:rPr>
          <w:rFonts w:ascii="Trebuchet MS" w:eastAsia="Times New Roman" w:hAnsi="Trebuchet MS" w:cs="Times New Roman"/>
          <w:color w:val="000000" w:themeColor="text1"/>
          <w:sz w:val="24"/>
          <w:szCs w:val="24"/>
          <w:vertAlign w:val="superscript"/>
          <w:lang w:eastAsia="en-US"/>
        </w:rPr>
        <w:t xml:space="preserve">h </w:t>
      </w:r>
      <w:r w:rsidR="00A36927" w:rsidRPr="006F1914">
        <w:rPr>
          <w:rFonts w:ascii="Trebuchet MS" w:eastAsia="Times New Roman" w:hAnsi="Trebuchet MS" w:cs="Times New Roman"/>
          <w:color w:val="000000" w:themeColor="text1"/>
          <w:sz w:val="24"/>
          <w:szCs w:val="24"/>
          <w:lang w:eastAsia="en-US"/>
        </w:rPr>
        <w:t>August 2022</w:t>
      </w:r>
      <w:r w:rsidRPr="006F1914">
        <w:rPr>
          <w:rFonts w:ascii="Trebuchet MS" w:eastAsia="Times New Roman" w:hAnsi="Trebuchet MS" w:cs="Times New Roman"/>
          <w:color w:val="000000" w:themeColor="text1"/>
          <w:sz w:val="24"/>
          <w:szCs w:val="24"/>
          <w:lang w:eastAsia="en-US"/>
        </w:rPr>
        <w:t>:</w:t>
      </w:r>
    </w:p>
    <w:bookmarkEnd w:id="1"/>
    <w:p w14:paraId="7F03AE5A" w14:textId="08BF2CA4" w:rsidR="004639DE" w:rsidRPr="006F1914" w:rsidRDefault="00A36927" w:rsidP="00DE71FE">
      <w:pPr>
        <w:spacing w:after="0"/>
        <w:rPr>
          <w:rFonts w:ascii="Trebuchet MS" w:eastAsiaTheme="minorHAnsi" w:hAnsi="Trebuchet MS"/>
          <w:color w:val="000000" w:themeColor="text1"/>
          <w:sz w:val="24"/>
          <w:szCs w:val="24"/>
          <w:lang w:eastAsia="en-US"/>
        </w:rPr>
      </w:pPr>
      <w:r w:rsidRPr="006F1914">
        <w:rPr>
          <w:rFonts w:ascii="Trebuchet MS" w:eastAsiaTheme="minorHAnsi" w:hAnsi="Trebuchet MS"/>
          <w:color w:val="000000" w:themeColor="text1"/>
          <w:sz w:val="24"/>
          <w:szCs w:val="24"/>
          <w:lang w:eastAsia="en-US"/>
        </w:rPr>
        <w:t xml:space="preserve">First Floor Flat – Flat 2 </w:t>
      </w:r>
    </w:p>
    <w:p w14:paraId="57572F22" w14:textId="77777777" w:rsidR="00A36927" w:rsidRPr="006F1914" w:rsidRDefault="00A36927" w:rsidP="00DE71FE">
      <w:pPr>
        <w:spacing w:after="0"/>
        <w:rPr>
          <w:rFonts w:ascii="Trebuchet MS" w:eastAsiaTheme="minorHAnsi" w:hAnsi="Trebuchet MS"/>
          <w:color w:val="000000" w:themeColor="text1"/>
          <w:sz w:val="24"/>
          <w:szCs w:val="24"/>
          <w:lang w:eastAsia="en-US"/>
        </w:rPr>
      </w:pPr>
    </w:p>
    <w:p w14:paraId="16512EC6" w14:textId="77777777" w:rsidR="008A311A" w:rsidRPr="006F1914" w:rsidRDefault="008A311A" w:rsidP="008A311A">
      <w:pPr>
        <w:spacing w:after="0"/>
        <w:jc w:val="both"/>
        <w:rPr>
          <w:rFonts w:ascii="Trebuchet MS" w:eastAsiaTheme="minorHAnsi" w:hAnsi="Trebuchet MS"/>
          <w:color w:val="000000" w:themeColor="text1"/>
          <w:sz w:val="24"/>
          <w:szCs w:val="24"/>
          <w:lang w:eastAsia="en-US"/>
        </w:rPr>
      </w:pPr>
      <w:r w:rsidRPr="006F1914">
        <w:rPr>
          <w:rFonts w:ascii="Trebuchet MS" w:eastAsiaTheme="minorHAnsi" w:hAnsi="Trebuchet MS"/>
          <w:color w:val="000000" w:themeColor="text1"/>
          <w:sz w:val="24"/>
          <w:szCs w:val="24"/>
          <w:lang w:eastAsia="en-US"/>
        </w:rPr>
        <w:t xml:space="preserve">Other evidence in the form of </w:t>
      </w:r>
      <w:r w:rsidR="00340F6A" w:rsidRPr="006F1914">
        <w:rPr>
          <w:rFonts w:ascii="Trebuchet MS" w:eastAsiaTheme="minorHAnsi" w:hAnsi="Trebuchet MS"/>
          <w:color w:val="000000" w:themeColor="text1"/>
          <w:sz w:val="24"/>
          <w:szCs w:val="24"/>
          <w:lang w:eastAsia="en-US"/>
        </w:rPr>
        <w:t>deposit details</w:t>
      </w:r>
      <w:r w:rsidRPr="006F1914">
        <w:rPr>
          <w:rFonts w:ascii="Trebuchet MS" w:eastAsiaTheme="minorHAnsi" w:hAnsi="Trebuchet MS"/>
          <w:color w:val="000000" w:themeColor="text1"/>
          <w:sz w:val="24"/>
          <w:szCs w:val="24"/>
          <w:lang w:eastAsia="en-US"/>
        </w:rPr>
        <w:t xml:space="preserve">.  Due to the information within these </w:t>
      </w:r>
      <w:proofErr w:type="gramStart"/>
      <w:r w:rsidRPr="006F1914">
        <w:rPr>
          <w:rFonts w:ascii="Trebuchet MS" w:eastAsiaTheme="minorHAnsi" w:hAnsi="Trebuchet MS"/>
          <w:color w:val="000000" w:themeColor="text1"/>
          <w:sz w:val="24"/>
          <w:szCs w:val="24"/>
          <w:lang w:eastAsia="en-US"/>
        </w:rPr>
        <w:t>documents</w:t>
      </w:r>
      <w:proofErr w:type="gramEnd"/>
      <w:r w:rsidRPr="006F1914">
        <w:rPr>
          <w:rFonts w:ascii="Trebuchet MS" w:eastAsiaTheme="minorHAnsi" w:hAnsi="Trebuchet MS"/>
          <w:color w:val="000000" w:themeColor="text1"/>
          <w:sz w:val="24"/>
          <w:szCs w:val="24"/>
          <w:lang w:eastAsia="en-US"/>
        </w:rPr>
        <w:t xml:space="preserve"> they are listed separately and are confidential. </w:t>
      </w:r>
    </w:p>
    <w:p w14:paraId="437C219E" w14:textId="77777777" w:rsidR="00065708" w:rsidRPr="006F1914" w:rsidRDefault="00065708" w:rsidP="005E47B6">
      <w:pPr>
        <w:spacing w:after="0" w:line="240" w:lineRule="auto"/>
        <w:jc w:val="both"/>
        <w:rPr>
          <w:rFonts w:ascii="Trebuchet MS" w:hAnsi="Trebuchet MS"/>
          <w:b/>
          <w:color w:val="000000" w:themeColor="text1"/>
          <w:sz w:val="24"/>
          <w:szCs w:val="24"/>
        </w:rPr>
      </w:pPr>
    </w:p>
    <w:p w14:paraId="0C229360" w14:textId="77777777" w:rsidR="00C55783" w:rsidRPr="006F1914" w:rsidRDefault="00C55783" w:rsidP="005E47B6">
      <w:pPr>
        <w:spacing w:after="0" w:line="240" w:lineRule="auto"/>
        <w:jc w:val="both"/>
        <w:rPr>
          <w:rFonts w:ascii="Trebuchet MS" w:hAnsi="Trebuchet MS"/>
          <w:b/>
          <w:color w:val="000000" w:themeColor="text1"/>
          <w:sz w:val="24"/>
          <w:szCs w:val="24"/>
        </w:rPr>
      </w:pPr>
      <w:r w:rsidRPr="006F1914">
        <w:rPr>
          <w:rFonts w:ascii="Trebuchet MS" w:hAnsi="Trebuchet MS"/>
          <w:b/>
          <w:color w:val="000000" w:themeColor="text1"/>
          <w:sz w:val="24"/>
          <w:szCs w:val="24"/>
        </w:rPr>
        <w:t>Analysis of Evidence</w:t>
      </w:r>
    </w:p>
    <w:p w14:paraId="257C8FB6" w14:textId="79195D12" w:rsidR="008A311A" w:rsidRPr="006F1914"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The a</w:t>
      </w:r>
      <w:r w:rsidR="008A311A" w:rsidRPr="006F1914">
        <w:rPr>
          <w:rFonts w:ascii="Trebuchet MS" w:eastAsia="Times New Roman" w:hAnsi="Trebuchet MS" w:cs="Times New Roman"/>
          <w:color w:val="000000" w:themeColor="text1"/>
          <w:sz w:val="24"/>
          <w:szCs w:val="24"/>
          <w:lang w:eastAsia="en-US"/>
        </w:rPr>
        <w:t>pplican</w:t>
      </w:r>
      <w:r w:rsidRPr="006F1914">
        <w:rPr>
          <w:rFonts w:ascii="Trebuchet MS" w:eastAsia="Times New Roman" w:hAnsi="Trebuchet MS" w:cs="Times New Roman"/>
          <w:color w:val="000000" w:themeColor="text1"/>
          <w:sz w:val="24"/>
          <w:szCs w:val="24"/>
          <w:lang w:eastAsia="en-US"/>
        </w:rPr>
        <w:t xml:space="preserve">t has submitted a lawful development certificate to establish the use of the </w:t>
      </w:r>
      <w:r w:rsidR="007710BD" w:rsidRPr="006F1914">
        <w:rPr>
          <w:rFonts w:ascii="Trebuchet MS" w:hAnsi="Trebuchet MS"/>
          <w:color w:val="000000" w:themeColor="text1"/>
          <w:sz w:val="24"/>
          <w:szCs w:val="24"/>
        </w:rPr>
        <w:t xml:space="preserve">property as </w:t>
      </w:r>
      <w:r w:rsidR="00C2090B" w:rsidRPr="006F1914">
        <w:rPr>
          <w:rFonts w:ascii="Trebuchet MS" w:hAnsi="Trebuchet MS"/>
          <w:color w:val="000000" w:themeColor="text1"/>
          <w:sz w:val="24"/>
          <w:szCs w:val="24"/>
        </w:rPr>
        <w:t>2</w:t>
      </w:r>
      <w:r w:rsidR="007710BD" w:rsidRPr="006F1914">
        <w:rPr>
          <w:rFonts w:ascii="Trebuchet MS" w:hAnsi="Trebuchet MS"/>
          <w:color w:val="000000" w:themeColor="text1"/>
          <w:sz w:val="24"/>
          <w:szCs w:val="24"/>
        </w:rPr>
        <w:t xml:space="preserve"> flats</w:t>
      </w:r>
      <w:r w:rsidR="007710BD" w:rsidRPr="006F1914">
        <w:rPr>
          <w:rFonts w:ascii="Trebuchet MS" w:eastAsia="Times New Roman" w:hAnsi="Trebuchet MS" w:cs="Times New Roman"/>
          <w:color w:val="000000" w:themeColor="text1"/>
          <w:sz w:val="24"/>
          <w:szCs w:val="24"/>
          <w:lang w:eastAsia="en-US"/>
        </w:rPr>
        <w:t xml:space="preserve"> </w:t>
      </w:r>
      <w:r w:rsidR="00350271" w:rsidRPr="006F1914">
        <w:rPr>
          <w:rFonts w:ascii="Trebuchet MS" w:eastAsia="Times New Roman" w:hAnsi="Trebuchet MS" w:cs="Times New Roman"/>
          <w:color w:val="000000" w:themeColor="text1"/>
          <w:sz w:val="24"/>
          <w:szCs w:val="24"/>
          <w:lang w:eastAsia="en-US"/>
        </w:rPr>
        <w:t>(</w:t>
      </w:r>
      <w:r w:rsidR="00C2090B" w:rsidRPr="007612CB">
        <w:rPr>
          <w:rFonts w:ascii="Trebuchet MS" w:eastAsia="Times New Roman" w:hAnsi="Trebuchet MS" w:cs="Times New Roman"/>
          <w:color w:val="000000" w:themeColor="text1"/>
          <w:sz w:val="24"/>
          <w:szCs w:val="24"/>
          <w:lang w:eastAsia="en-US"/>
        </w:rPr>
        <w:t>(one on the ground floor and one on the first floor)</w:t>
      </w:r>
      <w:r w:rsidR="00350271" w:rsidRPr="006F1914">
        <w:rPr>
          <w:rFonts w:ascii="Trebuchet MS" w:eastAsia="Times New Roman" w:hAnsi="Trebuchet MS" w:cs="Times New Roman"/>
          <w:color w:val="000000" w:themeColor="text1"/>
          <w:sz w:val="24"/>
          <w:szCs w:val="24"/>
          <w:lang w:eastAsia="en-US"/>
        </w:rPr>
        <w:t xml:space="preserve"> </w:t>
      </w:r>
      <w:r w:rsidRPr="006F1914">
        <w:rPr>
          <w:rFonts w:ascii="Trebuchet MS" w:eastAsia="Times New Roman" w:hAnsi="Trebuchet MS" w:cs="Times New Roman"/>
          <w:color w:val="000000" w:themeColor="text1"/>
          <w:sz w:val="24"/>
          <w:szCs w:val="24"/>
          <w:lang w:eastAsia="en-US"/>
        </w:rPr>
        <w:t xml:space="preserve">has been ongoing for more than </w:t>
      </w:r>
      <w:r w:rsidR="00A651A5" w:rsidRPr="006F1914">
        <w:rPr>
          <w:rFonts w:ascii="Trebuchet MS" w:eastAsia="Times New Roman" w:hAnsi="Trebuchet MS" w:cs="Times New Roman"/>
          <w:color w:val="000000" w:themeColor="text1"/>
          <w:sz w:val="24"/>
          <w:szCs w:val="24"/>
          <w:lang w:eastAsia="en-US"/>
        </w:rPr>
        <w:t>4</w:t>
      </w:r>
      <w:r w:rsidRPr="006F1914">
        <w:rPr>
          <w:rFonts w:ascii="Trebuchet MS" w:eastAsia="Times New Roman" w:hAnsi="Trebuchet MS" w:cs="Times New Roman"/>
          <w:color w:val="000000" w:themeColor="text1"/>
          <w:sz w:val="24"/>
          <w:szCs w:val="24"/>
          <w:lang w:eastAsia="en-US"/>
        </w:rPr>
        <w:t xml:space="preserve"> years.   </w:t>
      </w:r>
    </w:p>
    <w:p w14:paraId="36A1F7AF" w14:textId="77777777" w:rsidR="0070597D" w:rsidRPr="006F1914"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7EA7C1BF" w14:textId="46660AFF" w:rsidR="0070597D" w:rsidRPr="006F1914"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The relevant </w:t>
      </w:r>
      <w:proofErr w:type="gramStart"/>
      <w:r w:rsidRPr="006F1914">
        <w:rPr>
          <w:rFonts w:ascii="Trebuchet MS" w:eastAsia="Times New Roman" w:hAnsi="Trebuchet MS" w:cs="Times New Roman"/>
          <w:color w:val="000000" w:themeColor="text1"/>
          <w:sz w:val="24"/>
          <w:szCs w:val="24"/>
          <w:lang w:eastAsia="en-US"/>
        </w:rPr>
        <w:t>time period</w:t>
      </w:r>
      <w:proofErr w:type="gramEnd"/>
      <w:r w:rsidRPr="006F1914">
        <w:rPr>
          <w:rFonts w:ascii="Trebuchet MS" w:eastAsia="Times New Roman" w:hAnsi="Trebuchet MS" w:cs="Times New Roman"/>
          <w:color w:val="000000" w:themeColor="text1"/>
          <w:sz w:val="24"/>
          <w:szCs w:val="24"/>
          <w:lang w:eastAsia="en-US"/>
        </w:rPr>
        <w:t xml:space="preserve"> is </w:t>
      </w:r>
      <w:r w:rsidR="004A7063" w:rsidRPr="006F1914">
        <w:rPr>
          <w:rFonts w:ascii="Trebuchet MS" w:eastAsia="Times New Roman" w:hAnsi="Trebuchet MS" w:cs="Times New Roman"/>
          <w:color w:val="000000" w:themeColor="text1"/>
          <w:sz w:val="24"/>
          <w:szCs w:val="24"/>
          <w:lang w:eastAsia="en-US"/>
        </w:rPr>
        <w:t>15</w:t>
      </w:r>
      <w:r w:rsidR="004A7063" w:rsidRPr="006F1914">
        <w:rPr>
          <w:rFonts w:ascii="Trebuchet MS" w:eastAsia="Times New Roman" w:hAnsi="Trebuchet MS" w:cs="Times New Roman"/>
          <w:color w:val="000000" w:themeColor="text1"/>
          <w:sz w:val="24"/>
          <w:szCs w:val="24"/>
          <w:vertAlign w:val="superscript"/>
          <w:lang w:eastAsia="en-US"/>
        </w:rPr>
        <w:t>th</w:t>
      </w:r>
      <w:r w:rsidR="004A7063" w:rsidRPr="006F1914">
        <w:rPr>
          <w:rFonts w:ascii="Trebuchet MS" w:eastAsia="Times New Roman" w:hAnsi="Trebuchet MS" w:cs="Times New Roman"/>
          <w:color w:val="000000" w:themeColor="text1"/>
          <w:sz w:val="24"/>
          <w:szCs w:val="24"/>
          <w:lang w:eastAsia="en-US"/>
        </w:rPr>
        <w:t xml:space="preserve"> July 2018 </w:t>
      </w:r>
      <w:r w:rsidRPr="006F1914">
        <w:rPr>
          <w:rFonts w:ascii="Trebuchet MS" w:eastAsia="Times New Roman" w:hAnsi="Trebuchet MS" w:cs="Times New Roman"/>
          <w:color w:val="000000" w:themeColor="text1"/>
          <w:sz w:val="24"/>
          <w:szCs w:val="24"/>
          <w:lang w:eastAsia="en-US"/>
        </w:rPr>
        <w:t>to</w:t>
      </w:r>
      <w:r w:rsidR="004A7063" w:rsidRPr="006F1914">
        <w:rPr>
          <w:rFonts w:ascii="Trebuchet MS" w:eastAsia="Times New Roman" w:hAnsi="Trebuchet MS" w:cs="Times New Roman"/>
          <w:color w:val="000000" w:themeColor="text1"/>
          <w:sz w:val="24"/>
          <w:szCs w:val="24"/>
          <w:lang w:eastAsia="en-US"/>
        </w:rPr>
        <w:t xml:space="preserve"> 15</w:t>
      </w:r>
      <w:r w:rsidR="004A7063" w:rsidRPr="006F1914">
        <w:rPr>
          <w:rFonts w:ascii="Trebuchet MS" w:eastAsia="Times New Roman" w:hAnsi="Trebuchet MS" w:cs="Times New Roman"/>
          <w:color w:val="000000" w:themeColor="text1"/>
          <w:sz w:val="24"/>
          <w:szCs w:val="24"/>
          <w:vertAlign w:val="superscript"/>
          <w:lang w:eastAsia="en-US"/>
        </w:rPr>
        <w:t>th</w:t>
      </w:r>
      <w:r w:rsidR="004A7063" w:rsidRPr="006F1914">
        <w:rPr>
          <w:rFonts w:ascii="Trebuchet MS" w:eastAsia="Times New Roman" w:hAnsi="Trebuchet MS" w:cs="Times New Roman"/>
          <w:color w:val="000000" w:themeColor="text1"/>
          <w:sz w:val="24"/>
          <w:szCs w:val="24"/>
          <w:lang w:eastAsia="en-US"/>
        </w:rPr>
        <w:t xml:space="preserve"> July 2022</w:t>
      </w:r>
      <w:r w:rsidRPr="006F1914">
        <w:rPr>
          <w:rFonts w:ascii="Trebuchet MS" w:eastAsia="Times New Roman" w:hAnsi="Trebuchet MS" w:cs="Times New Roman"/>
          <w:color w:val="000000" w:themeColor="text1"/>
          <w:sz w:val="24"/>
          <w:szCs w:val="24"/>
          <w:lang w:eastAsia="en-US"/>
        </w:rPr>
        <w:t>.</w:t>
      </w:r>
    </w:p>
    <w:p w14:paraId="04C0C00A" w14:textId="77777777" w:rsidR="0070597D" w:rsidRPr="006F1914"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7193F8A7" w14:textId="2E9E69E7" w:rsidR="0031461C" w:rsidRPr="006F1914" w:rsidRDefault="00340F6A" w:rsidP="0031461C">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The applicant </w:t>
      </w:r>
      <w:r w:rsidR="0031461C" w:rsidRPr="006F1914">
        <w:rPr>
          <w:rFonts w:ascii="Trebuchet MS" w:eastAsia="Times New Roman" w:hAnsi="Trebuchet MS" w:cs="Times New Roman"/>
          <w:color w:val="000000" w:themeColor="text1"/>
          <w:sz w:val="24"/>
          <w:szCs w:val="24"/>
          <w:lang w:eastAsia="en-US"/>
        </w:rPr>
        <w:t xml:space="preserve">has submitted evidence in the form of </w:t>
      </w:r>
      <w:r w:rsidR="007710BD" w:rsidRPr="006F1914">
        <w:rPr>
          <w:rFonts w:ascii="Trebuchet MS" w:eastAsia="Times New Roman" w:hAnsi="Trebuchet MS" w:cs="Times New Roman"/>
          <w:color w:val="000000" w:themeColor="text1"/>
          <w:sz w:val="24"/>
          <w:szCs w:val="24"/>
          <w:lang w:eastAsia="en-US"/>
        </w:rPr>
        <w:t>a Statutory Declaration</w:t>
      </w:r>
      <w:r w:rsidR="00D21FC7" w:rsidRPr="006F1914">
        <w:rPr>
          <w:rFonts w:ascii="Trebuchet MS" w:eastAsia="Times New Roman" w:hAnsi="Trebuchet MS" w:cs="Times New Roman"/>
          <w:color w:val="000000" w:themeColor="text1"/>
          <w:sz w:val="24"/>
          <w:szCs w:val="24"/>
          <w:lang w:eastAsia="en-US"/>
        </w:rPr>
        <w:t xml:space="preserve">, tenancy agreements and </w:t>
      </w:r>
      <w:r w:rsidR="0031461C" w:rsidRPr="006F1914">
        <w:rPr>
          <w:rFonts w:ascii="Trebuchet MS" w:eastAsia="Times New Roman" w:hAnsi="Trebuchet MS" w:cs="Times New Roman"/>
          <w:color w:val="000000" w:themeColor="text1"/>
          <w:sz w:val="24"/>
          <w:szCs w:val="24"/>
          <w:lang w:eastAsia="en-US"/>
        </w:rPr>
        <w:t xml:space="preserve">tenancy </w:t>
      </w:r>
      <w:r w:rsidR="007710BD" w:rsidRPr="006F1914">
        <w:rPr>
          <w:rFonts w:ascii="Trebuchet MS" w:eastAsia="Times New Roman" w:hAnsi="Trebuchet MS" w:cs="Times New Roman"/>
          <w:color w:val="000000" w:themeColor="text1"/>
          <w:sz w:val="24"/>
          <w:szCs w:val="24"/>
          <w:lang w:eastAsia="en-US"/>
        </w:rPr>
        <w:t xml:space="preserve">deposit </w:t>
      </w:r>
      <w:r w:rsidR="0031461C" w:rsidRPr="006F1914">
        <w:rPr>
          <w:rFonts w:ascii="Trebuchet MS" w:eastAsia="Times New Roman" w:hAnsi="Trebuchet MS" w:cs="Times New Roman"/>
          <w:color w:val="000000" w:themeColor="text1"/>
          <w:sz w:val="24"/>
          <w:szCs w:val="24"/>
          <w:lang w:eastAsia="en-US"/>
        </w:rPr>
        <w:t xml:space="preserve">documents that cover the relevant </w:t>
      </w:r>
      <w:proofErr w:type="gramStart"/>
      <w:r w:rsidR="0031461C" w:rsidRPr="006F1914">
        <w:rPr>
          <w:rFonts w:ascii="Trebuchet MS" w:eastAsia="Times New Roman" w:hAnsi="Trebuchet MS" w:cs="Times New Roman"/>
          <w:color w:val="000000" w:themeColor="text1"/>
          <w:sz w:val="24"/>
          <w:szCs w:val="24"/>
          <w:lang w:eastAsia="en-US"/>
        </w:rPr>
        <w:t>time period</w:t>
      </w:r>
      <w:proofErr w:type="gramEnd"/>
      <w:r w:rsidR="00195D2E" w:rsidRPr="006F1914">
        <w:rPr>
          <w:rFonts w:ascii="Trebuchet MS" w:eastAsia="Times New Roman" w:hAnsi="Trebuchet MS" w:cs="Times New Roman"/>
          <w:color w:val="000000" w:themeColor="text1"/>
          <w:sz w:val="24"/>
          <w:szCs w:val="24"/>
          <w:lang w:eastAsia="en-US"/>
        </w:rPr>
        <w:t>.</w:t>
      </w:r>
      <w:r w:rsidR="0031461C" w:rsidRPr="006F1914">
        <w:rPr>
          <w:rFonts w:ascii="Trebuchet MS" w:eastAsia="Times New Roman" w:hAnsi="Trebuchet MS" w:cs="Times New Roman"/>
          <w:color w:val="000000" w:themeColor="text1"/>
          <w:sz w:val="24"/>
          <w:szCs w:val="24"/>
          <w:lang w:eastAsia="en-US"/>
        </w:rPr>
        <w:t xml:space="preserve">  The LPA has little evidence of its own however </w:t>
      </w:r>
      <w:r w:rsidR="00C5061B" w:rsidRPr="006F1914">
        <w:rPr>
          <w:rFonts w:ascii="Trebuchet MS" w:eastAsia="Times New Roman" w:hAnsi="Trebuchet MS" w:cs="Times New Roman"/>
          <w:color w:val="000000" w:themeColor="text1"/>
          <w:sz w:val="24"/>
          <w:szCs w:val="24"/>
          <w:lang w:eastAsia="en-US"/>
        </w:rPr>
        <w:t xml:space="preserve">Planning Enforcement investigated a change of use back in 2003 and </w:t>
      </w:r>
      <w:r w:rsidR="0031461C" w:rsidRPr="006F1914">
        <w:rPr>
          <w:rFonts w:ascii="Trebuchet MS" w:eastAsia="Times New Roman" w:hAnsi="Trebuchet MS" w:cs="Times New Roman"/>
          <w:color w:val="000000" w:themeColor="text1"/>
          <w:sz w:val="24"/>
          <w:szCs w:val="24"/>
          <w:lang w:eastAsia="en-US"/>
        </w:rPr>
        <w:t>Council Tax have advised th</w:t>
      </w:r>
      <w:r w:rsidR="00D21FC7" w:rsidRPr="006F1914">
        <w:rPr>
          <w:rFonts w:ascii="Trebuchet MS" w:eastAsia="Times New Roman" w:hAnsi="Trebuchet MS" w:cs="Times New Roman"/>
          <w:color w:val="000000" w:themeColor="text1"/>
          <w:sz w:val="24"/>
          <w:szCs w:val="24"/>
          <w:lang w:eastAsia="en-US"/>
        </w:rPr>
        <w:t>at</w:t>
      </w:r>
      <w:r w:rsidR="0031461C" w:rsidRPr="006F1914">
        <w:rPr>
          <w:rFonts w:ascii="Trebuchet MS" w:eastAsia="Times New Roman" w:hAnsi="Trebuchet MS" w:cs="Times New Roman"/>
          <w:color w:val="000000" w:themeColor="text1"/>
          <w:sz w:val="24"/>
          <w:szCs w:val="24"/>
          <w:lang w:eastAsia="en-US"/>
        </w:rPr>
        <w:t xml:space="preserve"> </w:t>
      </w:r>
      <w:r w:rsidR="00875DCB" w:rsidRPr="006F1914">
        <w:rPr>
          <w:rFonts w:ascii="Trebuchet MS" w:eastAsia="Times New Roman" w:hAnsi="Trebuchet MS" w:cs="Times New Roman"/>
          <w:color w:val="000000" w:themeColor="text1"/>
          <w:sz w:val="24"/>
          <w:szCs w:val="24"/>
          <w:lang w:eastAsia="en-US"/>
        </w:rPr>
        <w:t xml:space="preserve">Council Tax is being paid </w:t>
      </w:r>
      <w:r w:rsidR="007710BD" w:rsidRPr="006F1914">
        <w:rPr>
          <w:rFonts w:ascii="Trebuchet MS" w:eastAsia="Times New Roman" w:hAnsi="Trebuchet MS" w:cs="Times New Roman"/>
          <w:color w:val="000000" w:themeColor="text1"/>
          <w:sz w:val="24"/>
          <w:szCs w:val="24"/>
          <w:lang w:eastAsia="en-US"/>
        </w:rPr>
        <w:t xml:space="preserve">separately for </w:t>
      </w:r>
      <w:r w:rsidR="00B71998" w:rsidRPr="006F1914">
        <w:rPr>
          <w:rFonts w:ascii="Trebuchet MS" w:eastAsia="Times New Roman" w:hAnsi="Trebuchet MS" w:cs="Times New Roman"/>
          <w:color w:val="000000" w:themeColor="text1"/>
          <w:sz w:val="24"/>
          <w:szCs w:val="24"/>
          <w:lang w:eastAsia="en-US"/>
        </w:rPr>
        <w:t>2</w:t>
      </w:r>
      <w:r w:rsidR="007710BD" w:rsidRPr="006F1914">
        <w:rPr>
          <w:rFonts w:ascii="Trebuchet MS" w:eastAsia="Times New Roman" w:hAnsi="Trebuchet MS" w:cs="Times New Roman"/>
          <w:color w:val="000000" w:themeColor="text1"/>
          <w:sz w:val="24"/>
          <w:szCs w:val="24"/>
          <w:lang w:eastAsia="en-US"/>
        </w:rPr>
        <w:t xml:space="preserve"> flats</w:t>
      </w:r>
      <w:r w:rsidR="00C5061B" w:rsidRPr="006F1914">
        <w:rPr>
          <w:rFonts w:ascii="Trebuchet MS" w:eastAsia="Times New Roman" w:hAnsi="Trebuchet MS" w:cs="Times New Roman"/>
          <w:color w:val="000000" w:themeColor="text1"/>
          <w:sz w:val="24"/>
          <w:szCs w:val="24"/>
          <w:lang w:eastAsia="en-US"/>
        </w:rPr>
        <w:t xml:space="preserve"> </w:t>
      </w:r>
      <w:r w:rsidR="00350271" w:rsidRPr="006F1914">
        <w:rPr>
          <w:rFonts w:ascii="Trebuchet MS" w:eastAsia="Times New Roman" w:hAnsi="Trebuchet MS" w:cs="Times New Roman"/>
          <w:color w:val="000000" w:themeColor="text1"/>
          <w:sz w:val="24"/>
          <w:szCs w:val="24"/>
          <w:lang w:eastAsia="en-US"/>
        </w:rPr>
        <w:t>from 1997</w:t>
      </w:r>
      <w:r w:rsidR="00C5061B" w:rsidRPr="006F1914">
        <w:rPr>
          <w:rFonts w:ascii="Trebuchet MS" w:eastAsia="Times New Roman" w:hAnsi="Trebuchet MS" w:cs="Times New Roman"/>
          <w:color w:val="000000" w:themeColor="text1"/>
          <w:sz w:val="24"/>
          <w:szCs w:val="24"/>
          <w:lang w:eastAsia="en-US"/>
        </w:rPr>
        <w:t xml:space="preserve">.  </w:t>
      </w:r>
      <w:r w:rsidR="0031461C" w:rsidRPr="006F1914">
        <w:rPr>
          <w:rFonts w:ascii="Trebuchet MS" w:eastAsia="Times New Roman" w:hAnsi="Trebuchet MS" w:cs="Times New Roman"/>
          <w:color w:val="000000" w:themeColor="text1"/>
          <w:sz w:val="24"/>
          <w:szCs w:val="24"/>
          <w:lang w:eastAsia="en-US"/>
        </w:rPr>
        <w:t>Officers are therefore satisfied that the evidence provided is sufficient to show that the property has been used as claimed by this application.</w:t>
      </w:r>
      <w:r w:rsidR="00774CCE" w:rsidRPr="006F1914">
        <w:rPr>
          <w:rFonts w:ascii="Trebuchet MS" w:eastAsia="Times New Roman" w:hAnsi="Trebuchet MS" w:cs="Times New Roman"/>
          <w:color w:val="000000" w:themeColor="text1"/>
          <w:sz w:val="24"/>
          <w:szCs w:val="24"/>
          <w:lang w:eastAsia="en-US"/>
        </w:rPr>
        <w:t xml:space="preserve">  </w:t>
      </w:r>
    </w:p>
    <w:p w14:paraId="54B70146" w14:textId="77777777" w:rsidR="00195D2E" w:rsidRPr="003B2512"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14:paraId="0BB8B5C5" w14:textId="626517A6" w:rsidR="0031461C" w:rsidRPr="003B2512"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3B2512">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property known as </w:t>
      </w:r>
      <w:r w:rsidR="00891E11">
        <w:rPr>
          <w:rFonts w:ascii="Trebuchet MS" w:eastAsia="Times New Roman" w:hAnsi="Trebuchet MS" w:cs="Times New Roman"/>
          <w:color w:val="000000" w:themeColor="text1"/>
          <w:sz w:val="24"/>
          <w:szCs w:val="24"/>
          <w:lang w:eastAsia="en-US"/>
        </w:rPr>
        <w:t>101A Belmont Road</w:t>
      </w:r>
      <w:r w:rsidRPr="003B2512">
        <w:rPr>
          <w:rFonts w:ascii="Trebuchet MS" w:eastAsia="Times New Roman" w:hAnsi="Trebuchet MS" w:cs="Times New Roman"/>
          <w:color w:val="000000" w:themeColor="text1"/>
          <w:sz w:val="24"/>
          <w:szCs w:val="24"/>
          <w:lang w:eastAsia="en-US"/>
        </w:rPr>
        <w:t>, Reading has</w:t>
      </w:r>
      <w:r w:rsidR="00350271" w:rsidRPr="003B2512">
        <w:rPr>
          <w:rFonts w:ascii="Trebuchet MS" w:eastAsia="Times New Roman" w:hAnsi="Trebuchet MS" w:cs="Times New Roman"/>
          <w:color w:val="000000" w:themeColor="text1"/>
          <w:sz w:val="24"/>
          <w:szCs w:val="24"/>
          <w:lang w:eastAsia="en-US"/>
        </w:rPr>
        <w:t xml:space="preserve"> </w:t>
      </w:r>
      <w:r w:rsidRPr="003B2512">
        <w:rPr>
          <w:rFonts w:ascii="Trebuchet MS" w:eastAsia="Times New Roman" w:hAnsi="Trebuchet MS" w:cs="Times New Roman"/>
          <w:color w:val="000000" w:themeColor="text1"/>
          <w:sz w:val="24"/>
          <w:szCs w:val="24"/>
          <w:lang w:eastAsia="en-US"/>
        </w:rPr>
        <w:t xml:space="preserve">been in use as </w:t>
      </w:r>
      <w:r w:rsidR="00891E11">
        <w:rPr>
          <w:rFonts w:ascii="Trebuchet MS" w:eastAsia="Times New Roman" w:hAnsi="Trebuchet MS" w:cs="Times New Roman"/>
          <w:color w:val="000000" w:themeColor="text1"/>
          <w:sz w:val="24"/>
          <w:szCs w:val="24"/>
          <w:lang w:eastAsia="en-US"/>
        </w:rPr>
        <w:t>2</w:t>
      </w:r>
      <w:r w:rsidRPr="003B2512">
        <w:rPr>
          <w:rFonts w:ascii="Trebuchet MS" w:hAnsi="Trebuchet MS"/>
          <w:color w:val="000000" w:themeColor="text1"/>
          <w:sz w:val="24"/>
          <w:szCs w:val="24"/>
        </w:rPr>
        <w:t xml:space="preserve"> </w:t>
      </w:r>
      <w:r w:rsidR="00033042" w:rsidRPr="003B2512">
        <w:rPr>
          <w:rFonts w:ascii="Trebuchet MS" w:hAnsi="Trebuchet MS"/>
          <w:color w:val="000000" w:themeColor="text1"/>
          <w:sz w:val="24"/>
          <w:szCs w:val="24"/>
        </w:rPr>
        <w:t xml:space="preserve">flats </w:t>
      </w:r>
      <w:r w:rsidRPr="003B2512">
        <w:rPr>
          <w:rFonts w:ascii="Trebuchet MS" w:eastAsia="Times New Roman" w:hAnsi="Trebuchet MS" w:cs="Times New Roman"/>
          <w:color w:val="000000" w:themeColor="text1"/>
          <w:sz w:val="24"/>
          <w:szCs w:val="24"/>
          <w:lang w:eastAsia="en-US"/>
        </w:rPr>
        <w:t xml:space="preserve">for more than </w:t>
      </w:r>
      <w:r w:rsidR="00A651A5">
        <w:rPr>
          <w:rFonts w:ascii="Trebuchet MS" w:eastAsia="Times New Roman" w:hAnsi="Trebuchet MS" w:cs="Times New Roman"/>
          <w:color w:val="000000" w:themeColor="text1"/>
          <w:sz w:val="24"/>
          <w:szCs w:val="24"/>
          <w:lang w:eastAsia="en-US"/>
        </w:rPr>
        <w:t>4</w:t>
      </w:r>
      <w:r w:rsidRPr="003B2512">
        <w:rPr>
          <w:rFonts w:ascii="Trebuchet MS" w:eastAsia="Times New Roman" w:hAnsi="Trebuchet MS" w:cs="Times New Roman"/>
          <w:color w:val="000000" w:themeColor="text1"/>
          <w:sz w:val="24"/>
          <w:szCs w:val="24"/>
          <w:lang w:eastAsia="en-US"/>
        </w:rPr>
        <w:t xml:space="preserve"> years.</w:t>
      </w:r>
    </w:p>
    <w:p w14:paraId="48220A27" w14:textId="77777777" w:rsidR="005E47B6" w:rsidRPr="003B2512" w:rsidRDefault="005E47B6" w:rsidP="005E47B6">
      <w:pPr>
        <w:spacing w:after="0" w:line="240" w:lineRule="auto"/>
        <w:jc w:val="both"/>
        <w:rPr>
          <w:rFonts w:ascii="Trebuchet MS" w:hAnsi="Trebuchet MS"/>
          <w:b/>
          <w:color w:val="000000" w:themeColor="text1"/>
          <w:sz w:val="24"/>
          <w:szCs w:val="24"/>
        </w:rPr>
      </w:pPr>
    </w:p>
    <w:p w14:paraId="5CEC4DDD" w14:textId="77777777" w:rsidR="00C55783" w:rsidRPr="003B2512" w:rsidRDefault="00C55783" w:rsidP="005E47B6">
      <w:pPr>
        <w:spacing w:after="0" w:line="240" w:lineRule="auto"/>
        <w:jc w:val="both"/>
        <w:rPr>
          <w:rFonts w:ascii="Trebuchet MS" w:hAnsi="Trebuchet MS"/>
          <w:b/>
          <w:color w:val="000000" w:themeColor="text1"/>
          <w:sz w:val="24"/>
          <w:szCs w:val="24"/>
        </w:rPr>
      </w:pPr>
      <w:r w:rsidRPr="003B2512">
        <w:rPr>
          <w:rFonts w:ascii="Trebuchet MS" w:hAnsi="Trebuchet MS"/>
          <w:b/>
          <w:color w:val="000000" w:themeColor="text1"/>
          <w:sz w:val="24"/>
          <w:szCs w:val="24"/>
        </w:rPr>
        <w:t>Recommendation</w:t>
      </w:r>
    </w:p>
    <w:p w14:paraId="7073ED00" w14:textId="77777777" w:rsidR="00DD0144" w:rsidRPr="003B2512" w:rsidRDefault="00DD0144" w:rsidP="005E47B6">
      <w:pPr>
        <w:spacing w:after="0" w:line="240" w:lineRule="auto"/>
        <w:jc w:val="both"/>
        <w:rPr>
          <w:rFonts w:ascii="Trebuchet MS" w:hAnsi="Trebuchet MS"/>
          <w:color w:val="000000" w:themeColor="text1"/>
          <w:sz w:val="24"/>
          <w:szCs w:val="24"/>
        </w:rPr>
      </w:pPr>
      <w:r w:rsidRPr="003B2512">
        <w:rPr>
          <w:rFonts w:ascii="Trebuchet MS" w:hAnsi="Trebuchet MS"/>
          <w:color w:val="000000" w:themeColor="text1"/>
          <w:sz w:val="24"/>
          <w:szCs w:val="24"/>
        </w:rPr>
        <w:lastRenderedPageBreak/>
        <w:t>Grant Certificate</w:t>
      </w:r>
    </w:p>
    <w:p w14:paraId="2A581169" w14:textId="77777777" w:rsidR="00B9614D" w:rsidRPr="003F1093" w:rsidRDefault="00B9614D" w:rsidP="005E47B6">
      <w:pPr>
        <w:spacing w:after="0" w:line="240" w:lineRule="auto"/>
        <w:jc w:val="both"/>
        <w:rPr>
          <w:rFonts w:ascii="Trebuchet MS" w:hAnsi="Trebuchet MS"/>
          <w:noProof/>
          <w:color w:val="000000" w:themeColor="text1"/>
          <w:sz w:val="24"/>
          <w:szCs w:val="24"/>
        </w:rPr>
      </w:pPr>
    </w:p>
    <w:p w14:paraId="0FA0BF17" w14:textId="77777777"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14:paraId="32E3F12B" w14:textId="6CDD410B" w:rsidR="00BE7BA8" w:rsidRPr="003B5CEE" w:rsidRDefault="003F1093" w:rsidP="00974EEC">
      <w:pPr>
        <w:pStyle w:val="ListParagraph"/>
        <w:numPr>
          <w:ilvl w:val="0"/>
          <w:numId w:val="2"/>
        </w:numPr>
        <w:spacing w:after="0" w:line="240" w:lineRule="auto"/>
        <w:jc w:val="both"/>
        <w:rPr>
          <w:rFonts w:ascii="Trebuchet MS" w:hAnsi="Trebuchet MS"/>
          <w:sz w:val="24"/>
          <w:szCs w:val="24"/>
        </w:rPr>
      </w:pPr>
      <w:r w:rsidRPr="003B5CEE">
        <w:rPr>
          <w:rFonts w:ascii="Trebuchet MS" w:hAnsi="Trebuchet MS"/>
          <w:noProof/>
          <w:color w:val="000000" w:themeColor="text1"/>
          <w:sz w:val="24"/>
          <w:szCs w:val="24"/>
        </w:rPr>
        <w:t>Parking permits</w:t>
      </w:r>
      <w:r w:rsidR="00A651A5" w:rsidRPr="003B5CEE">
        <w:rPr>
          <w:rFonts w:ascii="Trebuchet MS" w:hAnsi="Trebuchet MS"/>
          <w:noProof/>
          <w:color w:val="000000" w:themeColor="text1"/>
          <w:sz w:val="24"/>
          <w:szCs w:val="24"/>
        </w:rPr>
        <w:t xml:space="preserve"> </w:t>
      </w:r>
      <w:r w:rsidR="007710BD" w:rsidRPr="007710BD">
        <w:t xml:space="preserve"> </w:t>
      </w:r>
    </w:p>
    <w:p w14:paraId="6DA7CAD2" w14:textId="77777777" w:rsidR="00BE7BA8" w:rsidRDefault="00BE7BA8" w:rsidP="005E47B6">
      <w:pPr>
        <w:spacing w:after="0" w:line="240" w:lineRule="auto"/>
        <w:jc w:val="both"/>
        <w:rPr>
          <w:rFonts w:ascii="Trebuchet MS" w:hAnsi="Trebuchet MS"/>
          <w:sz w:val="24"/>
          <w:szCs w:val="24"/>
        </w:rPr>
      </w:pPr>
    </w:p>
    <w:p w14:paraId="591CD013" w14:textId="0AAD1B9F" w:rsidR="00BE7BA8" w:rsidRDefault="003B5CEE" w:rsidP="005E47B6">
      <w:pPr>
        <w:spacing w:after="0" w:line="240" w:lineRule="auto"/>
        <w:jc w:val="both"/>
        <w:rPr>
          <w:rFonts w:ascii="Trebuchet MS" w:hAnsi="Trebuchet MS"/>
          <w:sz w:val="24"/>
          <w:szCs w:val="24"/>
        </w:rPr>
      </w:pPr>
      <w:r w:rsidRPr="003B5CEE">
        <w:rPr>
          <w:rFonts w:ascii="Trebuchet MS" w:hAnsi="Trebuchet MS"/>
          <w:noProof/>
          <w:sz w:val="24"/>
          <w:szCs w:val="24"/>
        </w:rPr>
        <w:drawing>
          <wp:inline distT="0" distB="0" distL="0" distR="0" wp14:anchorId="7A7272F1" wp14:editId="5EECED89">
            <wp:extent cx="5374010" cy="76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4010" cy="7620000"/>
                    </a:xfrm>
                    <a:prstGeom prst="rect">
                      <a:avLst/>
                    </a:prstGeom>
                    <a:noFill/>
                    <a:ln>
                      <a:noFill/>
                    </a:ln>
                  </pic:spPr>
                </pic:pic>
              </a:graphicData>
            </a:graphic>
          </wp:inline>
        </w:drawing>
      </w:r>
    </w:p>
    <w:p w14:paraId="34ADB371" w14:textId="77777777" w:rsidR="00C00140" w:rsidRDefault="00C00140" w:rsidP="005E47B6">
      <w:pPr>
        <w:spacing w:after="0" w:line="240" w:lineRule="auto"/>
        <w:jc w:val="both"/>
        <w:rPr>
          <w:rFonts w:ascii="Trebuchet MS" w:hAnsi="Trebuchet MS"/>
          <w:sz w:val="24"/>
          <w:szCs w:val="24"/>
        </w:rPr>
      </w:pPr>
    </w:p>
    <w:p w14:paraId="3A71C3C8" w14:textId="77777777" w:rsidR="00C00140" w:rsidRPr="00DD0144" w:rsidRDefault="00C00140" w:rsidP="005E47B6">
      <w:pPr>
        <w:spacing w:after="0" w:line="240" w:lineRule="auto"/>
        <w:jc w:val="both"/>
        <w:rPr>
          <w:rFonts w:ascii="Trebuchet MS" w:hAnsi="Trebuchet MS"/>
          <w:sz w:val="24"/>
          <w:szCs w:val="24"/>
        </w:rPr>
      </w:pPr>
    </w:p>
    <w:sectPr w:rsidR="00C00140" w:rsidRPr="00DD01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1E71" w14:textId="77777777" w:rsidR="00065708" w:rsidRDefault="00065708" w:rsidP="007C7230">
      <w:pPr>
        <w:spacing w:after="0" w:line="240" w:lineRule="auto"/>
      </w:pPr>
      <w:r>
        <w:separator/>
      </w:r>
    </w:p>
  </w:endnote>
  <w:endnote w:type="continuationSeparator" w:id="0">
    <w:p w14:paraId="622DCC1C" w14:textId="77777777" w:rsidR="00065708" w:rsidRDefault="00065708"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BEED"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E01F"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DC8D"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4B3AA" w14:textId="77777777" w:rsidR="00065708" w:rsidRDefault="00065708" w:rsidP="007C7230">
      <w:pPr>
        <w:spacing w:after="0" w:line="240" w:lineRule="auto"/>
      </w:pPr>
      <w:r>
        <w:separator/>
      </w:r>
    </w:p>
  </w:footnote>
  <w:footnote w:type="continuationSeparator" w:id="0">
    <w:p w14:paraId="05AD3B35" w14:textId="77777777" w:rsidR="00065708" w:rsidRDefault="00065708"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927C"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3A5B"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2B10"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33042"/>
    <w:rsid w:val="00036122"/>
    <w:rsid w:val="00065708"/>
    <w:rsid w:val="000A5947"/>
    <w:rsid w:val="000C170C"/>
    <w:rsid w:val="00100B2B"/>
    <w:rsid w:val="00112634"/>
    <w:rsid w:val="00113F70"/>
    <w:rsid w:val="00156616"/>
    <w:rsid w:val="00180ECE"/>
    <w:rsid w:val="00180FAE"/>
    <w:rsid w:val="00195D2E"/>
    <w:rsid w:val="001A023A"/>
    <w:rsid w:val="001B2FAA"/>
    <w:rsid w:val="002367B7"/>
    <w:rsid w:val="00266FF7"/>
    <w:rsid w:val="002824E2"/>
    <w:rsid w:val="002956FC"/>
    <w:rsid w:val="002A0C71"/>
    <w:rsid w:val="002A3D1E"/>
    <w:rsid w:val="003105E9"/>
    <w:rsid w:val="0031461C"/>
    <w:rsid w:val="0033108E"/>
    <w:rsid w:val="00340F6A"/>
    <w:rsid w:val="00350271"/>
    <w:rsid w:val="003567D0"/>
    <w:rsid w:val="003615B6"/>
    <w:rsid w:val="00370A54"/>
    <w:rsid w:val="00385EF3"/>
    <w:rsid w:val="003B2512"/>
    <w:rsid w:val="003B5CEE"/>
    <w:rsid w:val="003F0F8A"/>
    <w:rsid w:val="003F1093"/>
    <w:rsid w:val="00406754"/>
    <w:rsid w:val="004134E7"/>
    <w:rsid w:val="00453287"/>
    <w:rsid w:val="00453483"/>
    <w:rsid w:val="004639DE"/>
    <w:rsid w:val="004A7063"/>
    <w:rsid w:val="004C3C2F"/>
    <w:rsid w:val="004C6BB9"/>
    <w:rsid w:val="004D1C39"/>
    <w:rsid w:val="004E1764"/>
    <w:rsid w:val="004F2833"/>
    <w:rsid w:val="004F50C4"/>
    <w:rsid w:val="00501284"/>
    <w:rsid w:val="005A2491"/>
    <w:rsid w:val="005D6B75"/>
    <w:rsid w:val="005E47B6"/>
    <w:rsid w:val="0061485A"/>
    <w:rsid w:val="00677DFE"/>
    <w:rsid w:val="006C25F6"/>
    <w:rsid w:val="006F0BA9"/>
    <w:rsid w:val="006F1914"/>
    <w:rsid w:val="006F3909"/>
    <w:rsid w:val="0070485E"/>
    <w:rsid w:val="0070597D"/>
    <w:rsid w:val="007612CB"/>
    <w:rsid w:val="007710BD"/>
    <w:rsid w:val="00774CCE"/>
    <w:rsid w:val="00792ACE"/>
    <w:rsid w:val="007C7230"/>
    <w:rsid w:val="007D31CA"/>
    <w:rsid w:val="0080653D"/>
    <w:rsid w:val="00807101"/>
    <w:rsid w:val="00812D9B"/>
    <w:rsid w:val="008155FE"/>
    <w:rsid w:val="00875211"/>
    <w:rsid w:val="00875DCB"/>
    <w:rsid w:val="00891E11"/>
    <w:rsid w:val="008A311A"/>
    <w:rsid w:val="00922C1B"/>
    <w:rsid w:val="00930822"/>
    <w:rsid w:val="009672D1"/>
    <w:rsid w:val="009B5B5C"/>
    <w:rsid w:val="009C429F"/>
    <w:rsid w:val="00A13C07"/>
    <w:rsid w:val="00A36927"/>
    <w:rsid w:val="00A53863"/>
    <w:rsid w:val="00A651A5"/>
    <w:rsid w:val="00A65997"/>
    <w:rsid w:val="00AE0BB0"/>
    <w:rsid w:val="00AF02D1"/>
    <w:rsid w:val="00B025C2"/>
    <w:rsid w:val="00B26748"/>
    <w:rsid w:val="00B45116"/>
    <w:rsid w:val="00B478A8"/>
    <w:rsid w:val="00B71998"/>
    <w:rsid w:val="00B9614D"/>
    <w:rsid w:val="00BC0B00"/>
    <w:rsid w:val="00BE7BA8"/>
    <w:rsid w:val="00C00140"/>
    <w:rsid w:val="00C03CDB"/>
    <w:rsid w:val="00C2090B"/>
    <w:rsid w:val="00C5061B"/>
    <w:rsid w:val="00C55783"/>
    <w:rsid w:val="00C64CD0"/>
    <w:rsid w:val="00CB607A"/>
    <w:rsid w:val="00CF232E"/>
    <w:rsid w:val="00D21FC7"/>
    <w:rsid w:val="00D74037"/>
    <w:rsid w:val="00D85897"/>
    <w:rsid w:val="00DA021E"/>
    <w:rsid w:val="00DA179A"/>
    <w:rsid w:val="00DC31AE"/>
    <w:rsid w:val="00DD0144"/>
    <w:rsid w:val="00DE5196"/>
    <w:rsid w:val="00DE71FE"/>
    <w:rsid w:val="00DF5A8E"/>
    <w:rsid w:val="00DF7FD9"/>
    <w:rsid w:val="00E72933"/>
    <w:rsid w:val="00EB52F9"/>
    <w:rsid w:val="00EC7BC8"/>
    <w:rsid w:val="00EE368B"/>
    <w:rsid w:val="00F21D7E"/>
    <w:rsid w:val="00F52FFB"/>
    <w:rsid w:val="00F6307C"/>
    <w:rsid w:val="00F63E98"/>
    <w:rsid w:val="00F714E4"/>
    <w:rsid w:val="00FB68AA"/>
    <w:rsid w:val="00FC1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041013F4-5DB6-4217-901C-B9F1EC590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61</cp:revision>
  <cp:lastPrinted>2017-12-19T09:50:00Z</cp:lastPrinted>
  <dcterms:created xsi:type="dcterms:W3CDTF">2017-12-19T11:20:00Z</dcterms:created>
  <dcterms:modified xsi:type="dcterms:W3CDTF">2022-12-14T11:21:00Z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